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3886" w14:textId="77777777" w:rsidR="00A92A37" w:rsidRPr="00A60F01" w:rsidRDefault="00A92A37">
      <w:pPr>
        <w:rPr>
          <w:rFonts w:cstheme="minorHAnsi"/>
          <w:sz w:val="20"/>
          <w:szCs w:val="20"/>
          <w:lang w:val="en-US"/>
        </w:rPr>
      </w:pPr>
    </w:p>
    <w:p w14:paraId="5C4E44F2" w14:textId="74216458" w:rsidR="00184504" w:rsidRPr="00A60F01" w:rsidRDefault="00184504" w:rsidP="00D11073">
      <w:pPr>
        <w:jc w:val="center"/>
        <w:rPr>
          <w:rFonts w:ascii="Ping LCG Regular" w:hAnsi="Ping LCG Regular" w:cstheme="minorHAnsi"/>
          <w:sz w:val="20"/>
          <w:szCs w:val="20"/>
        </w:rPr>
      </w:pPr>
      <w:r w:rsidRPr="00A60F01">
        <w:rPr>
          <w:rFonts w:ascii="Ping LCG Regular" w:hAnsi="Ping LCG Regular" w:cstheme="minorHAnsi"/>
          <w:sz w:val="20"/>
          <w:szCs w:val="20"/>
        </w:rPr>
        <w:t>ΠΡΟΣΚΛΗΣΗ ΔΠΛΠ 1</w:t>
      </w:r>
      <w:r w:rsidR="00292F92" w:rsidRPr="00A60F01">
        <w:rPr>
          <w:rFonts w:ascii="Ping LCG Regular" w:hAnsi="Ping LCG Regular" w:cstheme="minorHAnsi"/>
          <w:sz w:val="20"/>
          <w:szCs w:val="20"/>
        </w:rPr>
        <w:t>310</w:t>
      </w:r>
      <w:r w:rsidR="00595794">
        <w:rPr>
          <w:rFonts w:ascii="Ping LCG Regular" w:hAnsi="Ping LCG Regular" w:cstheme="minorHAnsi"/>
          <w:sz w:val="20"/>
          <w:szCs w:val="20"/>
        </w:rPr>
        <w:t>700</w:t>
      </w:r>
    </w:p>
    <w:p w14:paraId="41B7D0B4" w14:textId="44A341AF" w:rsidR="00D11073" w:rsidRPr="008202A9" w:rsidRDefault="00D11073" w:rsidP="00184504">
      <w:pPr>
        <w:jc w:val="center"/>
        <w:rPr>
          <w:rFonts w:ascii="Ping LCG Regular" w:hAnsi="Ping LCG Regular" w:cstheme="minorHAnsi"/>
          <w:sz w:val="20"/>
          <w:szCs w:val="20"/>
        </w:rPr>
      </w:pPr>
      <w:r w:rsidRPr="008202A9">
        <w:rPr>
          <w:rFonts w:ascii="Ping LCG Regular" w:hAnsi="Ping LCG Regular" w:cstheme="minorHAnsi"/>
          <w:sz w:val="20"/>
          <w:szCs w:val="20"/>
        </w:rPr>
        <w:t>ΣΥΜΠΛΗΡΩΜΑ Νο</w:t>
      </w:r>
      <w:r w:rsidR="00595794" w:rsidRPr="008202A9">
        <w:rPr>
          <w:rFonts w:ascii="Ping LCG Regular" w:hAnsi="Ping LCG Regular" w:cstheme="minorHAnsi"/>
          <w:sz w:val="20"/>
          <w:szCs w:val="20"/>
        </w:rPr>
        <w:t>1</w:t>
      </w:r>
    </w:p>
    <w:p w14:paraId="43CE6C99" w14:textId="77777777" w:rsidR="00184504" w:rsidRPr="008202A9" w:rsidRDefault="00184504" w:rsidP="00184504">
      <w:pPr>
        <w:jc w:val="center"/>
        <w:rPr>
          <w:rFonts w:ascii="Ping LCG Regular" w:hAnsi="Ping LCG Regular" w:cstheme="minorHAnsi"/>
          <w:sz w:val="20"/>
          <w:szCs w:val="20"/>
        </w:rPr>
      </w:pPr>
    </w:p>
    <w:p w14:paraId="4093CFC9" w14:textId="77777777" w:rsidR="00943A3F" w:rsidRPr="008202A9" w:rsidRDefault="00943A3F" w:rsidP="00184504">
      <w:pPr>
        <w:jc w:val="center"/>
        <w:rPr>
          <w:rFonts w:ascii="Ping LCG Regular" w:hAnsi="Ping LCG Regular" w:cstheme="minorHAnsi"/>
          <w:sz w:val="20"/>
          <w:szCs w:val="20"/>
        </w:rPr>
      </w:pPr>
    </w:p>
    <w:p w14:paraId="4F050596" w14:textId="0E05C5E4" w:rsidR="002A235B" w:rsidRPr="008202A9" w:rsidRDefault="00D11073" w:rsidP="009E1C65">
      <w:pPr>
        <w:ind w:left="709" w:hanging="1418"/>
        <w:jc w:val="both"/>
        <w:rPr>
          <w:rFonts w:ascii="Ping LCG Regular" w:hAnsi="Ping LCG Regular" w:cstheme="minorHAnsi"/>
          <w:sz w:val="20"/>
          <w:szCs w:val="20"/>
        </w:rPr>
      </w:pPr>
      <w:r w:rsidRPr="008202A9">
        <w:rPr>
          <w:rFonts w:ascii="Ping LCG Regular" w:hAnsi="Ping LCG Regular" w:cstheme="minorHAnsi"/>
          <w:sz w:val="20"/>
          <w:szCs w:val="20"/>
        </w:rPr>
        <w:t xml:space="preserve">Αντικείμενο:  </w:t>
      </w:r>
      <w:bookmarkStart w:id="0" w:name="_Hlk132440006"/>
      <w:r w:rsidR="002A235B" w:rsidRPr="008202A9">
        <w:rPr>
          <w:rFonts w:ascii="Ping LCG Regular" w:hAnsi="Ping LCG Regular" w:cstheme="minorHAnsi"/>
          <w:b/>
          <w:bCs/>
          <w:sz w:val="20"/>
          <w:szCs w:val="20"/>
        </w:rPr>
        <w:t>«</w:t>
      </w:r>
      <w:r w:rsidR="009E1C65" w:rsidRPr="008202A9">
        <w:rPr>
          <w:rFonts w:ascii="Ping LCG Regular" w:hAnsi="Ping LCG Regular" w:cstheme="minorHAnsi"/>
          <w:b/>
          <w:bCs/>
          <w:sz w:val="20"/>
          <w:szCs w:val="20"/>
        </w:rPr>
        <w:t>Επισκευή  πακέτου σερπαντινών εναλλαγής θερμότητας και αποκατάσταση  στεγανότητας module 1 Λέβητα Ανάκτησης θερμότητας (HRSG) Μονάδας V ΑΗΣ Κερατέας – Λαυρίου</w:t>
      </w:r>
      <w:r w:rsidR="002A235B" w:rsidRPr="008202A9">
        <w:rPr>
          <w:rFonts w:ascii="Ping LCG Regular" w:hAnsi="Ping LCG Regular" w:cstheme="minorHAnsi"/>
          <w:b/>
          <w:bCs/>
          <w:sz w:val="20"/>
          <w:szCs w:val="20"/>
        </w:rPr>
        <w:t>»</w:t>
      </w:r>
    </w:p>
    <w:p w14:paraId="560E7505" w14:textId="0EB43345" w:rsidR="00393720" w:rsidRPr="008202A9" w:rsidRDefault="00393720" w:rsidP="00393720">
      <w:pPr>
        <w:ind w:hanging="993"/>
        <w:jc w:val="both"/>
        <w:rPr>
          <w:rFonts w:ascii="Ping LCG Regular" w:hAnsi="Ping LCG Regular" w:cstheme="minorHAnsi"/>
          <w:b/>
          <w:sz w:val="20"/>
          <w:szCs w:val="20"/>
        </w:rPr>
      </w:pPr>
    </w:p>
    <w:bookmarkEnd w:id="0"/>
    <w:p w14:paraId="58D43D7C" w14:textId="600FC8A0" w:rsidR="009E1C65" w:rsidRDefault="009B3BC1" w:rsidP="008D2CFC">
      <w:pPr>
        <w:pStyle w:val="a5"/>
        <w:numPr>
          <w:ilvl w:val="0"/>
          <w:numId w:val="2"/>
        </w:numPr>
        <w:ind w:left="-709" w:hanging="284"/>
        <w:rPr>
          <w:rFonts w:ascii="Ping LCG Regular" w:hAnsi="Ping LCG Regular" w:cstheme="minorHAnsi"/>
          <w:sz w:val="20"/>
          <w:szCs w:val="20"/>
        </w:rPr>
      </w:pPr>
      <w:r w:rsidRPr="008202A9">
        <w:rPr>
          <w:rFonts w:ascii="Ping LCG Regular" w:hAnsi="Ping LCG Regular" w:cstheme="minorHAnsi"/>
          <w:sz w:val="20"/>
          <w:szCs w:val="20"/>
        </w:rPr>
        <w:t>Το παρόν Συμπλήρωμα Νο</w:t>
      </w:r>
      <w:r w:rsidR="00595794" w:rsidRPr="008202A9">
        <w:rPr>
          <w:rFonts w:ascii="Ping LCG Regular" w:hAnsi="Ping LCG Regular" w:cstheme="minorHAnsi"/>
          <w:sz w:val="20"/>
          <w:szCs w:val="20"/>
        </w:rPr>
        <w:t>1</w:t>
      </w:r>
      <w:r w:rsidRPr="008202A9">
        <w:rPr>
          <w:rFonts w:ascii="Ping LCG Regular" w:hAnsi="Ping LCG Regular" w:cstheme="minorHAnsi"/>
          <w:sz w:val="20"/>
          <w:szCs w:val="20"/>
        </w:rPr>
        <w:t xml:space="preserve"> της αρχικής </w:t>
      </w:r>
      <w:r w:rsidR="00184504" w:rsidRPr="008202A9">
        <w:rPr>
          <w:rFonts w:ascii="Ping LCG Regular" w:hAnsi="Ping LCG Regular" w:cstheme="minorHAnsi"/>
          <w:sz w:val="20"/>
          <w:szCs w:val="20"/>
        </w:rPr>
        <w:t xml:space="preserve">Πρόσκλησης </w:t>
      </w:r>
      <w:r w:rsidRPr="008202A9">
        <w:rPr>
          <w:rFonts w:ascii="Ping LCG Regular" w:hAnsi="Ping LCG Regular" w:cstheme="minorHAnsi"/>
          <w:sz w:val="20"/>
          <w:szCs w:val="20"/>
        </w:rPr>
        <w:t>εκδίδεται προκειμένου</w:t>
      </w:r>
      <w:r w:rsidR="009E1C65" w:rsidRPr="008202A9">
        <w:rPr>
          <w:rFonts w:ascii="Ping LCG Regular" w:hAnsi="Ping LCG Regular" w:cstheme="minorHAnsi"/>
          <w:sz w:val="20"/>
          <w:szCs w:val="20"/>
        </w:rPr>
        <w:t>:</w:t>
      </w:r>
    </w:p>
    <w:p w14:paraId="09C78F84" w14:textId="77777777" w:rsidR="008202A9" w:rsidRPr="003B2F80" w:rsidRDefault="008202A9" w:rsidP="008202A9">
      <w:pPr>
        <w:pStyle w:val="a5"/>
        <w:ind w:left="-709"/>
        <w:rPr>
          <w:rFonts w:ascii="Ping LCG Regular" w:hAnsi="Ping LCG Regular" w:cstheme="minorHAnsi"/>
          <w:sz w:val="20"/>
          <w:szCs w:val="20"/>
        </w:rPr>
      </w:pPr>
    </w:p>
    <w:p w14:paraId="109F6D1A" w14:textId="3D37DEA4" w:rsidR="00184504" w:rsidRPr="008202A9" w:rsidRDefault="009E1C65" w:rsidP="008202A9">
      <w:pPr>
        <w:pStyle w:val="a5"/>
        <w:numPr>
          <w:ilvl w:val="0"/>
          <w:numId w:val="5"/>
        </w:numPr>
        <w:ind w:left="0" w:hanging="284"/>
        <w:rPr>
          <w:rFonts w:ascii="Ping LCG Regular" w:hAnsi="Ping LCG Regular" w:cstheme="minorHAnsi"/>
          <w:sz w:val="20"/>
          <w:szCs w:val="20"/>
        </w:rPr>
      </w:pPr>
      <w:r w:rsidRPr="008202A9">
        <w:rPr>
          <w:rFonts w:ascii="Ping LCG Regular" w:hAnsi="Ping LCG Regular" w:cstheme="minorHAnsi"/>
          <w:sz w:val="20"/>
          <w:szCs w:val="20"/>
          <w:lang w:val="en-US"/>
        </w:rPr>
        <w:t>Na</w:t>
      </w:r>
      <w:r w:rsidR="009B3BC1" w:rsidRPr="008202A9">
        <w:rPr>
          <w:rFonts w:ascii="Ping LCG Regular" w:hAnsi="Ping LCG Regular" w:cstheme="minorHAnsi"/>
          <w:sz w:val="20"/>
          <w:szCs w:val="20"/>
        </w:rPr>
        <w:t xml:space="preserve"> </w:t>
      </w:r>
      <w:r w:rsidR="00DA15CE" w:rsidRPr="008202A9">
        <w:rPr>
          <w:rFonts w:ascii="Ping LCG Regular" w:hAnsi="Ping LCG Regular" w:cstheme="minorHAnsi"/>
          <w:sz w:val="20"/>
          <w:szCs w:val="20"/>
        </w:rPr>
        <w:t>παραταθεί η καταληκτική ημερομηνία υποβολής των προσφορών έως τις 20.06.2025 και ώρα 12:00.</w:t>
      </w:r>
    </w:p>
    <w:p w14:paraId="54FD6DFB" w14:textId="66CFFBE4" w:rsidR="006F7679" w:rsidRPr="008202A9" w:rsidRDefault="006F7679" w:rsidP="008202A9">
      <w:pPr>
        <w:pStyle w:val="a5"/>
        <w:numPr>
          <w:ilvl w:val="0"/>
          <w:numId w:val="5"/>
        </w:numPr>
        <w:ind w:left="0" w:hanging="284"/>
        <w:rPr>
          <w:rFonts w:ascii="Ping LCG Regular" w:hAnsi="Ping LCG Regular" w:cstheme="minorHAnsi"/>
          <w:sz w:val="20"/>
          <w:szCs w:val="20"/>
        </w:rPr>
      </w:pPr>
      <w:r w:rsidRPr="008202A9">
        <w:rPr>
          <w:rFonts w:ascii="Ping LCG Regular" w:hAnsi="Ping LCG Regular" w:cstheme="minorHAnsi"/>
          <w:sz w:val="20"/>
          <w:szCs w:val="20"/>
        </w:rPr>
        <w:t xml:space="preserve">Να προστεθούν τα συνημμένα </w:t>
      </w:r>
      <w:r w:rsidR="008202A9" w:rsidRPr="008202A9">
        <w:rPr>
          <w:rFonts w:ascii="Ping LCG Regular" w:hAnsi="Ping LCG Regular" w:cstheme="minorHAnsi"/>
          <w:sz w:val="20"/>
          <w:szCs w:val="20"/>
        </w:rPr>
        <w:t>στο Συμπλήρωμα Σχέδια στο Τεύχος της Τεχνικής Περιγραφής</w:t>
      </w:r>
    </w:p>
    <w:p w14:paraId="2722ABDB" w14:textId="77777777" w:rsidR="001C6FA4" w:rsidRPr="008202A9" w:rsidRDefault="001C6FA4" w:rsidP="001C6FA4">
      <w:pPr>
        <w:pStyle w:val="a5"/>
        <w:ind w:left="-709"/>
        <w:rPr>
          <w:rFonts w:ascii="Ping LCG Regular" w:hAnsi="Ping LCG Regular" w:cstheme="minorHAnsi"/>
          <w:sz w:val="20"/>
          <w:szCs w:val="20"/>
        </w:rPr>
      </w:pPr>
    </w:p>
    <w:p w14:paraId="609854B5" w14:textId="57F36C93" w:rsidR="00D11073" w:rsidRPr="00787F4F" w:rsidRDefault="00184036" w:rsidP="008202A9">
      <w:pPr>
        <w:pStyle w:val="a5"/>
        <w:numPr>
          <w:ilvl w:val="0"/>
          <w:numId w:val="2"/>
        </w:numPr>
        <w:ind w:left="-709" w:hanging="284"/>
        <w:jc w:val="both"/>
        <w:rPr>
          <w:rFonts w:ascii="Ping LCG Regular" w:hAnsi="Ping LCG Regular" w:cstheme="minorHAnsi"/>
          <w:sz w:val="20"/>
          <w:szCs w:val="20"/>
        </w:rPr>
      </w:pPr>
      <w:r w:rsidRPr="008202A9">
        <w:rPr>
          <w:rFonts w:ascii="Ping LCG Regular" w:hAnsi="Ping LCG Regular" w:cstheme="minorHAnsi"/>
          <w:sz w:val="20"/>
          <w:szCs w:val="20"/>
        </w:rPr>
        <w:t xml:space="preserve">Οι </w:t>
      </w:r>
      <w:r w:rsidR="001C6FA4" w:rsidRPr="008202A9">
        <w:rPr>
          <w:rFonts w:ascii="Ping LCG Regular" w:hAnsi="Ping LCG Regular" w:cstheme="minorHAnsi"/>
          <w:sz w:val="20"/>
          <w:szCs w:val="20"/>
        </w:rPr>
        <w:t xml:space="preserve">υπόλοιποι </w:t>
      </w:r>
      <w:r w:rsidRPr="008202A9">
        <w:rPr>
          <w:rFonts w:ascii="Ping LCG Regular" w:hAnsi="Ping LCG Regular" w:cstheme="minorHAnsi"/>
          <w:sz w:val="20"/>
          <w:szCs w:val="20"/>
        </w:rPr>
        <w:t xml:space="preserve"> όροι της αρχικής </w:t>
      </w:r>
      <w:r w:rsidR="00184504" w:rsidRPr="008202A9">
        <w:rPr>
          <w:rFonts w:ascii="Ping LCG Regular" w:hAnsi="Ping LCG Regular" w:cstheme="minorHAnsi"/>
          <w:sz w:val="20"/>
          <w:szCs w:val="20"/>
        </w:rPr>
        <w:t>Πρόσκλησης που δεν τροποποιούνται με το παρόν Συμπλήρωμα Νο</w:t>
      </w:r>
      <w:r w:rsidR="008202A9">
        <w:rPr>
          <w:rFonts w:ascii="Ping LCG Regular" w:hAnsi="Ping LCG Regular" w:cstheme="minorHAnsi"/>
          <w:sz w:val="20"/>
          <w:szCs w:val="20"/>
        </w:rPr>
        <w:t>1</w:t>
      </w:r>
      <w:r w:rsidR="00184504" w:rsidRPr="008202A9">
        <w:rPr>
          <w:rFonts w:ascii="Ping LCG Regular" w:hAnsi="Ping LCG Regular" w:cstheme="minorHAnsi"/>
          <w:sz w:val="20"/>
          <w:szCs w:val="20"/>
        </w:rPr>
        <w:t xml:space="preserve">,  </w:t>
      </w:r>
      <w:r w:rsidRPr="008202A9">
        <w:rPr>
          <w:rFonts w:ascii="Ping LCG Regular" w:hAnsi="Ping LCG Regular" w:cstheme="minorHAnsi"/>
          <w:sz w:val="20"/>
          <w:szCs w:val="20"/>
        </w:rPr>
        <w:t>παραμένουν ως έχουν.</w:t>
      </w:r>
    </w:p>
    <w:p w14:paraId="7DE4B335" w14:textId="77777777" w:rsidR="00787F4F" w:rsidRPr="003B2F80" w:rsidRDefault="00787F4F" w:rsidP="00787F4F">
      <w:pPr>
        <w:jc w:val="both"/>
        <w:rPr>
          <w:rFonts w:ascii="Ping LCG Regular" w:hAnsi="Ping LCG Regular" w:cstheme="minorHAnsi"/>
          <w:sz w:val="20"/>
          <w:szCs w:val="20"/>
        </w:rPr>
      </w:pPr>
    </w:p>
    <w:p w14:paraId="29278C0E" w14:textId="77777777" w:rsidR="00787F4F" w:rsidRPr="003B2F80" w:rsidRDefault="00787F4F" w:rsidP="00787F4F">
      <w:pPr>
        <w:jc w:val="both"/>
        <w:rPr>
          <w:rFonts w:ascii="Ping LCG Regular" w:hAnsi="Ping LCG Regular" w:cstheme="minorHAnsi"/>
          <w:sz w:val="20"/>
          <w:szCs w:val="20"/>
        </w:rPr>
      </w:pPr>
    </w:p>
    <w:p w14:paraId="1A27977C" w14:textId="77777777" w:rsidR="00787F4F" w:rsidRPr="003B2F80" w:rsidRDefault="00787F4F" w:rsidP="00787F4F">
      <w:pPr>
        <w:jc w:val="both"/>
        <w:rPr>
          <w:rFonts w:ascii="Ping LCG Regular" w:hAnsi="Ping LCG Regular" w:cstheme="minorHAnsi"/>
          <w:sz w:val="20"/>
          <w:szCs w:val="20"/>
        </w:rPr>
      </w:pPr>
    </w:p>
    <w:p w14:paraId="7A4CFBC7" w14:textId="1ABDEEEB" w:rsidR="00787F4F" w:rsidRPr="00787F4F" w:rsidRDefault="00787F4F" w:rsidP="00787F4F">
      <w:pPr>
        <w:ind w:hanging="993"/>
        <w:jc w:val="both"/>
        <w:rPr>
          <w:rFonts w:ascii="Ping LCG Regular" w:hAnsi="Ping LCG Regular" w:cstheme="minorHAnsi"/>
          <w:sz w:val="20"/>
          <w:szCs w:val="20"/>
        </w:rPr>
      </w:pPr>
      <w:r>
        <w:rPr>
          <w:rFonts w:ascii="Ping LCG Regular" w:hAnsi="Ping LCG Regular" w:cstheme="minorHAnsi"/>
          <w:sz w:val="20"/>
          <w:szCs w:val="20"/>
        </w:rPr>
        <w:t>Συνημμένα Σχέδια</w:t>
      </w:r>
    </w:p>
    <w:p w14:paraId="4EF68529" w14:textId="77777777" w:rsidR="00D11073" w:rsidRPr="008202A9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625F54D4" w14:textId="77777777" w:rsidR="00D11073" w:rsidRPr="008202A9" w:rsidRDefault="00D11073">
      <w:pPr>
        <w:rPr>
          <w:rFonts w:ascii="Ping LCG Regular" w:hAnsi="Ping LCG Regular" w:cstheme="minorHAnsi"/>
          <w:sz w:val="20"/>
          <w:szCs w:val="20"/>
        </w:rPr>
      </w:pPr>
    </w:p>
    <w:p w14:paraId="7E46282C" w14:textId="77777777" w:rsidR="00D11073" w:rsidRPr="00B8056A" w:rsidRDefault="00D11073">
      <w:pPr>
        <w:rPr>
          <w:rFonts w:cstheme="minorHAnsi"/>
          <w:sz w:val="20"/>
          <w:szCs w:val="20"/>
        </w:rPr>
      </w:pPr>
    </w:p>
    <w:sectPr w:rsidR="00D11073" w:rsidRPr="00B8056A" w:rsidSect="00456587"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50F7" w14:textId="77777777" w:rsidR="00D01A8E" w:rsidRDefault="00D01A8E" w:rsidP="00D11073">
      <w:pPr>
        <w:spacing w:after="0" w:line="240" w:lineRule="auto"/>
      </w:pPr>
      <w:r>
        <w:separator/>
      </w:r>
    </w:p>
  </w:endnote>
  <w:endnote w:type="continuationSeparator" w:id="0">
    <w:p w14:paraId="561026ED" w14:textId="77777777" w:rsidR="00D01A8E" w:rsidRDefault="00D01A8E" w:rsidP="00D1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8159" w14:textId="77777777" w:rsidR="00D01A8E" w:rsidRDefault="00D01A8E" w:rsidP="00D11073">
      <w:pPr>
        <w:spacing w:after="0" w:line="240" w:lineRule="auto"/>
      </w:pPr>
      <w:r>
        <w:separator/>
      </w:r>
    </w:p>
  </w:footnote>
  <w:footnote w:type="continuationSeparator" w:id="0">
    <w:p w14:paraId="5B6DFB8C" w14:textId="77777777" w:rsidR="00D01A8E" w:rsidRDefault="00D01A8E" w:rsidP="00D1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CE85" w14:textId="0033D6B9" w:rsidR="00D11073" w:rsidRPr="00456587" w:rsidRDefault="00D11073" w:rsidP="00456587">
    <w:pPr>
      <w:pStyle w:val="a3"/>
    </w:pPr>
    <w:r w:rsidRPr="0045658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FB67" w14:textId="77777777" w:rsidR="00456587" w:rsidRPr="00983A62" w:rsidRDefault="00456587" w:rsidP="00456587">
    <w:pPr>
      <w:pStyle w:val="a3"/>
      <w:ind w:hanging="993"/>
      <w:rPr>
        <w:sz w:val="20"/>
        <w:szCs w:val="20"/>
      </w:rPr>
    </w:pPr>
    <w:r w:rsidRPr="00983A62">
      <w:rPr>
        <w:rFonts w:ascii="Arial" w:eastAsia="Times New Roman" w:hAnsi="Arial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49D3EC2B" wp14:editId="6218147F">
          <wp:simplePos x="0" y="0"/>
          <wp:positionH relativeFrom="column">
            <wp:posOffset>5143500</wp:posOffset>
          </wp:positionH>
          <wp:positionV relativeFrom="page">
            <wp:posOffset>448945</wp:posOffset>
          </wp:positionV>
          <wp:extent cx="902970" cy="90297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ΠΡΟΜΗΘΕΙΕΣ </w:t>
    </w:r>
    <w:r w:rsidRPr="00983A62">
      <w:rPr>
        <w:sz w:val="20"/>
        <w:szCs w:val="20"/>
      </w:rPr>
      <w:t xml:space="preserve">                Διεύθυνση Προμηθειών </w:t>
    </w:r>
  </w:p>
  <w:p w14:paraId="56886693" w14:textId="77777777" w:rsidR="00456587" w:rsidRPr="00983A62" w:rsidRDefault="00456587" w:rsidP="00456587">
    <w:pPr>
      <w:pStyle w:val="a3"/>
      <w:ind w:left="-993"/>
      <w:rPr>
        <w:sz w:val="20"/>
        <w:szCs w:val="20"/>
      </w:rPr>
    </w:pPr>
    <w:r w:rsidRPr="00983A62">
      <w:rPr>
        <w:sz w:val="20"/>
        <w:szCs w:val="20"/>
      </w:rPr>
      <w:t xml:space="preserve">                  </w:t>
    </w:r>
    <w:r>
      <w:rPr>
        <w:sz w:val="20"/>
        <w:szCs w:val="20"/>
      </w:rPr>
      <w:t xml:space="preserve">                     </w:t>
    </w:r>
    <w:r w:rsidRPr="00983A62">
      <w:rPr>
        <w:sz w:val="20"/>
        <w:szCs w:val="20"/>
      </w:rPr>
      <w:t xml:space="preserve">   Λειτουργιών Παραγωγής </w:t>
    </w:r>
  </w:p>
  <w:p w14:paraId="586992CE" w14:textId="77777777" w:rsidR="00456587" w:rsidRDefault="004565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19C"/>
    <w:multiLevelType w:val="hybridMultilevel"/>
    <w:tmpl w:val="7D8E2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2A23"/>
    <w:multiLevelType w:val="hybridMultilevel"/>
    <w:tmpl w:val="99ACF7E4"/>
    <w:lvl w:ilvl="0" w:tplc="E2DC98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1490C20"/>
    <w:multiLevelType w:val="hybridMultilevel"/>
    <w:tmpl w:val="BBCE734C"/>
    <w:lvl w:ilvl="0" w:tplc="961089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4325"/>
    <w:multiLevelType w:val="hybridMultilevel"/>
    <w:tmpl w:val="56709D30"/>
    <w:lvl w:ilvl="0" w:tplc="961089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80482"/>
    <w:multiLevelType w:val="hybridMultilevel"/>
    <w:tmpl w:val="5E54213C"/>
    <w:lvl w:ilvl="0" w:tplc="1E2279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0981157">
    <w:abstractNumId w:val="1"/>
  </w:num>
  <w:num w:numId="2" w16cid:durableId="2076736220">
    <w:abstractNumId w:val="0"/>
  </w:num>
  <w:num w:numId="3" w16cid:durableId="1644312148">
    <w:abstractNumId w:val="2"/>
  </w:num>
  <w:num w:numId="4" w16cid:durableId="542521677">
    <w:abstractNumId w:val="3"/>
  </w:num>
  <w:num w:numId="5" w16cid:durableId="499278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3"/>
    <w:rsid w:val="000C2C9B"/>
    <w:rsid w:val="000C6FAE"/>
    <w:rsid w:val="000E1571"/>
    <w:rsid w:val="00151713"/>
    <w:rsid w:val="001609B6"/>
    <w:rsid w:val="00181205"/>
    <w:rsid w:val="00184036"/>
    <w:rsid w:val="00184504"/>
    <w:rsid w:val="001C6FA4"/>
    <w:rsid w:val="00214697"/>
    <w:rsid w:val="00292F92"/>
    <w:rsid w:val="002A235B"/>
    <w:rsid w:val="00352000"/>
    <w:rsid w:val="00393720"/>
    <w:rsid w:val="003B2F80"/>
    <w:rsid w:val="004169CB"/>
    <w:rsid w:val="00444025"/>
    <w:rsid w:val="00452FBB"/>
    <w:rsid w:val="00456587"/>
    <w:rsid w:val="00595794"/>
    <w:rsid w:val="006C0F6D"/>
    <w:rsid w:val="006F7679"/>
    <w:rsid w:val="00710EB2"/>
    <w:rsid w:val="00756272"/>
    <w:rsid w:val="00787F4F"/>
    <w:rsid w:val="007B2FA1"/>
    <w:rsid w:val="007C0AC4"/>
    <w:rsid w:val="007F57F1"/>
    <w:rsid w:val="008202A9"/>
    <w:rsid w:val="00880F81"/>
    <w:rsid w:val="008D2CFC"/>
    <w:rsid w:val="00943A3F"/>
    <w:rsid w:val="009443A7"/>
    <w:rsid w:val="00971C7C"/>
    <w:rsid w:val="00983A62"/>
    <w:rsid w:val="009B3BC1"/>
    <w:rsid w:val="009D55A1"/>
    <w:rsid w:val="009E1C65"/>
    <w:rsid w:val="009E5D9D"/>
    <w:rsid w:val="00A36977"/>
    <w:rsid w:val="00A45335"/>
    <w:rsid w:val="00A60F01"/>
    <w:rsid w:val="00A92A37"/>
    <w:rsid w:val="00B8056A"/>
    <w:rsid w:val="00BF04F2"/>
    <w:rsid w:val="00C02994"/>
    <w:rsid w:val="00C3780A"/>
    <w:rsid w:val="00C6380C"/>
    <w:rsid w:val="00C87BBE"/>
    <w:rsid w:val="00D01A8E"/>
    <w:rsid w:val="00D11073"/>
    <w:rsid w:val="00D12621"/>
    <w:rsid w:val="00DA15CE"/>
    <w:rsid w:val="00DF6993"/>
    <w:rsid w:val="00E13255"/>
    <w:rsid w:val="00E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E0C"/>
  <w15:chartTrackingRefBased/>
  <w15:docId w15:val="{FD2734F0-B674-470B-B012-BD1E2CFD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autoRedefine/>
    <w:qFormat/>
    <w:rsid w:val="00456587"/>
    <w:pPr>
      <w:keepNext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outlineLvl w:val="1"/>
    </w:pPr>
    <w:rPr>
      <w:rFonts w:ascii="Ping LCG Regular" w:eastAsia="Times New Roman" w:hAnsi="Ping LCG Regular" w:cs="Times New Roman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456587"/>
    <w:pPr>
      <w:keepNext/>
      <w:overflowPunct w:val="0"/>
      <w:autoSpaceDE w:val="0"/>
      <w:autoSpaceDN w:val="0"/>
      <w:adjustRightInd w:val="0"/>
      <w:spacing w:after="120" w:line="276" w:lineRule="auto"/>
      <w:jc w:val="center"/>
      <w:outlineLvl w:val="2"/>
    </w:pPr>
    <w:rPr>
      <w:rFonts w:ascii="Verdana" w:eastAsia="Times New Roman" w:hAnsi="Verdana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1073"/>
  </w:style>
  <w:style w:type="paragraph" w:styleId="a4">
    <w:name w:val="footer"/>
    <w:basedOn w:val="a"/>
    <w:link w:val="Char0"/>
    <w:uiPriority w:val="99"/>
    <w:unhideWhenUsed/>
    <w:rsid w:val="00D11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11073"/>
  </w:style>
  <w:style w:type="paragraph" w:styleId="a5">
    <w:name w:val="List Paragraph"/>
    <w:basedOn w:val="a"/>
    <w:uiPriority w:val="34"/>
    <w:qFormat/>
    <w:rsid w:val="00184504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456587"/>
    <w:rPr>
      <w:rFonts w:ascii="Ping LCG Regular" w:eastAsia="Times New Roman" w:hAnsi="Ping LCG Regular" w:cs="Times New Roman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56587"/>
    <w:rPr>
      <w:rFonts w:ascii="Verdana" w:eastAsia="Times New Roman" w:hAnsi="Verdana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8416-0CB7-4934-B69F-A8A0D730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PPC SA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Τσάκαλη  Σοφία</dc:creator>
  <cp:keywords/>
  <dc:description/>
  <cp:lastModifiedBy>Tsakali Sofia</cp:lastModifiedBy>
  <cp:revision>29</cp:revision>
  <cp:lastPrinted>2023-07-19T09:24:00Z</cp:lastPrinted>
  <dcterms:created xsi:type="dcterms:W3CDTF">2022-11-16T12:42:00Z</dcterms:created>
  <dcterms:modified xsi:type="dcterms:W3CDTF">2025-05-26T16:48:00Z</dcterms:modified>
</cp:coreProperties>
</file>