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7D2A" w14:textId="67CAB93F" w:rsidR="00DE282F" w:rsidRDefault="003F78B4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</w:rPr>
      </w:pPr>
      <w:r w:rsidRPr="007B7430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05618D5F">
                <wp:simplePos x="0" y="0"/>
                <wp:positionH relativeFrom="margin">
                  <wp:posOffset>53975</wp:posOffset>
                </wp:positionH>
                <wp:positionV relativeFrom="page">
                  <wp:posOffset>1990090</wp:posOffset>
                </wp:positionV>
                <wp:extent cx="5934075" cy="2219325"/>
                <wp:effectExtent l="0" t="0" r="9525" b="952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1"/>
                            </w:tblGrid>
                            <w:tr w:rsidR="008573D6" w:rsidRPr="002C02EB" w14:paraId="6B5A603E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68EE14A" w14:textId="781AAFEC" w:rsidR="008C1BFA" w:rsidRPr="00147CA8" w:rsidRDefault="00354E7E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C96AB9" w:rsidRPr="00405962">
                                      <w:rPr>
                                        <w:rStyle w:val="-"/>
                                      </w:rPr>
                                      <w:t>T.Loukara@dei.gr</w:t>
                                    </w:r>
                                  </w:hyperlink>
                                  <w:r w:rsidR="00F22E02">
                                    <w:t xml:space="preserve"> </w:t>
                                  </w:r>
                                  <w:hyperlink r:id="rId9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68220D46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2E9302B1" w14:textId="77777777" w:rsidR="00414AEE" w:rsidRPr="00147CA8" w:rsidRDefault="00414AEE" w:rsidP="0056203F">
                                  <w:pPr>
                                    <w:spacing w:line="276" w:lineRule="auto"/>
                                    <w:ind w:left="-7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8DB1784" w14:textId="77777777" w:rsidR="00414AEE" w:rsidRPr="002C02EB" w:rsidRDefault="00414AEE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14AEE" w:rsidRPr="002C02EB" w14:paraId="213BB040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D642CF6" w14:textId="603D6DEB" w:rsidR="00414AEE" w:rsidRPr="00147CA8" w:rsidRDefault="00414AEE" w:rsidP="00DD232C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71DE736" w14:textId="5383512E" w:rsidR="00414AEE" w:rsidRPr="002C02EB" w:rsidRDefault="00414AEE" w:rsidP="00E42A0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2F4D" w14:textId="1AF444CB" w:rsidR="00CC75F4" w:rsidRPr="00DC6BE3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648"/>
                            </w:tblGrid>
                            <w:tr w:rsidR="00102810" w:rsidRPr="00DE282F" w14:paraId="32A3DEB4" w14:textId="77777777" w:rsidTr="00102810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7639FED3" w14:textId="6A0D8ED4" w:rsidR="00102810" w:rsidRPr="00102810" w:rsidRDefault="00102810" w:rsidP="00DC6BE3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1B03AFF" w14:textId="65A4B363" w:rsidR="00102810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="00C65BDE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4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0</w:t>
                                  </w:r>
                                  <w:r w:rsidR="00BF5136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60</w:t>
                                  </w:r>
                                </w:p>
                                <w:p w14:paraId="1D107035" w14:textId="77777777" w:rsidR="003F78B4" w:rsidRPr="009E416D" w:rsidRDefault="003F78B4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3984A28D" w14:textId="7893D892" w:rsidR="00F34021" w:rsidRDefault="00102810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:«</w:t>
                                  </w:r>
                                  <w:r w:rsidR="00F34021" w:rsidRPr="00F34021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lang w:val="el-GR"/>
                                    </w:rPr>
                                    <w:t>ΔΑΣΙΚΟΣ ΚΑΤΑΣΤΡΟΦΕΑΣ</w:t>
                                  </w:r>
                                </w:p>
                                <w:p w14:paraId="1691F239" w14:textId="2634351D" w:rsidR="001D4B43" w:rsidRPr="00F34021" w:rsidRDefault="00F34021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lang w:val="el-GR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  <w:r w:rsidRPr="00F34021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lang w:val="el-GR"/>
                                    </w:rPr>
                                    <w:t>ΒΛΑΣΤΗΣΗΣ</w:t>
                                  </w:r>
                                  <w:r w:rsidR="009E416D" w:rsidRPr="00F34021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2F601F6B" w14:textId="29B6448C" w:rsidR="00102810" w:rsidRDefault="00102810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6B4434A0" w14:textId="573B001D" w:rsidR="00102810" w:rsidRPr="00F2156D" w:rsidRDefault="00102810" w:rsidP="00067849">
                                  <w:pPr>
                                    <w:tabs>
                                      <w:tab w:val="left" w:pos="5387"/>
                                    </w:tabs>
                                    <w:ind w:left="4536"/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DE282F" w14:paraId="6F27776A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4168DE5D" w14:textId="3D9CF6F6" w:rsidR="00E2398B" w:rsidRPr="008573D6" w:rsidRDefault="00E2398B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DE282F" w14:paraId="5F105F26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19E0C5C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DE282F" w14:paraId="2FA8E0C9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DE282F" w14:paraId="52C8A7BC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10338599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56.7pt;width:467.25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" filled="f" stroked="f" strokeweight=".5pt">
                <v:textbox inset="0,0,0,0">
                  <w:txbxContent>
                    <w:tbl>
                      <w:tblPr>
                        <w:tblStyle w:val="a6"/>
                        <w:tblW w:w="85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1"/>
                      </w:tblGrid>
                      <w:tr w:rsidR="008573D6" w:rsidRPr="002C02EB" w14:paraId="6B5A603E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68EE14A" w14:textId="781AAFEC" w:rsidR="008C1BFA" w:rsidRPr="00147CA8" w:rsidRDefault="00354E7E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C96AB9" w:rsidRPr="00405962">
                                <w:rPr>
                                  <w:rStyle w:val="-"/>
                                </w:rPr>
                                <w:t>T.Loukara@dei.gr</w:t>
                              </w:r>
                            </w:hyperlink>
                            <w:r w:rsidR="00F22E02">
                              <w:t xml:space="preserve"> </w:t>
                            </w:r>
                            <w:hyperlink r:id="rId11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73D6" w:rsidRPr="002C02EB" w14:paraId="68220D46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2E9302B1" w14:textId="77777777" w:rsidR="00414AEE" w:rsidRPr="00147CA8" w:rsidRDefault="00414AEE" w:rsidP="0056203F">
                            <w:pPr>
                              <w:spacing w:line="276" w:lineRule="auto"/>
                              <w:ind w:left="-7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8DB1784" w14:textId="77777777" w:rsidR="00414AEE" w:rsidRPr="002C02EB" w:rsidRDefault="00414AEE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14AEE" w:rsidRPr="002C02EB" w14:paraId="213BB040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D642CF6" w14:textId="603D6DEB" w:rsidR="00414AEE" w:rsidRPr="00147CA8" w:rsidRDefault="00414AEE" w:rsidP="00DD232C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071DE736" w14:textId="5383512E" w:rsidR="00414AEE" w:rsidRPr="002C02EB" w:rsidRDefault="00414AEE" w:rsidP="00E42A0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3A352F4D" w14:textId="1AF444CB" w:rsidR="00CC75F4" w:rsidRPr="00DC6BE3" w:rsidRDefault="00CC75F4" w:rsidP="00CC75F4">
                      <w:pPr>
                        <w:spacing w:line="276" w:lineRule="auto"/>
                        <w:rPr>
                          <w:rFonts w:ascii="Ping LCG Light" w:hAnsi="Ping LCG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648"/>
                      </w:tblGrid>
                      <w:tr w:rsidR="00102810" w:rsidRPr="00DE282F" w14:paraId="32A3DEB4" w14:textId="77777777" w:rsidTr="00102810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2"/>
                          </w:tcPr>
                          <w:p w14:paraId="7639FED3" w14:textId="6A0D8ED4" w:rsidR="00102810" w:rsidRPr="00102810" w:rsidRDefault="00102810" w:rsidP="00DC6BE3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1B03AFF" w14:textId="65A4B363" w:rsidR="00102810" w:rsidRDefault="00102810" w:rsidP="00102810">
                            <w:pPr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="00C65BDE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4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0</w:t>
                            </w:r>
                            <w:r w:rsidR="00BF5136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60</w:t>
                            </w:r>
                          </w:p>
                          <w:p w14:paraId="1D107035" w14:textId="77777777" w:rsidR="003F78B4" w:rsidRPr="009E416D" w:rsidRDefault="003F78B4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3984A28D" w14:textId="7893D892" w:rsidR="00F34021" w:rsidRDefault="00102810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:«</w:t>
                            </w:r>
                            <w:r w:rsidR="00F34021" w:rsidRPr="00F34021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lang w:val="el-GR"/>
                              </w:rPr>
                              <w:t>ΔΑΣΙΚΟΣ ΚΑΤΑΣΤΡΟΦΕΑΣ</w:t>
                            </w:r>
                          </w:p>
                          <w:p w14:paraId="1691F239" w14:textId="2634351D" w:rsidR="001D4B43" w:rsidRPr="00F34021" w:rsidRDefault="00F34021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lang w:val="el-GR"/>
                              </w:rPr>
                              <w:t xml:space="preserve">                                                                                            </w:t>
                            </w:r>
                            <w:r w:rsidRPr="00F34021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lang w:val="el-GR"/>
                              </w:rPr>
                              <w:t>ΒΛΑΣΤΗΣΗΣ</w:t>
                            </w:r>
                            <w:r w:rsidR="009E416D" w:rsidRPr="00F34021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2F601F6B" w14:textId="29B6448C" w:rsidR="00102810" w:rsidRDefault="00102810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B4434A0" w14:textId="573B001D" w:rsidR="00102810" w:rsidRPr="00F2156D" w:rsidRDefault="00102810" w:rsidP="00067849">
                            <w:pPr>
                              <w:tabs>
                                <w:tab w:val="left" w:pos="5387"/>
                              </w:tabs>
                              <w:ind w:left="4536"/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DE282F" w14:paraId="6F27776A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4168DE5D" w14:textId="3D9CF6F6" w:rsidR="00E2398B" w:rsidRPr="008573D6" w:rsidRDefault="00E2398B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DE282F" w14:paraId="5F105F26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19E0C5C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DE282F" w14:paraId="2FA8E0C9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DE282F" w14:paraId="52C8A7BC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10338599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38549266" w14:textId="36A80B6A" w:rsidR="003B0A28" w:rsidRPr="00DE282F" w:rsidRDefault="00E361EB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EC465D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</w:t>
      </w:r>
      <w:r w:rsidR="00DE282F" w:rsidRPr="00DE282F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>1</w:t>
      </w:r>
    </w:p>
    <w:p w14:paraId="23CAE19E" w14:textId="097E1011" w:rsidR="00C4768D" w:rsidRPr="001E3A61" w:rsidRDefault="00C4768D" w:rsidP="001E3A61">
      <w:pPr>
        <w:jc w:val="both"/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1F1607FE" w14:textId="5AE85592" w:rsidR="00DE282F" w:rsidRPr="001E3A61" w:rsidRDefault="00DE282F" w:rsidP="001E3A61">
      <w:pPr>
        <w:pStyle w:val="af3"/>
        <w:jc w:val="both"/>
        <w:rPr>
          <w:rFonts w:ascii="Ping LCG Regular" w:hAnsi="Ping LCG Regular"/>
          <w:sz w:val="20"/>
          <w:lang w:val="el-GR"/>
        </w:rPr>
      </w:pPr>
      <w:r w:rsidRPr="001E3A61">
        <w:rPr>
          <w:rFonts w:ascii="Ping LCG Regular" w:hAnsi="Ping LCG Regular"/>
          <w:sz w:val="20"/>
          <w:lang w:val="el-GR"/>
        </w:rPr>
        <w:t xml:space="preserve">Η ΔΕΗ Α.Ε./ΔΙΘΕΥΘΥΝΣΗ ΛΙΓΝΙΤΙΚΟΥ ΚΕΝΤΡΟΥ ΜΕΓΑΛΟΠΟΛΗΣ γνωστοποιεί σε όλους τους ενδιαφερόμενους την έκδοση Συμπληρώματος Νο 1 της </w:t>
      </w:r>
      <w:r w:rsidR="007934C9">
        <w:rPr>
          <w:rFonts w:ascii="Ping LCG Regular" w:hAnsi="Ping LCG Regular"/>
          <w:sz w:val="20"/>
          <w:lang w:val="el-GR"/>
        </w:rPr>
        <w:t xml:space="preserve">παρακάτω </w:t>
      </w:r>
      <w:r w:rsidRPr="001E3A61">
        <w:rPr>
          <w:rFonts w:ascii="Ping LCG Regular" w:hAnsi="Ping LCG Regular"/>
          <w:sz w:val="20"/>
          <w:lang w:val="el-GR"/>
        </w:rPr>
        <w:t>πρόσκλησης της διαδικασίας επιλογής αναδόχου</w:t>
      </w:r>
      <w:r w:rsidR="006222A5">
        <w:rPr>
          <w:rFonts w:ascii="Ping LCG Regular" w:hAnsi="Ping LCG Regular"/>
          <w:sz w:val="20"/>
          <w:lang w:val="el-GR"/>
        </w:rPr>
        <w:t>,</w:t>
      </w:r>
      <w:r w:rsidRPr="001E3A61">
        <w:rPr>
          <w:rFonts w:ascii="Ping LCG Regular" w:hAnsi="Ping LCG Regular"/>
          <w:sz w:val="20"/>
          <w:lang w:val="el-GR"/>
        </w:rPr>
        <w:t xml:space="preserve"> </w:t>
      </w:r>
      <w:r w:rsidR="0009735E">
        <w:rPr>
          <w:rFonts w:ascii="Ping LCG Regular" w:hAnsi="Ping LCG Regular"/>
          <w:sz w:val="20"/>
          <w:lang w:val="el-GR"/>
        </w:rPr>
        <w:t>λόγω τεχνικών προβλημάτων στο Σύστημα</w:t>
      </w:r>
      <w:r w:rsidR="00A25AEB">
        <w:rPr>
          <w:rFonts w:ascii="Ping LCG Regular" w:hAnsi="Ping LCG Regular"/>
          <w:sz w:val="20"/>
          <w:lang w:val="el-GR"/>
        </w:rPr>
        <w:t xml:space="preserve"> </w:t>
      </w:r>
      <w:r w:rsidR="00C22AB9" w:rsidRPr="00A25AEB">
        <w:rPr>
          <w:rFonts w:ascii="Ping LCG Regular" w:hAnsi="Ping LCG Regular"/>
          <w:sz w:val="20"/>
          <w:szCs w:val="20"/>
          <w:lang w:val="el-GR"/>
        </w:rPr>
        <w:t>Ηλεκτρονική</w:t>
      </w:r>
      <w:r w:rsidR="001715F3">
        <w:rPr>
          <w:rFonts w:ascii="Ping LCG Regular" w:hAnsi="Ping LCG Regular"/>
          <w:sz w:val="20"/>
          <w:szCs w:val="20"/>
          <w:lang w:val="el-GR"/>
        </w:rPr>
        <w:t>ς</w:t>
      </w:r>
      <w:r w:rsidR="00C22AB9" w:rsidRPr="00A25AEB">
        <w:rPr>
          <w:rFonts w:ascii="Ping LCG Regular" w:hAnsi="Ping LCG Regular"/>
          <w:sz w:val="20"/>
          <w:szCs w:val="20"/>
          <w:lang w:val="el-GR"/>
        </w:rPr>
        <w:t xml:space="preserve"> Υποβολή</w:t>
      </w:r>
      <w:r w:rsidR="001715F3">
        <w:rPr>
          <w:rFonts w:ascii="Ping LCG Regular" w:hAnsi="Ping LCG Regular"/>
          <w:sz w:val="20"/>
          <w:szCs w:val="20"/>
          <w:lang w:val="el-GR"/>
        </w:rPr>
        <w:t>ς της ΔΕΗ Α.Ε.</w:t>
      </w:r>
      <w:r w:rsidR="00255D6D">
        <w:rPr>
          <w:rFonts w:ascii="Ping LCG Regular" w:hAnsi="Ping LCG Regular"/>
          <w:sz w:val="20"/>
          <w:szCs w:val="20"/>
          <w:lang w:val="el-GR"/>
        </w:rPr>
        <w:t xml:space="preserve"> </w:t>
      </w:r>
      <w:r w:rsidR="00255D6D" w:rsidRPr="00255D6D">
        <w:rPr>
          <w:rFonts w:ascii="Ping LCG Regular" w:hAnsi="Ping LCG Regular"/>
          <w:sz w:val="20"/>
          <w:szCs w:val="20"/>
          <w:lang w:val="el-GR"/>
        </w:rPr>
        <w:t>(</w:t>
      </w:r>
      <w:hyperlink r:id="rId12" w:history="1">
        <w:r w:rsidR="00255D6D" w:rsidRPr="00255D6D">
          <w:rPr>
            <w:rStyle w:val="-"/>
            <w:rFonts w:ascii="Ping LCG Regular" w:hAnsi="Ping LCG Regular"/>
            <w:sz w:val="20"/>
            <w:szCs w:val="20"/>
          </w:rPr>
          <w:t>https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  <w:lang w:val="el-GR"/>
          </w:rPr>
          <w:t>://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</w:rPr>
          <w:t>eprocurement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  <w:lang w:val="el-GR"/>
          </w:rPr>
          <w:t>.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</w:rPr>
          <w:t>dei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  <w:lang w:val="el-GR"/>
          </w:rPr>
          <w:t>.</w:t>
        </w:r>
        <w:r w:rsidR="00255D6D" w:rsidRPr="00255D6D">
          <w:rPr>
            <w:rStyle w:val="-"/>
            <w:rFonts w:ascii="Ping LCG Regular" w:hAnsi="Ping LCG Regular"/>
            <w:sz w:val="20"/>
            <w:szCs w:val="20"/>
          </w:rPr>
          <w:t>gr</w:t>
        </w:r>
      </w:hyperlink>
      <w:r w:rsidR="00255D6D" w:rsidRPr="00255D6D">
        <w:rPr>
          <w:rFonts w:ascii="Ping LCG Regular" w:hAnsi="Ping LCG Regular"/>
          <w:sz w:val="20"/>
          <w:szCs w:val="20"/>
          <w:lang w:val="el-GR"/>
        </w:rPr>
        <w:t>)</w:t>
      </w:r>
      <w:r w:rsidR="007934C9">
        <w:rPr>
          <w:rFonts w:ascii="Ping LCG Regular" w:hAnsi="Ping LCG Regular"/>
          <w:sz w:val="20"/>
          <w:szCs w:val="20"/>
          <w:lang w:val="el-GR"/>
        </w:rPr>
        <w:t xml:space="preserve"> :</w:t>
      </w:r>
    </w:p>
    <w:p w14:paraId="2B3D5040" w14:textId="0E912B16" w:rsidR="00DE282F" w:rsidRPr="00DE282F" w:rsidRDefault="00DE282F" w:rsidP="00DE282F">
      <w:pPr>
        <w:pStyle w:val="af3"/>
        <w:numPr>
          <w:ilvl w:val="0"/>
          <w:numId w:val="7"/>
        </w:numPr>
        <w:spacing w:after="0"/>
        <w:ind w:hanging="654"/>
        <w:jc w:val="both"/>
        <w:rPr>
          <w:rFonts w:ascii="Verdana" w:hAnsi="Verdana"/>
          <w:sz w:val="20"/>
          <w:lang w:val="el-GR"/>
        </w:rPr>
      </w:pPr>
      <w:r w:rsidRPr="00DE282F">
        <w:rPr>
          <w:rFonts w:ascii="Verdana" w:hAnsi="Verdana"/>
          <w:sz w:val="20"/>
          <w:lang w:val="el-GR"/>
        </w:rPr>
        <w:t>ΔΛ</w:t>
      </w:r>
      <w:r w:rsidR="001E3A61">
        <w:rPr>
          <w:rFonts w:ascii="Verdana" w:hAnsi="Verdana"/>
          <w:sz w:val="20"/>
          <w:lang w:val="el-GR"/>
        </w:rPr>
        <w:t>Κ</w:t>
      </w:r>
      <w:r w:rsidRPr="00DE282F">
        <w:rPr>
          <w:rFonts w:ascii="Verdana" w:hAnsi="Verdana"/>
          <w:sz w:val="20"/>
          <w:lang w:val="el-GR"/>
        </w:rPr>
        <w:t xml:space="preserve">Μ </w:t>
      </w:r>
      <w:r w:rsidR="000A78DC">
        <w:rPr>
          <w:rFonts w:ascii="Verdana" w:hAnsi="Verdana"/>
          <w:sz w:val="20"/>
          <w:lang w:val="el-GR"/>
        </w:rPr>
        <w:t>–</w:t>
      </w:r>
      <w:r w:rsidRPr="00DE282F">
        <w:rPr>
          <w:rFonts w:ascii="Verdana" w:hAnsi="Verdana"/>
          <w:sz w:val="20"/>
          <w:lang w:val="el-GR"/>
        </w:rPr>
        <w:t xml:space="preserve"> 2</w:t>
      </w:r>
      <w:r w:rsidR="001E3A61">
        <w:rPr>
          <w:rFonts w:ascii="Verdana" w:hAnsi="Verdana"/>
          <w:sz w:val="20"/>
          <w:lang w:val="el-GR"/>
        </w:rPr>
        <w:t>4060</w:t>
      </w:r>
      <w:r w:rsidR="000A78DC">
        <w:rPr>
          <w:rFonts w:ascii="Verdana" w:hAnsi="Verdana"/>
          <w:sz w:val="20"/>
          <w:lang w:val="el-GR"/>
        </w:rPr>
        <w:t xml:space="preserve"> </w:t>
      </w:r>
      <w:r w:rsidRPr="00DE282F">
        <w:rPr>
          <w:rFonts w:ascii="Verdana" w:hAnsi="Verdana"/>
          <w:sz w:val="20"/>
          <w:lang w:val="el-GR"/>
        </w:rPr>
        <w:t>που αφορά την προμήθεια</w:t>
      </w:r>
      <w:r w:rsidR="001E3A61">
        <w:rPr>
          <w:rFonts w:ascii="Verdana" w:hAnsi="Verdana"/>
          <w:sz w:val="20"/>
          <w:lang w:val="el-GR"/>
        </w:rPr>
        <w:t xml:space="preserve"> 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>ΔΑΣΙΚΟ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>Υ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 xml:space="preserve"> ΚΑΤΑΣΤΡΟΦΕΑ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 xml:space="preserve"> 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>ΒΛΑΣΤΗΣΗΣ</w:t>
      </w:r>
      <w:r w:rsidR="00354E7E">
        <w:rPr>
          <w:rFonts w:ascii="Ping LCG Regular" w:hAnsi="Ping LCG Regular" w:cs="Verdana,Bold"/>
          <w:b/>
          <w:sz w:val="20"/>
          <w:szCs w:val="20"/>
          <w:lang w:val="el-GR"/>
        </w:rPr>
        <w:t>,</w:t>
      </w:r>
      <w:r w:rsidR="003F78B4" w:rsidRPr="003F78B4">
        <w:rPr>
          <w:rFonts w:ascii="Ping LCG Regular" w:hAnsi="Ping LCG Regular" w:cs="Verdana,Bold"/>
          <w:b/>
          <w:sz w:val="20"/>
          <w:szCs w:val="20"/>
          <w:lang w:val="el-GR"/>
        </w:rPr>
        <w:t xml:space="preserve"> </w:t>
      </w:r>
      <w:r w:rsidR="003F78B4" w:rsidRPr="003F78B4">
        <w:rPr>
          <w:rFonts w:ascii="Ping LCG Regular" w:hAnsi="Ping LCG Regular" w:cs="Verdana,Bold"/>
          <w:bCs/>
          <w:sz w:val="20"/>
          <w:szCs w:val="20"/>
          <w:lang w:val="el-GR"/>
        </w:rPr>
        <w:t>για</w:t>
      </w:r>
      <w:r w:rsidRPr="003F78B4">
        <w:rPr>
          <w:rFonts w:ascii="Verdana" w:hAnsi="Verdana"/>
          <w:bCs/>
          <w:sz w:val="20"/>
          <w:lang w:val="el-GR"/>
        </w:rPr>
        <w:t xml:space="preserve"> </w:t>
      </w:r>
      <w:r w:rsidR="003F78B4">
        <w:rPr>
          <w:rFonts w:ascii="Verdana" w:hAnsi="Verdana"/>
          <w:sz w:val="20"/>
          <w:lang w:val="el-GR"/>
        </w:rPr>
        <w:t xml:space="preserve">κάλυψη αναγκών </w:t>
      </w:r>
      <w:r w:rsidRPr="00DE282F">
        <w:rPr>
          <w:rFonts w:ascii="Verdana" w:hAnsi="Verdana"/>
          <w:sz w:val="20"/>
          <w:lang w:val="el-GR"/>
        </w:rPr>
        <w:t>της Διεύθυνσης Λιγνιτικ</w:t>
      </w:r>
      <w:r w:rsidR="003F78B4">
        <w:rPr>
          <w:rFonts w:ascii="Verdana" w:hAnsi="Verdana"/>
          <w:sz w:val="20"/>
          <w:lang w:val="el-GR"/>
        </w:rPr>
        <w:t>ού Κέντρου</w:t>
      </w:r>
      <w:r w:rsidRPr="00DE282F">
        <w:rPr>
          <w:rFonts w:ascii="Verdana" w:hAnsi="Verdana"/>
          <w:sz w:val="20"/>
          <w:lang w:val="el-GR"/>
        </w:rPr>
        <w:t xml:space="preserve"> Μεγαλόπολης.</w:t>
      </w:r>
    </w:p>
    <w:p w14:paraId="71CCEEDC" w14:textId="77777777" w:rsidR="000A78DC" w:rsidRDefault="000A78D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2A2006E1" w14:textId="066BD4BC" w:rsidR="00DD232C" w:rsidRPr="00147CA8" w:rsidRDefault="00DD232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Με το παρόν Συμπλήρωμα Νο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E20CDF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</w:t>
      </w:r>
      <w:r w:rsidR="00C45C4E" w:rsidRPr="00147CA8">
        <w:rPr>
          <w:rFonts w:ascii="Ping LCG Regular" w:hAnsi="Ping LCG Regular" w:cs="Tahoma"/>
          <w:bCs/>
          <w:sz w:val="20"/>
          <w:szCs w:val="20"/>
          <w:lang w:val="el-GR"/>
        </w:rPr>
        <w:t>Πρόσκληση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αυτής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ως ακολούθως:</w:t>
      </w:r>
    </w:p>
    <w:p w14:paraId="4FDC21A3" w14:textId="77777777" w:rsidR="00E20CDF" w:rsidRDefault="00E20CDF" w:rsidP="00E20CDF">
      <w:pPr>
        <w:jc w:val="both"/>
        <w:rPr>
          <w:rFonts w:ascii="Ping LCG Regular" w:hAnsi="Ping LCG Regular"/>
          <w:sz w:val="20"/>
          <w:szCs w:val="20"/>
          <w:lang w:val="el-GR"/>
        </w:rPr>
      </w:pPr>
    </w:p>
    <w:p w14:paraId="426B33FD" w14:textId="1A1D79DA" w:rsidR="00DD232C" w:rsidRDefault="00DD232C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Παρατείνεται η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καταληκτική ημερομηνία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υποβολής των προσφορών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για 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τις </w:t>
      </w:r>
      <w:r w:rsidR="000A78DC">
        <w:rPr>
          <w:rFonts w:ascii="Ping LCG Regular" w:hAnsi="Ping LCG Regular" w:cs="Tahoma"/>
          <w:bCs/>
          <w:sz w:val="20"/>
          <w:szCs w:val="20"/>
          <w:lang w:val="el-GR"/>
        </w:rPr>
        <w:t>18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>.0</w:t>
      </w:r>
      <w:r w:rsidR="004E1496">
        <w:rPr>
          <w:rFonts w:ascii="Ping LCG Regular" w:hAnsi="Ping LCG Regular" w:cs="Tahoma"/>
          <w:bCs/>
          <w:sz w:val="20"/>
          <w:szCs w:val="20"/>
          <w:lang w:val="el-GR"/>
        </w:rPr>
        <w:t>9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.202</w:t>
      </w:r>
      <w:r w:rsidR="008E76FC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ώρα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A83B5A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.00</w:t>
      </w:r>
      <w:r w:rsidR="00C5634E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79B8105D" w14:textId="77777777" w:rsidR="008A2D57" w:rsidRDefault="008A2D57" w:rsidP="008A2D57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5F91E013" w14:textId="6E8F9804" w:rsidR="00DD232C" w:rsidRPr="00430C11" w:rsidRDefault="00DD232C" w:rsidP="00430C11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Οι λοιποί όροι της Αρχικής </w:t>
      </w:r>
      <w:r w:rsidR="00C45C4E" w:rsidRPr="00430C11">
        <w:rPr>
          <w:rFonts w:ascii="Ping LCG Regular" w:hAnsi="Ping LCG Regular" w:cs="Tahoma"/>
          <w:bCs/>
          <w:sz w:val="20"/>
          <w:szCs w:val="20"/>
          <w:lang w:val="el-GR"/>
        </w:rPr>
        <w:t>Πρόσκλησης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που δεν τροποποιούνται με το παρόν Συμπλήρωμα 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r w:rsidR="00AA79D3" w:rsidRPr="00AA79D3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παραμένουν σε πλήρη ισχύ ως έχουν.  </w:t>
      </w:r>
    </w:p>
    <w:p w14:paraId="7A4E1031" w14:textId="24D494F6" w:rsidR="00DD232C" w:rsidRDefault="00DD232C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0A636CC0" w14:textId="417D3408" w:rsidR="00121226" w:rsidRPr="00400B27" w:rsidRDefault="00400B27" w:rsidP="00A87F84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400B27">
        <w:rPr>
          <w:rFonts w:ascii="Ping LCG Regular" w:hAnsi="Ping LCG Regular"/>
          <w:bCs/>
          <w:sz w:val="20"/>
          <w:szCs w:val="20"/>
          <w:lang w:val="el-GR"/>
        </w:rPr>
        <w:t xml:space="preserve">ΑΠΟ ΤΗ ΔΕΗ Α.Ε./ΔΙΕΥΘΥΝΣΗ </w:t>
      </w:r>
      <w:r w:rsidRPr="00400B27">
        <w:rPr>
          <w:rFonts w:ascii="Ping LCG Regular" w:hAnsi="Ping LCG Regular" w:cs="Arial"/>
          <w:bCs/>
          <w:sz w:val="20"/>
          <w:szCs w:val="20"/>
          <w:lang w:val="el-GR"/>
        </w:rPr>
        <w:t>ΛΙΓΝΙΤΙΚ</w:t>
      </w:r>
      <w:r>
        <w:rPr>
          <w:rFonts w:ascii="Ping LCG Regular" w:hAnsi="Ping LCG Regular" w:cs="Arial"/>
          <w:bCs/>
          <w:sz w:val="20"/>
          <w:szCs w:val="20"/>
          <w:lang w:val="el-GR"/>
        </w:rPr>
        <w:t>ΟΥ ΚΕΝΤΡΟΥ ΜΕΓΑΛΟΠΟΛΗΣ</w:t>
      </w:r>
    </w:p>
    <w:p w14:paraId="425B9597" w14:textId="77777777" w:rsidR="00121226" w:rsidRPr="002C02EB" w:rsidRDefault="00121226" w:rsidP="00DD232C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5F69201A" w14:textId="33B0E350" w:rsidR="00397021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6EEE0FF2" w14:textId="3DE6BBEA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7C3C35E" w14:textId="77777777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43C3357" w14:textId="77777777" w:rsidR="00B96B79" w:rsidRDefault="00B96B79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1F1D3406" w14:textId="77777777" w:rsidR="007452DC" w:rsidRPr="007452DC" w:rsidRDefault="007452DC" w:rsidP="003B0A28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</w:p>
    <w:p w14:paraId="66096632" w14:textId="39B5E0A3" w:rsidR="007452DC" w:rsidRPr="007452DC" w:rsidRDefault="007452DC" w:rsidP="006A5B1A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  <w:r w:rsidRPr="007452DC"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  <w:t xml:space="preserve"> </w:t>
      </w:r>
    </w:p>
    <w:p w14:paraId="5415B527" w14:textId="5FD38CA1" w:rsidR="00397021" w:rsidRPr="002C02EB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2A1D03BD" w14:textId="1126D386" w:rsidR="009D326F" w:rsidRPr="00C30624" w:rsidRDefault="009D326F" w:rsidP="009D326F">
      <w:pPr>
        <w:rPr>
          <w:rFonts w:ascii="Ping LCG Regular" w:hAnsi="Ping LCG Regular"/>
          <w:bCs/>
          <w:color w:val="000000" w:themeColor="text1"/>
          <w:sz w:val="20"/>
          <w:szCs w:val="20"/>
          <w:lang w:val="el-GR"/>
        </w:rPr>
      </w:pPr>
    </w:p>
    <w:sectPr w:rsidR="009D326F" w:rsidRPr="00C30624" w:rsidSect="00414AE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93" w:right="1775" w:bottom="1593" w:left="1775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AE35" w14:textId="77777777" w:rsidR="00100C07" w:rsidRDefault="00100C07" w:rsidP="00F41919">
      <w:r>
        <w:separator/>
      </w:r>
    </w:p>
  </w:endnote>
  <w:endnote w:type="continuationSeparator" w:id="0">
    <w:p w14:paraId="27A9EDBB" w14:textId="77777777" w:rsidR="00100C07" w:rsidRDefault="00100C07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4B73" w14:textId="77777777" w:rsidR="00100C07" w:rsidRDefault="00100C07" w:rsidP="00F41919">
      <w:r>
        <w:separator/>
      </w:r>
    </w:p>
  </w:footnote>
  <w:footnote w:type="continuationSeparator" w:id="0">
    <w:p w14:paraId="7868B021" w14:textId="77777777" w:rsidR="00100C07" w:rsidRDefault="00100C07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0199768B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Λιγνιτική Παραγωγή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Λιγνιτικού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0199768B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Λιγνιτική Παραγωγή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Λιγνιτικού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3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52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22" w:hanging="360"/>
      </w:pPr>
    </w:lvl>
    <w:lvl w:ilvl="2" w:tplc="0408001B" w:tentative="1">
      <w:start w:val="1"/>
      <w:numFmt w:val="lowerRoman"/>
      <w:lvlText w:val="%3."/>
      <w:lvlJc w:val="right"/>
      <w:pPr>
        <w:ind w:left="6642" w:hanging="180"/>
      </w:pPr>
    </w:lvl>
    <w:lvl w:ilvl="3" w:tplc="0408000F" w:tentative="1">
      <w:start w:val="1"/>
      <w:numFmt w:val="decimal"/>
      <w:lvlText w:val="%4."/>
      <w:lvlJc w:val="left"/>
      <w:pPr>
        <w:ind w:left="7362" w:hanging="360"/>
      </w:pPr>
    </w:lvl>
    <w:lvl w:ilvl="4" w:tplc="04080019" w:tentative="1">
      <w:start w:val="1"/>
      <w:numFmt w:val="lowerLetter"/>
      <w:lvlText w:val="%5."/>
      <w:lvlJc w:val="left"/>
      <w:pPr>
        <w:ind w:left="8082" w:hanging="360"/>
      </w:pPr>
    </w:lvl>
    <w:lvl w:ilvl="5" w:tplc="0408001B" w:tentative="1">
      <w:start w:val="1"/>
      <w:numFmt w:val="lowerRoman"/>
      <w:lvlText w:val="%6."/>
      <w:lvlJc w:val="right"/>
      <w:pPr>
        <w:ind w:left="8802" w:hanging="180"/>
      </w:pPr>
    </w:lvl>
    <w:lvl w:ilvl="6" w:tplc="0408000F" w:tentative="1">
      <w:start w:val="1"/>
      <w:numFmt w:val="decimal"/>
      <w:lvlText w:val="%7."/>
      <w:lvlJc w:val="left"/>
      <w:pPr>
        <w:ind w:left="9522" w:hanging="360"/>
      </w:pPr>
    </w:lvl>
    <w:lvl w:ilvl="7" w:tplc="04080019" w:tentative="1">
      <w:start w:val="1"/>
      <w:numFmt w:val="lowerLetter"/>
      <w:lvlText w:val="%8."/>
      <w:lvlJc w:val="left"/>
      <w:pPr>
        <w:ind w:left="10242" w:hanging="360"/>
      </w:pPr>
    </w:lvl>
    <w:lvl w:ilvl="8" w:tplc="0408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4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86CBC"/>
    <w:multiLevelType w:val="hybridMultilevel"/>
    <w:tmpl w:val="64625D4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0586">
    <w:abstractNumId w:val="2"/>
  </w:num>
  <w:num w:numId="2" w16cid:durableId="179509958">
    <w:abstractNumId w:val="0"/>
  </w:num>
  <w:num w:numId="3" w16cid:durableId="104154982">
    <w:abstractNumId w:val="6"/>
  </w:num>
  <w:num w:numId="4" w16cid:durableId="681204935">
    <w:abstractNumId w:val="4"/>
  </w:num>
  <w:num w:numId="5" w16cid:durableId="1144346432">
    <w:abstractNumId w:val="1"/>
  </w:num>
  <w:num w:numId="6" w16cid:durableId="1841499760">
    <w:abstractNumId w:val="3"/>
  </w:num>
  <w:num w:numId="7" w16cid:durableId="1134374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1283"/>
    <w:rsid w:val="00016253"/>
    <w:rsid w:val="00017C3C"/>
    <w:rsid w:val="00021A8F"/>
    <w:rsid w:val="0003010B"/>
    <w:rsid w:val="000435AF"/>
    <w:rsid w:val="00045492"/>
    <w:rsid w:val="00067849"/>
    <w:rsid w:val="00076A47"/>
    <w:rsid w:val="00077D94"/>
    <w:rsid w:val="000903F5"/>
    <w:rsid w:val="0009735E"/>
    <w:rsid w:val="000A78DC"/>
    <w:rsid w:val="000B5FE9"/>
    <w:rsid w:val="000C7446"/>
    <w:rsid w:val="000D1ED5"/>
    <w:rsid w:val="000D3CCF"/>
    <w:rsid w:val="00100C07"/>
    <w:rsid w:val="00102810"/>
    <w:rsid w:val="00117C5C"/>
    <w:rsid w:val="00121226"/>
    <w:rsid w:val="00147CA8"/>
    <w:rsid w:val="001715F3"/>
    <w:rsid w:val="00182B8E"/>
    <w:rsid w:val="0019515A"/>
    <w:rsid w:val="001A09AF"/>
    <w:rsid w:val="001B47F4"/>
    <w:rsid w:val="001C3371"/>
    <w:rsid w:val="001C6381"/>
    <w:rsid w:val="001D4B43"/>
    <w:rsid w:val="001E3A61"/>
    <w:rsid w:val="001F7E2C"/>
    <w:rsid w:val="00213A9B"/>
    <w:rsid w:val="00215856"/>
    <w:rsid w:val="002229F3"/>
    <w:rsid w:val="0023526C"/>
    <w:rsid w:val="00255D6D"/>
    <w:rsid w:val="0025726E"/>
    <w:rsid w:val="00275F0E"/>
    <w:rsid w:val="00276649"/>
    <w:rsid w:val="00284698"/>
    <w:rsid w:val="0029381B"/>
    <w:rsid w:val="00296D64"/>
    <w:rsid w:val="002A1C1A"/>
    <w:rsid w:val="002B0058"/>
    <w:rsid w:val="002C02EB"/>
    <w:rsid w:val="002D3977"/>
    <w:rsid w:val="002E3C99"/>
    <w:rsid w:val="002E7242"/>
    <w:rsid w:val="002F2A49"/>
    <w:rsid w:val="002F40FC"/>
    <w:rsid w:val="003137A6"/>
    <w:rsid w:val="00327D6A"/>
    <w:rsid w:val="00332B4A"/>
    <w:rsid w:val="00343FAF"/>
    <w:rsid w:val="00354E7E"/>
    <w:rsid w:val="00356928"/>
    <w:rsid w:val="00371C72"/>
    <w:rsid w:val="00392838"/>
    <w:rsid w:val="00393B1A"/>
    <w:rsid w:val="00397021"/>
    <w:rsid w:val="00397716"/>
    <w:rsid w:val="003A16E9"/>
    <w:rsid w:val="003A291D"/>
    <w:rsid w:val="003A2E4A"/>
    <w:rsid w:val="003B0A28"/>
    <w:rsid w:val="003B4EEF"/>
    <w:rsid w:val="003B5199"/>
    <w:rsid w:val="003D3FF7"/>
    <w:rsid w:val="003D79B6"/>
    <w:rsid w:val="003E0E5A"/>
    <w:rsid w:val="003E4ABA"/>
    <w:rsid w:val="003F22F2"/>
    <w:rsid w:val="003F468E"/>
    <w:rsid w:val="003F76EA"/>
    <w:rsid w:val="003F78B4"/>
    <w:rsid w:val="00400B27"/>
    <w:rsid w:val="00411FC3"/>
    <w:rsid w:val="00414AEE"/>
    <w:rsid w:val="0042420C"/>
    <w:rsid w:val="00430C11"/>
    <w:rsid w:val="00434E5D"/>
    <w:rsid w:val="00442F19"/>
    <w:rsid w:val="0044379E"/>
    <w:rsid w:val="00446D46"/>
    <w:rsid w:val="0044755D"/>
    <w:rsid w:val="00447A4E"/>
    <w:rsid w:val="00485DCE"/>
    <w:rsid w:val="00497441"/>
    <w:rsid w:val="004976F4"/>
    <w:rsid w:val="004A53EF"/>
    <w:rsid w:val="004B1E6B"/>
    <w:rsid w:val="004B2941"/>
    <w:rsid w:val="004C15AD"/>
    <w:rsid w:val="004C2484"/>
    <w:rsid w:val="004C3D11"/>
    <w:rsid w:val="004D383F"/>
    <w:rsid w:val="004E1496"/>
    <w:rsid w:val="004F13C9"/>
    <w:rsid w:val="00503112"/>
    <w:rsid w:val="00516BBA"/>
    <w:rsid w:val="00524810"/>
    <w:rsid w:val="0053235B"/>
    <w:rsid w:val="005333BC"/>
    <w:rsid w:val="005435E6"/>
    <w:rsid w:val="005451DB"/>
    <w:rsid w:val="00550F62"/>
    <w:rsid w:val="0056203F"/>
    <w:rsid w:val="00563E5E"/>
    <w:rsid w:val="005644C4"/>
    <w:rsid w:val="0057666B"/>
    <w:rsid w:val="00584A7C"/>
    <w:rsid w:val="00592A25"/>
    <w:rsid w:val="00595517"/>
    <w:rsid w:val="005A3F95"/>
    <w:rsid w:val="005A4F1F"/>
    <w:rsid w:val="005D1BA9"/>
    <w:rsid w:val="005D23B6"/>
    <w:rsid w:val="006222A5"/>
    <w:rsid w:val="00627AA7"/>
    <w:rsid w:val="006333ED"/>
    <w:rsid w:val="006366C4"/>
    <w:rsid w:val="006460AE"/>
    <w:rsid w:val="00655AC9"/>
    <w:rsid w:val="0067397F"/>
    <w:rsid w:val="00676B1F"/>
    <w:rsid w:val="0068503F"/>
    <w:rsid w:val="006A4973"/>
    <w:rsid w:val="006A5B1A"/>
    <w:rsid w:val="006B1705"/>
    <w:rsid w:val="006B3C73"/>
    <w:rsid w:val="006D0570"/>
    <w:rsid w:val="006D784C"/>
    <w:rsid w:val="006E3083"/>
    <w:rsid w:val="006E4BCA"/>
    <w:rsid w:val="006E7949"/>
    <w:rsid w:val="006F4F74"/>
    <w:rsid w:val="00701467"/>
    <w:rsid w:val="00703C20"/>
    <w:rsid w:val="00706FB5"/>
    <w:rsid w:val="007365EB"/>
    <w:rsid w:val="0074375B"/>
    <w:rsid w:val="007452DC"/>
    <w:rsid w:val="007515BF"/>
    <w:rsid w:val="007923B4"/>
    <w:rsid w:val="0079325D"/>
    <w:rsid w:val="007934C9"/>
    <w:rsid w:val="00795DB2"/>
    <w:rsid w:val="007B56FE"/>
    <w:rsid w:val="007B7430"/>
    <w:rsid w:val="007D0E7C"/>
    <w:rsid w:val="007F2593"/>
    <w:rsid w:val="008114CA"/>
    <w:rsid w:val="00812427"/>
    <w:rsid w:val="00831246"/>
    <w:rsid w:val="00831DF6"/>
    <w:rsid w:val="0084772E"/>
    <w:rsid w:val="008573D6"/>
    <w:rsid w:val="00862C11"/>
    <w:rsid w:val="00862D11"/>
    <w:rsid w:val="00864A1D"/>
    <w:rsid w:val="00874308"/>
    <w:rsid w:val="008A2D57"/>
    <w:rsid w:val="008B3662"/>
    <w:rsid w:val="008C1BFA"/>
    <w:rsid w:val="008D2BB8"/>
    <w:rsid w:val="008E3C1B"/>
    <w:rsid w:val="008E4EEC"/>
    <w:rsid w:val="008E76FC"/>
    <w:rsid w:val="00902CA8"/>
    <w:rsid w:val="00905973"/>
    <w:rsid w:val="0091039B"/>
    <w:rsid w:val="00910A30"/>
    <w:rsid w:val="009143DF"/>
    <w:rsid w:val="0092786C"/>
    <w:rsid w:val="00936608"/>
    <w:rsid w:val="00942FB4"/>
    <w:rsid w:val="009524F8"/>
    <w:rsid w:val="00992574"/>
    <w:rsid w:val="00993E74"/>
    <w:rsid w:val="0099709E"/>
    <w:rsid w:val="009A32FD"/>
    <w:rsid w:val="009B4FF3"/>
    <w:rsid w:val="009C1A58"/>
    <w:rsid w:val="009D326F"/>
    <w:rsid w:val="009D5A15"/>
    <w:rsid w:val="009E416D"/>
    <w:rsid w:val="009E48A2"/>
    <w:rsid w:val="00A0765B"/>
    <w:rsid w:val="00A101EF"/>
    <w:rsid w:val="00A12F09"/>
    <w:rsid w:val="00A24596"/>
    <w:rsid w:val="00A25AEB"/>
    <w:rsid w:val="00A336C0"/>
    <w:rsid w:val="00A36840"/>
    <w:rsid w:val="00A41A2D"/>
    <w:rsid w:val="00A6778A"/>
    <w:rsid w:val="00A71903"/>
    <w:rsid w:val="00A76174"/>
    <w:rsid w:val="00A77391"/>
    <w:rsid w:val="00A83B5A"/>
    <w:rsid w:val="00A875FA"/>
    <w:rsid w:val="00A87F84"/>
    <w:rsid w:val="00AA0081"/>
    <w:rsid w:val="00AA6E1C"/>
    <w:rsid w:val="00AA79D3"/>
    <w:rsid w:val="00AC0D68"/>
    <w:rsid w:val="00AC5D0E"/>
    <w:rsid w:val="00AC709B"/>
    <w:rsid w:val="00AD10B7"/>
    <w:rsid w:val="00AE14F9"/>
    <w:rsid w:val="00AF4523"/>
    <w:rsid w:val="00AF51B8"/>
    <w:rsid w:val="00B00F43"/>
    <w:rsid w:val="00B0556E"/>
    <w:rsid w:val="00B05D28"/>
    <w:rsid w:val="00B12341"/>
    <w:rsid w:val="00B14E9C"/>
    <w:rsid w:val="00B158CE"/>
    <w:rsid w:val="00B259CB"/>
    <w:rsid w:val="00B639B4"/>
    <w:rsid w:val="00B65876"/>
    <w:rsid w:val="00B721A1"/>
    <w:rsid w:val="00B77E2B"/>
    <w:rsid w:val="00B77EAE"/>
    <w:rsid w:val="00B82E48"/>
    <w:rsid w:val="00B90030"/>
    <w:rsid w:val="00B908EB"/>
    <w:rsid w:val="00B96B79"/>
    <w:rsid w:val="00BA52C4"/>
    <w:rsid w:val="00BB0DAF"/>
    <w:rsid w:val="00BC7732"/>
    <w:rsid w:val="00BE08D9"/>
    <w:rsid w:val="00BE3F70"/>
    <w:rsid w:val="00BF1208"/>
    <w:rsid w:val="00BF5136"/>
    <w:rsid w:val="00BF5D22"/>
    <w:rsid w:val="00C0012C"/>
    <w:rsid w:val="00C12F55"/>
    <w:rsid w:val="00C15DB2"/>
    <w:rsid w:val="00C22AB9"/>
    <w:rsid w:val="00C30624"/>
    <w:rsid w:val="00C37913"/>
    <w:rsid w:val="00C45C4E"/>
    <w:rsid w:val="00C4768D"/>
    <w:rsid w:val="00C51329"/>
    <w:rsid w:val="00C5634E"/>
    <w:rsid w:val="00C603F3"/>
    <w:rsid w:val="00C65BDE"/>
    <w:rsid w:val="00C83590"/>
    <w:rsid w:val="00C84C8D"/>
    <w:rsid w:val="00C87EAB"/>
    <w:rsid w:val="00C93165"/>
    <w:rsid w:val="00C93B17"/>
    <w:rsid w:val="00C96AB9"/>
    <w:rsid w:val="00CA60DE"/>
    <w:rsid w:val="00CC1FE3"/>
    <w:rsid w:val="00CC75F4"/>
    <w:rsid w:val="00CF48ED"/>
    <w:rsid w:val="00D158C8"/>
    <w:rsid w:val="00D16984"/>
    <w:rsid w:val="00D2096E"/>
    <w:rsid w:val="00D35A01"/>
    <w:rsid w:val="00D7176E"/>
    <w:rsid w:val="00D73BF7"/>
    <w:rsid w:val="00D74CC2"/>
    <w:rsid w:val="00DB2D3F"/>
    <w:rsid w:val="00DB7F4D"/>
    <w:rsid w:val="00DC1155"/>
    <w:rsid w:val="00DC6BE3"/>
    <w:rsid w:val="00DD232C"/>
    <w:rsid w:val="00DD777C"/>
    <w:rsid w:val="00DE282F"/>
    <w:rsid w:val="00DE5D69"/>
    <w:rsid w:val="00DE6E1F"/>
    <w:rsid w:val="00DF0AFA"/>
    <w:rsid w:val="00DF6105"/>
    <w:rsid w:val="00DF767C"/>
    <w:rsid w:val="00E04348"/>
    <w:rsid w:val="00E057EE"/>
    <w:rsid w:val="00E20CDF"/>
    <w:rsid w:val="00E2398B"/>
    <w:rsid w:val="00E361EB"/>
    <w:rsid w:val="00E42A04"/>
    <w:rsid w:val="00E51DC2"/>
    <w:rsid w:val="00E80BEB"/>
    <w:rsid w:val="00E9125D"/>
    <w:rsid w:val="00E91E39"/>
    <w:rsid w:val="00E95693"/>
    <w:rsid w:val="00EA65A6"/>
    <w:rsid w:val="00EC465D"/>
    <w:rsid w:val="00EC52CA"/>
    <w:rsid w:val="00ED0B9B"/>
    <w:rsid w:val="00ED27AA"/>
    <w:rsid w:val="00ED370A"/>
    <w:rsid w:val="00EE0162"/>
    <w:rsid w:val="00EE7939"/>
    <w:rsid w:val="00EF3EA4"/>
    <w:rsid w:val="00F2156D"/>
    <w:rsid w:val="00F22E02"/>
    <w:rsid w:val="00F24FD5"/>
    <w:rsid w:val="00F26E62"/>
    <w:rsid w:val="00F34021"/>
    <w:rsid w:val="00F346C7"/>
    <w:rsid w:val="00F404F8"/>
    <w:rsid w:val="00F41919"/>
    <w:rsid w:val="00F4256A"/>
    <w:rsid w:val="00F66539"/>
    <w:rsid w:val="00F67213"/>
    <w:rsid w:val="00F7363F"/>
    <w:rsid w:val="00F77B36"/>
    <w:rsid w:val="00F95B02"/>
    <w:rsid w:val="00F9695F"/>
    <w:rsid w:val="00FA004C"/>
    <w:rsid w:val="00FA6A5B"/>
    <w:rsid w:val="00FB23A3"/>
    <w:rsid w:val="00FD1BCE"/>
    <w:rsid w:val="00FD1E90"/>
    <w:rsid w:val="00FD2F24"/>
    <w:rsid w:val="00FE4005"/>
    <w:rsid w:val="00FF01E6"/>
    <w:rsid w:val="00FF062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  <w:style w:type="paragraph" w:styleId="af3">
    <w:name w:val="Body Text"/>
    <w:basedOn w:val="a"/>
    <w:link w:val="Char4"/>
    <w:uiPriority w:val="99"/>
    <w:semiHidden/>
    <w:unhideWhenUsed/>
    <w:rsid w:val="00DE282F"/>
    <w:pPr>
      <w:spacing w:after="120"/>
    </w:pPr>
  </w:style>
  <w:style w:type="character" w:customStyle="1" w:styleId="Char4">
    <w:name w:val="Σώμα κειμένου Char"/>
    <w:basedOn w:val="a0"/>
    <w:link w:val="af3"/>
    <w:uiPriority w:val="99"/>
    <w:semiHidden/>
    <w:rsid w:val="00DE282F"/>
    <w:rPr>
      <w:rFonts w:ascii="Ping LCG" w:hAnsi="Ping LC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oukara@dei.g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rocurement.dei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modios@dei.com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.Loukara@de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Loukara Tsampika</cp:lastModifiedBy>
  <cp:revision>20</cp:revision>
  <cp:lastPrinted>2024-08-14T04:51:00Z</cp:lastPrinted>
  <dcterms:created xsi:type="dcterms:W3CDTF">2024-10-17T05:59:00Z</dcterms:created>
  <dcterms:modified xsi:type="dcterms:W3CDTF">2024-10-17T06:12:00Z</dcterms:modified>
</cp:coreProperties>
</file>