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9266" w14:textId="0675930A" w:rsidR="003B0A28" w:rsidRPr="007B7430" w:rsidRDefault="00C4768D" w:rsidP="00C4768D">
      <w:pPr>
        <w:pStyle w:val="2"/>
        <w:jc w:val="center"/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</w:pPr>
      <w:r w:rsidRPr="007B7430">
        <w:rPr>
          <w:rFonts w:ascii="Ping LCG Regular" w:hAnsi="Ping LCG Regular"/>
          <w:b/>
          <w:bCs/>
          <w:noProof/>
          <w:color w:val="000000" w:themeColor="text1"/>
          <w:sz w:val="20"/>
          <w:szCs w:val="20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13EA" wp14:editId="3CF97777">
                <wp:simplePos x="0" y="0"/>
                <wp:positionH relativeFrom="margin">
                  <wp:posOffset>53975</wp:posOffset>
                </wp:positionH>
                <wp:positionV relativeFrom="page">
                  <wp:posOffset>1876425</wp:posOffset>
                </wp:positionV>
                <wp:extent cx="5934075" cy="1247775"/>
                <wp:effectExtent l="0" t="0" r="9525" b="952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93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8"/>
                              <w:gridCol w:w="3537"/>
                              <w:gridCol w:w="3261"/>
                              <w:gridCol w:w="850"/>
                            </w:tblGrid>
                            <w:tr w:rsidR="008573D6" w:rsidRPr="002C02EB" w14:paraId="6B5A603E" w14:textId="77777777" w:rsidTr="004479F9">
                              <w:trPr>
                                <w:gridAfter w:val="1"/>
                                <w:wAfter w:w="850" w:type="dxa"/>
                                <w:trHeight w:val="62"/>
                              </w:trPr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14:paraId="742749AD" w14:textId="24B522A7" w:rsidR="008B3662" w:rsidRPr="00147CA8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Πληροφορίες :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2427A4B" w14:textId="5A5A0843" w:rsidR="008B3662" w:rsidRPr="002C02EB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30FF811B" w14:textId="77777777" w:rsidTr="004479F9">
                              <w:trPr>
                                <w:gridAfter w:val="1"/>
                                <w:wAfter w:w="850" w:type="dxa"/>
                                <w:trHeight w:val="62"/>
                              </w:trPr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14:paraId="052B11EE" w14:textId="086E3CC7" w:rsidR="008C1BFA" w:rsidRPr="005D23B6" w:rsidRDefault="005D23B6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Τ. Λουκαρά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05B7E0C" w14:textId="4AFBD7CB" w:rsidR="008C1BFA" w:rsidRPr="002C02EB" w:rsidRDefault="008C1BFA" w:rsidP="005644C4">
                                  <w:pPr>
                                    <w:spacing w:line="276" w:lineRule="auto"/>
                                    <w:ind w:left="1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01E6992C" w14:textId="77777777" w:rsidTr="004479F9">
                              <w:trPr>
                                <w:gridAfter w:val="1"/>
                                <w:wAfter w:w="850" w:type="dxa"/>
                                <w:trHeight w:val="62"/>
                              </w:trPr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14:paraId="5508AE1E" w14:textId="5F0F9652" w:rsidR="008C1BFA" w:rsidRPr="00147CA8" w:rsidRDefault="008C1BFA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T 2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79</w:t>
                                  </w: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10 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2</w:t>
                                  </w:r>
                                  <w:r w:rsidR="00C4768D"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5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045-48, </w:t>
                                  </w:r>
                                  <w:proofErr w:type="spellStart"/>
                                  <w:r w:rsidR="00C96AB9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εσωτ</w:t>
                                  </w:r>
                                  <w:proofErr w:type="spellEnd"/>
                                  <w:r w:rsidR="00C96AB9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. 33036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490C8F69" w14:textId="6CAFCF0E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7ACA8B4F" w14:textId="77777777" w:rsidTr="004479F9">
                              <w:trPr>
                                <w:gridAfter w:val="1"/>
                                <w:wAfter w:w="850" w:type="dxa"/>
                                <w:trHeight w:val="62"/>
                              </w:trPr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14:paraId="068EE14A" w14:textId="49A45FC5" w:rsidR="008C1BFA" w:rsidRPr="00147CA8" w:rsidRDefault="00C96AB9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A1E77">
                                    <w:t>T.Loukara@</w:t>
                                  </w:r>
                                  <w:r w:rsidR="001A1E77">
                                    <w:t>ppcgroup.com</w:t>
                                  </w:r>
                                  <w:hyperlink r:id="rId8" w:history="1"/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32657F1F" w14:textId="69460C63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02810" w:rsidRPr="008B1B51" w14:paraId="32A3DEB4" w14:textId="77777777" w:rsidTr="004479F9">
                              <w:trPr>
                                <w:trHeight w:val="2894"/>
                              </w:trPr>
                              <w:tc>
                                <w:tcPr>
                                  <w:tcW w:w="9356" w:type="dxa"/>
                                  <w:gridSpan w:val="4"/>
                                </w:tcPr>
                                <w:p w14:paraId="21B03AFF" w14:textId="4F7670D8" w:rsidR="00102810" w:rsidRPr="008E1F0F" w:rsidRDefault="00102810" w:rsidP="00102810">
                                  <w:pPr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Αριθμός Πρόσκλησης:   </w:t>
                                  </w:r>
                                  <w:r w:rsidR="00C96AB9" w:rsidRPr="007B7430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ΔΛΚΜ-</w:t>
                                  </w:r>
                                  <w:r w:rsidR="00B14E9C" w:rsidRPr="007B7430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2</w:t>
                                  </w:r>
                                  <w:r w:rsidR="00C65BDE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4</w:t>
                                  </w:r>
                                  <w:r w:rsidR="00B14E9C" w:rsidRPr="007B7430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0</w:t>
                                  </w:r>
                                  <w:r w:rsidR="009E416D" w:rsidRPr="009E416D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5</w:t>
                                  </w:r>
                                  <w:r w:rsidR="001A1E77" w:rsidRPr="008E1F0F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9</w:t>
                                  </w:r>
                                </w:p>
                                <w:p w14:paraId="1691F239" w14:textId="545EC538" w:rsidR="001D4B43" w:rsidRPr="009E416D" w:rsidRDefault="00102810" w:rsidP="00102810">
                                  <w:pPr>
                                    <w:tabs>
                                      <w:tab w:val="left" w:pos="5387"/>
                                    </w:tabs>
                                    <w:jc w:val="both"/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Αντικείμενο</w:t>
                                  </w:r>
                                  <w:r w:rsidR="00B00F43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</w:t>
                                  </w: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:</w:t>
                                  </w:r>
                                  <w:r w:rsidRPr="008E1F0F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«</w:t>
                                  </w:r>
                                  <w:r w:rsidR="008E1F0F" w:rsidRPr="008E1F0F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ΑΝΤΑΛΛΑΚΤΙΚΑ </w:t>
                                  </w:r>
                                  <w:r w:rsidR="008E1F0F" w:rsidRPr="008E1F0F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</w:rPr>
                                    <w:t>ACTROSS</w:t>
                                  </w:r>
                                  <w:r w:rsidR="009E416D" w:rsidRPr="008E1F0F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»</w:t>
                                  </w:r>
                                </w:p>
                                <w:p w14:paraId="6B4434A0" w14:textId="573B001D" w:rsidR="00102810" w:rsidRPr="00F2156D" w:rsidRDefault="00102810" w:rsidP="00067849">
                                  <w:pPr>
                                    <w:tabs>
                                      <w:tab w:val="left" w:pos="5387"/>
                                    </w:tabs>
                                    <w:ind w:left="4536"/>
                                    <w:jc w:val="both"/>
                                    <w:rPr>
                                      <w:rFonts w:ascii="Ping LCG Light" w:hAnsi="Ping LCG Light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8B1B51" w14:paraId="6F27776A" w14:textId="77777777" w:rsidTr="004479F9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3A37914" w14:textId="4738CFE7" w:rsidR="00CC75F4" w:rsidRPr="008573D6" w:rsidRDefault="00CC75F4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  <w:gridSpan w:val="3"/>
                                </w:tcPr>
                                <w:p w14:paraId="4168DE5D" w14:textId="3D9CF6F6" w:rsidR="00E2398B" w:rsidRPr="008573D6" w:rsidRDefault="00E2398B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8B1B51" w14:paraId="5F105F26" w14:textId="77777777" w:rsidTr="004479F9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6ABDA41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  <w:gridSpan w:val="3"/>
                                </w:tcPr>
                                <w:p w14:paraId="19E0C5C9" w14:textId="77777777" w:rsidR="001A09AF" w:rsidRPr="008573D6" w:rsidRDefault="001A09AF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8B1B51" w14:paraId="2FA8E0C9" w14:textId="77777777" w:rsidTr="004479F9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7928D5E5" w14:textId="77777777" w:rsidR="008573D6" w:rsidRPr="008573D6" w:rsidRDefault="008573D6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  <w:gridSpan w:val="3"/>
                                </w:tcPr>
                                <w:p w14:paraId="2EA29E8A" w14:textId="77777777" w:rsidR="008573D6" w:rsidRPr="008573D6" w:rsidRDefault="008573D6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8B1B51" w14:paraId="52C8A7BC" w14:textId="77777777" w:rsidTr="004479F9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1489512F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  <w:gridSpan w:val="3"/>
                                </w:tcPr>
                                <w:p w14:paraId="72FC43F9" w14:textId="77777777" w:rsidR="001A09AF" w:rsidRPr="008573D6" w:rsidRDefault="001A09AF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F5D3A" w14:textId="10338599" w:rsidR="00CC75F4" w:rsidRPr="008573D6" w:rsidRDefault="00EE7939" w:rsidP="00C4768D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  <w:t xml:space="preserve">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713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25pt;margin-top:147.75pt;width:467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" filled="f" stroked="f" strokeweight=".5pt">
                <v:textbox inset="0,0,0,0">
                  <w:txbxContent>
                    <w:tbl>
                      <w:tblPr>
                        <w:tblStyle w:val="a6"/>
                        <w:tblW w:w="93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8"/>
                        <w:gridCol w:w="3537"/>
                        <w:gridCol w:w="3261"/>
                        <w:gridCol w:w="850"/>
                      </w:tblGrid>
                      <w:tr w:rsidR="008573D6" w:rsidRPr="002C02EB" w14:paraId="6B5A603E" w14:textId="77777777" w:rsidTr="004479F9">
                        <w:trPr>
                          <w:gridAfter w:val="1"/>
                          <w:wAfter w:w="850" w:type="dxa"/>
                          <w:trHeight w:val="62"/>
                        </w:trPr>
                        <w:tc>
                          <w:tcPr>
                            <w:tcW w:w="5245" w:type="dxa"/>
                            <w:gridSpan w:val="2"/>
                          </w:tcPr>
                          <w:p w14:paraId="742749AD" w14:textId="24B522A7" w:rsidR="008B3662" w:rsidRPr="00147CA8" w:rsidRDefault="008B3662" w:rsidP="00CC75F4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Πληροφορίες :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22427A4B" w14:textId="5A5A0843" w:rsidR="008B3662" w:rsidRPr="002C02EB" w:rsidRDefault="008B3662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30FF811B" w14:textId="77777777" w:rsidTr="004479F9">
                        <w:trPr>
                          <w:gridAfter w:val="1"/>
                          <w:wAfter w:w="850" w:type="dxa"/>
                          <w:trHeight w:val="62"/>
                        </w:trPr>
                        <w:tc>
                          <w:tcPr>
                            <w:tcW w:w="5245" w:type="dxa"/>
                            <w:gridSpan w:val="2"/>
                          </w:tcPr>
                          <w:p w14:paraId="052B11EE" w14:textId="086E3CC7" w:rsidR="008C1BFA" w:rsidRPr="005D23B6" w:rsidRDefault="005D23B6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Τ. Λουκαρά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605B7E0C" w14:textId="4AFBD7CB" w:rsidR="008C1BFA" w:rsidRPr="002C02EB" w:rsidRDefault="008C1BFA" w:rsidP="005644C4">
                            <w:pPr>
                              <w:spacing w:line="276" w:lineRule="auto"/>
                              <w:ind w:left="1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01E6992C" w14:textId="77777777" w:rsidTr="004479F9">
                        <w:trPr>
                          <w:gridAfter w:val="1"/>
                          <w:wAfter w:w="850" w:type="dxa"/>
                          <w:trHeight w:val="62"/>
                        </w:trPr>
                        <w:tc>
                          <w:tcPr>
                            <w:tcW w:w="5245" w:type="dxa"/>
                            <w:gridSpan w:val="2"/>
                          </w:tcPr>
                          <w:p w14:paraId="5508AE1E" w14:textId="5F0F9652" w:rsidR="008C1BFA" w:rsidRPr="00147CA8" w:rsidRDefault="008C1BFA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T 2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79</w:t>
                            </w: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10 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  <w:r w:rsidR="00C4768D"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5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045-48, </w:t>
                            </w:r>
                            <w:proofErr w:type="spellStart"/>
                            <w:r w:rsidR="00C96AB9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εσωτ</w:t>
                            </w:r>
                            <w:proofErr w:type="spellEnd"/>
                            <w:r w:rsidR="00C96AB9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. 33036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490C8F69" w14:textId="6CAFCF0E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7ACA8B4F" w14:textId="77777777" w:rsidTr="004479F9">
                        <w:trPr>
                          <w:gridAfter w:val="1"/>
                          <w:wAfter w:w="850" w:type="dxa"/>
                          <w:trHeight w:val="62"/>
                        </w:trPr>
                        <w:tc>
                          <w:tcPr>
                            <w:tcW w:w="5245" w:type="dxa"/>
                            <w:gridSpan w:val="2"/>
                          </w:tcPr>
                          <w:p w14:paraId="068EE14A" w14:textId="49A45FC5" w:rsidR="008C1BFA" w:rsidRPr="00147CA8" w:rsidRDefault="00C96AB9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1E77">
                              <w:t>T.Loukara@</w:t>
                            </w:r>
                            <w:r w:rsidR="001A1E77">
                              <w:t>ppcgroup.com</w:t>
                            </w:r>
                            <w:hyperlink r:id="rId9" w:history="1"/>
                          </w:p>
                        </w:tc>
                        <w:tc>
                          <w:tcPr>
                            <w:tcW w:w="3261" w:type="dxa"/>
                          </w:tcPr>
                          <w:p w14:paraId="32657F1F" w14:textId="69460C63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02810" w:rsidRPr="008B1B51" w14:paraId="32A3DEB4" w14:textId="77777777" w:rsidTr="004479F9">
                        <w:trPr>
                          <w:trHeight w:val="2894"/>
                        </w:trPr>
                        <w:tc>
                          <w:tcPr>
                            <w:tcW w:w="9356" w:type="dxa"/>
                            <w:gridSpan w:val="4"/>
                          </w:tcPr>
                          <w:p w14:paraId="21B03AFF" w14:textId="4F7670D8" w:rsidR="00102810" w:rsidRPr="008E1F0F" w:rsidRDefault="00102810" w:rsidP="00102810">
                            <w:pPr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Αριθμός Πρόσκλησης:   </w:t>
                            </w:r>
                            <w:r w:rsidR="00C96AB9" w:rsidRPr="007B7430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ΔΛΚΜ-</w:t>
                            </w:r>
                            <w:r w:rsidR="00B14E9C" w:rsidRPr="007B7430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2</w:t>
                            </w:r>
                            <w:r w:rsidR="00C65BDE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4</w:t>
                            </w:r>
                            <w:r w:rsidR="00B14E9C" w:rsidRPr="007B7430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0</w:t>
                            </w:r>
                            <w:r w:rsidR="009E416D" w:rsidRPr="009E416D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5</w:t>
                            </w:r>
                            <w:r w:rsidR="001A1E77" w:rsidRPr="008E1F0F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9</w:t>
                            </w:r>
                          </w:p>
                          <w:p w14:paraId="1691F239" w14:textId="545EC538" w:rsidR="001D4B43" w:rsidRPr="009E416D" w:rsidRDefault="00102810" w:rsidP="00102810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Αντικείμενο</w:t>
                            </w:r>
                            <w:r w:rsidR="00B00F43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  <w:r w:rsidRPr="008E1F0F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«</w:t>
                            </w:r>
                            <w:r w:rsidR="008E1F0F" w:rsidRPr="008E1F0F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ΑΝΤΑΛΛΑΚΤΙΚΑ </w:t>
                            </w:r>
                            <w:r w:rsidR="008E1F0F" w:rsidRPr="008E1F0F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</w:rPr>
                              <w:t>ACTROSS</w:t>
                            </w:r>
                            <w:r w:rsidR="009E416D" w:rsidRPr="008E1F0F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»</w:t>
                            </w:r>
                          </w:p>
                          <w:p w14:paraId="6B4434A0" w14:textId="573B001D" w:rsidR="00102810" w:rsidRPr="00F2156D" w:rsidRDefault="00102810" w:rsidP="00067849">
                            <w:pPr>
                              <w:tabs>
                                <w:tab w:val="left" w:pos="5387"/>
                              </w:tabs>
                              <w:ind w:left="4536"/>
                              <w:jc w:val="both"/>
                              <w:rPr>
                                <w:rFonts w:ascii="Ping LCG Light" w:hAnsi="Ping LCG Light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8B1B51" w14:paraId="6F27776A" w14:textId="77777777" w:rsidTr="004479F9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3A37914" w14:textId="4738CFE7" w:rsidR="00CC75F4" w:rsidRPr="008573D6" w:rsidRDefault="00CC75F4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  <w:gridSpan w:val="3"/>
                          </w:tcPr>
                          <w:p w14:paraId="4168DE5D" w14:textId="3D9CF6F6" w:rsidR="00E2398B" w:rsidRPr="008573D6" w:rsidRDefault="00E2398B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8B1B51" w14:paraId="5F105F26" w14:textId="77777777" w:rsidTr="004479F9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6ABDA41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  <w:gridSpan w:val="3"/>
                          </w:tcPr>
                          <w:p w14:paraId="19E0C5C9" w14:textId="77777777" w:rsidR="001A09AF" w:rsidRPr="008573D6" w:rsidRDefault="001A09AF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8B1B51" w14:paraId="2FA8E0C9" w14:textId="77777777" w:rsidTr="004479F9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7928D5E5" w14:textId="77777777" w:rsidR="008573D6" w:rsidRPr="008573D6" w:rsidRDefault="008573D6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  <w:gridSpan w:val="3"/>
                          </w:tcPr>
                          <w:p w14:paraId="2EA29E8A" w14:textId="77777777" w:rsidR="008573D6" w:rsidRPr="008573D6" w:rsidRDefault="008573D6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8B1B51" w14:paraId="52C8A7BC" w14:textId="77777777" w:rsidTr="004479F9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1489512F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  <w:gridSpan w:val="3"/>
                          </w:tcPr>
                          <w:p w14:paraId="72FC43F9" w14:textId="77777777" w:rsidR="001A09AF" w:rsidRPr="008573D6" w:rsidRDefault="001A09AF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4E5F5D3A" w14:textId="10338599" w:rsidR="00CC75F4" w:rsidRPr="008573D6" w:rsidRDefault="00EE7939" w:rsidP="00C4768D">
                      <w:pPr>
                        <w:spacing w:line="276" w:lineRule="auto"/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  <w:t xml:space="preserve">Ν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361EB" w:rsidRPr="007B7430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ΣΥΜΠΛΗΡΩΜΑ </w:t>
      </w:r>
      <w:r w:rsidR="00EC465D" w:rsidRPr="007B7430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 Νο1</w:t>
      </w:r>
    </w:p>
    <w:p w14:paraId="23CAE19E" w14:textId="097E1011" w:rsidR="00C4768D" w:rsidRDefault="00C4768D" w:rsidP="003B0A28">
      <w:pPr>
        <w:rPr>
          <w:rFonts w:ascii="Ping LCG Regular" w:hAnsi="Ping LCG Regular"/>
          <w:color w:val="000000" w:themeColor="text1"/>
          <w:sz w:val="20"/>
          <w:szCs w:val="20"/>
          <w:lang w:val="el-GR"/>
        </w:rPr>
      </w:pPr>
    </w:p>
    <w:p w14:paraId="2A2006E1" w14:textId="12D9EDD6" w:rsidR="00DD232C" w:rsidRPr="008B1B51" w:rsidRDefault="00DD232C" w:rsidP="00DD232C">
      <w:p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Με το παρόν Συμπλήρωμα </w:t>
      </w:r>
      <w:proofErr w:type="spellStart"/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Νο</w:t>
      </w:r>
      <w:proofErr w:type="spellEnd"/>
      <w:r w:rsidR="00102810" w:rsidRPr="00102810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E20CDF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 τροποποιείται η ανωτέρω </w:t>
      </w:r>
      <w:r w:rsidR="00C45C4E" w:rsidRPr="00147CA8">
        <w:rPr>
          <w:rFonts w:ascii="Ping LCG Regular" w:hAnsi="Ping LCG Regular" w:cs="Tahoma"/>
          <w:bCs/>
          <w:sz w:val="20"/>
          <w:szCs w:val="20"/>
          <w:lang w:val="el-GR"/>
        </w:rPr>
        <w:t>Πρόσκληση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 ως ακολούθως:</w:t>
      </w:r>
    </w:p>
    <w:p w14:paraId="24519484" w14:textId="77777777" w:rsidR="008B1B51" w:rsidRPr="008B1B51" w:rsidRDefault="008B1B51" w:rsidP="00DD232C">
      <w:p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</w:p>
    <w:p w14:paraId="7AF620C3" w14:textId="77777777" w:rsidR="0080023E" w:rsidRPr="0080023E" w:rsidRDefault="0074492E" w:rsidP="0080023E">
      <w:pPr>
        <w:pStyle w:val="af1"/>
        <w:numPr>
          <w:ilvl w:val="0"/>
          <w:numId w:val="6"/>
        </w:numPr>
        <w:tabs>
          <w:tab w:val="left" w:pos="567"/>
        </w:tabs>
        <w:ind w:left="0" w:right="-439" w:firstLine="0"/>
        <w:jc w:val="both"/>
        <w:rPr>
          <w:rFonts w:ascii="Ping LCG Regular" w:hAnsi="Ping LCG Regular"/>
          <w:sz w:val="20"/>
          <w:szCs w:val="20"/>
          <w:lang w:val="el-GR"/>
        </w:rPr>
      </w:pPr>
      <w:r w:rsidRPr="0080023E">
        <w:rPr>
          <w:rFonts w:ascii="Ping LCG Regular" w:hAnsi="Ping LCG Regular"/>
          <w:sz w:val="20"/>
          <w:szCs w:val="20"/>
          <w:lang w:val="el-GR"/>
        </w:rPr>
        <w:t xml:space="preserve">Συμπληρώνεται </w:t>
      </w:r>
      <w:r w:rsidR="00947B6D" w:rsidRPr="0080023E">
        <w:rPr>
          <w:rFonts w:ascii="Ping LCG Regular" w:hAnsi="Ping LCG Regular"/>
          <w:sz w:val="20"/>
          <w:szCs w:val="20"/>
          <w:lang w:val="el-GR"/>
        </w:rPr>
        <w:t xml:space="preserve">η παράγραφος 7 του Τεύχους 1 ‘’Όροι και </w:t>
      </w:r>
      <w:r w:rsidR="009B02A3" w:rsidRPr="0080023E">
        <w:rPr>
          <w:rFonts w:ascii="Ping LCG Regular" w:hAnsi="Ping LCG Regular"/>
          <w:sz w:val="20"/>
          <w:szCs w:val="20"/>
          <w:lang w:val="el-GR"/>
        </w:rPr>
        <w:t>οδηγίες προς προσφέροντες’’</w:t>
      </w:r>
    </w:p>
    <w:p w14:paraId="4FDC21A3" w14:textId="6FEB3F1C" w:rsidR="00E20CDF" w:rsidRPr="0080023E" w:rsidRDefault="0080023E" w:rsidP="0080023E">
      <w:pPr>
        <w:pStyle w:val="af1"/>
        <w:tabs>
          <w:tab w:val="left" w:pos="567"/>
        </w:tabs>
        <w:ind w:left="0" w:right="-439"/>
        <w:jc w:val="both"/>
        <w:rPr>
          <w:rFonts w:ascii="Ping LCG Regular" w:hAnsi="Ping LCG Regular"/>
          <w:sz w:val="20"/>
          <w:szCs w:val="20"/>
          <w:lang w:val="el-GR"/>
        </w:rPr>
      </w:pPr>
      <w:r w:rsidRPr="0080023E">
        <w:rPr>
          <w:rFonts w:ascii="Ping LCG Regular" w:hAnsi="Ping LCG Regular"/>
          <w:sz w:val="20"/>
          <w:szCs w:val="20"/>
          <w:lang w:val="el-GR"/>
        </w:rPr>
        <w:t xml:space="preserve">           </w:t>
      </w:r>
      <w:r w:rsidR="00D55ABE" w:rsidRPr="0080023E">
        <w:rPr>
          <w:rFonts w:ascii="Ping LCG Regular" w:hAnsi="Ping LCG Regular"/>
          <w:sz w:val="20"/>
          <w:szCs w:val="20"/>
          <w:lang w:val="el-GR"/>
        </w:rPr>
        <w:t xml:space="preserve">ως εξής : </w:t>
      </w:r>
      <w:r w:rsidR="00556ECA" w:rsidRPr="0080023E">
        <w:rPr>
          <w:rFonts w:ascii="Ping LCG Regular" w:hAnsi="Ping LCG Regular"/>
          <w:sz w:val="20"/>
          <w:szCs w:val="20"/>
          <w:lang w:val="el-GR"/>
        </w:rPr>
        <w:t xml:space="preserve">7.5 Αποδεκτοί κατασκευαστές </w:t>
      </w:r>
      <w:r w:rsidR="005E0E9C" w:rsidRPr="0080023E">
        <w:rPr>
          <w:rFonts w:ascii="Ping LCG Regular" w:hAnsi="Ping LCG Regular"/>
          <w:sz w:val="20"/>
          <w:szCs w:val="20"/>
          <w:lang w:val="el-GR"/>
        </w:rPr>
        <w:t>για τα ζητούμενα υλικά είναι :</w:t>
      </w:r>
    </w:p>
    <w:p w14:paraId="235947EF" w14:textId="77777777" w:rsidR="009B02A3" w:rsidRPr="00947B6D" w:rsidRDefault="009B02A3" w:rsidP="00E20CDF">
      <w:pPr>
        <w:jc w:val="both"/>
        <w:rPr>
          <w:rFonts w:ascii="Ping LCG Regular" w:hAnsi="Ping LCG Regular"/>
          <w:sz w:val="20"/>
          <w:szCs w:val="20"/>
          <w:lang w:val="el-GR"/>
        </w:rPr>
      </w:pPr>
    </w:p>
    <w:p w14:paraId="57462E22" w14:textId="3DA35B7B" w:rsidR="00BB0DAF" w:rsidRPr="0080023E" w:rsidRDefault="00F659C0" w:rsidP="00F659C0">
      <w:pPr>
        <w:ind w:firstLine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065D2D">
        <w:rPr>
          <w:rFonts w:ascii="Ping LCG Regular" w:hAnsi="Ping LCG Regular" w:cs="Tahoma"/>
          <w:b/>
          <w:sz w:val="20"/>
          <w:szCs w:val="20"/>
        </w:rPr>
        <w:t>a</w:t>
      </w:r>
      <w:r w:rsidR="00653B37" w:rsidRPr="00065D2D">
        <w:rPr>
          <w:rFonts w:ascii="Ping LCG Regular" w:hAnsi="Ping LCG Regular" w:cs="Tahoma"/>
          <w:b/>
          <w:sz w:val="20"/>
          <w:szCs w:val="20"/>
          <w:lang w:val="el-GR"/>
        </w:rPr>
        <w:t xml:space="preserve">)   </w:t>
      </w:r>
      <w:r w:rsidR="00E470C9" w:rsidRPr="00065D2D">
        <w:rPr>
          <w:rFonts w:ascii="Ping LCG Regular" w:hAnsi="Ping LCG Regular" w:cs="Tahoma"/>
          <w:b/>
          <w:sz w:val="20"/>
          <w:szCs w:val="20"/>
          <w:lang w:val="el-GR"/>
        </w:rPr>
        <w:t xml:space="preserve">Για </w:t>
      </w:r>
      <w:r w:rsidR="00D46238" w:rsidRPr="00065D2D">
        <w:rPr>
          <w:rFonts w:ascii="Ping LCG Regular" w:hAnsi="Ping LCG Regular" w:cs="Tahoma"/>
          <w:b/>
          <w:sz w:val="20"/>
          <w:szCs w:val="20"/>
          <w:lang w:val="el-GR"/>
        </w:rPr>
        <w:t xml:space="preserve">τα υλικά </w:t>
      </w:r>
      <w:r w:rsidR="00622C1C" w:rsidRPr="00065D2D">
        <w:rPr>
          <w:rFonts w:ascii="Ping LCG Regular" w:hAnsi="Ping LCG Regular" w:cs="Tahoma"/>
          <w:b/>
          <w:sz w:val="20"/>
          <w:szCs w:val="20"/>
          <w:lang w:val="el-GR"/>
        </w:rPr>
        <w:t xml:space="preserve">με α/α 1 έως 4 αποδεκτοί </w:t>
      </w:r>
      <w:r w:rsidR="00D71BAB" w:rsidRPr="00065D2D">
        <w:rPr>
          <w:rFonts w:ascii="Ping LCG Regular" w:hAnsi="Ping LCG Regular" w:cs="Tahoma"/>
          <w:b/>
          <w:sz w:val="20"/>
          <w:szCs w:val="20"/>
          <w:lang w:val="el-GR"/>
        </w:rPr>
        <w:t xml:space="preserve">κατασκευαστικοί οίκοι </w:t>
      </w:r>
      <w:proofErr w:type="gramStart"/>
      <w:r w:rsidR="000028D0" w:rsidRPr="00065D2D">
        <w:rPr>
          <w:rFonts w:ascii="Ping LCG Regular" w:hAnsi="Ping LCG Regular" w:cs="Tahoma"/>
          <w:b/>
          <w:sz w:val="20"/>
          <w:szCs w:val="20"/>
          <w:lang w:val="el-GR"/>
        </w:rPr>
        <w:t>είναι</w:t>
      </w:r>
      <w:r w:rsidR="000028D0" w:rsidRPr="0080023E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B109B8" w:rsidRPr="0080023E">
        <w:rPr>
          <w:rFonts w:ascii="Ping LCG Regular" w:hAnsi="Ping LCG Regular" w:cs="Tahoma"/>
          <w:bCs/>
          <w:sz w:val="20"/>
          <w:szCs w:val="20"/>
          <w:lang w:val="el-GR"/>
        </w:rPr>
        <w:t>:</w:t>
      </w:r>
      <w:proofErr w:type="gramEnd"/>
    </w:p>
    <w:p w14:paraId="464392D9" w14:textId="0FA22470" w:rsidR="00B109B8" w:rsidRPr="009F2723" w:rsidRDefault="00364E2E" w:rsidP="009F2723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9F2723">
        <w:rPr>
          <w:rFonts w:ascii="Ping LCG Regular" w:hAnsi="Ping LCG Regular" w:cs="Tahoma"/>
          <w:bCs/>
          <w:sz w:val="20"/>
          <w:szCs w:val="20"/>
          <w:lang w:val="el-GR"/>
        </w:rPr>
        <w:t xml:space="preserve">Γνήσια ανταλλακτικά σύμφωνα με το </w:t>
      </w:r>
      <w:r w:rsidRPr="009F2723">
        <w:rPr>
          <w:rFonts w:ascii="Ping LCG Regular" w:hAnsi="Ping LCG Regular" w:cs="Tahoma"/>
          <w:bCs/>
          <w:sz w:val="20"/>
          <w:szCs w:val="20"/>
        </w:rPr>
        <w:t>PN</w:t>
      </w:r>
      <w:r w:rsidRPr="009F2723">
        <w:rPr>
          <w:rFonts w:ascii="Ping LCG Regular" w:hAnsi="Ping LCG Regular" w:cs="Tahoma"/>
          <w:bCs/>
          <w:sz w:val="20"/>
          <w:szCs w:val="20"/>
          <w:lang w:val="el-GR"/>
        </w:rPr>
        <w:t xml:space="preserve">. </w:t>
      </w:r>
    </w:p>
    <w:p w14:paraId="7E3F588D" w14:textId="6AB76B7A" w:rsidR="009F2723" w:rsidRPr="008273D9" w:rsidRDefault="00DB7E0B" w:rsidP="009F2723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>
        <w:rPr>
          <w:rFonts w:ascii="Ping LCG Regular" w:hAnsi="Ping LCG Regular" w:cs="Tahoma"/>
          <w:bCs/>
          <w:sz w:val="20"/>
          <w:szCs w:val="20"/>
        </w:rPr>
        <w:t>WA</w:t>
      </w:r>
      <w:r w:rsidR="008273D9">
        <w:rPr>
          <w:rFonts w:ascii="Ping LCG Regular" w:hAnsi="Ping LCG Regular" w:cs="Tahoma"/>
          <w:bCs/>
          <w:sz w:val="20"/>
          <w:szCs w:val="20"/>
        </w:rPr>
        <w:t>BCO</w:t>
      </w:r>
    </w:p>
    <w:p w14:paraId="2335D118" w14:textId="4ED6F3D7" w:rsidR="008273D9" w:rsidRPr="008273D9" w:rsidRDefault="008273D9" w:rsidP="009F2723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>
        <w:rPr>
          <w:rFonts w:ascii="Ping LCG Regular" w:hAnsi="Ping LCG Regular" w:cs="Tahoma"/>
          <w:bCs/>
          <w:sz w:val="20"/>
          <w:szCs w:val="20"/>
        </w:rPr>
        <w:t>KNORR BREMSE</w:t>
      </w:r>
    </w:p>
    <w:p w14:paraId="610D1B23" w14:textId="19C4F7E4" w:rsidR="008273D9" w:rsidRPr="003E11D0" w:rsidRDefault="008273D9" w:rsidP="009F2723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>
        <w:rPr>
          <w:rFonts w:ascii="Ping LCG Regular" w:hAnsi="Ping LCG Regular" w:cs="Tahoma"/>
          <w:bCs/>
          <w:sz w:val="20"/>
          <w:szCs w:val="20"/>
        </w:rPr>
        <w:t xml:space="preserve">FEBI BILSTEIN </w:t>
      </w:r>
    </w:p>
    <w:p w14:paraId="65BC48DA" w14:textId="57A168DA" w:rsidR="003E11D0" w:rsidRPr="003E11D0" w:rsidRDefault="003E11D0" w:rsidP="009F2723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>
        <w:rPr>
          <w:rFonts w:ascii="Ping LCG Regular" w:hAnsi="Ping LCG Regular" w:cs="Tahoma"/>
          <w:bCs/>
          <w:sz w:val="20"/>
          <w:szCs w:val="20"/>
        </w:rPr>
        <w:t>DT SPARE PARTS</w:t>
      </w:r>
    </w:p>
    <w:p w14:paraId="5055F036" w14:textId="68CB1BE8" w:rsidR="003E11D0" w:rsidRPr="003E11D0" w:rsidRDefault="003E11D0" w:rsidP="009F2723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>
        <w:rPr>
          <w:rFonts w:ascii="Ping LCG Regular" w:hAnsi="Ping LCG Regular" w:cs="Tahoma"/>
          <w:bCs/>
          <w:sz w:val="20"/>
          <w:szCs w:val="20"/>
        </w:rPr>
        <w:t>AUGER</w:t>
      </w:r>
    </w:p>
    <w:p w14:paraId="6DC2DE37" w14:textId="788EF240" w:rsidR="003E11D0" w:rsidRPr="0063394D" w:rsidRDefault="003E11D0" w:rsidP="009F2723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>
        <w:rPr>
          <w:rFonts w:ascii="Ping LCG Regular" w:hAnsi="Ping LCG Regular" w:cs="Tahoma"/>
          <w:bCs/>
          <w:sz w:val="20"/>
          <w:szCs w:val="20"/>
        </w:rPr>
        <w:t>COJALI</w:t>
      </w:r>
    </w:p>
    <w:p w14:paraId="0DB85EC5" w14:textId="4C6AB67D" w:rsidR="00653B37" w:rsidRPr="00065D2D" w:rsidRDefault="00EE40F6" w:rsidP="00653B37">
      <w:pPr>
        <w:ind w:left="567"/>
        <w:jc w:val="both"/>
        <w:rPr>
          <w:rFonts w:ascii="Ping LCG Regular" w:hAnsi="Ping LCG Regular" w:cs="Tahoma"/>
          <w:b/>
          <w:sz w:val="20"/>
          <w:szCs w:val="20"/>
          <w:lang w:val="el-GR"/>
        </w:rPr>
      </w:pPr>
      <w:r w:rsidRPr="00065D2D">
        <w:rPr>
          <w:rFonts w:ascii="Ping LCG Regular" w:hAnsi="Ping LCG Regular" w:cs="Tahoma"/>
          <w:b/>
          <w:sz w:val="20"/>
          <w:szCs w:val="20"/>
          <w:lang w:val="el-GR"/>
        </w:rPr>
        <w:t>β</w:t>
      </w:r>
      <w:r w:rsidR="00653B37" w:rsidRPr="00065D2D">
        <w:rPr>
          <w:rFonts w:ascii="Ping LCG Regular" w:hAnsi="Ping LCG Regular" w:cs="Tahoma"/>
          <w:b/>
          <w:sz w:val="20"/>
          <w:szCs w:val="20"/>
          <w:lang w:val="el-GR"/>
        </w:rPr>
        <w:t xml:space="preserve">)   </w:t>
      </w:r>
      <w:r w:rsidR="00B368C1" w:rsidRPr="00065D2D">
        <w:rPr>
          <w:rFonts w:ascii="Ping LCG Regular" w:hAnsi="Ping LCG Regular" w:cs="Tahoma"/>
          <w:b/>
          <w:sz w:val="20"/>
          <w:szCs w:val="20"/>
          <w:lang w:val="el-GR"/>
        </w:rPr>
        <w:t xml:space="preserve">Για το είδος </w:t>
      </w:r>
      <w:r w:rsidR="003B3D2C" w:rsidRPr="00065D2D">
        <w:rPr>
          <w:rFonts w:ascii="Ping LCG Regular" w:hAnsi="Ping LCG Regular" w:cs="Tahoma"/>
          <w:b/>
          <w:sz w:val="20"/>
          <w:szCs w:val="20"/>
        </w:rPr>
        <w:t>a</w:t>
      </w:r>
      <w:r w:rsidR="003B3D2C" w:rsidRPr="00065D2D">
        <w:rPr>
          <w:rFonts w:ascii="Ping LCG Regular" w:hAnsi="Ping LCG Regular" w:cs="Tahoma"/>
          <w:b/>
          <w:sz w:val="20"/>
          <w:szCs w:val="20"/>
          <w:lang w:val="el-GR"/>
        </w:rPr>
        <w:t>/</w:t>
      </w:r>
      <w:r w:rsidR="003B3D2C" w:rsidRPr="00065D2D">
        <w:rPr>
          <w:rFonts w:ascii="Ping LCG Regular" w:hAnsi="Ping LCG Regular" w:cs="Tahoma"/>
          <w:b/>
          <w:sz w:val="20"/>
          <w:szCs w:val="20"/>
        </w:rPr>
        <w:t>a</w:t>
      </w:r>
      <w:r w:rsidR="00B368C1" w:rsidRPr="00065D2D">
        <w:rPr>
          <w:rFonts w:ascii="Ping LCG Regular" w:hAnsi="Ping LCG Regular" w:cs="Tahoma"/>
          <w:b/>
          <w:sz w:val="20"/>
          <w:szCs w:val="20"/>
          <w:lang w:val="el-GR"/>
        </w:rPr>
        <w:t>5 αποδεκτοί κατασκευαστικοί οίκοι είναι :</w:t>
      </w:r>
    </w:p>
    <w:p w14:paraId="1FFC8BB9" w14:textId="226C3AAD" w:rsidR="00380FF8" w:rsidRPr="00EE40F6" w:rsidRDefault="00380FF8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EE40F6">
        <w:rPr>
          <w:rFonts w:ascii="Ping LCG Regular" w:hAnsi="Ping LCG Regular" w:cs="Tahoma"/>
          <w:bCs/>
          <w:sz w:val="20"/>
          <w:szCs w:val="20"/>
          <w:lang w:val="el-GR"/>
        </w:rPr>
        <w:t xml:space="preserve">Γνήσια ανταλλακτικά σύμφωνα με το PN. </w:t>
      </w:r>
    </w:p>
    <w:p w14:paraId="0FA907D2" w14:textId="02D8B8D6" w:rsidR="00B368C1" w:rsidRPr="00EE40F6" w:rsidRDefault="004058A3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</w:rPr>
      </w:pPr>
      <w:r w:rsidRPr="00EE40F6">
        <w:rPr>
          <w:rFonts w:ascii="Ping LCG Regular" w:hAnsi="Ping LCG Regular" w:cs="Tahoma"/>
          <w:bCs/>
          <w:sz w:val="20"/>
          <w:szCs w:val="20"/>
          <w:lang w:val="el-GR"/>
        </w:rPr>
        <w:t>FEBI</w:t>
      </w:r>
      <w:r w:rsidRPr="00EE40F6">
        <w:rPr>
          <w:rFonts w:ascii="Ping LCG Regular" w:hAnsi="Ping LCG Regular" w:cs="Tahoma"/>
          <w:bCs/>
          <w:sz w:val="20"/>
          <w:szCs w:val="20"/>
        </w:rPr>
        <w:t xml:space="preserve"> BILSTEIN </w:t>
      </w:r>
    </w:p>
    <w:p w14:paraId="2266C8A7" w14:textId="76EAB834" w:rsidR="004058A3" w:rsidRPr="00EE40F6" w:rsidRDefault="00B52B08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</w:rPr>
      </w:pPr>
      <w:r w:rsidRPr="00EE40F6">
        <w:rPr>
          <w:rFonts w:ascii="Ping LCG Regular" w:hAnsi="Ping LCG Regular" w:cs="Tahoma"/>
          <w:bCs/>
          <w:sz w:val="20"/>
          <w:szCs w:val="20"/>
        </w:rPr>
        <w:t xml:space="preserve">DT SPARE RARTS </w:t>
      </w:r>
    </w:p>
    <w:p w14:paraId="1E6D5008" w14:textId="74D1E93E" w:rsidR="00B52B08" w:rsidRPr="00EE40F6" w:rsidRDefault="00395E83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</w:rPr>
      </w:pPr>
      <w:r w:rsidRPr="00EE40F6">
        <w:rPr>
          <w:rFonts w:ascii="Ping LCG Regular" w:hAnsi="Ping LCG Regular" w:cs="Tahoma"/>
          <w:bCs/>
          <w:sz w:val="20"/>
          <w:szCs w:val="20"/>
        </w:rPr>
        <w:t>AUGER</w:t>
      </w:r>
    </w:p>
    <w:p w14:paraId="5D47D4BD" w14:textId="2662C809" w:rsidR="00395E83" w:rsidRPr="00EE40F6" w:rsidRDefault="00395E83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EE40F6">
        <w:rPr>
          <w:rFonts w:ascii="Ping LCG Regular" w:hAnsi="Ping LCG Regular" w:cs="Tahoma"/>
          <w:bCs/>
          <w:sz w:val="20"/>
          <w:szCs w:val="20"/>
        </w:rPr>
        <w:t>BOSCH</w:t>
      </w:r>
    </w:p>
    <w:p w14:paraId="229FD190" w14:textId="363E5F00" w:rsidR="00395E83" w:rsidRPr="00EE40F6" w:rsidRDefault="00395E83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EE40F6">
        <w:rPr>
          <w:rFonts w:ascii="Ping LCG Regular" w:hAnsi="Ping LCG Regular" w:cs="Tahoma"/>
          <w:bCs/>
          <w:sz w:val="20"/>
          <w:szCs w:val="20"/>
        </w:rPr>
        <w:t>LUK</w:t>
      </w:r>
    </w:p>
    <w:p w14:paraId="45CA7E76" w14:textId="5627B617" w:rsidR="00395E83" w:rsidRPr="00EE40F6" w:rsidRDefault="00395E83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EE40F6">
        <w:rPr>
          <w:rFonts w:ascii="Ping LCG Regular" w:hAnsi="Ping LCG Regular" w:cs="Tahoma"/>
          <w:bCs/>
          <w:sz w:val="20"/>
          <w:szCs w:val="20"/>
        </w:rPr>
        <w:t>ME</w:t>
      </w:r>
      <w:r w:rsidR="00E4283F" w:rsidRPr="00EE40F6">
        <w:rPr>
          <w:rFonts w:ascii="Ping LCG Regular" w:hAnsi="Ping LCG Regular" w:cs="Tahoma"/>
          <w:bCs/>
          <w:sz w:val="20"/>
          <w:szCs w:val="20"/>
        </w:rPr>
        <w:t>YLE</w:t>
      </w:r>
      <w:r w:rsidR="00E4283F" w:rsidRPr="00EE40F6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</w:p>
    <w:p w14:paraId="70CDF86D" w14:textId="3124B125" w:rsidR="00E4283F" w:rsidRPr="0074492E" w:rsidRDefault="00EE40F6" w:rsidP="00653B37">
      <w:pPr>
        <w:ind w:left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065D2D">
        <w:rPr>
          <w:rFonts w:ascii="Ping LCG Regular" w:hAnsi="Ping LCG Regular" w:cs="Tahoma"/>
          <w:b/>
          <w:sz w:val="20"/>
          <w:szCs w:val="20"/>
          <w:lang w:val="el-GR"/>
        </w:rPr>
        <w:t>γ</w:t>
      </w:r>
      <w:r w:rsidR="00E4283F" w:rsidRPr="00065D2D">
        <w:rPr>
          <w:rFonts w:ascii="Ping LCG Regular" w:hAnsi="Ping LCG Regular" w:cs="Tahoma"/>
          <w:b/>
          <w:sz w:val="20"/>
          <w:szCs w:val="20"/>
          <w:lang w:val="el-GR"/>
        </w:rPr>
        <w:t xml:space="preserve">)  Για τα υλικά </w:t>
      </w:r>
      <w:r w:rsidR="003B3D2C" w:rsidRPr="00065D2D">
        <w:rPr>
          <w:rFonts w:ascii="Ping LCG Regular" w:hAnsi="Ping LCG Regular" w:cs="Tahoma"/>
          <w:b/>
          <w:sz w:val="20"/>
          <w:szCs w:val="20"/>
        </w:rPr>
        <w:t>a</w:t>
      </w:r>
      <w:r w:rsidR="003B3D2C" w:rsidRPr="00065D2D">
        <w:rPr>
          <w:rFonts w:ascii="Ping LCG Regular" w:hAnsi="Ping LCG Regular" w:cs="Tahoma"/>
          <w:b/>
          <w:sz w:val="20"/>
          <w:szCs w:val="20"/>
          <w:lang w:val="el-GR"/>
        </w:rPr>
        <w:t>/</w:t>
      </w:r>
      <w:r w:rsidR="003B3D2C" w:rsidRPr="00065D2D">
        <w:rPr>
          <w:rFonts w:ascii="Ping LCG Regular" w:hAnsi="Ping LCG Regular" w:cs="Tahoma"/>
          <w:b/>
          <w:sz w:val="20"/>
          <w:szCs w:val="20"/>
        </w:rPr>
        <w:t>a</w:t>
      </w:r>
      <w:r w:rsidR="00E4283F" w:rsidRPr="00065D2D">
        <w:rPr>
          <w:rFonts w:ascii="Ping LCG Regular" w:hAnsi="Ping LCG Regular" w:cs="Tahoma"/>
          <w:b/>
          <w:sz w:val="20"/>
          <w:szCs w:val="20"/>
          <w:lang w:val="el-GR"/>
        </w:rPr>
        <w:t xml:space="preserve">7 έως </w:t>
      </w:r>
      <w:r w:rsidR="003B3D2C" w:rsidRPr="00065D2D">
        <w:rPr>
          <w:rFonts w:ascii="Ping LCG Regular" w:hAnsi="Ping LCG Regular" w:cs="Tahoma"/>
          <w:b/>
          <w:sz w:val="20"/>
          <w:szCs w:val="20"/>
        </w:rPr>
        <w:t>a</w:t>
      </w:r>
      <w:r w:rsidR="003B3D2C" w:rsidRPr="00065D2D">
        <w:rPr>
          <w:rFonts w:ascii="Ping LCG Regular" w:hAnsi="Ping LCG Regular" w:cs="Tahoma"/>
          <w:b/>
          <w:sz w:val="20"/>
          <w:szCs w:val="20"/>
          <w:lang w:val="el-GR"/>
        </w:rPr>
        <w:t>/</w:t>
      </w:r>
      <w:r w:rsidR="003B3D2C" w:rsidRPr="00065D2D">
        <w:rPr>
          <w:rFonts w:ascii="Ping LCG Regular" w:hAnsi="Ping LCG Regular" w:cs="Tahoma"/>
          <w:b/>
          <w:sz w:val="20"/>
          <w:szCs w:val="20"/>
        </w:rPr>
        <w:t>a</w:t>
      </w:r>
      <w:r w:rsidR="00E4283F" w:rsidRPr="00065D2D">
        <w:rPr>
          <w:rFonts w:ascii="Ping LCG Regular" w:hAnsi="Ping LCG Regular" w:cs="Tahoma"/>
          <w:b/>
          <w:sz w:val="20"/>
          <w:szCs w:val="20"/>
          <w:lang w:val="el-GR"/>
        </w:rPr>
        <w:t xml:space="preserve">12 αποδεκτοί κατασκευαστικοί </w:t>
      </w:r>
      <w:r w:rsidR="009F733D" w:rsidRPr="00065D2D">
        <w:rPr>
          <w:rFonts w:ascii="Ping LCG Regular" w:hAnsi="Ping LCG Regular" w:cs="Tahoma"/>
          <w:b/>
          <w:sz w:val="20"/>
          <w:szCs w:val="20"/>
          <w:lang w:val="el-GR"/>
        </w:rPr>
        <w:t>οίκοι είναι</w:t>
      </w:r>
      <w:r w:rsidR="009F733D" w:rsidRPr="009F733D">
        <w:rPr>
          <w:rFonts w:ascii="Ping LCG Regular" w:hAnsi="Ping LCG Regular" w:cs="Tahoma"/>
          <w:bCs/>
          <w:sz w:val="20"/>
          <w:szCs w:val="20"/>
          <w:lang w:val="el-GR"/>
        </w:rPr>
        <w:t>:</w:t>
      </w:r>
    </w:p>
    <w:p w14:paraId="3C74D6A8" w14:textId="62F7887E" w:rsidR="009F733D" w:rsidRPr="00EE40F6" w:rsidRDefault="00260FB2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EE40F6">
        <w:rPr>
          <w:rFonts w:ascii="Ping LCG Regular" w:hAnsi="Ping LCG Regular" w:cs="Tahoma"/>
          <w:bCs/>
          <w:sz w:val="20"/>
          <w:szCs w:val="20"/>
          <w:lang w:val="el-GR"/>
        </w:rPr>
        <w:t xml:space="preserve">Γνήσια ανταλλακτικά σύμφωνα με το </w:t>
      </w:r>
      <w:r w:rsidRPr="00EE40F6">
        <w:rPr>
          <w:rFonts w:ascii="Ping LCG Regular" w:hAnsi="Ping LCG Regular" w:cs="Tahoma"/>
          <w:bCs/>
          <w:sz w:val="20"/>
          <w:szCs w:val="20"/>
        </w:rPr>
        <w:t>PN</w:t>
      </w:r>
      <w:r w:rsidRPr="00EE40F6">
        <w:rPr>
          <w:rFonts w:ascii="Ping LCG Regular" w:hAnsi="Ping LCG Regular" w:cs="Tahoma"/>
          <w:bCs/>
          <w:sz w:val="20"/>
          <w:szCs w:val="20"/>
          <w:lang w:val="el-GR"/>
        </w:rPr>
        <w:t>.</w:t>
      </w:r>
    </w:p>
    <w:p w14:paraId="1150F672" w14:textId="13DF0910" w:rsidR="00260FB2" w:rsidRPr="00EE40F6" w:rsidRDefault="00D00267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</w:rPr>
      </w:pPr>
      <w:r w:rsidRPr="00EE40F6">
        <w:rPr>
          <w:rFonts w:ascii="Ping LCG Regular" w:hAnsi="Ping LCG Regular" w:cs="Tahoma"/>
          <w:bCs/>
          <w:sz w:val="20"/>
          <w:szCs w:val="20"/>
        </w:rPr>
        <w:t>FEBI BILSTEIN</w:t>
      </w:r>
    </w:p>
    <w:p w14:paraId="59D59939" w14:textId="12DF0A45" w:rsidR="00D00267" w:rsidRPr="00EE40F6" w:rsidRDefault="00D00267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</w:rPr>
      </w:pPr>
      <w:r w:rsidRPr="00EE40F6">
        <w:rPr>
          <w:rFonts w:ascii="Ping LCG Regular" w:hAnsi="Ping LCG Regular" w:cs="Tahoma"/>
          <w:bCs/>
          <w:sz w:val="20"/>
          <w:szCs w:val="20"/>
        </w:rPr>
        <w:t xml:space="preserve">DT SPARE PARTS </w:t>
      </w:r>
    </w:p>
    <w:p w14:paraId="0F868757" w14:textId="0F1AFE97" w:rsidR="004479F9" w:rsidRPr="00EE40F6" w:rsidRDefault="004479F9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</w:rPr>
      </w:pPr>
      <w:r w:rsidRPr="00EE40F6">
        <w:rPr>
          <w:rFonts w:ascii="Ping LCG Regular" w:hAnsi="Ping LCG Regular" w:cs="Tahoma"/>
          <w:bCs/>
          <w:sz w:val="20"/>
          <w:szCs w:val="20"/>
        </w:rPr>
        <w:t>AUGER</w:t>
      </w:r>
    </w:p>
    <w:p w14:paraId="39D945B4" w14:textId="0CD10B73" w:rsidR="004479F9" w:rsidRPr="00EE40F6" w:rsidRDefault="004479F9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EE40F6">
        <w:rPr>
          <w:rFonts w:ascii="Ping LCG Regular" w:hAnsi="Ping LCG Regular" w:cs="Tahoma"/>
          <w:bCs/>
          <w:sz w:val="20"/>
          <w:szCs w:val="20"/>
        </w:rPr>
        <w:t>VALEO</w:t>
      </w:r>
    </w:p>
    <w:p w14:paraId="267CCA35" w14:textId="6BE3A2D7" w:rsidR="004479F9" w:rsidRPr="00EE40F6" w:rsidRDefault="004479F9" w:rsidP="00EE40F6">
      <w:pPr>
        <w:pStyle w:val="af1"/>
        <w:numPr>
          <w:ilvl w:val="0"/>
          <w:numId w:val="8"/>
        </w:numPr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EE40F6">
        <w:rPr>
          <w:rFonts w:ascii="Ping LCG Regular" w:hAnsi="Ping LCG Regular" w:cs="Tahoma"/>
          <w:bCs/>
          <w:sz w:val="20"/>
          <w:szCs w:val="20"/>
        </w:rPr>
        <w:t>MEYLE</w:t>
      </w:r>
    </w:p>
    <w:p w14:paraId="04C9D267" w14:textId="0D41A08F" w:rsidR="003B3D2C" w:rsidRPr="00065D2D" w:rsidRDefault="00065D2D" w:rsidP="00D46238">
      <w:pPr>
        <w:pStyle w:val="af1"/>
        <w:ind w:left="567"/>
        <w:jc w:val="both"/>
        <w:rPr>
          <w:rFonts w:ascii="Ping LCG Regular" w:hAnsi="Ping LCG Regular" w:cs="Tahoma"/>
          <w:b/>
          <w:sz w:val="20"/>
          <w:szCs w:val="20"/>
          <w:lang w:val="el-GR"/>
        </w:rPr>
      </w:pPr>
      <w:r w:rsidRPr="00065D2D">
        <w:rPr>
          <w:rFonts w:ascii="Ping LCG Regular" w:hAnsi="Ping LCG Regular" w:cs="Tahoma"/>
          <w:b/>
          <w:sz w:val="20"/>
          <w:szCs w:val="20"/>
          <w:lang w:val="el-GR"/>
        </w:rPr>
        <w:t>δ</w:t>
      </w:r>
      <w:r w:rsidR="003B3D2C" w:rsidRPr="00065D2D">
        <w:rPr>
          <w:rFonts w:ascii="Ping LCG Regular" w:hAnsi="Ping LCG Regular" w:cs="Tahoma"/>
          <w:b/>
          <w:sz w:val="20"/>
          <w:szCs w:val="20"/>
          <w:lang w:val="el-GR"/>
        </w:rPr>
        <w:t xml:space="preserve">)  </w:t>
      </w:r>
      <w:r w:rsidR="00DF3736" w:rsidRPr="00065D2D">
        <w:rPr>
          <w:rFonts w:ascii="Ping LCG Regular" w:hAnsi="Ping LCG Regular" w:cs="Tahoma"/>
          <w:b/>
          <w:sz w:val="20"/>
          <w:szCs w:val="20"/>
          <w:lang w:val="el-GR"/>
        </w:rPr>
        <w:t>Λοιπά είδη γίνονται αποδεκτά όλων των κατασκευαστικών οίκων.</w:t>
      </w:r>
    </w:p>
    <w:p w14:paraId="4576E898" w14:textId="77777777" w:rsidR="00065D2D" w:rsidRPr="003B3D2C" w:rsidRDefault="00065D2D" w:rsidP="00D46238">
      <w:pPr>
        <w:pStyle w:val="af1"/>
        <w:ind w:left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</w:p>
    <w:p w14:paraId="426B33FD" w14:textId="1CC67ECF" w:rsidR="00DD232C" w:rsidRDefault="00DD232C" w:rsidP="00A87F84">
      <w:pPr>
        <w:pStyle w:val="af1"/>
        <w:numPr>
          <w:ilvl w:val="0"/>
          <w:numId w:val="6"/>
        </w:numPr>
        <w:ind w:left="567" w:hanging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Παρατείνεται η </w:t>
      </w:r>
      <w:r w:rsidR="00AF4523">
        <w:rPr>
          <w:rFonts w:ascii="Ping LCG Regular" w:hAnsi="Ping LCG Regular" w:cs="Tahoma"/>
          <w:bCs/>
          <w:sz w:val="20"/>
          <w:szCs w:val="20"/>
          <w:lang w:val="el-GR"/>
        </w:rPr>
        <w:t xml:space="preserve">καταληκτική ημερομηνία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υποβολής των προσφορών</w:t>
      </w:r>
      <w:r w:rsidR="00F22E02" w:rsidRPr="00F22E02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για 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 xml:space="preserve">τις </w:t>
      </w:r>
      <w:r w:rsidR="002417E2" w:rsidRPr="002417E2">
        <w:rPr>
          <w:rFonts w:ascii="Ping LCG Regular" w:hAnsi="Ping LCG Regular" w:cs="Tahoma"/>
          <w:bCs/>
          <w:sz w:val="20"/>
          <w:szCs w:val="20"/>
          <w:lang w:val="el-GR"/>
        </w:rPr>
        <w:t>09</w:t>
      </w:r>
      <w:r w:rsidR="00102810" w:rsidRPr="00102810">
        <w:rPr>
          <w:rFonts w:ascii="Ping LCG Regular" w:hAnsi="Ping LCG Regular" w:cs="Tahoma"/>
          <w:bCs/>
          <w:sz w:val="20"/>
          <w:szCs w:val="20"/>
          <w:lang w:val="el-GR"/>
        </w:rPr>
        <w:t>.</w:t>
      </w:r>
      <w:r w:rsidR="00E71738" w:rsidRPr="00E71738">
        <w:rPr>
          <w:rFonts w:ascii="Ping LCG Regular" w:hAnsi="Ping LCG Regular" w:cs="Tahoma"/>
          <w:bCs/>
          <w:sz w:val="20"/>
          <w:szCs w:val="20"/>
          <w:lang w:val="el-GR"/>
        </w:rPr>
        <w:t>10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>.202</w:t>
      </w:r>
      <w:r w:rsidR="008E76FC">
        <w:rPr>
          <w:rFonts w:ascii="Ping LCG Regular" w:hAnsi="Ping LCG Regular" w:cs="Tahoma"/>
          <w:bCs/>
          <w:sz w:val="20"/>
          <w:szCs w:val="20"/>
          <w:lang w:val="el-GR"/>
        </w:rPr>
        <w:t>4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 xml:space="preserve"> και ώρα </w:t>
      </w:r>
      <w:r w:rsidR="00AF4523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F22E02" w:rsidRPr="00F22E02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430C11" w:rsidRPr="00430C11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>.00</w:t>
      </w:r>
      <w:r w:rsidR="00C5634E">
        <w:rPr>
          <w:rFonts w:ascii="Ping LCG Regular" w:hAnsi="Ping LCG Regular" w:cs="Tahoma"/>
          <w:bCs/>
          <w:sz w:val="20"/>
          <w:szCs w:val="20"/>
          <w:lang w:val="el-GR"/>
        </w:rPr>
        <w:t>.</w:t>
      </w:r>
    </w:p>
    <w:p w14:paraId="79B8105D" w14:textId="77777777" w:rsidR="008A2D57" w:rsidRDefault="008A2D57" w:rsidP="008A2D57">
      <w:pPr>
        <w:pStyle w:val="af1"/>
        <w:ind w:left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</w:p>
    <w:p w14:paraId="5F91E013" w14:textId="6E8F9804" w:rsidR="00DD232C" w:rsidRDefault="00DD232C" w:rsidP="0021495E">
      <w:pPr>
        <w:pStyle w:val="af1"/>
        <w:numPr>
          <w:ilvl w:val="0"/>
          <w:numId w:val="6"/>
        </w:numPr>
        <w:ind w:left="567" w:hanging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CC514A">
        <w:rPr>
          <w:rFonts w:ascii="Ping LCG Regular" w:hAnsi="Ping LCG Regular" w:cs="Tahoma"/>
          <w:bCs/>
          <w:sz w:val="20"/>
          <w:szCs w:val="20"/>
          <w:lang w:val="el-GR"/>
        </w:rPr>
        <w:t xml:space="preserve">Οι λοιποί όροι της Αρχικής </w:t>
      </w:r>
      <w:r w:rsidR="00C45C4E" w:rsidRPr="00CC514A">
        <w:rPr>
          <w:rFonts w:ascii="Ping LCG Regular" w:hAnsi="Ping LCG Regular" w:cs="Tahoma"/>
          <w:bCs/>
          <w:sz w:val="20"/>
          <w:szCs w:val="20"/>
          <w:lang w:val="el-GR"/>
        </w:rPr>
        <w:t>Πρόσκλησης</w:t>
      </w:r>
      <w:r w:rsidR="00EE7939" w:rsidRPr="00CC514A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Pr="00CC514A">
        <w:rPr>
          <w:rFonts w:ascii="Ping LCG Regular" w:hAnsi="Ping LCG Regular" w:cs="Tahoma"/>
          <w:bCs/>
          <w:sz w:val="20"/>
          <w:szCs w:val="20"/>
          <w:lang w:val="el-GR"/>
        </w:rPr>
        <w:t xml:space="preserve">που δεν τροποποιούνται με το παρόν Συμπλήρωμα </w:t>
      </w:r>
      <w:r w:rsidR="00EE7939" w:rsidRPr="00CC514A">
        <w:rPr>
          <w:rFonts w:ascii="Ping LCG Regular" w:hAnsi="Ping LCG Regular" w:cs="Tahoma"/>
          <w:bCs/>
          <w:sz w:val="20"/>
          <w:szCs w:val="20"/>
          <w:lang w:val="el-GR"/>
        </w:rPr>
        <w:t xml:space="preserve">  </w:t>
      </w:r>
      <w:r w:rsidRPr="00CC514A">
        <w:rPr>
          <w:rFonts w:ascii="Ping LCG Regular" w:hAnsi="Ping LCG Regular" w:cs="Tahoma"/>
          <w:bCs/>
          <w:sz w:val="20"/>
          <w:szCs w:val="20"/>
          <w:lang w:val="el-GR"/>
        </w:rPr>
        <w:t>Νο</w:t>
      </w:r>
      <w:r w:rsidR="00AA79D3" w:rsidRPr="00CC514A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EE7939" w:rsidRPr="00CC514A">
        <w:rPr>
          <w:rFonts w:ascii="Ping LCG Regular" w:hAnsi="Ping LCG Regular" w:cs="Tahoma"/>
          <w:bCs/>
          <w:sz w:val="20"/>
          <w:szCs w:val="20"/>
          <w:lang w:val="el-GR"/>
        </w:rPr>
        <w:t>,</w:t>
      </w:r>
      <w:r w:rsidRPr="00CC514A">
        <w:rPr>
          <w:rFonts w:ascii="Ping LCG Regular" w:hAnsi="Ping LCG Regular" w:cs="Tahoma"/>
          <w:bCs/>
          <w:sz w:val="20"/>
          <w:szCs w:val="20"/>
          <w:lang w:val="el-GR"/>
        </w:rPr>
        <w:t xml:space="preserve"> παραμένουν σε πλήρη ισχύ ως έχουν.  </w:t>
      </w:r>
    </w:p>
    <w:p w14:paraId="61DB5B5B" w14:textId="77777777" w:rsidR="002F05A0" w:rsidRPr="002F05A0" w:rsidRDefault="002F05A0" w:rsidP="002F05A0">
      <w:pPr>
        <w:pStyle w:val="af1"/>
        <w:rPr>
          <w:rFonts w:ascii="Ping LCG Regular" w:hAnsi="Ping LCG Regular" w:cs="Tahoma"/>
          <w:bCs/>
          <w:sz w:val="20"/>
          <w:szCs w:val="20"/>
          <w:lang w:val="el-GR"/>
        </w:rPr>
      </w:pPr>
    </w:p>
    <w:p w14:paraId="06BED418" w14:textId="3A059B20" w:rsidR="002F05A0" w:rsidRPr="00430C11" w:rsidRDefault="002F05A0" w:rsidP="004F3741">
      <w:p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>
        <w:rPr>
          <w:rFonts w:ascii="Ping LCG Light" w:hAnsi="Ping LCG Light" w:cs="Tahoma"/>
          <w:bCs/>
          <w:sz w:val="20"/>
          <w:szCs w:val="20"/>
          <w:lang w:val="el-GR"/>
        </w:rPr>
        <w:t>Από τη ΔΕΗ ΑΕ</w:t>
      </w:r>
    </w:p>
    <w:sectPr w:rsidR="002F05A0" w:rsidRPr="00430C11" w:rsidSect="00DF373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993" w:right="1775" w:bottom="1593" w:left="1775" w:header="1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FA07" w14:textId="77777777" w:rsidR="00213A9B" w:rsidRDefault="00213A9B" w:rsidP="00F41919">
      <w:r>
        <w:separator/>
      </w:r>
    </w:p>
  </w:endnote>
  <w:endnote w:type="continuationSeparator" w:id="0">
    <w:p w14:paraId="5145C3E5" w14:textId="77777777" w:rsidR="00213A9B" w:rsidRDefault="00213A9B" w:rsidP="00F4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ing LCG Light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D388" w14:textId="226A171E" w:rsidR="00FA6A5B" w:rsidRDefault="0079325D">
    <w:pPr>
      <w:pStyle w:val="a4"/>
    </w:pPr>
    <w:r>
      <w:rPr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5905F" wp14:editId="4F1360F2">
              <wp:simplePos x="0" y="0"/>
              <wp:positionH relativeFrom="column">
                <wp:posOffset>-668886</wp:posOffset>
              </wp:positionH>
              <wp:positionV relativeFrom="page">
                <wp:posOffset>9926147</wp:posOffset>
              </wp:positionV>
              <wp:extent cx="5551200" cy="658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12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877"/>
                            <w:gridCol w:w="2127"/>
                            <w:gridCol w:w="2912"/>
                          </w:tblGrid>
                          <w:tr w:rsidR="0079325D" w:rsidRPr="00BA674A" w14:paraId="172553E6" w14:textId="77777777" w:rsidTr="005C3FF2">
                            <w:tc>
                              <w:tcPr>
                                <w:tcW w:w="1877" w:type="dxa"/>
                              </w:tcPr>
                              <w:p w14:paraId="25789449" w14:textId="32A3A73A" w:rsidR="0079325D" w:rsidRPr="005C3FF2" w:rsidRDefault="0079325D" w:rsidP="00BA674A">
                                <w:pPr>
                                  <w:rPr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2614E01" w14:textId="205D3414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79FA6C9A" w14:textId="77777777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E104D17" w14:textId="77777777" w:rsidR="0079325D" w:rsidRPr="005C3FF2" w:rsidRDefault="0079325D" w:rsidP="0079325D">
                          <w:pPr>
                            <w:rPr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5905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52.65pt;margin-top:781.6pt;width:437.1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877"/>
                      <w:gridCol w:w="2127"/>
                      <w:gridCol w:w="2912"/>
                    </w:tblGrid>
                    <w:tr w:rsidR="0079325D" w:rsidRPr="00BA674A" w14:paraId="172553E6" w14:textId="77777777" w:rsidTr="005C3FF2">
                      <w:tc>
                        <w:tcPr>
                          <w:tcW w:w="1877" w:type="dxa"/>
                        </w:tcPr>
                        <w:p w14:paraId="25789449" w14:textId="32A3A73A" w:rsidR="0079325D" w:rsidRPr="005C3FF2" w:rsidRDefault="0079325D" w:rsidP="00BA674A">
                          <w:pPr>
                            <w:rPr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14:paraId="52614E01" w14:textId="205D3414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12" w:type="dxa"/>
                        </w:tcPr>
                        <w:p w14:paraId="79FA6C9A" w14:textId="77777777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0E104D17" w14:textId="77777777" w:rsidR="0079325D" w:rsidRPr="005C3FF2" w:rsidRDefault="0079325D" w:rsidP="0079325D">
                    <w:pPr>
                      <w:rPr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8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357" w:type="dxa"/>
      </w:tblCellMar>
      <w:tblLook w:val="0480" w:firstRow="0" w:lastRow="0" w:firstColumn="1" w:lastColumn="0" w:noHBand="0" w:noVBand="1"/>
    </w:tblPr>
    <w:tblGrid>
      <w:gridCol w:w="1843"/>
      <w:gridCol w:w="2688"/>
      <w:gridCol w:w="2092"/>
      <w:gridCol w:w="1877"/>
    </w:tblGrid>
    <w:tr w:rsidR="003B4EEF" w:rsidRPr="00BA674A" w14:paraId="4E101F10" w14:textId="77777777" w:rsidTr="003B4EEF">
      <w:tc>
        <w:tcPr>
          <w:tcW w:w="1843" w:type="dxa"/>
        </w:tcPr>
        <w:p w14:paraId="56783720" w14:textId="40BAAA35" w:rsidR="003B4EEF" w:rsidRPr="00831246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Μεγαλόπολη</w:t>
          </w:r>
          <w:r w:rsidR="003B4EEF" w:rsidRPr="00831246">
            <w:rPr>
              <w:rFonts w:ascii="Ping LCG Regular" w:hAnsi="Ping LCG Regular"/>
              <w:color w:val="000000"/>
              <w:sz w:val="18"/>
              <w:szCs w:val="18"/>
            </w:rPr>
            <w:t xml:space="preserve"> </w:t>
          </w:r>
        </w:p>
        <w:p w14:paraId="5CE79D6E" w14:textId="552B253C" w:rsidR="003B4EEF" w:rsidRPr="00EE0162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22200</w:t>
          </w:r>
          <w:r w:rsidR="005A3F95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 xml:space="preserve"> Με</w:t>
          </w:r>
          <w:r w:rsidR="001F7E2C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γαλόπολη</w:t>
          </w:r>
        </w:p>
        <w:p w14:paraId="3C8F5C2E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color w:val="000000"/>
              <w:sz w:val="18"/>
              <w:szCs w:val="18"/>
            </w:rPr>
            <w:t>dei.gr</w:t>
          </w:r>
        </w:p>
      </w:tc>
      <w:tc>
        <w:tcPr>
          <w:tcW w:w="2688" w:type="dxa"/>
        </w:tcPr>
        <w:p w14:paraId="6F0E5C95" w14:textId="77ACE6A5" w:rsidR="006D784C" w:rsidRPr="001D24B5" w:rsidRDefault="006D784C" w:rsidP="006D784C">
          <w:pPr>
            <w:rPr>
              <w:rFonts w:ascii="Ping LCG Regular" w:hAnsi="Ping LCG Regular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EE0162">
            <w:rPr>
              <w:rFonts w:ascii="Ping LCG Regular" w:hAnsi="Ping LCG Regular"/>
              <w:sz w:val="18"/>
              <w:szCs w:val="18"/>
              <w:lang w:val="el-GR"/>
            </w:rPr>
            <w:t>2791025045</w:t>
          </w:r>
          <w:r w:rsidR="005A3F95">
            <w:rPr>
              <w:rFonts w:ascii="Ping LCG Regular" w:hAnsi="Ping LCG Regular"/>
              <w:sz w:val="18"/>
              <w:szCs w:val="18"/>
              <w:lang w:val="el-GR"/>
            </w:rPr>
            <w:t>-48</w:t>
          </w:r>
        </w:p>
        <w:p w14:paraId="63B5DAA8" w14:textId="1319FD36" w:rsidR="003B4EEF" w:rsidRPr="00831246" w:rsidRDefault="005A3F95" w:rsidP="006D784C">
          <w:pPr>
            <w:rPr>
              <w:rFonts w:ascii="Ping LCG Regular" w:hAnsi="Ping LCG Regular"/>
              <w:sz w:val="18"/>
              <w:szCs w:val="18"/>
            </w:rPr>
          </w:pPr>
          <w:r>
            <w:rPr>
              <w:noProof/>
              <w:sz w:val="16"/>
              <w:szCs w:val="16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A4C9D80" wp14:editId="0B930AE2">
                    <wp:simplePos x="0" y="0"/>
                    <wp:positionH relativeFrom="column">
                      <wp:posOffset>-1335405</wp:posOffset>
                    </wp:positionH>
                    <wp:positionV relativeFrom="page">
                      <wp:posOffset>723900</wp:posOffset>
                    </wp:positionV>
                    <wp:extent cx="5805170" cy="95250"/>
                    <wp:effectExtent l="0" t="0" r="0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95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66F69" w14:textId="77777777" w:rsidR="008573D6" w:rsidRDefault="008573D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4C9D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margin-left:-105.15pt;margin-top:57pt;width:457.1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jnGQIAADI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" filled="f" stroked="f" strokeweight=".5pt">
                    <v:textbox>
                      <w:txbxContent>
                        <w:p w14:paraId="0B766F69" w14:textId="77777777" w:rsidR="008573D6" w:rsidRDefault="008573D6"/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6D784C"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1F7E2C">
            <w:rPr>
              <w:rFonts w:ascii="Ping LCG Regular" w:hAnsi="Ping LCG Regular"/>
              <w:sz w:val="18"/>
              <w:szCs w:val="18"/>
              <w:lang w:val="el-GR"/>
            </w:rPr>
            <w:t>27910</w:t>
          </w:r>
          <w:r w:rsidR="00E9125D">
            <w:rPr>
              <w:rFonts w:ascii="Ping LCG Regular" w:hAnsi="Ping LCG Regular"/>
              <w:sz w:val="18"/>
              <w:szCs w:val="18"/>
              <w:lang w:val="el-GR"/>
            </w:rPr>
            <w:t>22151-3</w:t>
          </w:r>
        </w:p>
      </w:tc>
      <w:tc>
        <w:tcPr>
          <w:tcW w:w="2092" w:type="dxa"/>
        </w:tcPr>
        <w:p w14:paraId="52924682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50A7BD25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  <w:tr w:rsidR="003B4EEF" w:rsidRPr="00BA674A" w14:paraId="432098C7" w14:textId="77777777" w:rsidTr="003B4EEF">
      <w:tc>
        <w:tcPr>
          <w:tcW w:w="1843" w:type="dxa"/>
        </w:tcPr>
        <w:p w14:paraId="5B8494D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2688" w:type="dxa"/>
        </w:tcPr>
        <w:p w14:paraId="084F92EB" w14:textId="77777777" w:rsidR="003B4EEF" w:rsidRPr="00831246" w:rsidRDefault="003B4EEF" w:rsidP="003B4EEF">
          <w:pPr>
            <w:rPr>
              <w:rFonts w:ascii="Ping LCG Regular" w:hAnsi="Ping LCG Regular"/>
              <w:sz w:val="18"/>
              <w:szCs w:val="18"/>
            </w:rPr>
          </w:pPr>
        </w:p>
      </w:tc>
      <w:tc>
        <w:tcPr>
          <w:tcW w:w="2092" w:type="dxa"/>
        </w:tcPr>
        <w:p w14:paraId="6FC3F06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4AEB6222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</w:tbl>
  <w:p w14:paraId="627437C8" w14:textId="5F44CC3E" w:rsidR="005D1BA9" w:rsidRPr="00C4768D" w:rsidRDefault="005D1BA9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D4EB" w14:textId="77777777" w:rsidR="00213A9B" w:rsidRDefault="00213A9B" w:rsidP="00F41919">
      <w:r>
        <w:separator/>
      </w:r>
    </w:p>
  </w:footnote>
  <w:footnote w:type="continuationSeparator" w:id="0">
    <w:p w14:paraId="63385A87" w14:textId="77777777" w:rsidR="00213A9B" w:rsidRDefault="00213A9B" w:rsidP="00F4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05E4" w14:textId="13588634" w:rsidR="00414AEE" w:rsidRDefault="00414AEE">
    <w:pPr>
      <w:pStyle w:val="a3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4DF5" w14:textId="12A58EA9" w:rsidR="00296D64" w:rsidRDefault="0044755D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DD2963" wp14:editId="01DD466B">
              <wp:simplePos x="0" y="0"/>
              <wp:positionH relativeFrom="column">
                <wp:posOffset>100965</wp:posOffset>
              </wp:positionH>
              <wp:positionV relativeFrom="page">
                <wp:posOffset>1132840</wp:posOffset>
              </wp:positionV>
              <wp:extent cx="3268345" cy="752475"/>
              <wp:effectExtent l="0" t="0" r="8255" b="9525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5"/>
                            <w:gridCol w:w="284"/>
                            <w:gridCol w:w="2693"/>
                          </w:tblGrid>
                          <w:tr w:rsidR="00CC75F4" w:rsidRPr="004C3D11" w14:paraId="52986DF7" w14:textId="77777777" w:rsidTr="008C1BFA">
                            <w:trPr>
                              <w:trHeight w:val="423"/>
                            </w:trPr>
                            <w:tc>
                              <w:tcPr>
                                <w:tcW w:w="1985" w:type="dxa"/>
                              </w:tcPr>
                              <w:p w14:paraId="27739B9B" w14:textId="28423DAC" w:rsidR="008C1BFA" w:rsidRPr="009143DF" w:rsidRDefault="009143DF" w:rsidP="00E2398B">
                                <w:pPr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9143DF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>Λ</w:t>
                                </w:r>
                                <w:r w:rsidR="001A1E77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>ειτουργίες</w:t>
                                </w:r>
                                <w:r w:rsidRPr="009143DF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 xml:space="preserve"> Παραγωγή</w:t>
                                </w:r>
                                <w:r w:rsidR="001A1E77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>ς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</w:tcPr>
                              <w:p w14:paraId="19254D0C" w14:textId="77777777" w:rsidR="00CC75F4" w:rsidRPr="008573D6" w:rsidRDefault="00CC75F4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14:paraId="470980A1" w14:textId="3053B932" w:rsidR="00E2398B" w:rsidRPr="008573D6" w:rsidRDefault="00C4768D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8573D6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Διεύθυνση </w:t>
                                </w:r>
                                <w:proofErr w:type="spellStart"/>
                                <w:r w:rsidR="009143DF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>Λιγνιτικού</w:t>
                                </w:r>
                                <w:proofErr w:type="spellEnd"/>
                                <w:r w:rsidR="009143DF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 </w:t>
                                </w:r>
                                <w:r w:rsidR="00AE14F9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>Κέντρου Μεγαλόπολης</w:t>
                                </w:r>
                              </w:p>
                            </w:tc>
                          </w:tr>
                        </w:tbl>
                        <w:p w14:paraId="3CBF6F87" w14:textId="77777777" w:rsidR="00CC75F4" w:rsidRPr="008573D6" w:rsidRDefault="00CC75F4" w:rsidP="00CC75F4">
                          <w:pPr>
                            <w:rPr>
                              <w:b/>
                              <w:bCs/>
                              <w:color w:val="000000" w:themeColor="text1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D29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.95pt;margin-top:89.2pt;width:257.3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" filled="f" stroked="f" strokeweight=".5pt">
              <v:textbox inset="0,0,0,0"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5"/>
                      <w:gridCol w:w="284"/>
                      <w:gridCol w:w="2693"/>
                    </w:tblGrid>
                    <w:tr w:rsidR="00CC75F4" w:rsidRPr="004C3D11" w14:paraId="52986DF7" w14:textId="77777777" w:rsidTr="008C1BFA">
                      <w:trPr>
                        <w:trHeight w:val="423"/>
                      </w:trPr>
                      <w:tc>
                        <w:tcPr>
                          <w:tcW w:w="1985" w:type="dxa"/>
                        </w:tcPr>
                        <w:p w14:paraId="27739B9B" w14:textId="28423DAC" w:rsidR="008C1BFA" w:rsidRPr="009143DF" w:rsidRDefault="009143DF" w:rsidP="00E2398B">
                          <w:pPr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9143DF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>Λ</w:t>
                          </w:r>
                          <w:r w:rsidR="001A1E77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>ειτουργίες</w:t>
                          </w:r>
                          <w:r w:rsidRPr="009143DF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 xml:space="preserve"> Παραγωγή</w:t>
                          </w:r>
                          <w:r w:rsidR="001A1E77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>ς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14:paraId="19254D0C" w14:textId="77777777" w:rsidR="00CC75F4" w:rsidRPr="008573D6" w:rsidRDefault="00CC75F4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</w:tcPr>
                        <w:p w14:paraId="470980A1" w14:textId="3053B932" w:rsidR="00E2398B" w:rsidRPr="008573D6" w:rsidRDefault="00C4768D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8573D6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Διεύθυνση </w:t>
                          </w:r>
                          <w:proofErr w:type="spellStart"/>
                          <w:r w:rsidR="009143DF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>Λιγνιτικού</w:t>
                          </w:r>
                          <w:proofErr w:type="spellEnd"/>
                          <w:r w:rsidR="009143DF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="00AE14F9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>Κέντρου Μεγαλόπολης</w:t>
                          </w:r>
                        </w:p>
                      </w:tc>
                    </w:tr>
                  </w:tbl>
                  <w:p w14:paraId="3CBF6F87" w14:textId="77777777" w:rsidR="00CC75F4" w:rsidRPr="008573D6" w:rsidRDefault="00CC75F4" w:rsidP="00CC75F4">
                    <w:pPr>
                      <w:rPr>
                        <w:b/>
                        <w:bCs/>
                        <w:color w:val="000000" w:themeColor="text1"/>
                        <w:lang w:val="el-GR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C83590" w:rsidRPr="00C83590">
      <w:rPr>
        <w:noProof/>
        <w:lang w:val="el-GR" w:eastAsia="el-GR"/>
      </w:rPr>
      <w:drawing>
        <wp:anchor distT="0" distB="0" distL="114300" distR="114300" simplePos="0" relativeHeight="251675648" behindDoc="1" locked="0" layoutInCell="1" allowOverlap="1" wp14:anchorId="2A7E64EA" wp14:editId="053EDA2C">
          <wp:simplePos x="0" y="0"/>
          <wp:positionH relativeFrom="column">
            <wp:posOffset>4389120</wp:posOffset>
          </wp:positionH>
          <wp:positionV relativeFrom="page">
            <wp:posOffset>1012825</wp:posOffset>
          </wp:positionV>
          <wp:extent cx="902970" cy="902970"/>
          <wp:effectExtent l="0" t="0" r="0" b="0"/>
          <wp:wrapNone/>
          <wp:docPr id="13743923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81C"/>
    <w:multiLevelType w:val="hybridMultilevel"/>
    <w:tmpl w:val="A32C5EC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A62EAC"/>
    <w:multiLevelType w:val="hybridMultilevel"/>
    <w:tmpl w:val="F9389372"/>
    <w:lvl w:ilvl="0" w:tplc="66067D14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25C82"/>
    <w:multiLevelType w:val="hybridMultilevel"/>
    <w:tmpl w:val="D1F084D2"/>
    <w:lvl w:ilvl="0" w:tplc="0A304B3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7A83"/>
    <w:multiLevelType w:val="multilevel"/>
    <w:tmpl w:val="49EC52D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2" w:hanging="2520"/>
      </w:pPr>
      <w:rPr>
        <w:rFonts w:hint="default"/>
      </w:rPr>
    </w:lvl>
  </w:abstractNum>
  <w:abstractNum w:abstractNumId="4" w15:restartNumberingAfterBreak="0">
    <w:nsid w:val="4F122478"/>
    <w:multiLevelType w:val="hybridMultilevel"/>
    <w:tmpl w:val="6964A47C"/>
    <w:lvl w:ilvl="0" w:tplc="0408000F">
      <w:start w:val="1"/>
      <w:numFmt w:val="decimal"/>
      <w:lvlText w:val="%1."/>
      <w:lvlJc w:val="left"/>
      <w:pPr>
        <w:ind w:left="86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24" w:hanging="360"/>
      </w:pPr>
    </w:lvl>
    <w:lvl w:ilvl="2" w:tplc="0408001B" w:tentative="1">
      <w:start w:val="1"/>
      <w:numFmt w:val="lowerRoman"/>
      <w:lvlText w:val="%3."/>
      <w:lvlJc w:val="right"/>
      <w:pPr>
        <w:ind w:left="10044" w:hanging="180"/>
      </w:pPr>
    </w:lvl>
    <w:lvl w:ilvl="3" w:tplc="0408000F" w:tentative="1">
      <w:start w:val="1"/>
      <w:numFmt w:val="decimal"/>
      <w:lvlText w:val="%4."/>
      <w:lvlJc w:val="left"/>
      <w:pPr>
        <w:ind w:left="10764" w:hanging="360"/>
      </w:pPr>
    </w:lvl>
    <w:lvl w:ilvl="4" w:tplc="04080019" w:tentative="1">
      <w:start w:val="1"/>
      <w:numFmt w:val="lowerLetter"/>
      <w:lvlText w:val="%5."/>
      <w:lvlJc w:val="left"/>
      <w:pPr>
        <w:ind w:left="11484" w:hanging="360"/>
      </w:pPr>
    </w:lvl>
    <w:lvl w:ilvl="5" w:tplc="0408001B" w:tentative="1">
      <w:start w:val="1"/>
      <w:numFmt w:val="lowerRoman"/>
      <w:lvlText w:val="%6."/>
      <w:lvlJc w:val="right"/>
      <w:pPr>
        <w:ind w:left="12204" w:hanging="180"/>
      </w:pPr>
    </w:lvl>
    <w:lvl w:ilvl="6" w:tplc="0408000F" w:tentative="1">
      <w:start w:val="1"/>
      <w:numFmt w:val="decimal"/>
      <w:lvlText w:val="%7."/>
      <w:lvlJc w:val="left"/>
      <w:pPr>
        <w:ind w:left="12924" w:hanging="360"/>
      </w:pPr>
    </w:lvl>
    <w:lvl w:ilvl="7" w:tplc="04080019" w:tentative="1">
      <w:start w:val="1"/>
      <w:numFmt w:val="lowerLetter"/>
      <w:lvlText w:val="%8."/>
      <w:lvlJc w:val="left"/>
      <w:pPr>
        <w:ind w:left="13644" w:hanging="360"/>
      </w:pPr>
    </w:lvl>
    <w:lvl w:ilvl="8" w:tplc="0408001B" w:tentative="1">
      <w:start w:val="1"/>
      <w:numFmt w:val="lowerRoman"/>
      <w:lvlText w:val="%9."/>
      <w:lvlJc w:val="right"/>
      <w:pPr>
        <w:ind w:left="14364" w:hanging="180"/>
      </w:pPr>
    </w:lvl>
  </w:abstractNum>
  <w:abstractNum w:abstractNumId="5" w15:restartNumberingAfterBreak="0">
    <w:nsid w:val="5FE341FD"/>
    <w:multiLevelType w:val="hybridMultilevel"/>
    <w:tmpl w:val="58FC2D58"/>
    <w:lvl w:ilvl="0" w:tplc="7D640D7A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664A7EA6"/>
    <w:multiLevelType w:val="hybridMultilevel"/>
    <w:tmpl w:val="A370A908"/>
    <w:lvl w:ilvl="0" w:tplc="5A9C89DE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54B77"/>
    <w:multiLevelType w:val="hybridMultilevel"/>
    <w:tmpl w:val="852A3096"/>
    <w:lvl w:ilvl="0" w:tplc="C1D8166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6160726"/>
    <w:multiLevelType w:val="hybridMultilevel"/>
    <w:tmpl w:val="B908FF1E"/>
    <w:lvl w:ilvl="0" w:tplc="3A285D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FF7079"/>
    <w:multiLevelType w:val="hybridMultilevel"/>
    <w:tmpl w:val="3892A9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5EE1"/>
    <w:multiLevelType w:val="hybridMultilevel"/>
    <w:tmpl w:val="7A0E1174"/>
    <w:lvl w:ilvl="0" w:tplc="91248C36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  <w:color w:val="000000" w:themeColor="text1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956E3"/>
    <w:multiLevelType w:val="hybridMultilevel"/>
    <w:tmpl w:val="D682C3CE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7120586">
    <w:abstractNumId w:val="3"/>
  </w:num>
  <w:num w:numId="2" w16cid:durableId="179509958">
    <w:abstractNumId w:val="1"/>
  </w:num>
  <w:num w:numId="3" w16cid:durableId="104154982">
    <w:abstractNumId w:val="10"/>
  </w:num>
  <w:num w:numId="4" w16cid:durableId="681204935">
    <w:abstractNumId w:val="6"/>
  </w:num>
  <w:num w:numId="5" w16cid:durableId="1144346432">
    <w:abstractNumId w:val="2"/>
  </w:num>
  <w:num w:numId="6" w16cid:durableId="1841499760">
    <w:abstractNumId w:val="4"/>
  </w:num>
  <w:num w:numId="7" w16cid:durableId="1961497094">
    <w:abstractNumId w:val="8"/>
  </w:num>
  <w:num w:numId="8" w16cid:durableId="849175584">
    <w:abstractNumId w:val="11"/>
  </w:num>
  <w:num w:numId="9" w16cid:durableId="1725569358">
    <w:abstractNumId w:val="9"/>
  </w:num>
  <w:num w:numId="10" w16cid:durableId="825823308">
    <w:abstractNumId w:val="7"/>
  </w:num>
  <w:num w:numId="11" w16cid:durableId="81876840">
    <w:abstractNumId w:val="0"/>
  </w:num>
  <w:num w:numId="12" w16cid:durableId="489753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19"/>
    <w:rsid w:val="000028D0"/>
    <w:rsid w:val="00002AE6"/>
    <w:rsid w:val="00011283"/>
    <w:rsid w:val="00016253"/>
    <w:rsid w:val="00017C3C"/>
    <w:rsid w:val="00021A8F"/>
    <w:rsid w:val="0003010B"/>
    <w:rsid w:val="000317B0"/>
    <w:rsid w:val="000435AF"/>
    <w:rsid w:val="00045492"/>
    <w:rsid w:val="00065D2D"/>
    <w:rsid w:val="00067849"/>
    <w:rsid w:val="00076A47"/>
    <w:rsid w:val="00077D94"/>
    <w:rsid w:val="000903F5"/>
    <w:rsid w:val="000B5FE9"/>
    <w:rsid w:val="000C7446"/>
    <w:rsid w:val="000D1ED5"/>
    <w:rsid w:val="000D3CCF"/>
    <w:rsid w:val="00102810"/>
    <w:rsid w:val="00117C5C"/>
    <w:rsid w:val="00121226"/>
    <w:rsid w:val="00147CA8"/>
    <w:rsid w:val="00182B8E"/>
    <w:rsid w:val="0019515A"/>
    <w:rsid w:val="001A09AF"/>
    <w:rsid w:val="001A1E77"/>
    <w:rsid w:val="001B47F4"/>
    <w:rsid w:val="001C3371"/>
    <w:rsid w:val="001C6381"/>
    <w:rsid w:val="001D1E8B"/>
    <w:rsid w:val="001D4B43"/>
    <w:rsid w:val="001F7E2C"/>
    <w:rsid w:val="00213A9B"/>
    <w:rsid w:val="002229F3"/>
    <w:rsid w:val="0023526C"/>
    <w:rsid w:val="002417E2"/>
    <w:rsid w:val="00254132"/>
    <w:rsid w:val="0025726E"/>
    <w:rsid w:val="00260FB2"/>
    <w:rsid w:val="00275F0E"/>
    <w:rsid w:val="00276649"/>
    <w:rsid w:val="00284698"/>
    <w:rsid w:val="0029381B"/>
    <w:rsid w:val="00296D64"/>
    <w:rsid w:val="002A1C1A"/>
    <w:rsid w:val="002B0058"/>
    <w:rsid w:val="002C02EB"/>
    <w:rsid w:val="002D3977"/>
    <w:rsid w:val="002E3C99"/>
    <w:rsid w:val="002E7242"/>
    <w:rsid w:val="002F05A0"/>
    <w:rsid w:val="002F2A49"/>
    <w:rsid w:val="002F40FC"/>
    <w:rsid w:val="003137A6"/>
    <w:rsid w:val="00327D6A"/>
    <w:rsid w:val="00332B4A"/>
    <w:rsid w:val="00343FAF"/>
    <w:rsid w:val="00364E2E"/>
    <w:rsid w:val="00371C72"/>
    <w:rsid w:val="00380FF8"/>
    <w:rsid w:val="00392838"/>
    <w:rsid w:val="00393B1A"/>
    <w:rsid w:val="00395E83"/>
    <w:rsid w:val="00397021"/>
    <w:rsid w:val="00397716"/>
    <w:rsid w:val="003A16E9"/>
    <w:rsid w:val="003A291D"/>
    <w:rsid w:val="003A2E4A"/>
    <w:rsid w:val="003B0A28"/>
    <w:rsid w:val="003B3D2C"/>
    <w:rsid w:val="003B4EEF"/>
    <w:rsid w:val="003B5199"/>
    <w:rsid w:val="003D3FF7"/>
    <w:rsid w:val="003D79B6"/>
    <w:rsid w:val="003E0E5A"/>
    <w:rsid w:val="003E11D0"/>
    <w:rsid w:val="003E4ABA"/>
    <w:rsid w:val="003F22F2"/>
    <w:rsid w:val="003F468E"/>
    <w:rsid w:val="003F76EA"/>
    <w:rsid w:val="004058A3"/>
    <w:rsid w:val="00405CDC"/>
    <w:rsid w:val="00411FC3"/>
    <w:rsid w:val="00414AEE"/>
    <w:rsid w:val="0042420C"/>
    <w:rsid w:val="00430C11"/>
    <w:rsid w:val="00434E5D"/>
    <w:rsid w:val="00442F19"/>
    <w:rsid w:val="0044379E"/>
    <w:rsid w:val="00446D46"/>
    <w:rsid w:val="0044755D"/>
    <w:rsid w:val="004479F9"/>
    <w:rsid w:val="00447A4E"/>
    <w:rsid w:val="00485DCE"/>
    <w:rsid w:val="00497441"/>
    <w:rsid w:val="004976F4"/>
    <w:rsid w:val="004A53EF"/>
    <w:rsid w:val="004B1E6B"/>
    <w:rsid w:val="004B2941"/>
    <w:rsid w:val="004C15AD"/>
    <w:rsid w:val="004C2484"/>
    <w:rsid w:val="004C3D11"/>
    <w:rsid w:val="004D383F"/>
    <w:rsid w:val="004E1496"/>
    <w:rsid w:val="004F3741"/>
    <w:rsid w:val="00501C6F"/>
    <w:rsid w:val="00503112"/>
    <w:rsid w:val="00516BBA"/>
    <w:rsid w:val="00524810"/>
    <w:rsid w:val="0053235B"/>
    <w:rsid w:val="005333BC"/>
    <w:rsid w:val="005435E6"/>
    <w:rsid w:val="005451DB"/>
    <w:rsid w:val="00550F62"/>
    <w:rsid w:val="00556ECA"/>
    <w:rsid w:val="0056203F"/>
    <w:rsid w:val="00563E5E"/>
    <w:rsid w:val="005644C4"/>
    <w:rsid w:val="0057666B"/>
    <w:rsid w:val="00584A7C"/>
    <w:rsid w:val="00592A25"/>
    <w:rsid w:val="00595517"/>
    <w:rsid w:val="005A3F95"/>
    <w:rsid w:val="005A4F1F"/>
    <w:rsid w:val="005D1BA9"/>
    <w:rsid w:val="005D23B6"/>
    <w:rsid w:val="005E0E9C"/>
    <w:rsid w:val="00606381"/>
    <w:rsid w:val="00622C1C"/>
    <w:rsid w:val="00627AA7"/>
    <w:rsid w:val="006333ED"/>
    <w:rsid w:val="0063394D"/>
    <w:rsid w:val="006366C4"/>
    <w:rsid w:val="006460AE"/>
    <w:rsid w:val="006522AF"/>
    <w:rsid w:val="00653B37"/>
    <w:rsid w:val="00655AC9"/>
    <w:rsid w:val="0067397F"/>
    <w:rsid w:val="00676B1F"/>
    <w:rsid w:val="0068503F"/>
    <w:rsid w:val="006A4973"/>
    <w:rsid w:val="006A5B1A"/>
    <w:rsid w:val="006B1705"/>
    <w:rsid w:val="006B3C73"/>
    <w:rsid w:val="006D0570"/>
    <w:rsid w:val="006D784C"/>
    <w:rsid w:val="006E3083"/>
    <w:rsid w:val="006E4BCA"/>
    <w:rsid w:val="006E7949"/>
    <w:rsid w:val="006F4F74"/>
    <w:rsid w:val="00701467"/>
    <w:rsid w:val="00703C20"/>
    <w:rsid w:val="00706FB5"/>
    <w:rsid w:val="00732DB4"/>
    <w:rsid w:val="007365EB"/>
    <w:rsid w:val="0074375B"/>
    <w:rsid w:val="0074492E"/>
    <w:rsid w:val="007452DC"/>
    <w:rsid w:val="00746857"/>
    <w:rsid w:val="00750A8E"/>
    <w:rsid w:val="007515BF"/>
    <w:rsid w:val="007923B4"/>
    <w:rsid w:val="0079325D"/>
    <w:rsid w:val="00795DB2"/>
    <w:rsid w:val="007B56FE"/>
    <w:rsid w:val="007B7430"/>
    <w:rsid w:val="007D0E7C"/>
    <w:rsid w:val="007F2593"/>
    <w:rsid w:val="0080023E"/>
    <w:rsid w:val="0080179C"/>
    <w:rsid w:val="008114CA"/>
    <w:rsid w:val="00812427"/>
    <w:rsid w:val="008273D9"/>
    <w:rsid w:val="00831246"/>
    <w:rsid w:val="00831DF6"/>
    <w:rsid w:val="0084772E"/>
    <w:rsid w:val="008573D6"/>
    <w:rsid w:val="00862C11"/>
    <w:rsid w:val="00862D11"/>
    <w:rsid w:val="00864A1D"/>
    <w:rsid w:val="00874308"/>
    <w:rsid w:val="008A2D57"/>
    <w:rsid w:val="008B1B51"/>
    <w:rsid w:val="008B3662"/>
    <w:rsid w:val="008C1BFA"/>
    <w:rsid w:val="008D2BB8"/>
    <w:rsid w:val="008E1F0F"/>
    <w:rsid w:val="008E3C1B"/>
    <w:rsid w:val="008E4EEC"/>
    <w:rsid w:val="008E76FC"/>
    <w:rsid w:val="00902CA8"/>
    <w:rsid w:val="00905973"/>
    <w:rsid w:val="0091039B"/>
    <w:rsid w:val="00910A30"/>
    <w:rsid w:val="009143DF"/>
    <w:rsid w:val="0092786C"/>
    <w:rsid w:val="00936608"/>
    <w:rsid w:val="00942FB4"/>
    <w:rsid w:val="00947B6D"/>
    <w:rsid w:val="009524F8"/>
    <w:rsid w:val="00992574"/>
    <w:rsid w:val="00993E74"/>
    <w:rsid w:val="0099709E"/>
    <w:rsid w:val="009A32FD"/>
    <w:rsid w:val="009B02A3"/>
    <w:rsid w:val="009B4FF3"/>
    <w:rsid w:val="009C1A58"/>
    <w:rsid w:val="009D326F"/>
    <w:rsid w:val="009D5A15"/>
    <w:rsid w:val="009E416D"/>
    <w:rsid w:val="009E48A2"/>
    <w:rsid w:val="009F2723"/>
    <w:rsid w:val="009F733D"/>
    <w:rsid w:val="00A0765B"/>
    <w:rsid w:val="00A101EF"/>
    <w:rsid w:val="00A12F09"/>
    <w:rsid w:val="00A24596"/>
    <w:rsid w:val="00A32F82"/>
    <w:rsid w:val="00A336C0"/>
    <w:rsid w:val="00A36840"/>
    <w:rsid w:val="00A41A2D"/>
    <w:rsid w:val="00A6778A"/>
    <w:rsid w:val="00A71903"/>
    <w:rsid w:val="00A76174"/>
    <w:rsid w:val="00A77391"/>
    <w:rsid w:val="00A875FA"/>
    <w:rsid w:val="00A87F84"/>
    <w:rsid w:val="00AA0081"/>
    <w:rsid w:val="00AA6E1C"/>
    <w:rsid w:val="00AA79D3"/>
    <w:rsid w:val="00AB34D5"/>
    <w:rsid w:val="00AC0D68"/>
    <w:rsid w:val="00AC5D0E"/>
    <w:rsid w:val="00AC709B"/>
    <w:rsid w:val="00AD10B7"/>
    <w:rsid w:val="00AE086E"/>
    <w:rsid w:val="00AE14F9"/>
    <w:rsid w:val="00AF4523"/>
    <w:rsid w:val="00AF51B8"/>
    <w:rsid w:val="00B00F43"/>
    <w:rsid w:val="00B010A6"/>
    <w:rsid w:val="00B0556E"/>
    <w:rsid w:val="00B05D28"/>
    <w:rsid w:val="00B109B8"/>
    <w:rsid w:val="00B12341"/>
    <w:rsid w:val="00B14E9C"/>
    <w:rsid w:val="00B158CE"/>
    <w:rsid w:val="00B259CB"/>
    <w:rsid w:val="00B368C1"/>
    <w:rsid w:val="00B52B08"/>
    <w:rsid w:val="00B639B4"/>
    <w:rsid w:val="00B65876"/>
    <w:rsid w:val="00B721A1"/>
    <w:rsid w:val="00B74198"/>
    <w:rsid w:val="00B77E2B"/>
    <w:rsid w:val="00B77EAE"/>
    <w:rsid w:val="00B8133B"/>
    <w:rsid w:val="00B82E48"/>
    <w:rsid w:val="00B90030"/>
    <w:rsid w:val="00B908EB"/>
    <w:rsid w:val="00B96B79"/>
    <w:rsid w:val="00BA52C4"/>
    <w:rsid w:val="00BB0DAF"/>
    <w:rsid w:val="00BC7732"/>
    <w:rsid w:val="00BE08D9"/>
    <w:rsid w:val="00BE3F70"/>
    <w:rsid w:val="00BF1208"/>
    <w:rsid w:val="00BF5D22"/>
    <w:rsid w:val="00C0012C"/>
    <w:rsid w:val="00C12F55"/>
    <w:rsid w:val="00C15DB2"/>
    <w:rsid w:val="00C30624"/>
    <w:rsid w:val="00C308F1"/>
    <w:rsid w:val="00C37913"/>
    <w:rsid w:val="00C45C4E"/>
    <w:rsid w:val="00C4768D"/>
    <w:rsid w:val="00C51329"/>
    <w:rsid w:val="00C5634E"/>
    <w:rsid w:val="00C603F3"/>
    <w:rsid w:val="00C65BDE"/>
    <w:rsid w:val="00C83590"/>
    <w:rsid w:val="00C84C8D"/>
    <w:rsid w:val="00C87EAB"/>
    <w:rsid w:val="00C93165"/>
    <w:rsid w:val="00C93B17"/>
    <w:rsid w:val="00C96AB9"/>
    <w:rsid w:val="00CA60DE"/>
    <w:rsid w:val="00CC1FE3"/>
    <w:rsid w:val="00CC514A"/>
    <w:rsid w:val="00CC75F4"/>
    <w:rsid w:val="00CF48ED"/>
    <w:rsid w:val="00D00267"/>
    <w:rsid w:val="00D158C8"/>
    <w:rsid w:val="00D16984"/>
    <w:rsid w:val="00D2096E"/>
    <w:rsid w:val="00D25A10"/>
    <w:rsid w:val="00D35A01"/>
    <w:rsid w:val="00D46238"/>
    <w:rsid w:val="00D55ABE"/>
    <w:rsid w:val="00D7176E"/>
    <w:rsid w:val="00D71B4C"/>
    <w:rsid w:val="00D71BAB"/>
    <w:rsid w:val="00D73BF7"/>
    <w:rsid w:val="00D74CC2"/>
    <w:rsid w:val="00DB2D3F"/>
    <w:rsid w:val="00DB7E0B"/>
    <w:rsid w:val="00DB7F4D"/>
    <w:rsid w:val="00DC1155"/>
    <w:rsid w:val="00DC6BE3"/>
    <w:rsid w:val="00DD232C"/>
    <w:rsid w:val="00DD777C"/>
    <w:rsid w:val="00DE5D69"/>
    <w:rsid w:val="00DE6E1F"/>
    <w:rsid w:val="00DF0AFA"/>
    <w:rsid w:val="00DF3736"/>
    <w:rsid w:val="00DF6105"/>
    <w:rsid w:val="00DF767C"/>
    <w:rsid w:val="00E04348"/>
    <w:rsid w:val="00E057EE"/>
    <w:rsid w:val="00E20CDF"/>
    <w:rsid w:val="00E2398B"/>
    <w:rsid w:val="00E361EB"/>
    <w:rsid w:val="00E4283F"/>
    <w:rsid w:val="00E42A04"/>
    <w:rsid w:val="00E470C9"/>
    <w:rsid w:val="00E51DC2"/>
    <w:rsid w:val="00E71738"/>
    <w:rsid w:val="00E80BEB"/>
    <w:rsid w:val="00E9125D"/>
    <w:rsid w:val="00E91E39"/>
    <w:rsid w:val="00E95693"/>
    <w:rsid w:val="00EA65A6"/>
    <w:rsid w:val="00EC465D"/>
    <w:rsid w:val="00EC52CA"/>
    <w:rsid w:val="00ED0B9B"/>
    <w:rsid w:val="00ED27AA"/>
    <w:rsid w:val="00ED370A"/>
    <w:rsid w:val="00EE0162"/>
    <w:rsid w:val="00EE40F6"/>
    <w:rsid w:val="00EE7939"/>
    <w:rsid w:val="00EF3EA4"/>
    <w:rsid w:val="00F2156D"/>
    <w:rsid w:val="00F22E02"/>
    <w:rsid w:val="00F24FD5"/>
    <w:rsid w:val="00F26E62"/>
    <w:rsid w:val="00F346C7"/>
    <w:rsid w:val="00F404F8"/>
    <w:rsid w:val="00F41919"/>
    <w:rsid w:val="00F4256A"/>
    <w:rsid w:val="00F659C0"/>
    <w:rsid w:val="00F66539"/>
    <w:rsid w:val="00F67213"/>
    <w:rsid w:val="00F7363F"/>
    <w:rsid w:val="00F77B36"/>
    <w:rsid w:val="00F95B02"/>
    <w:rsid w:val="00F9695F"/>
    <w:rsid w:val="00FA004C"/>
    <w:rsid w:val="00FA6A5B"/>
    <w:rsid w:val="00FB23A3"/>
    <w:rsid w:val="00FB3FC4"/>
    <w:rsid w:val="00FD1BCE"/>
    <w:rsid w:val="00FD1E90"/>
    <w:rsid w:val="00FD2F24"/>
    <w:rsid w:val="00FE4005"/>
    <w:rsid w:val="00FF01E6"/>
    <w:rsid w:val="00FF0623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301560"/>
  <w15:chartTrackingRefBased/>
  <w15:docId w15:val="{D5E64C1B-B960-C344-9670-1AF3F7B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19"/>
    <w:rPr>
      <w:rFonts w:ascii="Ping LCG" w:hAnsi="Ping LCG"/>
    </w:rPr>
  </w:style>
  <w:style w:type="paragraph" w:styleId="1">
    <w:name w:val="heading 1"/>
    <w:basedOn w:val="a"/>
    <w:next w:val="a"/>
    <w:link w:val="1Char"/>
    <w:uiPriority w:val="9"/>
    <w:qFormat/>
    <w:rsid w:val="00117C5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7C5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9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19"/>
    <w:pPr>
      <w:tabs>
        <w:tab w:val="center" w:pos="4680"/>
        <w:tab w:val="right" w:pos="9360"/>
      </w:tabs>
    </w:pPr>
  </w:style>
  <w:style w:type="table" w:styleId="10">
    <w:name w:val="Plain Table 1"/>
    <w:basedOn w:val="a1"/>
    <w:uiPriority w:val="41"/>
    <w:rsid w:val="00F419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Κεφαλίδα Char"/>
    <w:basedOn w:val="a0"/>
    <w:link w:val="a3"/>
    <w:uiPriority w:val="99"/>
    <w:rsid w:val="00F41919"/>
    <w:rPr>
      <w:rFonts w:ascii="Ping LCG" w:hAnsi="Ping LCG"/>
    </w:rPr>
  </w:style>
  <w:style w:type="paragraph" w:styleId="a4">
    <w:name w:val="footer"/>
    <w:basedOn w:val="a"/>
    <w:link w:val="Char0"/>
    <w:uiPriority w:val="99"/>
    <w:unhideWhenUsed/>
    <w:rsid w:val="00F4191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F41919"/>
    <w:rPr>
      <w:rFonts w:ascii="Ping LCG" w:hAnsi="Ping LCG"/>
    </w:rPr>
  </w:style>
  <w:style w:type="paragraph" w:styleId="a5">
    <w:name w:val="Balloon Text"/>
    <w:basedOn w:val="a"/>
    <w:link w:val="Char1"/>
    <w:uiPriority w:val="99"/>
    <w:semiHidden/>
    <w:unhideWhenUsed/>
    <w:rsid w:val="00F41919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41919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44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117C5C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17C5C"/>
    <w:rPr>
      <w:rFonts w:ascii="Ping LCG" w:eastAsiaTheme="majorEastAsia" w:hAnsi="Ping LCG" w:cstheme="majorBidi"/>
      <w:color w:val="2F5496" w:themeColor="accent1" w:themeShade="BF"/>
      <w:sz w:val="26"/>
      <w:szCs w:val="26"/>
    </w:rPr>
  </w:style>
  <w:style w:type="paragraph" w:styleId="a7">
    <w:name w:val="Title"/>
    <w:basedOn w:val="a"/>
    <w:next w:val="a"/>
    <w:link w:val="Char2"/>
    <w:uiPriority w:val="10"/>
    <w:qFormat/>
    <w:rsid w:val="00117C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7"/>
    <w:uiPriority w:val="10"/>
    <w:rsid w:val="00117C5C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3"/>
    <w:uiPriority w:val="11"/>
    <w:qFormat/>
    <w:rsid w:val="00117C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3">
    <w:name w:val="Υπότιτλος Char"/>
    <w:basedOn w:val="a0"/>
    <w:link w:val="a8"/>
    <w:uiPriority w:val="11"/>
    <w:rsid w:val="00117C5C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a9">
    <w:name w:val="Subtle Emphasis"/>
    <w:basedOn w:val="a0"/>
    <w:uiPriority w:val="19"/>
    <w:qFormat/>
    <w:rsid w:val="00117C5C"/>
    <w:rPr>
      <w:rFonts w:ascii="Ping LCG" w:hAnsi="Ping LCG"/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117C5C"/>
    <w:rPr>
      <w:rFonts w:ascii="Ping LCG" w:hAnsi="Ping LCG"/>
      <w:i/>
      <w:iCs/>
    </w:rPr>
  </w:style>
  <w:style w:type="character" w:styleId="ab">
    <w:name w:val="Intense Emphasis"/>
    <w:basedOn w:val="a0"/>
    <w:uiPriority w:val="21"/>
    <w:qFormat/>
    <w:rsid w:val="00117C5C"/>
    <w:rPr>
      <w:rFonts w:ascii="Ping LCG" w:hAnsi="Ping LCG"/>
      <w:i/>
      <w:iCs/>
      <w:color w:val="4472C4" w:themeColor="accent1"/>
    </w:rPr>
  </w:style>
  <w:style w:type="character" w:styleId="ac">
    <w:name w:val="Strong"/>
    <w:basedOn w:val="a0"/>
    <w:uiPriority w:val="22"/>
    <w:qFormat/>
    <w:rsid w:val="00117C5C"/>
    <w:rPr>
      <w:rFonts w:ascii="Ping LCG" w:hAnsi="Ping LCG"/>
      <w:b/>
      <w:bCs/>
    </w:rPr>
  </w:style>
  <w:style w:type="character" w:styleId="ad">
    <w:name w:val="Subtle Reference"/>
    <w:basedOn w:val="a0"/>
    <w:uiPriority w:val="31"/>
    <w:qFormat/>
    <w:rsid w:val="00117C5C"/>
    <w:rPr>
      <w:rFonts w:ascii="Ping LCG" w:hAnsi="Ping LCG"/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117C5C"/>
    <w:rPr>
      <w:rFonts w:ascii="Ping LCG" w:hAnsi="Ping LCG"/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117C5C"/>
    <w:rPr>
      <w:rFonts w:ascii="Ping LCG" w:hAnsi="Ping LCG"/>
      <w:b/>
      <w:bCs/>
      <w:i/>
      <w:iCs/>
      <w:spacing w:val="5"/>
    </w:rPr>
  </w:style>
  <w:style w:type="character" w:styleId="af0">
    <w:name w:val="page number"/>
    <w:basedOn w:val="a0"/>
    <w:uiPriority w:val="99"/>
    <w:semiHidden/>
    <w:unhideWhenUsed/>
    <w:rsid w:val="005D1BA9"/>
  </w:style>
  <w:style w:type="character" w:customStyle="1" w:styleId="3Char">
    <w:name w:val="Επικεφαλίδα 3 Char"/>
    <w:basedOn w:val="a0"/>
    <w:link w:val="3"/>
    <w:uiPriority w:val="9"/>
    <w:semiHidden/>
    <w:rsid w:val="00E239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Char">
    <w:name w:val="Επικεφαλίδα 4 Char"/>
    <w:basedOn w:val="a0"/>
    <w:link w:val="4"/>
    <w:uiPriority w:val="9"/>
    <w:semiHidden/>
    <w:rsid w:val="00E239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1">
    <w:name w:val="List Paragraph"/>
    <w:basedOn w:val="a"/>
    <w:uiPriority w:val="34"/>
    <w:qFormat/>
    <w:rsid w:val="00F404F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A1C1A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2A1C1A"/>
    <w:rPr>
      <w:color w:val="605E5C"/>
      <w:shd w:val="clear" w:color="auto" w:fill="E1DFDD"/>
    </w:rPr>
  </w:style>
  <w:style w:type="paragraph" w:styleId="30">
    <w:name w:val="Body Text 3"/>
    <w:basedOn w:val="a"/>
    <w:link w:val="3Char0"/>
    <w:rsid w:val="00DD232C"/>
    <w:pPr>
      <w:spacing w:line="280" w:lineRule="atLeast"/>
      <w:ind w:right="-625"/>
      <w:jc w:val="both"/>
    </w:pPr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3Char0">
    <w:name w:val="Σώμα κείμενου 3 Char"/>
    <w:basedOn w:val="a0"/>
    <w:link w:val="30"/>
    <w:rsid w:val="00DD232C"/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20">
    <w:name w:val="Ανεπίλυτη αναφορά2"/>
    <w:basedOn w:val="a0"/>
    <w:uiPriority w:val="99"/>
    <w:semiHidden/>
    <w:unhideWhenUsed/>
    <w:rsid w:val="00F22E0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C9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modios@dei.com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modios@dei.com.g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289206-749A-4A4A-9AB0-2A112B4D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Karachaliou Sofia-Maria</cp:lastModifiedBy>
  <cp:revision>2</cp:revision>
  <cp:lastPrinted>2024-10-04T05:29:00Z</cp:lastPrinted>
  <dcterms:created xsi:type="dcterms:W3CDTF">2024-10-04T05:30:00Z</dcterms:created>
  <dcterms:modified xsi:type="dcterms:W3CDTF">2024-10-04T05:30:00Z</dcterms:modified>
</cp:coreProperties>
</file>