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C419EC">
        <w:trPr>
          <w:trHeight w:val="568"/>
        </w:trPr>
        <w:tc>
          <w:tcPr>
            <w:tcW w:w="3119" w:type="dxa"/>
          </w:tcPr>
          <w:p w14:paraId="72DD350A" w14:textId="4A6CD552" w:rsidR="00E13EBA" w:rsidRPr="00184D78" w:rsidRDefault="002F721E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</w:t>
            </w:r>
            <w:r w:rsidR="00C017E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ειτουργίες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 w:rsidR="00C017E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26DF58F4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D74DA2B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="002F721E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Λιγνιτικού </w:t>
            </w:r>
            <w:r w:rsidR="002F721E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A36281" w14:textId="222F91EF" w:rsidR="0006446F" w:rsidRDefault="0006446F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15FE4DC7" w14:textId="77777777" w:rsidR="005F7325" w:rsidRPr="001F2F0E" w:rsidRDefault="005F7325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B1364F" w14:textId="0AF42105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1237007F" w:rsidR="00E13EB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="002F721E">
        <w:rPr>
          <w:rFonts w:ascii="Ping LCG Regular" w:hAnsi="Ping LCG Regular"/>
          <w:b/>
          <w:bCs/>
          <w:sz w:val="22"/>
          <w:szCs w:val="22"/>
        </w:rPr>
        <w:t>ΔΛΚ</w:t>
      </w:r>
      <w:r w:rsidRPr="001F2F0E">
        <w:rPr>
          <w:rFonts w:ascii="Ping LCG Regular" w:hAnsi="Ping LCG Regular"/>
          <w:b/>
          <w:bCs/>
          <w:sz w:val="22"/>
          <w:szCs w:val="22"/>
        </w:rPr>
        <w:t>Μ-</w:t>
      </w:r>
      <w:r w:rsidR="007E2A60">
        <w:rPr>
          <w:rFonts w:ascii="Ping LCG Regular" w:hAnsi="Ping LCG Regular"/>
          <w:b/>
          <w:bCs/>
          <w:sz w:val="22"/>
          <w:szCs w:val="22"/>
        </w:rPr>
        <w:t xml:space="preserve"> 2</w:t>
      </w:r>
      <w:bookmarkEnd w:id="0"/>
      <w:r w:rsidR="00C017E8">
        <w:rPr>
          <w:rFonts w:ascii="Ping LCG Regular" w:hAnsi="Ping LCG Regular"/>
          <w:b/>
          <w:bCs/>
          <w:sz w:val="22"/>
          <w:szCs w:val="22"/>
        </w:rPr>
        <w:t>40</w:t>
      </w:r>
      <w:r w:rsidR="00A07A8A">
        <w:rPr>
          <w:rFonts w:ascii="Ping LCG Regular" w:hAnsi="Ping LCG Regular"/>
          <w:b/>
          <w:bCs/>
          <w:sz w:val="22"/>
          <w:szCs w:val="22"/>
        </w:rPr>
        <w:t>56</w:t>
      </w:r>
    </w:p>
    <w:p w14:paraId="0E5D7A48" w14:textId="77777777" w:rsidR="00B15437" w:rsidRDefault="00B15437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</w:p>
    <w:p w14:paraId="78A854CC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5A021DA4" w14:textId="21B6E2C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EDF4597">
      <w:pPr>
        <w:pStyle w:val="a4"/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004F8AD3" w14:textId="3693430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2F721E">
        <w:rPr>
          <w:rFonts w:ascii="Ping LCG Regular" w:hAnsi="Ping LCG Regular"/>
          <w:b/>
          <w:bCs/>
          <w:sz w:val="20"/>
        </w:rPr>
        <w:t>ΔΛΚ</w:t>
      </w:r>
      <w:r w:rsidR="00A70270" w:rsidRPr="001F2F0E">
        <w:rPr>
          <w:rFonts w:ascii="Ping LCG Regular" w:hAnsi="Ping LCG Regular"/>
          <w:b/>
          <w:bCs/>
          <w:sz w:val="20"/>
        </w:rPr>
        <w:t>Μ-</w:t>
      </w:r>
      <w:r w:rsidR="002F721E">
        <w:rPr>
          <w:rFonts w:ascii="Ping LCG Regular" w:hAnsi="Ping LCG Regular"/>
          <w:b/>
          <w:bCs/>
          <w:sz w:val="20"/>
        </w:rPr>
        <w:t>2</w:t>
      </w:r>
      <w:r w:rsidR="00603AE9">
        <w:rPr>
          <w:rFonts w:ascii="Ping LCG Regular" w:hAnsi="Ping LCG Regular"/>
          <w:b/>
          <w:bCs/>
          <w:sz w:val="20"/>
        </w:rPr>
        <w:t>40</w:t>
      </w:r>
      <w:r w:rsidR="009D4210">
        <w:rPr>
          <w:rFonts w:ascii="Ping LCG Regular" w:hAnsi="Ping LCG Regular"/>
          <w:b/>
          <w:bCs/>
          <w:sz w:val="20"/>
        </w:rPr>
        <w:t>56</w:t>
      </w:r>
      <w:r w:rsidR="00B70590">
        <w:rPr>
          <w:rFonts w:ascii="Ping LCG Regular" w:hAnsi="Ping LCG Regular"/>
          <w:b/>
          <w:bCs/>
          <w:sz w:val="20"/>
        </w:rPr>
        <w:t xml:space="preserve"> </w:t>
      </w:r>
    </w:p>
    <w:p w14:paraId="0A2E205A" w14:textId="77777777" w:rsidR="00184D78" w:rsidRPr="001F2F0E" w:rsidRDefault="00184D78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5B1CAC09" w14:textId="2F5597A4" w:rsidR="00E13EBA" w:rsidRPr="001379FE" w:rsidRDefault="00E13EBA" w:rsidP="0EDF4597">
      <w:pPr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="00A07A8A">
        <w:rPr>
          <w:rFonts w:ascii="Ping LCG Regular" w:eastAsiaTheme="minorEastAsia" w:hAnsi="Ping LCG Regular" w:cs="Calibri"/>
          <w:sz w:val="20"/>
          <w:lang w:eastAsia="en-US"/>
        </w:rPr>
        <w:t xml:space="preserve">την προμήθεια </w:t>
      </w:r>
      <w:r w:rsidRPr="0EDF4597">
        <w:rPr>
          <w:rFonts w:ascii="Ping LCG Regular" w:eastAsiaTheme="minorEastAsia" w:hAnsi="Ping LCG Regular" w:cs="Calibri"/>
          <w:b/>
          <w:bCs/>
          <w:sz w:val="20"/>
          <w:lang w:eastAsia="en-US"/>
        </w:rPr>
        <w:t>«</w:t>
      </w:r>
      <w:r w:rsidR="00A07A8A">
        <w:rPr>
          <w:rFonts w:ascii="Ping LCG Regular" w:hAnsi="Ping LCG Regular" w:cs="Verdana,Bold"/>
          <w:bCs/>
          <w:sz w:val="22"/>
        </w:rPr>
        <w:t>ΑΝΤΑΛΛΑΚΤΙΚΑ ΣΥΣΤΗΜΑΤΩΝ ΚΥΛΙΣΗΣ ΠΡΟ</w:t>
      </w:r>
      <w:r w:rsidR="00810AAF">
        <w:rPr>
          <w:rFonts w:ascii="Ping LCG Regular" w:hAnsi="Ping LCG Regular" w:cs="Verdana,Bold"/>
          <w:bCs/>
          <w:sz w:val="22"/>
        </w:rPr>
        <w:t xml:space="preserve">ΩΘΗΤΗΡΑ ΓΑΙΩΝ </w:t>
      </w:r>
      <w:r w:rsidR="00810AAF">
        <w:rPr>
          <w:rFonts w:ascii="Ping LCG Regular" w:hAnsi="Ping LCG Regular" w:cs="Verdana,Bold"/>
          <w:bCs/>
          <w:sz w:val="22"/>
          <w:lang w:val="en-US"/>
        </w:rPr>
        <w:t>CATERPILLAR</w:t>
      </w:r>
      <w:r w:rsidR="00810AAF" w:rsidRPr="00810AAF">
        <w:rPr>
          <w:rFonts w:ascii="Ping LCG Regular" w:hAnsi="Ping LCG Regular" w:cs="Verdana,Bold"/>
          <w:bCs/>
          <w:sz w:val="22"/>
        </w:rPr>
        <w:t xml:space="preserve"> </w:t>
      </w:r>
      <w:r w:rsidR="00810AAF">
        <w:rPr>
          <w:rFonts w:ascii="Ping LCG Regular" w:hAnsi="Ping LCG Regular" w:cs="Verdana,Bold"/>
          <w:bCs/>
          <w:sz w:val="22"/>
          <w:lang w:val="en-US"/>
        </w:rPr>
        <w:t>D</w:t>
      </w:r>
      <w:r w:rsidR="00810AAF" w:rsidRPr="00810AAF">
        <w:rPr>
          <w:rFonts w:ascii="Ping LCG Regular" w:hAnsi="Ping LCG Regular" w:cs="Verdana,Bold"/>
          <w:bCs/>
          <w:sz w:val="22"/>
        </w:rPr>
        <w:t>9</w:t>
      </w:r>
      <w:r w:rsidR="00810AAF">
        <w:rPr>
          <w:rFonts w:ascii="Ping LCG Regular" w:hAnsi="Ping LCG Regular" w:cs="Verdana,Bold"/>
          <w:bCs/>
          <w:sz w:val="22"/>
          <w:lang w:val="en-US"/>
        </w:rPr>
        <w:t>R</w:t>
      </w:r>
      <w:r w:rsidRPr="0EDF4597">
        <w:rPr>
          <w:rFonts w:ascii="Ping LCG Regular" w:eastAsiaTheme="minorEastAsia" w:hAnsi="Ping LCG Regular" w:cs="Calibri"/>
          <w:b/>
          <w:bCs/>
          <w:sz w:val="20"/>
          <w:lang w:eastAsia="en-US"/>
        </w:rPr>
        <w:t>»</w:t>
      </w:r>
      <w:r w:rsidR="0006446F" w:rsidRPr="0EDF4597">
        <w:rPr>
          <w:rFonts w:ascii="Ping LCG Regular" w:eastAsiaTheme="minorEastAsia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16193684" w14:textId="3C8E0D5F" w:rsidR="00E13EBA" w:rsidRPr="001F2F0E" w:rsidRDefault="00E13EBA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810AAF" w:rsidRPr="00810AAF">
        <w:rPr>
          <w:rFonts w:ascii="Ping LCG Regular" w:hAnsi="Ping LCG Regular"/>
          <w:b/>
          <w:bCs/>
          <w:sz w:val="20"/>
        </w:rPr>
        <w:t>34</w:t>
      </w:r>
      <w:r w:rsidR="00810AAF" w:rsidRPr="00065953">
        <w:rPr>
          <w:rFonts w:ascii="Ping LCG Regular" w:hAnsi="Ping LCG Regular"/>
          <w:b/>
          <w:bCs/>
          <w:sz w:val="20"/>
        </w:rPr>
        <w:t>.</w:t>
      </w:r>
      <w:r w:rsidR="00065953" w:rsidRPr="00065953">
        <w:rPr>
          <w:rFonts w:ascii="Ping LCG Regular" w:hAnsi="Ping LCG Regular"/>
          <w:b/>
          <w:bCs/>
          <w:sz w:val="20"/>
        </w:rPr>
        <w:t>394,00</w:t>
      </w:r>
      <w:r w:rsidR="00B862A9" w:rsidRPr="0EDF4597">
        <w:rPr>
          <w:rFonts w:ascii="Ping LCG Regular" w:hAnsi="Ping LCG Regular"/>
          <w:b/>
          <w:bCs/>
          <w:sz w:val="20"/>
        </w:rPr>
        <w:t>€</w:t>
      </w:r>
      <w:r w:rsidR="00B862A9" w:rsidRPr="0EDF4597">
        <w:rPr>
          <w:rFonts w:ascii="Ping LCG Regular" w:hAnsi="Ping LCG Regular"/>
          <w:sz w:val="20"/>
        </w:rPr>
        <w:t xml:space="preserve"> </w:t>
      </w:r>
      <w:r w:rsidRPr="0EDF4597">
        <w:rPr>
          <w:rFonts w:ascii="Ping LCG Regular" w:eastAsiaTheme="minorEastAsia" w:hAnsi="Ping LCG Regular" w:cs="Calibri"/>
          <w:b/>
          <w:bCs/>
          <w:sz w:val="20"/>
          <w:lang w:eastAsia="en-US"/>
        </w:rPr>
        <w:t>ΕΥΡΩ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. Ο Προϋπολογισμός αυτός </w:t>
      </w:r>
      <w:r w:rsidR="00B9302E" w:rsidRPr="0EDF4597">
        <w:rPr>
          <w:rFonts w:ascii="Ping LCG Regular" w:hAnsi="Ping LCG Regular"/>
          <w:b/>
          <w:bCs/>
          <w:sz w:val="20"/>
        </w:rPr>
        <w:t xml:space="preserve">δεν </w:t>
      </w:r>
      <w:r w:rsidRPr="0EDF4597">
        <w:rPr>
          <w:rFonts w:ascii="Ping LCG Regular" w:hAnsi="Ping LCG Regular"/>
          <w:b/>
          <w:bCs/>
          <w:sz w:val="20"/>
        </w:rPr>
        <w:t>αποτελεί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EDF4597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717BF889" w14:textId="49A09FF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άποψη προσφορά η οποία προσδιορίζεται βάσει της χαμηλότερης τιμής</w:t>
      </w:r>
      <w:r w:rsidR="009C396D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FF5A0E">
        <w:rPr>
          <w:rFonts w:ascii="Ping LCG Regular" w:eastAsiaTheme="minorHAnsi" w:hAnsi="Ping LCG Regular" w:cs="Calibri"/>
          <w:sz w:val="20"/>
          <w:lang w:eastAsia="en-US"/>
        </w:rPr>
        <w:t>για το σύνολο του αντικειμένου της προμήθειας.</w:t>
      </w:r>
    </w:p>
    <w:p w14:paraId="7C3A8B6C" w14:textId="77777777" w:rsidR="00184D78" w:rsidRPr="001F2F0E" w:rsidRDefault="00184D78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47AFCE5D" w14:textId="6106D6B6" w:rsidR="00E13EBA" w:rsidRPr="001F2F0E" w:rsidRDefault="00E13EBA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Η ηλεκτρονική Διαδικασία θα πραγματοποιηθεί με χρήση της πλατφόρμας "tenderONE" </w:t>
      </w:r>
      <w:r w:rsidR="00184D78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της 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διεύθυνση </w:t>
      </w:r>
      <w:hyperlink r:id="rId12">
        <w:r w:rsidR="00184D78" w:rsidRPr="0EDF4597">
          <w:rPr>
            <w:rStyle w:val="-"/>
            <w:rFonts w:ascii="Ping LCG Regular" w:eastAsiaTheme="minorEastAsia" w:hAnsi="Ping LCG Regular" w:cs="Calibri"/>
            <w:color w:val="auto"/>
            <w:sz w:val="20"/>
            <w:lang w:eastAsia="en-US"/>
          </w:rPr>
          <w:t>http://www.cosmo-one.gr</w:t>
        </w:r>
      </w:hyperlink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ή </w:t>
      </w:r>
      <w:hyperlink r:id="rId13">
        <w:r w:rsidR="00184D78" w:rsidRPr="0EDF4597">
          <w:rPr>
            <w:rStyle w:val="-"/>
            <w:rFonts w:ascii="Ping LCG Regular" w:eastAsiaTheme="minorEastAsia" w:hAnsi="Ping LCG Regular" w:cs="Calibri"/>
            <w:color w:val="auto"/>
            <w:sz w:val="20"/>
            <w:lang w:eastAsia="en-US"/>
          </w:rPr>
          <w:t>http://www.marketsite.gr</w:t>
        </w:r>
      </w:hyperlink>
      <w:r w:rsidRPr="0EDF4597">
        <w:rPr>
          <w:rFonts w:ascii="Ping LCG Regular" w:eastAsiaTheme="minorEastAsia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301A3716" w14:textId="1023B784" w:rsidR="00E13EBA" w:rsidRPr="001F2F0E" w:rsidRDefault="00E13EBA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Οι προσφορές υποβάλλονται από τους </w:t>
      </w:r>
      <w:r w:rsidR="00316543" w:rsidRPr="0EDF4597">
        <w:rPr>
          <w:rFonts w:ascii="Ping LCG Regular" w:eastAsiaTheme="minorEastAsia" w:hAnsi="Ping LCG Regular" w:cs="Calibri"/>
          <w:sz w:val="20"/>
          <w:lang w:eastAsia="en-US"/>
        </w:rPr>
        <w:t>ενδιαφερόμενους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ηλεκτρονικά με ημερομηνία</w:t>
      </w:r>
      <w:r w:rsidR="00184D78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έναρξης της υποβολής την </w:t>
      </w:r>
      <w:r w:rsidR="0060370B" w:rsidRPr="0060370B">
        <w:rPr>
          <w:rFonts w:ascii="Ping LCG Regular" w:eastAsiaTheme="minorEastAsia" w:hAnsi="Ping LCG Regular" w:cs="Calibri"/>
          <w:b/>
          <w:bCs/>
          <w:sz w:val="20"/>
          <w:lang w:eastAsia="en-US"/>
        </w:rPr>
        <w:t>30</w:t>
      </w:r>
      <w:r w:rsidR="0006446F" w:rsidRPr="0060370B">
        <w:rPr>
          <w:rFonts w:ascii="Ping LCG Regular" w:hAnsi="Ping LCG Regular"/>
          <w:b/>
          <w:bCs/>
          <w:sz w:val="20"/>
        </w:rPr>
        <w:t>/</w:t>
      </w:r>
      <w:r w:rsidR="0060370B" w:rsidRPr="0060370B">
        <w:rPr>
          <w:rFonts w:ascii="Ping LCG Regular" w:hAnsi="Ping LCG Regular"/>
          <w:b/>
          <w:bCs/>
          <w:sz w:val="20"/>
        </w:rPr>
        <w:t>9</w:t>
      </w:r>
      <w:r w:rsidR="00434EBF">
        <w:rPr>
          <w:rFonts w:ascii="Ping LCG Regular" w:hAnsi="Ping LCG Regular"/>
          <w:b/>
          <w:bCs/>
          <w:sz w:val="20"/>
        </w:rPr>
        <w:t>/</w:t>
      </w:r>
      <w:r w:rsidR="00170382" w:rsidRPr="0EDF4597">
        <w:rPr>
          <w:rFonts w:ascii="Ping LCG Regular" w:hAnsi="Ping LCG Regular"/>
          <w:b/>
          <w:bCs/>
          <w:sz w:val="20"/>
        </w:rPr>
        <w:t>202</w:t>
      </w:r>
      <w:r w:rsidR="31E8443C" w:rsidRPr="0EDF4597">
        <w:rPr>
          <w:rFonts w:ascii="Ping LCG Regular" w:hAnsi="Ping LCG Regular"/>
          <w:b/>
          <w:bCs/>
          <w:sz w:val="20"/>
        </w:rPr>
        <w:t>4</w:t>
      </w:r>
      <w:r w:rsidR="0045477E" w:rsidRPr="0EDF4597">
        <w:rPr>
          <w:rFonts w:ascii="Ping LCG Regular" w:hAnsi="Ping LCG Regular"/>
          <w:b/>
          <w:bCs/>
          <w:sz w:val="20"/>
        </w:rPr>
        <w:t xml:space="preserve"> </w:t>
      </w:r>
      <w:r w:rsidR="0006446F" w:rsidRPr="0EDF4597">
        <w:rPr>
          <w:rFonts w:ascii="Ping LCG Regular" w:hAnsi="Ping LCG Regular"/>
          <w:b/>
          <w:bCs/>
          <w:sz w:val="20"/>
        </w:rPr>
        <w:t xml:space="preserve"> 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>και</w:t>
      </w:r>
      <w:r w:rsidR="0045477E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ώρα </w:t>
      </w:r>
      <w:r w:rsidR="0045477E" w:rsidRPr="0EDF4597">
        <w:rPr>
          <w:rFonts w:ascii="Ping LCG Regular" w:eastAsiaTheme="minorEastAsia" w:hAnsi="Ping LCG Regular" w:cs="Calibri"/>
          <w:b/>
          <w:bCs/>
          <w:sz w:val="20"/>
          <w:lang w:eastAsia="en-US"/>
        </w:rPr>
        <w:t>11</w:t>
      </w:r>
      <w:r w:rsidR="00D23FAF" w:rsidRPr="0EDF4597">
        <w:rPr>
          <w:rFonts w:ascii="Ping LCG Regular" w:eastAsiaTheme="minorEastAsia" w:hAnsi="Ping LCG Regular" w:cs="Calibri"/>
          <w:b/>
          <w:bCs/>
          <w:sz w:val="20"/>
          <w:lang w:eastAsia="en-US"/>
        </w:rPr>
        <w:t>.00</w:t>
      </w:r>
      <w:r w:rsidR="00D23FAF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και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καταληκτική ημερομηνία και ώρα υποβολής</w:t>
      </w:r>
      <w:r w:rsidR="00184D78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την </w:t>
      </w:r>
      <w:r w:rsidR="0060370B" w:rsidRPr="0060370B">
        <w:rPr>
          <w:rFonts w:ascii="Ping LCG Regular" w:eastAsiaTheme="minorEastAsia" w:hAnsi="Ping LCG Regular" w:cs="Calibri"/>
          <w:b/>
          <w:bCs/>
          <w:sz w:val="20"/>
          <w:lang w:eastAsia="en-US"/>
        </w:rPr>
        <w:t>9</w:t>
      </w:r>
      <w:r w:rsidR="0006446F" w:rsidRPr="0EDF4597">
        <w:rPr>
          <w:rFonts w:ascii="Ping LCG Regular" w:hAnsi="Ping LCG Regular"/>
          <w:b/>
          <w:bCs/>
          <w:sz w:val="20"/>
        </w:rPr>
        <w:t>/</w:t>
      </w:r>
      <w:r w:rsidR="0060370B" w:rsidRPr="0060370B">
        <w:rPr>
          <w:rFonts w:ascii="Ping LCG Regular" w:hAnsi="Ping LCG Regular"/>
          <w:b/>
          <w:bCs/>
          <w:sz w:val="20"/>
        </w:rPr>
        <w:t>1</w:t>
      </w:r>
      <w:r w:rsidR="0060370B" w:rsidRPr="009D4210">
        <w:rPr>
          <w:rFonts w:ascii="Ping LCG Regular" w:hAnsi="Ping LCG Regular"/>
          <w:b/>
          <w:bCs/>
          <w:sz w:val="20"/>
        </w:rPr>
        <w:t>0</w:t>
      </w:r>
      <w:r w:rsidR="00170382" w:rsidRPr="0EDF4597">
        <w:rPr>
          <w:rFonts w:ascii="Ping LCG Regular" w:hAnsi="Ping LCG Regular"/>
          <w:b/>
          <w:bCs/>
          <w:sz w:val="20"/>
        </w:rPr>
        <w:t>/202</w:t>
      </w:r>
      <w:r w:rsidR="7E021D7F" w:rsidRPr="0EDF4597">
        <w:rPr>
          <w:rFonts w:ascii="Ping LCG Regular" w:hAnsi="Ping LCG Regular"/>
          <w:b/>
          <w:bCs/>
          <w:sz w:val="20"/>
        </w:rPr>
        <w:t>4</w:t>
      </w:r>
      <w:r w:rsidR="00D23FAF" w:rsidRPr="0EDF4597">
        <w:rPr>
          <w:rFonts w:ascii="Ping LCG Regular" w:hAnsi="Ping LCG Regular"/>
          <w:b/>
          <w:bCs/>
          <w:sz w:val="20"/>
        </w:rPr>
        <w:t xml:space="preserve"> </w:t>
      </w:r>
      <w:r w:rsidR="00D23FAF" w:rsidRPr="0EDF4597">
        <w:rPr>
          <w:rFonts w:ascii="Ping LCG Regular" w:eastAsiaTheme="minorEastAsia" w:hAnsi="Ping LCG Regular" w:cs="Calibri"/>
          <w:sz w:val="20"/>
          <w:lang w:eastAsia="en-US"/>
        </w:rPr>
        <w:t>και ώρα</w:t>
      </w:r>
      <w:r w:rsidR="0006446F" w:rsidRPr="0EDF4597">
        <w:rPr>
          <w:rFonts w:ascii="Ping LCG Regular" w:hAnsi="Ping LCG Regular"/>
          <w:b/>
          <w:bCs/>
          <w:sz w:val="20"/>
        </w:rPr>
        <w:t xml:space="preserve"> 1</w:t>
      </w:r>
      <w:r w:rsidR="0003294E" w:rsidRPr="0EDF4597">
        <w:rPr>
          <w:rFonts w:ascii="Ping LCG Regular" w:hAnsi="Ping LCG Regular"/>
          <w:b/>
          <w:bCs/>
          <w:sz w:val="20"/>
        </w:rPr>
        <w:t>1</w:t>
      </w:r>
      <w:r w:rsidR="0006446F" w:rsidRPr="0EDF4597">
        <w:rPr>
          <w:rFonts w:ascii="Ping LCG Regular" w:hAnsi="Ping LCG Regular"/>
          <w:b/>
          <w:bCs/>
          <w:sz w:val="20"/>
        </w:rPr>
        <w:t>:00.</w:t>
      </w:r>
    </w:p>
    <w:p w14:paraId="115BCC0E" w14:textId="77777777" w:rsidR="00184D78" w:rsidRPr="001F2F0E" w:rsidRDefault="00184D78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</w:p>
    <w:p w14:paraId="2219CFF2" w14:textId="7C6BD0F2" w:rsidR="00F16CE6" w:rsidRPr="001F2F0E" w:rsidRDefault="00F16CE6" w:rsidP="0EDF4597">
      <w:pPr>
        <w:overflowPunct/>
        <w:spacing w:after="0" w:line="240" w:lineRule="auto"/>
        <w:jc w:val="both"/>
        <w:rPr>
          <w:rFonts w:ascii="Ping LCG Regular" w:eastAsiaTheme="minorEastAsia" w:hAnsi="Ping LCG Regular" w:cs="Calibri"/>
          <w:sz w:val="20"/>
          <w:lang w:eastAsia="en-US"/>
        </w:rPr>
      </w:pP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>
        <w:r w:rsidR="00682F70" w:rsidRPr="0EDF4597">
          <w:rPr>
            <w:rStyle w:val="-"/>
            <w:rFonts w:ascii="Ping LCG Regular" w:eastAsiaTheme="minorEastAsia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και της πλατφόρμας </w:t>
      </w:r>
      <w:r w:rsidR="00682F70" w:rsidRPr="0EDF4597">
        <w:rPr>
          <w:rFonts w:ascii="Ping LCG Regular" w:eastAsiaTheme="minorEastAsia" w:hAnsi="Ping LCG Regular" w:cs="Calibri"/>
          <w:sz w:val="20"/>
          <w:lang w:eastAsia="en-US"/>
        </w:rPr>
        <w:t>“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>tenderONE</w:t>
      </w:r>
      <w:r w:rsidR="00682F70" w:rsidRPr="0EDF4597">
        <w:rPr>
          <w:rFonts w:ascii="Ping LCG Regular" w:eastAsiaTheme="minorEastAsia" w:hAnsi="Ping LCG Regular" w:cs="Calibri"/>
          <w:sz w:val="20"/>
          <w:lang w:eastAsia="en-US"/>
        </w:rPr>
        <w:t>”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της εταιρείας cosmoONE του</w:t>
      </w:r>
      <w:r w:rsidR="00682F70"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 </w:t>
      </w:r>
      <w:r w:rsidRPr="0EDF4597">
        <w:rPr>
          <w:rFonts w:ascii="Ping LCG Regular" w:eastAsiaTheme="minorEastAsia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>
        <w:r w:rsidR="00682F70" w:rsidRPr="0EDF4597">
          <w:rPr>
            <w:rStyle w:val="-"/>
            <w:rFonts w:ascii="Ping LCG Regular" w:eastAsiaTheme="minorEastAsia" w:hAnsi="Ping LCG Regular" w:cs="Calibri"/>
            <w:color w:val="auto"/>
            <w:sz w:val="20"/>
            <w:lang w:eastAsia="en-US"/>
          </w:rPr>
          <w:t>http://www.marketsite.gr</w:t>
        </w:r>
      </w:hyperlink>
      <w:r w:rsidRPr="0EDF4597">
        <w:rPr>
          <w:rFonts w:ascii="Ping LCG Regular" w:eastAsiaTheme="minorEastAsia" w:hAnsi="Ping LCG Regular" w:cs="Calibri"/>
          <w:sz w:val="20"/>
          <w:lang w:eastAsia="en-US"/>
        </w:rPr>
        <w:t>.</w:t>
      </w:r>
    </w:p>
    <w:p w14:paraId="3C03D34A" w14:textId="5F51F99D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3296946C" w14:textId="70B9BD41" w:rsidR="00E13EBA" w:rsidRPr="001F2F0E" w:rsidRDefault="00E13EBA" w:rsidP="00C419EC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  <w:r w:rsidR="00C419EC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5D50" w14:textId="77777777" w:rsidR="00BD3F5F" w:rsidRDefault="00BD3F5F" w:rsidP="00A657D8">
      <w:pPr>
        <w:spacing w:after="0" w:line="240" w:lineRule="auto"/>
      </w:pPr>
      <w:r>
        <w:separator/>
      </w:r>
    </w:p>
  </w:endnote>
  <w:endnote w:type="continuationSeparator" w:id="0">
    <w:p w14:paraId="40646549" w14:textId="77777777" w:rsidR="00BD3F5F" w:rsidRDefault="00BD3F5F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6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A1B9" w14:textId="77777777" w:rsidR="00BD3F5F" w:rsidRDefault="00BD3F5F" w:rsidP="00A657D8">
      <w:pPr>
        <w:spacing w:after="0" w:line="240" w:lineRule="auto"/>
      </w:pPr>
      <w:r>
        <w:separator/>
      </w:r>
    </w:p>
  </w:footnote>
  <w:footnote w:type="continuationSeparator" w:id="0">
    <w:p w14:paraId="2DF2CE7A" w14:textId="77777777" w:rsidR="00BD3F5F" w:rsidRDefault="00BD3F5F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1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BA"/>
    <w:rsid w:val="00001107"/>
    <w:rsid w:val="0003294E"/>
    <w:rsid w:val="00045B58"/>
    <w:rsid w:val="0006446F"/>
    <w:rsid w:val="00065953"/>
    <w:rsid w:val="0006613C"/>
    <w:rsid w:val="000701EE"/>
    <w:rsid w:val="000837DE"/>
    <w:rsid w:val="0008684F"/>
    <w:rsid w:val="000A0C71"/>
    <w:rsid w:val="000D719B"/>
    <w:rsid w:val="00126BF5"/>
    <w:rsid w:val="00136764"/>
    <w:rsid w:val="001379FE"/>
    <w:rsid w:val="001557A1"/>
    <w:rsid w:val="00170382"/>
    <w:rsid w:val="00184D78"/>
    <w:rsid w:val="001C1624"/>
    <w:rsid w:val="001D053E"/>
    <w:rsid w:val="001E1587"/>
    <w:rsid w:val="001E607A"/>
    <w:rsid w:val="001F2F0E"/>
    <w:rsid w:val="00202D15"/>
    <w:rsid w:val="0022767B"/>
    <w:rsid w:val="00241A26"/>
    <w:rsid w:val="0024700C"/>
    <w:rsid w:val="00266CAB"/>
    <w:rsid w:val="00290DA5"/>
    <w:rsid w:val="002C2037"/>
    <w:rsid w:val="002D019A"/>
    <w:rsid w:val="002E55DB"/>
    <w:rsid w:val="002F43F0"/>
    <w:rsid w:val="002F721E"/>
    <w:rsid w:val="003160CB"/>
    <w:rsid w:val="00316543"/>
    <w:rsid w:val="0038778E"/>
    <w:rsid w:val="003A14C4"/>
    <w:rsid w:val="003C3EA1"/>
    <w:rsid w:val="003C7417"/>
    <w:rsid w:val="003D51BE"/>
    <w:rsid w:val="00407CDB"/>
    <w:rsid w:val="00426769"/>
    <w:rsid w:val="00434EBF"/>
    <w:rsid w:val="00435C1E"/>
    <w:rsid w:val="0045401D"/>
    <w:rsid w:val="0045477E"/>
    <w:rsid w:val="00456821"/>
    <w:rsid w:val="004677B0"/>
    <w:rsid w:val="004F1B15"/>
    <w:rsid w:val="00505394"/>
    <w:rsid w:val="00507DA8"/>
    <w:rsid w:val="005130B5"/>
    <w:rsid w:val="00515592"/>
    <w:rsid w:val="005364F1"/>
    <w:rsid w:val="005713B5"/>
    <w:rsid w:val="0058382F"/>
    <w:rsid w:val="005F7325"/>
    <w:rsid w:val="0060370B"/>
    <w:rsid w:val="00603AE9"/>
    <w:rsid w:val="006061CB"/>
    <w:rsid w:val="00620B38"/>
    <w:rsid w:val="00636039"/>
    <w:rsid w:val="00636C4C"/>
    <w:rsid w:val="0067566E"/>
    <w:rsid w:val="00682F70"/>
    <w:rsid w:val="006858F7"/>
    <w:rsid w:val="006A0650"/>
    <w:rsid w:val="006A7524"/>
    <w:rsid w:val="006B768E"/>
    <w:rsid w:val="006D50F4"/>
    <w:rsid w:val="006F3B2D"/>
    <w:rsid w:val="00705F67"/>
    <w:rsid w:val="00721107"/>
    <w:rsid w:val="007654DE"/>
    <w:rsid w:val="007758DD"/>
    <w:rsid w:val="0077644D"/>
    <w:rsid w:val="007A09F7"/>
    <w:rsid w:val="007C5BBF"/>
    <w:rsid w:val="007E2431"/>
    <w:rsid w:val="007E2A60"/>
    <w:rsid w:val="00810AAF"/>
    <w:rsid w:val="008112EA"/>
    <w:rsid w:val="00835198"/>
    <w:rsid w:val="008467DA"/>
    <w:rsid w:val="0085144A"/>
    <w:rsid w:val="008D24DD"/>
    <w:rsid w:val="008F5C47"/>
    <w:rsid w:val="00941D7E"/>
    <w:rsid w:val="00945B48"/>
    <w:rsid w:val="009539D2"/>
    <w:rsid w:val="00960E06"/>
    <w:rsid w:val="00962CED"/>
    <w:rsid w:val="0099295B"/>
    <w:rsid w:val="009C396D"/>
    <w:rsid w:val="009D4210"/>
    <w:rsid w:val="00A07A8A"/>
    <w:rsid w:val="00A11CCF"/>
    <w:rsid w:val="00A1302E"/>
    <w:rsid w:val="00A13793"/>
    <w:rsid w:val="00A223A9"/>
    <w:rsid w:val="00A3455B"/>
    <w:rsid w:val="00A53E50"/>
    <w:rsid w:val="00A657D8"/>
    <w:rsid w:val="00A65C6C"/>
    <w:rsid w:val="00A70270"/>
    <w:rsid w:val="00A85B96"/>
    <w:rsid w:val="00AA5782"/>
    <w:rsid w:val="00AD6738"/>
    <w:rsid w:val="00AE2ACC"/>
    <w:rsid w:val="00B073A3"/>
    <w:rsid w:val="00B15437"/>
    <w:rsid w:val="00B70590"/>
    <w:rsid w:val="00B862A9"/>
    <w:rsid w:val="00B9302E"/>
    <w:rsid w:val="00B948DA"/>
    <w:rsid w:val="00BA743C"/>
    <w:rsid w:val="00BD2D0D"/>
    <w:rsid w:val="00BD3F5F"/>
    <w:rsid w:val="00C017E8"/>
    <w:rsid w:val="00C3201A"/>
    <w:rsid w:val="00C34877"/>
    <w:rsid w:val="00C419EC"/>
    <w:rsid w:val="00C45602"/>
    <w:rsid w:val="00C472BD"/>
    <w:rsid w:val="00C56D04"/>
    <w:rsid w:val="00C61EC1"/>
    <w:rsid w:val="00CA3D45"/>
    <w:rsid w:val="00CA7B89"/>
    <w:rsid w:val="00CE516B"/>
    <w:rsid w:val="00D0022A"/>
    <w:rsid w:val="00D0187D"/>
    <w:rsid w:val="00D230B6"/>
    <w:rsid w:val="00D23FAF"/>
    <w:rsid w:val="00DA3EBC"/>
    <w:rsid w:val="00DA517F"/>
    <w:rsid w:val="00DC6AD2"/>
    <w:rsid w:val="00DE0C8E"/>
    <w:rsid w:val="00DF36D6"/>
    <w:rsid w:val="00E00B16"/>
    <w:rsid w:val="00E13EBA"/>
    <w:rsid w:val="00E22E0C"/>
    <w:rsid w:val="00E264AE"/>
    <w:rsid w:val="00E53E8D"/>
    <w:rsid w:val="00EA6F90"/>
    <w:rsid w:val="00EB7314"/>
    <w:rsid w:val="00EC2B84"/>
    <w:rsid w:val="00EC4A76"/>
    <w:rsid w:val="00F16CE6"/>
    <w:rsid w:val="00F23712"/>
    <w:rsid w:val="00F26946"/>
    <w:rsid w:val="00F33A96"/>
    <w:rsid w:val="00F3504C"/>
    <w:rsid w:val="00F52069"/>
    <w:rsid w:val="00F54DB9"/>
    <w:rsid w:val="00F77172"/>
    <w:rsid w:val="00F835CA"/>
    <w:rsid w:val="00F9434A"/>
    <w:rsid w:val="00FC496D"/>
    <w:rsid w:val="00FD1BFB"/>
    <w:rsid w:val="00FD32B4"/>
    <w:rsid w:val="00FF4BD5"/>
    <w:rsid w:val="00FF5A0E"/>
    <w:rsid w:val="0EDF4597"/>
    <w:rsid w:val="15DFB9EB"/>
    <w:rsid w:val="31E8443C"/>
    <w:rsid w:val="333B3CC7"/>
    <w:rsid w:val="5F1AACAB"/>
    <w:rsid w:val="66EEDB4A"/>
    <w:rsid w:val="68E1AB68"/>
    <w:rsid w:val="6F3DB52E"/>
    <w:rsid w:val="7E0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0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rsid w:val="008112EA"/>
    <w:pPr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0" ma:contentTypeDescription="Δημιουργία νέου εγγράφου" ma:contentTypeScope="" ma:versionID="1a97cba97a0318af8b5af8d4fd46b2d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32093a95618e866e48d0a88445c47fe8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90DED-1939-4D0A-8BA4-E47AB65C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1790</Characters>
  <Application>Microsoft Office Word</Application>
  <DocSecurity>0</DocSecurity>
  <Lines>14</Lines>
  <Paragraphs>4</Paragraphs>
  <ScaleCrop>false</ScaleCrop>
  <Manager>Δημήτρης Κονταργύρης Υποτομεάρχης Έργων &amp; Υπηρεσιών;E-mail:</Manager>
  <Company>ΔΛΠΜ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Loukara Tsampika</cp:lastModifiedBy>
  <cp:revision>7</cp:revision>
  <cp:lastPrinted>2024-08-09T10:26:00Z</cp:lastPrinted>
  <dcterms:created xsi:type="dcterms:W3CDTF">2024-09-26T11:39:00Z</dcterms:created>
  <dcterms:modified xsi:type="dcterms:W3CDTF">2024-09-27T10:40:00Z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