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F497" w14:textId="69E618E8" w:rsidR="008861FE" w:rsidRDefault="008861FE" w:rsidP="002E55FC">
      <w:pPr>
        <w:rPr>
          <w:rFonts w:ascii="Ping LCG Regular" w:hAnsi="Ping LCG Regular" w:cs="Tahoma"/>
          <w:b/>
          <w:sz w:val="20"/>
          <w:szCs w:val="20"/>
          <w:u w:val="single"/>
        </w:rPr>
      </w:pPr>
    </w:p>
    <w:p w14:paraId="777D7461" w14:textId="77777777" w:rsidR="00010DF1" w:rsidRPr="00C56444" w:rsidRDefault="00010DF1" w:rsidP="00010DF1">
      <w:pPr>
        <w:rPr>
          <w:rFonts w:ascii="Ping LCG Regular" w:hAnsi="Ping LCG Regular"/>
        </w:rPr>
      </w:pPr>
    </w:p>
    <w:p w14:paraId="22E6A7E6" w14:textId="77777777" w:rsidR="00010DF1" w:rsidRPr="00C56444" w:rsidRDefault="00010DF1" w:rsidP="00010DF1">
      <w:pPr>
        <w:rPr>
          <w:rFonts w:ascii="Ping LCG Regular" w:hAnsi="Ping LCG Regular"/>
        </w:rPr>
      </w:pPr>
    </w:p>
    <w:p w14:paraId="05C3E35F" w14:textId="77777777" w:rsidR="00010DF1" w:rsidRPr="00C56444" w:rsidRDefault="00010DF1" w:rsidP="00010DF1">
      <w:pPr>
        <w:rPr>
          <w:rFonts w:ascii="Ping LCG Regular" w:hAnsi="Ping LCG Regular"/>
        </w:rPr>
      </w:pPr>
    </w:p>
    <w:p w14:paraId="46F66B8F" w14:textId="77777777" w:rsidR="00010DF1" w:rsidRPr="00C56444" w:rsidRDefault="00010DF1" w:rsidP="00010DF1">
      <w:pPr>
        <w:rPr>
          <w:rFonts w:ascii="Ping LCG Regular" w:hAnsi="Ping LCG Regular"/>
        </w:rPr>
      </w:pPr>
    </w:p>
    <w:p w14:paraId="768921B1" w14:textId="77777777" w:rsidR="00010DF1" w:rsidRPr="00C56444" w:rsidRDefault="00010DF1" w:rsidP="00010DF1">
      <w:pPr>
        <w:rPr>
          <w:rFonts w:ascii="Ping LCG Regular" w:hAnsi="Ping LCG Regular"/>
        </w:rPr>
      </w:pPr>
    </w:p>
    <w:p w14:paraId="5CFBDE4D" w14:textId="77777777" w:rsidR="00010DF1" w:rsidRDefault="00010DF1" w:rsidP="00010DF1">
      <w:pPr>
        <w:ind w:left="4536"/>
        <w:rPr>
          <w:rFonts w:ascii="Ping LCG Regular" w:hAnsi="Ping LCG Regular" w:cs="Verdana,Bold"/>
          <w:bCs/>
          <w:szCs w:val="22"/>
        </w:rPr>
      </w:pPr>
    </w:p>
    <w:p w14:paraId="68F1781A" w14:textId="77777777" w:rsidR="009E1909" w:rsidRPr="00EB7B57" w:rsidRDefault="009E1909" w:rsidP="0031316C">
      <w:pPr>
        <w:tabs>
          <w:tab w:val="left" w:pos="4536"/>
        </w:tabs>
        <w:ind w:left="4536" w:hanging="283"/>
        <w:jc w:val="both"/>
        <w:rPr>
          <w:rFonts w:ascii="Ping LCG Regular" w:hAnsi="Ping LCG Regular" w:cs="Verdana,Bold"/>
          <w:sz w:val="22"/>
          <w:szCs w:val="22"/>
        </w:rPr>
      </w:pPr>
      <w:r w:rsidRPr="00FD7697">
        <w:rPr>
          <w:rFonts w:ascii="Ping LCG Regular" w:hAnsi="Ping LCG Regular" w:cs="Verdana,Bold"/>
          <w:bCs/>
          <w:sz w:val="22"/>
          <w:szCs w:val="22"/>
        </w:rPr>
        <w:t xml:space="preserve">Αριθμός Πρόσκλησης: </w:t>
      </w:r>
      <w:r w:rsidRPr="00EB7B57">
        <w:rPr>
          <w:rFonts w:ascii="Ping LCG Regular" w:hAnsi="Ping LCG Regular" w:cs="Verdana,Bold"/>
          <w:sz w:val="22"/>
          <w:szCs w:val="22"/>
        </w:rPr>
        <w:t>ΔΥΣ/222</w:t>
      </w:r>
      <w:r>
        <w:rPr>
          <w:rFonts w:ascii="Ping LCG Regular" w:hAnsi="Ping LCG Regular" w:cs="Verdana,Bold"/>
          <w:sz w:val="22"/>
          <w:szCs w:val="22"/>
        </w:rPr>
        <w:t>4115</w:t>
      </w:r>
    </w:p>
    <w:p w14:paraId="1299641A" w14:textId="77777777" w:rsidR="009E1909" w:rsidRPr="00EB7B57" w:rsidRDefault="009E1909" w:rsidP="0031316C">
      <w:pPr>
        <w:tabs>
          <w:tab w:val="left" w:pos="4536"/>
        </w:tabs>
        <w:ind w:left="4536"/>
        <w:jc w:val="both"/>
        <w:rPr>
          <w:rFonts w:ascii="Ping LCG Regular" w:hAnsi="Ping LCG Regular" w:cs="Verdana,Bold"/>
          <w:sz w:val="22"/>
          <w:szCs w:val="22"/>
        </w:rPr>
      </w:pPr>
    </w:p>
    <w:p w14:paraId="21A1E714" w14:textId="417E0DE7" w:rsidR="009E1909" w:rsidRDefault="009E1909" w:rsidP="0031316C">
      <w:pPr>
        <w:tabs>
          <w:tab w:val="left" w:pos="4536"/>
        </w:tabs>
        <w:ind w:left="4536" w:hanging="283"/>
        <w:jc w:val="both"/>
        <w:rPr>
          <w:rFonts w:ascii="Ping LCG Regular" w:hAnsi="Ping LCG Regular" w:cs="Verdana,Bold"/>
          <w:sz w:val="22"/>
          <w:szCs w:val="22"/>
        </w:rPr>
      </w:pPr>
      <w:r w:rsidRPr="00CF0213">
        <w:rPr>
          <w:rFonts w:ascii="Ping LCG Regular" w:hAnsi="Ping LCG Regular" w:cs="Verdana,Bold"/>
          <w:sz w:val="22"/>
          <w:szCs w:val="22"/>
        </w:rPr>
        <w:t xml:space="preserve">Ημερομηνία: </w:t>
      </w:r>
      <w:r w:rsidR="002518A2" w:rsidRPr="002518A2">
        <w:rPr>
          <w:rFonts w:ascii="Ping LCG Regular" w:hAnsi="Ping LCG Regular" w:cs="Verdana,Bold"/>
          <w:sz w:val="22"/>
          <w:szCs w:val="22"/>
        </w:rPr>
        <w:t>16/09/2024</w:t>
      </w:r>
    </w:p>
    <w:p w14:paraId="5B2AB57E" w14:textId="77777777" w:rsidR="009E1909" w:rsidRPr="00FD7697" w:rsidRDefault="009E1909" w:rsidP="0031316C">
      <w:pPr>
        <w:tabs>
          <w:tab w:val="left" w:pos="4536"/>
        </w:tabs>
        <w:ind w:left="4536" w:hanging="283"/>
        <w:jc w:val="both"/>
        <w:rPr>
          <w:rFonts w:ascii="Ping LCG Regular" w:hAnsi="Ping LCG Regular"/>
          <w:sz w:val="22"/>
          <w:szCs w:val="22"/>
        </w:rPr>
      </w:pPr>
    </w:p>
    <w:p w14:paraId="10818AB4" w14:textId="77777777" w:rsidR="009E1909" w:rsidRPr="00C4374A" w:rsidRDefault="009E1909" w:rsidP="009E1909">
      <w:pPr>
        <w:ind w:left="4253"/>
        <w:jc w:val="both"/>
        <w:rPr>
          <w:rFonts w:ascii="Ping LCG Regular" w:hAnsi="Ping LCG Regular"/>
          <w:bCs/>
          <w:sz w:val="22"/>
          <w:szCs w:val="22"/>
        </w:rPr>
      </w:pPr>
      <w:r w:rsidRPr="00FD7697">
        <w:rPr>
          <w:rFonts w:ascii="Ping LCG Regular" w:hAnsi="Ping LCG Regular"/>
          <w:sz w:val="22"/>
          <w:szCs w:val="22"/>
        </w:rPr>
        <w:t xml:space="preserve">Αντικείμενο: </w:t>
      </w:r>
      <w:r w:rsidRPr="00704509">
        <w:rPr>
          <w:rFonts w:ascii="Ping LCG Regular" w:hAnsi="Ping LCG Regular"/>
          <w:bCs/>
          <w:sz w:val="22"/>
          <w:szCs w:val="22"/>
        </w:rPr>
        <w:t>«ΕΚΤΕΛΕΣΗ ΕΡΓΑΣΙΩΝ ΕΣΩΤΕΡΙΚΩΝ ΔΙΑΡΡΥΘΜΙΣΕΩΝ ΓΙΑ ΔΙΑΜΟΡΦΩΣΗ ΙΑΤΡΕΙΟΥ ΤΗΣ ΔΥΑΕ ΣΕ ΜΙΣΘΩΜΕΝΟ ΑΚΙΝΗΤΟ ΕΠΙ ΤΩΝ ΟΔΩΝ ΜΑΙΖΩΝΟΣ 330 &amp; ΜΑΞΙΜΟΥ ΣΤΗΝ ΠΑΤΡΑ»</w:t>
      </w:r>
    </w:p>
    <w:p w14:paraId="4673EB6F" w14:textId="77777777" w:rsidR="00010DF1" w:rsidRPr="00E5138A" w:rsidRDefault="00010DF1" w:rsidP="00010DF1">
      <w:pPr>
        <w:tabs>
          <w:tab w:val="left" w:pos="5325"/>
        </w:tabs>
        <w:rPr>
          <w:rFonts w:ascii="Ping LCG Regular" w:hAnsi="Ping LCG Regular"/>
        </w:rPr>
      </w:pPr>
    </w:p>
    <w:p w14:paraId="681BE773" w14:textId="77777777" w:rsidR="00010DF1" w:rsidRPr="00C56444" w:rsidRDefault="00010DF1" w:rsidP="00010DF1">
      <w:pPr>
        <w:tabs>
          <w:tab w:val="left" w:pos="5325"/>
        </w:tabs>
        <w:rPr>
          <w:rFonts w:ascii="Ping LCG Regular" w:hAnsi="Ping LCG Regular"/>
        </w:rPr>
      </w:pPr>
    </w:p>
    <w:p w14:paraId="118B16B9" w14:textId="77777777" w:rsidR="00010DF1" w:rsidRPr="00C56444" w:rsidRDefault="00010DF1" w:rsidP="00010DF1">
      <w:pPr>
        <w:rPr>
          <w:rFonts w:ascii="Ping LCG Regular" w:hAnsi="Ping LCG Regular"/>
        </w:rPr>
      </w:pPr>
    </w:p>
    <w:p w14:paraId="1FF378EC" w14:textId="77777777" w:rsidR="00010DF1" w:rsidRPr="00C56444" w:rsidRDefault="00010DF1" w:rsidP="00010DF1">
      <w:pPr>
        <w:rPr>
          <w:rFonts w:ascii="Ping LCG Regular" w:hAnsi="Ping LCG Regular"/>
        </w:rPr>
      </w:pPr>
    </w:p>
    <w:p w14:paraId="5A72B4AC" w14:textId="77777777" w:rsidR="00010DF1" w:rsidRPr="00C56444" w:rsidRDefault="00010DF1" w:rsidP="00010DF1">
      <w:pPr>
        <w:rPr>
          <w:rFonts w:ascii="Ping LCG Regular" w:hAnsi="Ping LCG Regular"/>
        </w:rPr>
      </w:pPr>
    </w:p>
    <w:p w14:paraId="7D8A1A80" w14:textId="77777777" w:rsidR="00010DF1" w:rsidRPr="00C56444" w:rsidRDefault="00010DF1" w:rsidP="00010DF1">
      <w:pPr>
        <w:rPr>
          <w:rFonts w:ascii="Ping LCG Regular" w:hAnsi="Ping LCG Regular"/>
        </w:rPr>
      </w:pPr>
    </w:p>
    <w:p w14:paraId="36278F8B" w14:textId="29E0A067" w:rsidR="00010DF1" w:rsidRPr="009E1909" w:rsidRDefault="00010DF1" w:rsidP="00010DF1">
      <w:pPr>
        <w:pStyle w:val="40"/>
        <w:rPr>
          <w:rFonts w:ascii="Ping LCG Regular" w:hAnsi="Ping LCG Regular"/>
          <w:b/>
          <w:bCs/>
          <w:szCs w:val="22"/>
        </w:rPr>
      </w:pPr>
      <w:r w:rsidRPr="009E1909">
        <w:rPr>
          <w:rFonts w:ascii="Ping LCG Regular" w:hAnsi="Ping LCG Regular"/>
          <w:b/>
          <w:bCs/>
          <w:szCs w:val="22"/>
        </w:rPr>
        <w:t xml:space="preserve">ΠΙΝΑΚΑΣ ΠΡΟΤΕΙΝΟΜΕΝΩΝ </w:t>
      </w:r>
      <w:r w:rsidR="00332B47" w:rsidRPr="009E1909">
        <w:rPr>
          <w:rFonts w:ascii="Ping LCG Regular" w:hAnsi="Ping LCG Regular"/>
          <w:b/>
          <w:bCs/>
          <w:szCs w:val="22"/>
        </w:rPr>
        <w:t>ΤΥΠΩΝ ΜΗΧΑΝΗΜΑΤΩΝ-ΣΥΣΚΕΥΩΝ</w:t>
      </w:r>
    </w:p>
    <w:p w14:paraId="26BAA8D4" w14:textId="77777777" w:rsidR="00010DF1" w:rsidRPr="00C56444" w:rsidRDefault="00010DF1" w:rsidP="00010DF1">
      <w:pPr>
        <w:jc w:val="center"/>
        <w:rPr>
          <w:rFonts w:ascii="Ping LCG Regular" w:hAnsi="Ping LCG Regular"/>
        </w:rPr>
      </w:pPr>
    </w:p>
    <w:p w14:paraId="61EBA4FB" w14:textId="43BE0BF4" w:rsidR="00010DF1" w:rsidRPr="009E1909" w:rsidRDefault="00010DF1" w:rsidP="00010DF1">
      <w:pPr>
        <w:jc w:val="center"/>
        <w:rPr>
          <w:rFonts w:ascii="Ping LCG Regular" w:hAnsi="Ping LCG Regular"/>
          <w:sz w:val="22"/>
          <w:szCs w:val="22"/>
        </w:rPr>
      </w:pPr>
      <w:r w:rsidRPr="002518A2">
        <w:rPr>
          <w:rFonts w:ascii="Ping LCG Regular" w:hAnsi="Ping LCG Regular"/>
          <w:sz w:val="22"/>
          <w:szCs w:val="22"/>
        </w:rPr>
        <w:t xml:space="preserve">ΤΕΥΧΟΣ </w:t>
      </w:r>
      <w:r w:rsidR="009E1909" w:rsidRPr="002518A2">
        <w:rPr>
          <w:rFonts w:ascii="Ping LCG Regular" w:hAnsi="Ping LCG Regular"/>
          <w:sz w:val="22"/>
          <w:szCs w:val="22"/>
        </w:rPr>
        <w:t>8</w:t>
      </w:r>
      <w:r w:rsidRPr="002518A2">
        <w:rPr>
          <w:rFonts w:ascii="Ping LCG Regular" w:hAnsi="Ping LCG Regular"/>
          <w:sz w:val="22"/>
          <w:szCs w:val="22"/>
        </w:rPr>
        <w:t xml:space="preserve"> ΑΠΟ </w:t>
      </w:r>
      <w:r w:rsidR="009E1909" w:rsidRPr="002518A2">
        <w:rPr>
          <w:rFonts w:ascii="Ping LCG Regular" w:hAnsi="Ping LCG Regular"/>
          <w:sz w:val="22"/>
          <w:szCs w:val="22"/>
        </w:rPr>
        <w:t>15</w:t>
      </w:r>
    </w:p>
    <w:p w14:paraId="3B565DEA" w14:textId="28251477" w:rsidR="008861FE" w:rsidRDefault="00010DF1" w:rsidP="00010DF1">
      <w:pPr>
        <w:rPr>
          <w:rFonts w:ascii="Ping LCG Regular" w:hAnsi="Ping LCG Regular" w:cs="Tahoma"/>
          <w:b/>
          <w:sz w:val="20"/>
          <w:szCs w:val="20"/>
          <w:u w:val="single"/>
        </w:rPr>
      </w:pPr>
      <w:r w:rsidRPr="00C56444">
        <w:rPr>
          <w:rFonts w:ascii="Ping LCG Regular" w:hAnsi="Ping LCG Regular"/>
        </w:rPr>
        <w:br w:type="page"/>
      </w:r>
    </w:p>
    <w:p w14:paraId="29B1B255" w14:textId="77777777" w:rsidR="00A0183E" w:rsidRDefault="00A0183E" w:rsidP="00E73B22">
      <w:pPr>
        <w:pStyle w:val="30"/>
        <w:ind w:left="3533" w:firstLine="720"/>
        <w:jc w:val="both"/>
        <w:rPr>
          <w:sz w:val="20"/>
          <w:szCs w:val="20"/>
        </w:rPr>
      </w:pPr>
    </w:p>
    <w:p w14:paraId="49E8C4AB" w14:textId="4A6F29CE" w:rsidR="00CB22E7" w:rsidRPr="001C215A" w:rsidRDefault="000F63BA" w:rsidP="000F63BA">
      <w:pPr>
        <w:jc w:val="center"/>
        <w:rPr>
          <w:rFonts w:ascii="Ping LCG Regular" w:hAnsi="Ping LCG Regular" w:cs="Tahoma"/>
          <w:b/>
          <w:sz w:val="20"/>
          <w:szCs w:val="20"/>
          <w:highlight w:val="yellow"/>
          <w:u w:val="single"/>
        </w:rPr>
      </w:pPr>
      <w:r w:rsidRPr="00EE1B8A">
        <w:rPr>
          <w:rFonts w:ascii="Ping LCG Bold" w:hAnsi="Ping LCG Bold" w:cs="Tahoma"/>
          <w:b/>
          <w:sz w:val="20"/>
          <w:szCs w:val="20"/>
          <w:u w:val="single"/>
        </w:rPr>
        <w:t xml:space="preserve">ΠΡΟΤΕΙΝΟΜΕΝΟΙ ΤΥΠΟΙ ΜΗΧΑΝΗΜΑΤΩΝ – ΣΥΣΚΕΥΩΝ </w:t>
      </w:r>
    </w:p>
    <w:p w14:paraId="152C7950" w14:textId="77777777" w:rsidR="001C117E" w:rsidRDefault="001C117E" w:rsidP="000F63BA">
      <w:pPr>
        <w:jc w:val="both"/>
        <w:rPr>
          <w:rFonts w:ascii="Ping LCG Regular" w:hAnsi="Ping LCG Regular" w:cs="Tahoma"/>
          <w:sz w:val="20"/>
          <w:szCs w:val="20"/>
          <w:highlight w:val="yellow"/>
        </w:rPr>
      </w:pPr>
    </w:p>
    <w:p w14:paraId="2A7D318F" w14:textId="77777777" w:rsidR="00321AD1" w:rsidRDefault="00321AD1" w:rsidP="000F63BA">
      <w:pPr>
        <w:jc w:val="both"/>
        <w:rPr>
          <w:rFonts w:ascii="Ping LCG Regular" w:hAnsi="Ping LCG Regular" w:cs="Tahoma"/>
          <w:sz w:val="20"/>
          <w:szCs w:val="20"/>
          <w:highlight w:val="yellow"/>
        </w:rPr>
      </w:pPr>
    </w:p>
    <w:p w14:paraId="62208367" w14:textId="77777777" w:rsidR="00321AD1" w:rsidRDefault="00321AD1" w:rsidP="000F63BA">
      <w:pPr>
        <w:jc w:val="both"/>
        <w:rPr>
          <w:rFonts w:ascii="Ping LCG Regular" w:hAnsi="Ping LCG Regular" w:cs="Tahoma"/>
          <w:sz w:val="20"/>
          <w:szCs w:val="20"/>
          <w:highlight w:val="yellow"/>
        </w:rPr>
      </w:pPr>
    </w:p>
    <w:p w14:paraId="295956EC" w14:textId="77777777" w:rsidR="00A23FC8" w:rsidRPr="00E501D5" w:rsidRDefault="00A23FC8" w:rsidP="00A23FC8">
      <w:pPr>
        <w:pStyle w:val="40"/>
        <w:jc w:val="both"/>
        <w:rPr>
          <w:rFonts w:ascii="Ping LCG Regular" w:hAnsi="Ping LCG Regular"/>
          <w:sz w:val="20"/>
          <w:szCs w:val="20"/>
        </w:rPr>
      </w:pPr>
      <w:r w:rsidRPr="00C56444">
        <w:rPr>
          <w:rFonts w:ascii="Ping LCG Regular" w:hAnsi="Ping LCG Regular"/>
          <w:sz w:val="20"/>
          <w:szCs w:val="20"/>
        </w:rPr>
        <w:t xml:space="preserve">ΟΝΟΜΑΤΕΠΩΝΥΜΟ (ή ΕΠΩΝΥΜΙΑ) </w:t>
      </w:r>
      <w:r>
        <w:rPr>
          <w:rFonts w:ascii="Ping LCG Regular" w:hAnsi="Ping LCG Regular"/>
          <w:sz w:val="20"/>
          <w:szCs w:val="20"/>
        </w:rPr>
        <w:t>ΠΡΟΣΦΕΡΟΝΤΑ</w:t>
      </w:r>
      <w:r w:rsidRPr="00C56444">
        <w:rPr>
          <w:rFonts w:ascii="Ping LCG Regular" w:hAnsi="Ping LCG Regular"/>
          <w:sz w:val="20"/>
          <w:szCs w:val="20"/>
        </w:rPr>
        <w:t>: .”</w:t>
      </w:r>
      <w:r>
        <w:rPr>
          <w:rFonts w:ascii="Ping LCG Regular" w:hAnsi="Ping LCG Regular"/>
          <w:sz w:val="20"/>
          <w:szCs w:val="20"/>
        </w:rPr>
        <w:t>.....................................................................................</w:t>
      </w:r>
      <w:r w:rsidRPr="00E501D5">
        <w:rPr>
          <w:rFonts w:ascii="Ping LCG Regular" w:hAnsi="Ping LCG Regular"/>
          <w:sz w:val="20"/>
          <w:szCs w:val="20"/>
        </w:rPr>
        <w:t>”</w:t>
      </w:r>
    </w:p>
    <w:p w14:paraId="63687559" w14:textId="77777777" w:rsidR="00A23FC8" w:rsidRPr="00C56444" w:rsidRDefault="00A23FC8" w:rsidP="00A23FC8">
      <w:pPr>
        <w:pStyle w:val="40"/>
        <w:jc w:val="both"/>
        <w:rPr>
          <w:rFonts w:ascii="Ping LCG Regular" w:hAnsi="Ping LCG Regular"/>
          <w:sz w:val="20"/>
          <w:szCs w:val="20"/>
        </w:rPr>
      </w:pPr>
    </w:p>
    <w:p w14:paraId="396ABA76" w14:textId="77777777" w:rsidR="00A23FC8" w:rsidRPr="006223F2" w:rsidRDefault="00A23FC8" w:rsidP="00A23FC8">
      <w:pPr>
        <w:pStyle w:val="40"/>
        <w:jc w:val="both"/>
        <w:rPr>
          <w:rFonts w:ascii="Ping LCG Regular" w:hAnsi="Ping LCG Regular"/>
          <w:sz w:val="20"/>
          <w:szCs w:val="20"/>
        </w:rPr>
      </w:pPr>
      <w:r w:rsidRPr="00C56444">
        <w:rPr>
          <w:rFonts w:ascii="Ping LCG Regular" w:hAnsi="Ping LCG Regular"/>
          <w:sz w:val="20"/>
          <w:szCs w:val="20"/>
        </w:rPr>
        <w:t xml:space="preserve">Δ/ΝΣΗ </w:t>
      </w:r>
      <w:r>
        <w:rPr>
          <w:rFonts w:ascii="Ping LCG Regular" w:hAnsi="Ping LCG Regular"/>
          <w:sz w:val="20"/>
          <w:szCs w:val="20"/>
        </w:rPr>
        <w:t>ΠΡΟΣΦΕΡΟΝΤΑ</w:t>
      </w:r>
      <w:r w:rsidRPr="00C56444">
        <w:rPr>
          <w:rFonts w:ascii="Ping LCG Regular" w:hAnsi="Ping LCG Regular"/>
          <w:sz w:val="20"/>
          <w:szCs w:val="20"/>
        </w:rPr>
        <w:t xml:space="preserve">: </w:t>
      </w:r>
      <w:r w:rsidRPr="006223F2">
        <w:rPr>
          <w:rFonts w:ascii="Ping LCG Regular" w:hAnsi="Ping LCG Regular"/>
          <w:sz w:val="20"/>
          <w:szCs w:val="20"/>
        </w:rPr>
        <w:t>“……</w:t>
      </w:r>
      <w:r>
        <w:rPr>
          <w:rFonts w:ascii="Ping LCG Regular" w:hAnsi="Ping LCG Regular"/>
          <w:sz w:val="20"/>
          <w:szCs w:val="20"/>
        </w:rPr>
        <w:t>........................</w:t>
      </w:r>
      <w:r w:rsidRPr="006223F2">
        <w:rPr>
          <w:rFonts w:ascii="Ping LCG Regular" w:hAnsi="Ping LCG Regular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Ping LCG Regular" w:hAnsi="Ping LCG Regular"/>
          <w:sz w:val="20"/>
          <w:szCs w:val="20"/>
        </w:rPr>
        <w:t>....</w:t>
      </w:r>
      <w:r w:rsidRPr="006223F2">
        <w:rPr>
          <w:rFonts w:ascii="Ping LCG Regular" w:hAnsi="Ping LCG Regular"/>
          <w:sz w:val="20"/>
          <w:szCs w:val="20"/>
        </w:rPr>
        <w:t>……….”</w:t>
      </w:r>
    </w:p>
    <w:p w14:paraId="7356B448" w14:textId="77777777" w:rsidR="00321AD1" w:rsidRDefault="00321AD1" w:rsidP="000F63BA">
      <w:pPr>
        <w:jc w:val="both"/>
        <w:rPr>
          <w:rFonts w:ascii="Ping LCG Regular" w:hAnsi="Ping LCG Regular" w:cs="Tahoma"/>
          <w:sz w:val="20"/>
          <w:szCs w:val="20"/>
          <w:highlight w:val="yellow"/>
        </w:rPr>
      </w:pPr>
    </w:p>
    <w:p w14:paraId="3D26E1DC" w14:textId="77777777" w:rsidR="00321AD1" w:rsidRDefault="00321AD1" w:rsidP="000F63BA">
      <w:pPr>
        <w:jc w:val="both"/>
        <w:rPr>
          <w:rFonts w:ascii="Ping LCG Regular" w:hAnsi="Ping LCG Regular" w:cs="Tahoma"/>
          <w:sz w:val="20"/>
          <w:szCs w:val="20"/>
          <w:highlight w:val="yellow"/>
        </w:rPr>
      </w:pPr>
    </w:p>
    <w:p w14:paraId="5D450E59" w14:textId="77777777" w:rsidR="00321AD1" w:rsidRPr="0007105E" w:rsidRDefault="00321AD1" w:rsidP="000F63BA">
      <w:pPr>
        <w:jc w:val="both"/>
        <w:rPr>
          <w:rFonts w:ascii="Ping LCG Regular" w:hAnsi="Ping LCG Regular" w:cs="Tahoma"/>
          <w:sz w:val="20"/>
          <w:szCs w:val="20"/>
        </w:rPr>
      </w:pPr>
    </w:p>
    <w:p w14:paraId="6636BDD0" w14:textId="77777777" w:rsidR="000F63BA" w:rsidRPr="0007105E" w:rsidRDefault="000F63BA" w:rsidP="000F63BA">
      <w:pPr>
        <w:jc w:val="both"/>
        <w:rPr>
          <w:rFonts w:ascii="Ping LCG Regular" w:hAnsi="Ping LCG Regular" w:cs="Tahoma"/>
          <w:sz w:val="20"/>
          <w:szCs w:val="20"/>
        </w:rPr>
      </w:pPr>
    </w:p>
    <w:p w14:paraId="5D1CC6E7" w14:textId="77777777" w:rsidR="000F63BA" w:rsidRPr="00D15B80" w:rsidRDefault="000F63BA" w:rsidP="003E038E">
      <w:pPr>
        <w:numPr>
          <w:ilvl w:val="0"/>
          <w:numId w:val="1"/>
        </w:numPr>
        <w:tabs>
          <w:tab w:val="clear" w:pos="795"/>
          <w:tab w:val="num" w:pos="851"/>
        </w:tabs>
        <w:ind w:hanging="511"/>
        <w:jc w:val="both"/>
        <w:rPr>
          <w:rFonts w:ascii="Ping LCG Regular" w:hAnsi="Ping LCG Regular" w:cs="Tahoma"/>
          <w:sz w:val="20"/>
          <w:szCs w:val="20"/>
        </w:rPr>
      </w:pPr>
      <w:r w:rsidRPr="00991962">
        <w:rPr>
          <w:rFonts w:ascii="Ping LCG Regular" w:hAnsi="Ping LCG Regular" w:cs="Tahoma"/>
          <w:sz w:val="20"/>
          <w:szCs w:val="20"/>
        </w:rPr>
        <w:t xml:space="preserve">Για τα παρακάτω είδη θα υποβληθεί </w:t>
      </w:r>
      <w:r w:rsidR="00F90E13" w:rsidRPr="00991962">
        <w:rPr>
          <w:rFonts w:ascii="Ping LCG Regular" w:hAnsi="Ping LCG Regular" w:cs="Tahoma"/>
          <w:sz w:val="20"/>
          <w:szCs w:val="20"/>
        </w:rPr>
        <w:t xml:space="preserve">(στη φάση της προσφοράς) </w:t>
      </w:r>
      <w:r w:rsidRPr="00991962">
        <w:rPr>
          <w:rFonts w:ascii="Ping LCG Regular" w:hAnsi="Ping LCG Regular" w:cs="Tahoma"/>
          <w:sz w:val="20"/>
          <w:szCs w:val="20"/>
        </w:rPr>
        <w:t xml:space="preserve">ο πλήρης κατασκευαστικός τύπος </w:t>
      </w:r>
      <w:r w:rsidR="00F90E13" w:rsidRPr="00991962">
        <w:rPr>
          <w:rFonts w:ascii="Ping LCG Regular" w:hAnsi="Ping LCG Regular" w:cs="Tahoma"/>
          <w:sz w:val="20"/>
          <w:szCs w:val="20"/>
        </w:rPr>
        <w:t>–</w:t>
      </w:r>
      <w:r w:rsidRPr="00991962">
        <w:rPr>
          <w:rFonts w:ascii="Ping LCG Regular" w:hAnsi="Ping LCG Regular" w:cs="Tahoma"/>
          <w:sz w:val="20"/>
          <w:szCs w:val="20"/>
        </w:rPr>
        <w:t xml:space="preserve"> κωδικός</w:t>
      </w:r>
      <w:r w:rsidR="00F90E13" w:rsidRPr="00991962">
        <w:rPr>
          <w:rFonts w:ascii="Ping LCG Regular" w:hAnsi="Ping LCG Regular" w:cs="Tahoma"/>
          <w:sz w:val="20"/>
          <w:szCs w:val="20"/>
        </w:rPr>
        <w:t>,</w:t>
      </w:r>
      <w:r w:rsidRPr="00991962">
        <w:rPr>
          <w:rFonts w:ascii="Ping LCG Regular" w:hAnsi="Ping LCG Regular" w:cs="Tahoma"/>
          <w:sz w:val="20"/>
          <w:szCs w:val="20"/>
        </w:rPr>
        <w:t xml:space="preserve"> καθώς και η </w:t>
      </w:r>
      <w:r w:rsidR="00F90E13" w:rsidRPr="00991962">
        <w:rPr>
          <w:rFonts w:ascii="Ping LCG Regular" w:hAnsi="Ping LCG Regular" w:cs="Tahoma"/>
          <w:sz w:val="20"/>
          <w:szCs w:val="20"/>
        </w:rPr>
        <w:t xml:space="preserve">απαραίτητη </w:t>
      </w:r>
      <w:r w:rsidRPr="00991962">
        <w:rPr>
          <w:rFonts w:ascii="Ping LCG Regular" w:hAnsi="Ping LCG Regular" w:cs="Tahoma"/>
          <w:sz w:val="20"/>
          <w:szCs w:val="20"/>
        </w:rPr>
        <w:t xml:space="preserve">τεχνική ενημέρωση </w:t>
      </w:r>
      <w:r w:rsidR="00B165DC" w:rsidRPr="00991962">
        <w:rPr>
          <w:rFonts w:ascii="Ping LCG Regular" w:hAnsi="Ping LCG Regular" w:cs="Tahoma"/>
          <w:sz w:val="20"/>
          <w:szCs w:val="20"/>
        </w:rPr>
        <w:t xml:space="preserve">για την </w:t>
      </w:r>
      <w:r w:rsidR="00B165DC" w:rsidRPr="00D15B80">
        <w:rPr>
          <w:rFonts w:ascii="Ping LCG Regular" w:hAnsi="Ping LCG Regular" w:cs="Tahoma"/>
          <w:sz w:val="20"/>
          <w:szCs w:val="20"/>
        </w:rPr>
        <w:t>τεκμηρίωση της συμβ</w:t>
      </w:r>
      <w:r w:rsidR="002E5FCC" w:rsidRPr="00D15B80">
        <w:rPr>
          <w:rFonts w:ascii="Ping LCG Regular" w:hAnsi="Ping LCG Regular" w:cs="Tahoma"/>
          <w:sz w:val="20"/>
          <w:szCs w:val="20"/>
        </w:rPr>
        <w:t>ατότητάς τους με τις απαιτήσεις.</w:t>
      </w:r>
    </w:p>
    <w:p w14:paraId="34076CCD" w14:textId="77777777" w:rsidR="00EC31A4" w:rsidRPr="00D15B80" w:rsidRDefault="00EC31A4" w:rsidP="003E038E">
      <w:pPr>
        <w:tabs>
          <w:tab w:val="num" w:pos="851"/>
        </w:tabs>
        <w:ind w:left="795" w:hanging="511"/>
        <w:jc w:val="both"/>
        <w:rPr>
          <w:rFonts w:ascii="Ping LCG Regular" w:hAnsi="Ping LCG Regular" w:cs="Tahoma"/>
          <w:sz w:val="20"/>
          <w:szCs w:val="20"/>
        </w:rPr>
      </w:pPr>
    </w:p>
    <w:p w14:paraId="1BE5C8FF" w14:textId="18B2CBBE" w:rsidR="000F63BA" w:rsidRPr="00D15B80" w:rsidRDefault="000F63BA" w:rsidP="003E038E">
      <w:pPr>
        <w:numPr>
          <w:ilvl w:val="0"/>
          <w:numId w:val="1"/>
        </w:numPr>
        <w:tabs>
          <w:tab w:val="clear" w:pos="795"/>
          <w:tab w:val="num" w:pos="851"/>
        </w:tabs>
        <w:ind w:hanging="511"/>
        <w:jc w:val="both"/>
        <w:rPr>
          <w:rFonts w:ascii="Ping LCG Regular" w:hAnsi="Ping LCG Regular" w:cs="Tahoma"/>
          <w:sz w:val="20"/>
          <w:szCs w:val="20"/>
        </w:rPr>
      </w:pPr>
      <w:r w:rsidRPr="00D15B80">
        <w:rPr>
          <w:rFonts w:ascii="Ping LCG Regular" w:hAnsi="Ping LCG Regular" w:cs="Tahoma"/>
          <w:sz w:val="20"/>
          <w:szCs w:val="20"/>
        </w:rPr>
        <w:t>Η αρχική αυτή έγκριση δεν απα</w:t>
      </w:r>
      <w:r w:rsidR="00B165DC" w:rsidRPr="00D15B80">
        <w:rPr>
          <w:rFonts w:ascii="Ping LCG Regular" w:hAnsi="Ping LCG Regular" w:cs="Tahoma"/>
          <w:sz w:val="20"/>
          <w:szCs w:val="20"/>
        </w:rPr>
        <w:t>λ</w:t>
      </w:r>
      <w:r w:rsidRPr="00D15B80">
        <w:rPr>
          <w:rFonts w:ascii="Ping LCG Regular" w:hAnsi="Ping LCG Regular" w:cs="Tahoma"/>
          <w:sz w:val="20"/>
          <w:szCs w:val="20"/>
        </w:rPr>
        <w:t xml:space="preserve">λάσσει σε καμία περίπτωση τον </w:t>
      </w:r>
      <w:r w:rsidR="008C677C">
        <w:rPr>
          <w:rFonts w:ascii="Ping LCG Regular" w:hAnsi="Ping LCG Regular" w:cs="Tahoma"/>
          <w:sz w:val="20"/>
          <w:szCs w:val="20"/>
        </w:rPr>
        <w:t>Αντισυμβαλλόμενο</w:t>
      </w:r>
      <w:r w:rsidRPr="00D15B80">
        <w:rPr>
          <w:rFonts w:ascii="Ping LCG Regular" w:hAnsi="Ping LCG Regular" w:cs="Tahoma"/>
          <w:sz w:val="20"/>
          <w:szCs w:val="20"/>
        </w:rPr>
        <w:t xml:space="preserve"> από την υποχρέωσή του όπως τα μηχανήματα, οι συσκευές </w:t>
      </w:r>
      <w:proofErr w:type="spellStart"/>
      <w:r w:rsidRPr="00D15B80">
        <w:rPr>
          <w:rFonts w:ascii="Ping LCG Regular" w:hAnsi="Ping LCG Regular" w:cs="Tahoma"/>
          <w:sz w:val="20"/>
          <w:szCs w:val="20"/>
        </w:rPr>
        <w:t>κ</w:t>
      </w:r>
      <w:r w:rsidR="00EF5200" w:rsidRPr="00D15B80">
        <w:rPr>
          <w:rFonts w:ascii="Ping LCG Regular" w:hAnsi="Ping LCG Regular" w:cs="Tahoma"/>
          <w:sz w:val="20"/>
          <w:szCs w:val="20"/>
        </w:rPr>
        <w:t>.</w:t>
      </w:r>
      <w:r w:rsidRPr="00D15B80">
        <w:rPr>
          <w:rFonts w:ascii="Ping LCG Regular" w:hAnsi="Ping LCG Regular" w:cs="Tahoma"/>
          <w:sz w:val="20"/>
          <w:szCs w:val="20"/>
        </w:rPr>
        <w:t>λ</w:t>
      </w:r>
      <w:r w:rsidR="003E038E" w:rsidRPr="00D15B80">
        <w:rPr>
          <w:rFonts w:ascii="Ping LCG Regular" w:hAnsi="Ping LCG Regular" w:cs="Tahoma"/>
          <w:sz w:val="20"/>
          <w:szCs w:val="20"/>
        </w:rPr>
        <w:t>.</w:t>
      </w:r>
      <w:r w:rsidRPr="00D15B80">
        <w:rPr>
          <w:rFonts w:ascii="Ping LCG Regular" w:hAnsi="Ping LCG Regular" w:cs="Tahoma"/>
          <w:sz w:val="20"/>
          <w:szCs w:val="20"/>
        </w:rPr>
        <w:t>π</w:t>
      </w:r>
      <w:proofErr w:type="spellEnd"/>
      <w:r w:rsidR="00EF5200" w:rsidRPr="00D15B80">
        <w:rPr>
          <w:rFonts w:ascii="Ping LCG Regular" w:hAnsi="Ping LCG Regular" w:cs="Tahoma"/>
          <w:sz w:val="20"/>
          <w:szCs w:val="20"/>
        </w:rPr>
        <w:t>.</w:t>
      </w:r>
      <w:r w:rsidRPr="00D15B80">
        <w:rPr>
          <w:rFonts w:ascii="Ping LCG Regular" w:hAnsi="Ping LCG Regular" w:cs="Tahoma"/>
          <w:sz w:val="20"/>
          <w:szCs w:val="20"/>
        </w:rPr>
        <w:t xml:space="preserve"> που θα εγκατα</w:t>
      </w:r>
      <w:r w:rsidR="00987C2F" w:rsidRPr="00D15B80">
        <w:rPr>
          <w:rFonts w:ascii="Ping LCG Regular" w:hAnsi="Ping LCG Regular" w:cs="Tahoma"/>
          <w:sz w:val="20"/>
          <w:szCs w:val="20"/>
        </w:rPr>
        <w:t>σ</w:t>
      </w:r>
      <w:r w:rsidR="00F47F20" w:rsidRPr="00D15B80">
        <w:rPr>
          <w:rFonts w:ascii="Ping LCG Regular" w:hAnsi="Ping LCG Regular" w:cs="Tahoma"/>
          <w:sz w:val="20"/>
          <w:szCs w:val="20"/>
        </w:rPr>
        <w:t>τα</w:t>
      </w:r>
      <w:r w:rsidRPr="00D15B80">
        <w:rPr>
          <w:rFonts w:ascii="Ping LCG Regular" w:hAnsi="Ping LCG Regular" w:cs="Tahoma"/>
          <w:sz w:val="20"/>
          <w:szCs w:val="20"/>
        </w:rPr>
        <w:t xml:space="preserve">θούν στο έργο πληρούν όλους τους όρους της Σύμβασης, είναι </w:t>
      </w:r>
      <w:r w:rsidR="00E80B60" w:rsidRPr="00D15B80">
        <w:rPr>
          <w:rFonts w:ascii="Ping LCG Regular" w:hAnsi="Ping LCG Regular" w:cs="Tahoma"/>
          <w:sz w:val="20"/>
          <w:szCs w:val="20"/>
        </w:rPr>
        <w:t xml:space="preserve">δε </w:t>
      </w:r>
      <w:r w:rsidRPr="00D15B80">
        <w:rPr>
          <w:rFonts w:ascii="Ping LCG Regular" w:hAnsi="Ping LCG Regular" w:cs="Tahoma"/>
          <w:sz w:val="20"/>
          <w:szCs w:val="20"/>
        </w:rPr>
        <w:t xml:space="preserve">κατά τις δοκιμές και την παραλαβή τους άριστης ποιότητας και σύμφωνα με τις συμβατικές υποχρεώσεις του. </w:t>
      </w:r>
    </w:p>
    <w:p w14:paraId="72D227CC" w14:textId="77777777" w:rsidR="0007105E" w:rsidRPr="00D15B80" w:rsidRDefault="0007105E" w:rsidP="0007105E">
      <w:pPr>
        <w:pStyle w:val="a6"/>
        <w:rPr>
          <w:rFonts w:ascii="Ping LCG Regular" w:hAnsi="Ping LCG Regular" w:cs="Tahoma"/>
          <w:sz w:val="20"/>
          <w:szCs w:val="20"/>
        </w:rPr>
      </w:pPr>
    </w:p>
    <w:p w14:paraId="6E23E9ED" w14:textId="77777777" w:rsidR="0007105E" w:rsidRPr="0007105E" w:rsidRDefault="0007105E" w:rsidP="0007105E">
      <w:pPr>
        <w:jc w:val="both"/>
        <w:rPr>
          <w:rFonts w:ascii="Ping LCG Regular" w:hAnsi="Ping LCG Regular" w:cs="Tahoma"/>
          <w:sz w:val="20"/>
          <w:szCs w:val="20"/>
        </w:rPr>
      </w:pPr>
    </w:p>
    <w:p w14:paraId="4EBD3B73" w14:textId="77777777" w:rsidR="009E3BB7" w:rsidRPr="003E038E" w:rsidRDefault="009E3BB7" w:rsidP="003E038E">
      <w:pPr>
        <w:numPr>
          <w:ilvl w:val="0"/>
          <w:numId w:val="1"/>
        </w:numPr>
        <w:tabs>
          <w:tab w:val="clear" w:pos="795"/>
          <w:tab w:val="num" w:pos="851"/>
        </w:tabs>
        <w:ind w:hanging="511"/>
        <w:jc w:val="both"/>
        <w:rPr>
          <w:rFonts w:ascii="Ping LCG Regular" w:hAnsi="Ping LCG Regular" w:cs="Tahoma"/>
          <w:sz w:val="20"/>
          <w:szCs w:val="20"/>
          <w:u w:val="single"/>
        </w:rPr>
      </w:pPr>
      <w:r w:rsidRPr="003E038E">
        <w:rPr>
          <w:rFonts w:ascii="Ping LCG Regular" w:hAnsi="Ping LCG Regular" w:cs="Tahoma"/>
          <w:sz w:val="20"/>
          <w:szCs w:val="20"/>
          <w:u w:val="single"/>
        </w:rPr>
        <w:t xml:space="preserve">Προτεινόμενοι τύποι </w:t>
      </w:r>
    </w:p>
    <w:p w14:paraId="4C9E84C4" w14:textId="77777777" w:rsidR="00DB4109" w:rsidRDefault="00DB4109" w:rsidP="00DB4109">
      <w:pPr>
        <w:ind w:left="360"/>
        <w:jc w:val="both"/>
        <w:rPr>
          <w:rFonts w:ascii="Verdana" w:hAnsi="Verdana" w:cs="Tahoma"/>
          <w:color w:val="FF0000"/>
          <w:sz w:val="20"/>
          <w:szCs w:val="20"/>
          <w:u w:val="single"/>
        </w:rPr>
      </w:pPr>
    </w:p>
    <w:p w14:paraId="785832CF" w14:textId="45D4007C" w:rsidR="000B6311" w:rsidRPr="004507DF" w:rsidRDefault="000B6311" w:rsidP="004C57FC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Εξωτερική μονάδα </w:t>
      </w:r>
      <w:bookmarkStart w:id="0" w:name="_Hlk84586299"/>
      <w:r w:rsidR="004C57FC" w:rsidRPr="004507DF">
        <w:rPr>
          <w:rFonts w:ascii="Ping LCG Regular" w:hAnsi="Ping LCG Regular" w:cs="Arial"/>
          <w:color w:val="000000" w:themeColor="text1"/>
          <w:sz w:val="20"/>
          <w:szCs w:val="20"/>
        </w:rPr>
        <w:t>VR</w:t>
      </w:r>
      <w:bookmarkEnd w:id="0"/>
      <w:r w:rsidR="00EB41F7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F</w:t>
      </w:r>
      <w:r w:rsidR="004C57FC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, καθέτου αποβολής θερμότητας, τριφασική, </w:t>
      </w: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ονομαστικής ψυκτικής </w:t>
      </w:r>
      <w:r w:rsidR="00A87BC2">
        <w:rPr>
          <w:rFonts w:ascii="Ping LCG Regular" w:hAnsi="Ping LCG Regular" w:cs="Arial"/>
          <w:color w:val="000000" w:themeColor="text1"/>
          <w:sz w:val="20"/>
          <w:szCs w:val="20"/>
        </w:rPr>
        <w:t>ισχύος</w:t>
      </w: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4C57FC" w:rsidRPr="004507DF">
        <w:rPr>
          <w:rFonts w:ascii="Ping LCG Regular" w:hAnsi="Ping LCG Regular" w:cs="Arial"/>
          <w:color w:val="000000" w:themeColor="text1"/>
          <w:sz w:val="20"/>
          <w:szCs w:val="20"/>
        </w:rPr>
        <w:t>8</w:t>
      </w: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EB41F7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HP</w:t>
      </w:r>
      <w:r w:rsidR="00EB41F7" w:rsidRPr="00EB41F7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(Α.Τ.- </w:t>
      </w:r>
      <w:r w:rsidR="004C57FC" w:rsidRPr="004507DF">
        <w:rPr>
          <w:rFonts w:ascii="Ping LCG Regular" w:hAnsi="Ping LCG Regular" w:cs="Arial"/>
          <w:color w:val="000000" w:themeColor="text1"/>
          <w:sz w:val="20"/>
          <w:szCs w:val="20"/>
        </w:rPr>
        <w:t>1.1</w:t>
      </w: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6AA226B5" w14:textId="77777777" w:rsidR="000B6311" w:rsidRPr="004507DF" w:rsidRDefault="000B6311" w:rsidP="004C57FC">
      <w:pPr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bCs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Pr="004507DF">
        <w:rPr>
          <w:rFonts w:ascii="Ping LCG Regular" w:hAnsi="Ping LCG Regular" w:cs="Arial"/>
          <w:bCs/>
          <w:color w:val="000000" w:themeColor="text1"/>
          <w:sz w:val="20"/>
          <w:szCs w:val="20"/>
        </w:rPr>
        <w:t>…………………………………………………………………………………..</w:t>
      </w:r>
    </w:p>
    <w:p w14:paraId="69B3E32A" w14:textId="033E6C83" w:rsidR="00B25B18" w:rsidRPr="004507DF" w:rsidRDefault="00B25B18" w:rsidP="00B25B18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Ε</w:t>
      </w:r>
      <w:r w:rsidR="00F830DC">
        <w:rPr>
          <w:rFonts w:ascii="Ping LCG Regular" w:hAnsi="Ping LCG Regular" w:cs="Arial"/>
          <w:color w:val="000000" w:themeColor="text1"/>
          <w:sz w:val="20"/>
          <w:szCs w:val="20"/>
        </w:rPr>
        <w:t>σ</w:t>
      </w: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ωτερική μονάδα </w:t>
      </w:r>
      <w:r w:rsidR="006D6CE2">
        <w:rPr>
          <w:rFonts w:ascii="Ping LCG Regular" w:hAnsi="Ping LCG Regular" w:cs="Arial"/>
          <w:color w:val="000000" w:themeColor="text1"/>
          <w:sz w:val="20"/>
          <w:szCs w:val="20"/>
        </w:rPr>
        <w:t xml:space="preserve">συστήματος </w:t>
      </w: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VR</w:t>
      </w:r>
      <w:r w:rsidR="006D6CE2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F</w:t>
      </w:r>
      <w:r w:rsidR="00926A67" w:rsidRPr="00926A67">
        <w:rPr>
          <w:rFonts w:ascii="Ping LCG Regular" w:hAnsi="Ping LCG Regular" w:cs="Arial"/>
          <w:color w:val="000000" w:themeColor="text1"/>
          <w:sz w:val="20"/>
          <w:szCs w:val="20"/>
        </w:rPr>
        <w:t>-</w:t>
      </w:r>
      <w:r w:rsidR="00926A67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I</w:t>
      </w:r>
      <w:r w:rsidR="002466B7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NVERTER</w:t>
      </w:r>
      <w:r w:rsidR="002466B7" w:rsidRPr="002466B7">
        <w:rPr>
          <w:rFonts w:ascii="Ping LCG Regular" w:hAnsi="Ping LCG Regular" w:cs="Arial"/>
          <w:color w:val="000000" w:themeColor="text1"/>
          <w:sz w:val="20"/>
          <w:szCs w:val="20"/>
        </w:rPr>
        <w:t>,</w:t>
      </w:r>
      <w:r w:rsidR="002466B7">
        <w:rPr>
          <w:rFonts w:ascii="Ping LCG Regular" w:hAnsi="Ping LCG Regular" w:cs="Arial"/>
          <w:color w:val="000000" w:themeColor="text1"/>
          <w:sz w:val="20"/>
          <w:szCs w:val="20"/>
        </w:rPr>
        <w:t xml:space="preserve"> τύπου κασέτας, ψυκτ</w:t>
      </w:r>
      <w:r w:rsidR="00672F82">
        <w:rPr>
          <w:rFonts w:ascii="Ping LCG Regular" w:hAnsi="Ping LCG Regular" w:cs="Arial"/>
          <w:color w:val="000000" w:themeColor="text1"/>
          <w:sz w:val="20"/>
          <w:szCs w:val="20"/>
        </w:rPr>
        <w:t xml:space="preserve">ικού μέσου </w:t>
      </w:r>
      <w:r w:rsidR="009A4E40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R</w:t>
      </w:r>
      <w:r w:rsidR="00672F82">
        <w:rPr>
          <w:rFonts w:ascii="Ping LCG Regular" w:hAnsi="Ping LCG Regular" w:cs="Arial"/>
          <w:color w:val="000000" w:themeColor="text1"/>
          <w:sz w:val="20"/>
          <w:szCs w:val="20"/>
        </w:rPr>
        <w:t xml:space="preserve">410Α, </w:t>
      </w: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ονομαστικής ψυκτικής </w:t>
      </w:r>
      <w:r w:rsidR="006B2816">
        <w:rPr>
          <w:rFonts w:ascii="Ping LCG Regular" w:hAnsi="Ping LCG Regular" w:cs="Arial"/>
          <w:color w:val="000000" w:themeColor="text1"/>
          <w:sz w:val="20"/>
          <w:szCs w:val="20"/>
        </w:rPr>
        <w:t>ισχύος</w:t>
      </w: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6B2816">
        <w:rPr>
          <w:rFonts w:ascii="Ping LCG Regular" w:hAnsi="Ping LCG Regular" w:cs="Arial"/>
          <w:color w:val="000000" w:themeColor="text1"/>
          <w:sz w:val="20"/>
          <w:szCs w:val="20"/>
        </w:rPr>
        <w:t>1.6</w:t>
      </w:r>
      <w:r w:rsidR="00025E5C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kW</w:t>
      </w:r>
      <w:r w:rsidR="006B2816">
        <w:rPr>
          <w:rFonts w:ascii="Ping LCG Regular" w:hAnsi="Ping LCG Regular" w:cs="Arial"/>
          <w:color w:val="000000" w:themeColor="text1"/>
          <w:sz w:val="20"/>
          <w:szCs w:val="20"/>
        </w:rPr>
        <w:t>, 2.2</w:t>
      </w:r>
      <w:r w:rsidR="00025E5C" w:rsidRPr="00025E5C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025E5C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kW</w:t>
      </w:r>
      <w:r w:rsidR="00A21EF1">
        <w:rPr>
          <w:rFonts w:ascii="Ping LCG Regular" w:hAnsi="Ping LCG Regular" w:cs="Arial"/>
          <w:color w:val="000000" w:themeColor="text1"/>
          <w:sz w:val="20"/>
          <w:szCs w:val="20"/>
        </w:rPr>
        <w:t>, 3.6</w:t>
      </w:r>
      <w:r w:rsidR="00025E5C" w:rsidRPr="00025E5C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025E5C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kW</w:t>
      </w:r>
      <w:r w:rsidR="00A21EF1">
        <w:rPr>
          <w:rFonts w:ascii="Ping LCG Regular" w:hAnsi="Ping LCG Regular" w:cs="Arial"/>
          <w:color w:val="000000" w:themeColor="text1"/>
          <w:sz w:val="20"/>
          <w:szCs w:val="20"/>
        </w:rPr>
        <w:t xml:space="preserve"> και 4.5</w:t>
      </w:r>
      <w:r w:rsidR="00025E5C" w:rsidRPr="00DF1642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025E5C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kW</w:t>
      </w: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(Α.Τ.- 1.2)</w:t>
      </w:r>
    </w:p>
    <w:p w14:paraId="351EB44D" w14:textId="77777777" w:rsidR="00B25B18" w:rsidRPr="004507DF" w:rsidRDefault="00B25B18" w:rsidP="00B25B18">
      <w:pPr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bCs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Pr="004507DF">
        <w:rPr>
          <w:rFonts w:ascii="Ping LCG Regular" w:hAnsi="Ping LCG Regular" w:cs="Arial"/>
          <w:bCs/>
          <w:color w:val="000000" w:themeColor="text1"/>
          <w:sz w:val="20"/>
          <w:szCs w:val="20"/>
        </w:rPr>
        <w:t>…………………………………………………………………………………..</w:t>
      </w:r>
    </w:p>
    <w:p w14:paraId="75F7B2FB" w14:textId="6BAF6113" w:rsidR="000B6311" w:rsidRPr="004507DF" w:rsidRDefault="00A21EF1" w:rsidP="004C57FC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>Μονάδα ανάκτησης θερμότητας</w:t>
      </w:r>
      <w:r w:rsidR="003F1C25">
        <w:rPr>
          <w:rFonts w:ascii="Ping LCG Regular" w:hAnsi="Ping LCG Regular" w:cs="Arial"/>
          <w:color w:val="000000" w:themeColor="text1"/>
          <w:sz w:val="20"/>
          <w:szCs w:val="20"/>
        </w:rPr>
        <w:t>, ονομαστικής παροχής αέρα 800</w:t>
      </w:r>
      <w:r w:rsidR="003F1C25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m</w:t>
      </w:r>
      <w:r w:rsidR="003F1C25" w:rsidRPr="003F1C25">
        <w:rPr>
          <w:rFonts w:ascii="Ping LCG Regular" w:hAnsi="Ping LCG Regular" w:cs="Arial"/>
          <w:color w:val="000000" w:themeColor="text1"/>
          <w:sz w:val="20"/>
          <w:szCs w:val="20"/>
          <w:vertAlign w:val="superscript"/>
        </w:rPr>
        <w:t>3</w:t>
      </w:r>
      <w:r w:rsidR="003F1C25" w:rsidRPr="003F1C25">
        <w:rPr>
          <w:rFonts w:ascii="Ping LCG Regular" w:hAnsi="Ping LCG Regular" w:cs="Arial"/>
          <w:color w:val="000000" w:themeColor="text1"/>
          <w:sz w:val="20"/>
          <w:szCs w:val="20"/>
        </w:rPr>
        <w:t>/</w:t>
      </w:r>
      <w:r w:rsidR="003F1C25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h</w:t>
      </w:r>
      <w:r w:rsidR="000B6311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 </w:t>
      </w:r>
      <w:r w:rsidR="00B25B18" w:rsidRPr="004507DF">
        <w:rPr>
          <w:rFonts w:ascii="Ping LCG Regular" w:hAnsi="Ping LCG Regular" w:cs="Arial"/>
          <w:color w:val="000000" w:themeColor="text1"/>
          <w:sz w:val="20"/>
          <w:szCs w:val="20"/>
        </w:rPr>
        <w:t>1.3</w:t>
      </w:r>
      <w:r w:rsidR="000B6311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3A846476" w14:textId="5E20781E" w:rsidR="00A21EF1" w:rsidRDefault="000B6311" w:rsidP="00937F1F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bookmarkStart w:id="1" w:name="_Hlk84585576"/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bookmarkEnd w:id="1"/>
    <w:p w14:paraId="479E0195" w14:textId="11A736C8" w:rsidR="000B6311" w:rsidRPr="00EA7111" w:rsidRDefault="003F1C25" w:rsidP="004C57FC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sz w:val="20"/>
          <w:szCs w:val="20"/>
        </w:rPr>
      </w:pPr>
      <w:r w:rsidRPr="00EA7111">
        <w:rPr>
          <w:rFonts w:ascii="Ping LCG Regular" w:hAnsi="Ping LCG Regular" w:cs="Arial"/>
          <w:sz w:val="20"/>
          <w:szCs w:val="20"/>
        </w:rPr>
        <w:t xml:space="preserve">Ζεύγος </w:t>
      </w:r>
      <w:r w:rsidR="006B746A" w:rsidRPr="00EA7111">
        <w:rPr>
          <w:rFonts w:ascii="Ping LCG Regular" w:hAnsi="Ping LCG Regular" w:cs="Arial"/>
          <w:sz w:val="20"/>
          <w:szCs w:val="20"/>
        </w:rPr>
        <w:t xml:space="preserve">ειδικών μονωμένων εξαρτημάτων διακλάδωσης ψυκτικών σωληνώσεων, τύπου </w:t>
      </w:r>
      <w:r w:rsidR="009C52B1" w:rsidRPr="00EA7111">
        <w:rPr>
          <w:rFonts w:ascii="Ping LCG Regular" w:hAnsi="Ping LCG Regular" w:cs="Arial"/>
          <w:sz w:val="20"/>
          <w:szCs w:val="20"/>
        </w:rPr>
        <w:t>Υ, για εσωτερικές κλιματιστικές συσκευές</w:t>
      </w:r>
      <w:r w:rsidR="00B25B18" w:rsidRPr="00EA7111">
        <w:rPr>
          <w:rFonts w:ascii="Ping LCG Regular" w:hAnsi="Ping LCG Regular" w:cs="Arial"/>
          <w:sz w:val="20"/>
          <w:szCs w:val="20"/>
        </w:rPr>
        <w:t xml:space="preserve"> (Α.Τ.- 1.4)</w:t>
      </w:r>
    </w:p>
    <w:p w14:paraId="13AF8A4C" w14:textId="77777777" w:rsidR="000B6311" w:rsidRPr="00EA7111" w:rsidRDefault="000B6311" w:rsidP="004C57FC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sz w:val="20"/>
          <w:szCs w:val="20"/>
        </w:rPr>
      </w:pPr>
      <w:r w:rsidRPr="00EA7111">
        <w:rPr>
          <w:rFonts w:ascii="Ping LCG Regular" w:hAnsi="Ping LCG Regular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0593EEE" w14:textId="779A95DC" w:rsidR="000B6311" w:rsidRPr="004507DF" w:rsidRDefault="009C52B1" w:rsidP="004C57FC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Ζεύγος μαλακών </w:t>
      </w:r>
      <w:proofErr w:type="spellStart"/>
      <w:r w:rsidR="009C2928">
        <w:rPr>
          <w:rFonts w:ascii="Ping LCG Regular" w:hAnsi="Ping LCG Regular" w:cs="Arial"/>
          <w:color w:val="000000" w:themeColor="text1"/>
          <w:sz w:val="20"/>
          <w:szCs w:val="20"/>
        </w:rPr>
        <w:t>προμονωμένων</w:t>
      </w:r>
      <w:proofErr w:type="spellEnd"/>
      <w:r w:rsidR="009C2928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proofErr w:type="spellStart"/>
      <w:r w:rsidR="009C2928">
        <w:rPr>
          <w:rFonts w:ascii="Ping LCG Regular" w:hAnsi="Ping LCG Regular" w:cs="Arial"/>
          <w:color w:val="000000" w:themeColor="text1"/>
          <w:sz w:val="20"/>
          <w:szCs w:val="20"/>
        </w:rPr>
        <w:t>χαλκοσ</w:t>
      </w:r>
      <w:r w:rsidR="00C45E10">
        <w:rPr>
          <w:rFonts w:ascii="Ping LCG Regular" w:hAnsi="Ping LCG Regular" w:cs="Arial"/>
          <w:color w:val="000000" w:themeColor="text1"/>
          <w:sz w:val="20"/>
          <w:szCs w:val="20"/>
        </w:rPr>
        <w:t>ω</w:t>
      </w:r>
      <w:r w:rsidR="009C2928">
        <w:rPr>
          <w:rFonts w:ascii="Ping LCG Regular" w:hAnsi="Ping LCG Regular" w:cs="Arial"/>
          <w:color w:val="000000" w:themeColor="text1"/>
          <w:sz w:val="20"/>
          <w:szCs w:val="20"/>
        </w:rPr>
        <w:t>λήνων</w:t>
      </w:r>
      <w:proofErr w:type="spellEnd"/>
      <w:r w:rsidR="009C2928">
        <w:rPr>
          <w:rFonts w:ascii="Ping LCG Regular" w:hAnsi="Ping LCG Regular" w:cs="Arial"/>
          <w:color w:val="000000" w:themeColor="text1"/>
          <w:sz w:val="20"/>
          <w:szCs w:val="20"/>
        </w:rPr>
        <w:t xml:space="preserve"> (</w:t>
      </w:r>
      <w:r w:rsidR="00C45E10">
        <w:rPr>
          <w:rFonts w:ascii="Ping LCG Regular" w:hAnsi="Ping LCG Regular" w:cs="Arial"/>
          <w:color w:val="000000" w:themeColor="text1"/>
          <w:sz w:val="20"/>
          <w:szCs w:val="20"/>
        </w:rPr>
        <w:t>δ</w:t>
      </w:r>
      <w:r w:rsidR="009C2928">
        <w:rPr>
          <w:rFonts w:ascii="Ping LCG Regular" w:hAnsi="Ping LCG Regular" w:cs="Arial"/>
          <w:color w:val="000000" w:themeColor="text1"/>
          <w:sz w:val="20"/>
          <w:szCs w:val="20"/>
        </w:rPr>
        <w:t>ιατομών υγρού-αερίου έως</w:t>
      </w:r>
      <w:r w:rsidR="004E3209">
        <w:rPr>
          <w:rFonts w:ascii="Ping LCG Regular" w:hAnsi="Ping LCG Regular" w:cs="Arial"/>
          <w:color w:val="000000" w:themeColor="text1"/>
          <w:sz w:val="20"/>
          <w:szCs w:val="20"/>
        </w:rPr>
        <w:t xml:space="preserve"> Φ12,70</w:t>
      </w:r>
      <w:r w:rsidR="004E3209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mm</w:t>
      </w:r>
      <w:r w:rsidR="004E3209" w:rsidRPr="004E3209">
        <w:rPr>
          <w:rFonts w:ascii="Ping LCG Regular" w:hAnsi="Ping LCG Regular" w:cs="Arial"/>
          <w:color w:val="000000" w:themeColor="text1"/>
          <w:sz w:val="20"/>
          <w:szCs w:val="20"/>
        </w:rPr>
        <w:t>-</w:t>
      </w:r>
      <w:r w:rsidR="004E3209">
        <w:rPr>
          <w:rFonts w:ascii="Ping LCG Regular" w:hAnsi="Ping LCG Regular" w:cs="Arial"/>
          <w:color w:val="000000" w:themeColor="text1"/>
          <w:sz w:val="20"/>
          <w:szCs w:val="20"/>
        </w:rPr>
        <w:t>Φ19,05</w:t>
      </w:r>
      <w:r w:rsidR="004E3209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mm</w:t>
      </w:r>
      <w:r w:rsidR="004E3209" w:rsidRPr="004E3209">
        <w:rPr>
          <w:rFonts w:ascii="Ping LCG Regular" w:hAnsi="Ping LCG Regular" w:cs="Arial"/>
          <w:color w:val="000000" w:themeColor="text1"/>
          <w:sz w:val="20"/>
          <w:szCs w:val="20"/>
        </w:rPr>
        <w:t xml:space="preserve">), </w:t>
      </w:r>
      <w:r w:rsidR="004E3209">
        <w:rPr>
          <w:rFonts w:ascii="Ping LCG Regular" w:hAnsi="Ping LCG Regular" w:cs="Arial"/>
          <w:color w:val="000000" w:themeColor="text1"/>
          <w:sz w:val="20"/>
          <w:szCs w:val="20"/>
        </w:rPr>
        <w:t xml:space="preserve">με αναγωγή της πρόσθετης ποσότητας ψυκτικού </w:t>
      </w:r>
      <w:r w:rsidR="00A56920">
        <w:rPr>
          <w:rFonts w:ascii="Ping LCG Regular" w:hAnsi="Ping LCG Regular" w:cs="Arial"/>
          <w:color w:val="000000" w:themeColor="text1"/>
          <w:sz w:val="20"/>
          <w:szCs w:val="20"/>
        </w:rPr>
        <w:t>υγρού</w:t>
      </w:r>
      <w:r w:rsidR="000B6311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 </w:t>
      </w:r>
      <w:r w:rsidR="00B25B18" w:rsidRPr="004507DF">
        <w:rPr>
          <w:rFonts w:ascii="Ping LCG Regular" w:hAnsi="Ping LCG Regular" w:cs="Arial"/>
          <w:color w:val="000000" w:themeColor="text1"/>
          <w:sz w:val="20"/>
          <w:szCs w:val="20"/>
        </w:rPr>
        <w:t>1.5</w:t>
      </w:r>
      <w:r w:rsidR="000B6311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0AD00895" w14:textId="77777777" w:rsidR="000B6311" w:rsidRDefault="000B6311" w:rsidP="004C57FC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D505901" w14:textId="77777777" w:rsidR="00DD00D8" w:rsidRDefault="00DD00D8" w:rsidP="004C57FC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</w:p>
    <w:p w14:paraId="259D91A3" w14:textId="77777777" w:rsidR="00532D98" w:rsidRDefault="00532D98" w:rsidP="004C57FC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</w:p>
    <w:p w14:paraId="075E4302" w14:textId="77777777" w:rsidR="00532D98" w:rsidRPr="004507DF" w:rsidRDefault="00532D98" w:rsidP="004C57FC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</w:p>
    <w:p w14:paraId="69E5E09E" w14:textId="62B23256" w:rsidR="00B25B18" w:rsidRPr="004507DF" w:rsidRDefault="006B6C9A" w:rsidP="00B25B18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lastRenderedPageBreak/>
        <w:t>Δ</w:t>
      </w:r>
      <w:r w:rsidR="00A56920">
        <w:rPr>
          <w:rFonts w:ascii="Ping LCG Regular" w:hAnsi="Ping LCG Regular" w:cs="Arial"/>
          <w:color w:val="000000" w:themeColor="text1"/>
          <w:sz w:val="20"/>
          <w:szCs w:val="20"/>
        </w:rPr>
        <w:t xml:space="preserve">ιαιρούμενη </w:t>
      </w:r>
      <w:r w:rsidR="006056C5">
        <w:rPr>
          <w:rFonts w:ascii="Ping LCG Regular" w:hAnsi="Ping LCG Regular" w:cs="Arial"/>
          <w:color w:val="000000" w:themeColor="text1"/>
          <w:sz w:val="20"/>
          <w:szCs w:val="20"/>
        </w:rPr>
        <w:t xml:space="preserve">μονάδα </w:t>
      </w:r>
      <w:r w:rsidR="00F97C04">
        <w:rPr>
          <w:rFonts w:ascii="Ping LCG Regular" w:hAnsi="Ping LCG Regular" w:cs="Arial"/>
          <w:color w:val="000000" w:themeColor="text1"/>
          <w:sz w:val="20"/>
          <w:szCs w:val="20"/>
        </w:rPr>
        <w:t>(</w:t>
      </w:r>
      <w:r w:rsidR="00F97C04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split</w:t>
      </w:r>
      <w:r w:rsidR="00F97C04" w:rsidRPr="00F97C04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F97C04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unit</w:t>
      </w:r>
      <w:r w:rsidR="00F97C04" w:rsidRPr="00F97C04">
        <w:rPr>
          <w:rFonts w:ascii="Ping LCG Regular" w:hAnsi="Ping LCG Regular" w:cs="Arial"/>
          <w:color w:val="000000" w:themeColor="text1"/>
          <w:sz w:val="20"/>
          <w:szCs w:val="20"/>
        </w:rPr>
        <w:t xml:space="preserve">) </w:t>
      </w:r>
      <w:r w:rsidR="00F97C04">
        <w:rPr>
          <w:rFonts w:ascii="Ping LCG Regular" w:hAnsi="Ping LCG Regular" w:cs="Arial"/>
          <w:color w:val="000000" w:themeColor="text1"/>
          <w:sz w:val="20"/>
          <w:szCs w:val="20"/>
        </w:rPr>
        <w:t xml:space="preserve">ψυκτικού μέσου </w:t>
      </w:r>
      <w:r w:rsidR="00F97C04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R</w:t>
      </w:r>
      <w:r w:rsidR="00F97C04" w:rsidRPr="00F97C04">
        <w:rPr>
          <w:rFonts w:ascii="Ping LCG Regular" w:hAnsi="Ping LCG Regular" w:cs="Arial"/>
          <w:color w:val="000000" w:themeColor="text1"/>
          <w:sz w:val="20"/>
          <w:szCs w:val="20"/>
        </w:rPr>
        <w:t xml:space="preserve">32, </w:t>
      </w:r>
      <w:r w:rsidR="00F97C04">
        <w:rPr>
          <w:rFonts w:ascii="Ping LCG Regular" w:hAnsi="Ping LCG Regular" w:cs="Arial"/>
          <w:color w:val="000000" w:themeColor="text1"/>
          <w:sz w:val="20"/>
          <w:szCs w:val="20"/>
        </w:rPr>
        <w:t xml:space="preserve">ισχύος </w:t>
      </w:r>
      <w:r w:rsidR="00754668">
        <w:rPr>
          <w:rFonts w:ascii="Ping LCG Regular" w:hAnsi="Ping LCG Regular" w:cs="Arial"/>
          <w:color w:val="000000" w:themeColor="text1"/>
          <w:sz w:val="20"/>
          <w:szCs w:val="20"/>
        </w:rPr>
        <w:t>12.000</w:t>
      </w:r>
      <w:r w:rsidR="00754668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Btu</w:t>
      </w:r>
      <w:r w:rsidR="00754668" w:rsidRPr="00754668">
        <w:rPr>
          <w:rFonts w:ascii="Ping LCG Regular" w:hAnsi="Ping LCG Regular" w:cs="Arial"/>
          <w:color w:val="000000" w:themeColor="text1"/>
          <w:sz w:val="20"/>
          <w:szCs w:val="20"/>
        </w:rPr>
        <w:t>/</w:t>
      </w:r>
      <w:r w:rsidR="00754668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h</w:t>
      </w:r>
      <w:r w:rsidR="00754668" w:rsidRPr="00754668">
        <w:rPr>
          <w:rFonts w:ascii="Ping LCG Regular" w:hAnsi="Ping LCG Regular" w:cs="Arial"/>
          <w:color w:val="000000" w:themeColor="text1"/>
          <w:sz w:val="20"/>
          <w:szCs w:val="20"/>
        </w:rPr>
        <w:t xml:space="preserve">, </w:t>
      </w:r>
      <w:r w:rsidR="00754668">
        <w:rPr>
          <w:rFonts w:ascii="Ping LCG Regular" w:hAnsi="Ping LCG Regular" w:cs="Arial"/>
          <w:color w:val="000000" w:themeColor="text1"/>
          <w:sz w:val="20"/>
          <w:szCs w:val="20"/>
        </w:rPr>
        <w:t xml:space="preserve">στον χώρο του </w:t>
      </w:r>
      <w:proofErr w:type="spellStart"/>
      <w:r w:rsidR="00754668">
        <w:rPr>
          <w:rFonts w:ascii="Ping LCG Regular" w:hAnsi="Ping LCG Regular" w:cs="Arial"/>
          <w:color w:val="000000" w:themeColor="text1"/>
          <w:sz w:val="20"/>
          <w:szCs w:val="20"/>
        </w:rPr>
        <w:t>ηλεκτροστασίου</w:t>
      </w:r>
      <w:proofErr w:type="spellEnd"/>
      <w:r w:rsidR="008D6131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B25B18" w:rsidRPr="004507DF">
        <w:rPr>
          <w:rFonts w:ascii="Ping LCG Regular" w:hAnsi="Ping LCG Regular" w:cs="Arial"/>
          <w:color w:val="000000" w:themeColor="text1"/>
          <w:sz w:val="20"/>
          <w:szCs w:val="20"/>
        </w:rPr>
        <w:t>(Α.Τ.- 1.6)</w:t>
      </w:r>
    </w:p>
    <w:p w14:paraId="32E6F8D9" w14:textId="2E200B92" w:rsidR="00B25B18" w:rsidRPr="004507DF" w:rsidRDefault="00B25B18" w:rsidP="00B25B18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D463F7E" w14:textId="5CE8B737" w:rsidR="008A0FD4" w:rsidRPr="004507DF" w:rsidRDefault="007309A9" w:rsidP="008A0FD4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>Θερμική μόνωση αεραγωγών</w:t>
      </w:r>
      <w:r w:rsidR="008A0FD4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(Α.Τ.- 1.</w:t>
      </w:r>
      <w:r w:rsidR="00DF5C7F">
        <w:rPr>
          <w:rFonts w:ascii="Ping LCG Regular" w:hAnsi="Ping LCG Regular" w:cs="Arial"/>
          <w:color w:val="000000" w:themeColor="text1"/>
          <w:sz w:val="20"/>
          <w:szCs w:val="20"/>
        </w:rPr>
        <w:t>9</w:t>
      </w:r>
      <w:r w:rsidR="008A0FD4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7AFE917F" w14:textId="77777777" w:rsidR="008A0FD4" w:rsidRPr="004507DF" w:rsidRDefault="008A0FD4" w:rsidP="008A0FD4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20B558" w14:textId="59794317" w:rsidR="008A0FD4" w:rsidRPr="004507DF" w:rsidRDefault="00DF5C7F" w:rsidP="008A0FD4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Εύκαμπτος </w:t>
      </w:r>
      <w:r w:rsidR="007C5F34">
        <w:rPr>
          <w:rFonts w:ascii="Ping LCG Regular" w:hAnsi="Ping LCG Regular" w:cs="Arial"/>
          <w:color w:val="000000" w:themeColor="text1"/>
          <w:sz w:val="20"/>
          <w:szCs w:val="20"/>
        </w:rPr>
        <w:t>μονωμένος κυκλικός αεραγωγός διπλού τοιχώματος</w:t>
      </w:r>
      <w:r w:rsidR="008A0FD4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(Α.Τ.- 1.1</w:t>
      </w:r>
      <w:r w:rsidR="007C5F34">
        <w:rPr>
          <w:rFonts w:ascii="Ping LCG Regular" w:hAnsi="Ping LCG Regular" w:cs="Arial"/>
          <w:color w:val="000000" w:themeColor="text1"/>
          <w:sz w:val="20"/>
          <w:szCs w:val="20"/>
        </w:rPr>
        <w:t>0</w:t>
      </w:r>
      <w:r w:rsidR="008A0FD4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68D99C5A" w14:textId="77777777" w:rsidR="008A0FD4" w:rsidRPr="004507DF" w:rsidRDefault="008A0FD4" w:rsidP="008A0FD4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9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50090D" w14:textId="79A8BD76" w:rsidR="000B6311" w:rsidRPr="004507DF" w:rsidRDefault="00251DAF" w:rsidP="004C57FC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Εύκαμπτος </w:t>
      </w:r>
      <w:proofErr w:type="spellStart"/>
      <w:r>
        <w:rPr>
          <w:rFonts w:ascii="Ping LCG Regular" w:hAnsi="Ping LCG Regular" w:cs="Arial"/>
          <w:color w:val="000000" w:themeColor="text1"/>
          <w:sz w:val="20"/>
          <w:szCs w:val="20"/>
        </w:rPr>
        <w:t>αμόνωτος</w:t>
      </w:r>
      <w:proofErr w:type="spellEnd"/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2F7409">
        <w:rPr>
          <w:rFonts w:ascii="Ping LCG Regular" w:hAnsi="Ping LCG Regular" w:cs="Arial"/>
          <w:color w:val="000000" w:themeColor="text1"/>
          <w:sz w:val="20"/>
          <w:szCs w:val="20"/>
        </w:rPr>
        <w:t>κυκλικός αεραγωγός</w:t>
      </w:r>
      <w:r w:rsidR="00783050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8A0FD4" w:rsidRPr="004507DF">
        <w:rPr>
          <w:rFonts w:ascii="Ping LCG Regular" w:hAnsi="Ping LCG Regular" w:cs="Arial"/>
          <w:color w:val="000000" w:themeColor="text1"/>
          <w:sz w:val="20"/>
          <w:szCs w:val="20"/>
        </w:rPr>
        <w:t>(</w:t>
      </w:r>
      <w:bookmarkStart w:id="2" w:name="_Hlk84587334"/>
      <w:r w:rsidR="000B6311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Α.Τ.- </w:t>
      </w:r>
      <w:r w:rsidR="008A0FD4" w:rsidRPr="004507DF">
        <w:rPr>
          <w:rFonts w:ascii="Ping LCG Regular" w:hAnsi="Ping LCG Regular" w:cs="Arial"/>
          <w:color w:val="000000" w:themeColor="text1"/>
          <w:sz w:val="20"/>
          <w:szCs w:val="20"/>
        </w:rPr>
        <w:t>1.</w:t>
      </w:r>
      <w:bookmarkEnd w:id="2"/>
      <w:r w:rsidR="002F7409">
        <w:rPr>
          <w:rFonts w:ascii="Ping LCG Regular" w:hAnsi="Ping LCG Regular" w:cs="Arial"/>
          <w:color w:val="000000" w:themeColor="text1"/>
          <w:sz w:val="20"/>
          <w:szCs w:val="20"/>
        </w:rPr>
        <w:t>11</w:t>
      </w:r>
      <w:r w:rsidR="000B6311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3C782831" w14:textId="77777777" w:rsidR="000B6311" w:rsidRPr="004507DF" w:rsidRDefault="000B6311" w:rsidP="004C57FC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AAAC00" w14:textId="205D530E" w:rsidR="000B6311" w:rsidRPr="004507DF" w:rsidRDefault="00783050" w:rsidP="004C57FC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>Κυκλικό διάφραγμα ρύθ</w:t>
      </w:r>
      <w:r w:rsidR="007B5334">
        <w:rPr>
          <w:rFonts w:ascii="Ping LCG Regular" w:hAnsi="Ping LCG Regular" w:cs="Arial"/>
          <w:color w:val="000000" w:themeColor="text1"/>
          <w:sz w:val="20"/>
          <w:szCs w:val="20"/>
        </w:rPr>
        <w:t>μισης παροχής αέρα</w:t>
      </w:r>
      <w:r w:rsidR="000B6311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</w:t>
      </w:r>
      <w:r w:rsidR="008A0FD4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1.</w:t>
      </w:r>
      <w:r w:rsidR="00F2480C">
        <w:rPr>
          <w:rFonts w:ascii="Ping LCG Regular" w:hAnsi="Ping LCG Regular" w:cs="Arial"/>
          <w:color w:val="000000" w:themeColor="text1"/>
          <w:sz w:val="20"/>
          <w:szCs w:val="20"/>
        </w:rPr>
        <w:t>12</w:t>
      </w:r>
      <w:r w:rsidR="000B6311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769571C9" w14:textId="77777777" w:rsidR="000B6311" w:rsidRPr="004507DF" w:rsidRDefault="000B6311" w:rsidP="004C57FC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3B1A8A" w14:textId="0477BDE7" w:rsidR="000B6311" w:rsidRPr="004507DF" w:rsidRDefault="00F2480C" w:rsidP="004C57FC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>Στόμιο αέρα οροφής, προσαγωγής</w:t>
      </w:r>
      <w:r w:rsidR="00AD17F0">
        <w:rPr>
          <w:rFonts w:ascii="Ping LCG Regular" w:hAnsi="Ping LCG Regular" w:cs="Arial"/>
          <w:color w:val="000000" w:themeColor="text1"/>
          <w:sz w:val="20"/>
          <w:szCs w:val="20"/>
        </w:rPr>
        <w:t xml:space="preserve">, </w:t>
      </w:r>
      <w:proofErr w:type="spellStart"/>
      <w:r w:rsidR="00AD17F0">
        <w:rPr>
          <w:rFonts w:ascii="Ping LCG Regular" w:hAnsi="Ping LCG Regular" w:cs="Arial"/>
          <w:color w:val="000000" w:themeColor="text1"/>
          <w:sz w:val="20"/>
          <w:szCs w:val="20"/>
        </w:rPr>
        <w:t>ορθογωνικό</w:t>
      </w:r>
      <w:proofErr w:type="spellEnd"/>
      <w:r w:rsidR="00AD17F0">
        <w:rPr>
          <w:rFonts w:ascii="Ping LCG Regular" w:hAnsi="Ping LCG Regular" w:cs="Arial"/>
          <w:color w:val="000000" w:themeColor="text1"/>
          <w:sz w:val="20"/>
          <w:szCs w:val="20"/>
        </w:rPr>
        <w:t xml:space="preserve"> τεσσάρων (4) κατευθύνσεων, </w:t>
      </w:r>
      <w:r w:rsidR="00E75888">
        <w:rPr>
          <w:rFonts w:ascii="Ping LCG Regular" w:hAnsi="Ping LCG Regular" w:cs="Arial"/>
          <w:color w:val="000000" w:themeColor="text1"/>
          <w:sz w:val="20"/>
          <w:szCs w:val="20"/>
        </w:rPr>
        <w:t>με καμπύλα ρυθμιζόμενα πτερύγια</w:t>
      </w:r>
      <w:r w:rsidR="000B6311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 </w:t>
      </w:r>
      <w:r w:rsidR="008A0FD4" w:rsidRPr="004507DF">
        <w:rPr>
          <w:rFonts w:ascii="Ping LCG Regular" w:hAnsi="Ping LCG Regular" w:cs="Arial"/>
          <w:color w:val="000000" w:themeColor="text1"/>
          <w:sz w:val="20"/>
          <w:szCs w:val="20"/>
        </w:rPr>
        <w:t>1.</w:t>
      </w:r>
      <w:r w:rsidR="00E75888">
        <w:rPr>
          <w:rFonts w:ascii="Ping LCG Regular" w:hAnsi="Ping LCG Regular" w:cs="Arial"/>
          <w:color w:val="000000" w:themeColor="text1"/>
          <w:sz w:val="20"/>
          <w:szCs w:val="20"/>
        </w:rPr>
        <w:t>13</w:t>
      </w:r>
      <w:r w:rsidR="000B6311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1C75F6FA" w14:textId="77777777" w:rsidR="000B6311" w:rsidRDefault="000B6311" w:rsidP="004C57FC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909C4D" w14:textId="38790689" w:rsidR="000B6311" w:rsidRPr="004507DF" w:rsidRDefault="00E75888" w:rsidP="004C57FC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>Στόμιο απα</w:t>
      </w:r>
      <w:r w:rsidR="005D1962">
        <w:rPr>
          <w:rFonts w:ascii="Ping LCG Regular" w:hAnsi="Ping LCG Regular" w:cs="Arial"/>
          <w:color w:val="000000" w:themeColor="text1"/>
          <w:sz w:val="20"/>
          <w:szCs w:val="20"/>
        </w:rPr>
        <w:t xml:space="preserve">γωγής αέρα, </w:t>
      </w:r>
      <w:proofErr w:type="spellStart"/>
      <w:r w:rsidR="005D1962">
        <w:rPr>
          <w:rFonts w:ascii="Ping LCG Regular" w:hAnsi="Ping LCG Regular" w:cs="Arial"/>
          <w:color w:val="000000" w:themeColor="text1"/>
          <w:sz w:val="20"/>
          <w:szCs w:val="20"/>
        </w:rPr>
        <w:t>ορθογωνικό</w:t>
      </w:r>
      <w:proofErr w:type="spellEnd"/>
      <w:r w:rsidR="005D1962">
        <w:rPr>
          <w:rFonts w:ascii="Ping LCG Regular" w:hAnsi="Ping LCG Regular" w:cs="Arial"/>
          <w:color w:val="000000" w:themeColor="text1"/>
          <w:sz w:val="20"/>
          <w:szCs w:val="20"/>
        </w:rPr>
        <w:t xml:space="preserve">, με μια σειρά σταθερών πτερυγίων με </w:t>
      </w:r>
      <w:r w:rsidR="003F3CF4">
        <w:rPr>
          <w:rFonts w:ascii="Ping LCG Regular" w:hAnsi="Ping LCG Regular" w:cs="Arial"/>
          <w:color w:val="000000" w:themeColor="text1"/>
          <w:sz w:val="20"/>
          <w:szCs w:val="20"/>
        </w:rPr>
        <w:t xml:space="preserve">βήμα </w:t>
      </w:r>
      <w:r w:rsidR="00D34159">
        <w:rPr>
          <w:rFonts w:ascii="Ping LCG Regular" w:hAnsi="Ping LCG Regular" w:cs="Arial"/>
          <w:color w:val="000000" w:themeColor="text1"/>
          <w:sz w:val="20"/>
          <w:szCs w:val="20"/>
        </w:rPr>
        <w:t>17</w:t>
      </w:r>
      <w:r w:rsidR="00D34159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mm</w:t>
      </w:r>
      <w:r w:rsidR="00471607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0B6311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(Α.Τ.- </w:t>
      </w:r>
      <w:r w:rsidR="008A0FD4" w:rsidRPr="004507DF">
        <w:rPr>
          <w:rFonts w:ascii="Ping LCG Regular" w:hAnsi="Ping LCG Regular" w:cs="Arial"/>
          <w:color w:val="000000" w:themeColor="text1"/>
          <w:sz w:val="20"/>
          <w:szCs w:val="20"/>
        </w:rPr>
        <w:t>1</w:t>
      </w:r>
      <w:r w:rsidR="000B6311" w:rsidRPr="004507DF">
        <w:rPr>
          <w:rFonts w:ascii="Ping LCG Regular" w:hAnsi="Ping LCG Regular" w:cs="Arial"/>
          <w:color w:val="000000" w:themeColor="text1"/>
          <w:sz w:val="20"/>
          <w:szCs w:val="20"/>
        </w:rPr>
        <w:t>.</w:t>
      </w:r>
      <w:r w:rsidR="00FA6479" w:rsidRPr="00FA6479">
        <w:rPr>
          <w:rFonts w:ascii="Ping LCG Regular" w:hAnsi="Ping LCG Regular" w:cs="Arial"/>
          <w:color w:val="000000" w:themeColor="text1"/>
          <w:sz w:val="20"/>
          <w:szCs w:val="20"/>
        </w:rPr>
        <w:t>14</w:t>
      </w:r>
      <w:r w:rsidR="000B6311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6AC91AC0" w14:textId="77777777" w:rsidR="000B6311" w:rsidRPr="004507DF" w:rsidRDefault="000B6311" w:rsidP="004C57FC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141D6E" w14:textId="59ECB40C" w:rsidR="0066341A" w:rsidRPr="004507DF" w:rsidRDefault="00D34159" w:rsidP="0066341A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Στόμιο απαγωγής αέρα, </w:t>
      </w:r>
      <w:proofErr w:type="spellStart"/>
      <w:r>
        <w:rPr>
          <w:rFonts w:ascii="Ping LCG Regular" w:hAnsi="Ping LCG Regular" w:cs="Arial"/>
          <w:color w:val="000000" w:themeColor="text1"/>
          <w:sz w:val="20"/>
          <w:szCs w:val="20"/>
        </w:rPr>
        <w:t>ορθογωνικό</w:t>
      </w:r>
      <w:proofErr w:type="spellEnd"/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, με μια σειρά σταθερών πτερυγίων με </w:t>
      </w:r>
      <w:r w:rsidR="0058647E">
        <w:rPr>
          <w:rFonts w:ascii="Ping LCG Regular" w:hAnsi="Ping LCG Regular" w:cs="Arial"/>
          <w:color w:val="000000" w:themeColor="text1"/>
          <w:sz w:val="20"/>
          <w:szCs w:val="20"/>
        </w:rPr>
        <w:t xml:space="preserve">διάφραγμα </w:t>
      </w:r>
      <w:r w:rsidR="00092321">
        <w:rPr>
          <w:rFonts w:ascii="Ping LCG Regular" w:hAnsi="Ping LCG Regular" w:cs="Arial"/>
          <w:color w:val="000000" w:themeColor="text1"/>
          <w:sz w:val="20"/>
          <w:szCs w:val="20"/>
        </w:rPr>
        <w:t xml:space="preserve">ρύθμισης παροχής </w:t>
      </w:r>
      <w:r w:rsidR="0066341A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(Α.Τ.- </w:t>
      </w:r>
      <w:r w:rsidR="00896053" w:rsidRPr="004507DF">
        <w:rPr>
          <w:rFonts w:ascii="Ping LCG Regular" w:hAnsi="Ping LCG Regular" w:cs="Arial"/>
          <w:color w:val="000000" w:themeColor="text1"/>
          <w:sz w:val="20"/>
          <w:szCs w:val="20"/>
        </w:rPr>
        <w:t>1</w:t>
      </w:r>
      <w:r w:rsidR="0066341A" w:rsidRPr="004507DF">
        <w:rPr>
          <w:rFonts w:ascii="Ping LCG Regular" w:hAnsi="Ping LCG Regular" w:cs="Arial"/>
          <w:color w:val="000000" w:themeColor="text1"/>
          <w:sz w:val="20"/>
          <w:szCs w:val="20"/>
        </w:rPr>
        <w:t>.</w:t>
      </w:r>
      <w:r w:rsidR="00E1389B">
        <w:rPr>
          <w:rFonts w:ascii="Ping LCG Regular" w:hAnsi="Ping LCG Regular" w:cs="Arial"/>
          <w:color w:val="000000" w:themeColor="text1"/>
          <w:sz w:val="20"/>
          <w:szCs w:val="20"/>
        </w:rPr>
        <w:t>1</w:t>
      </w:r>
      <w:r w:rsidR="00092321">
        <w:rPr>
          <w:rFonts w:ascii="Ping LCG Regular" w:hAnsi="Ping LCG Regular" w:cs="Arial"/>
          <w:color w:val="000000" w:themeColor="text1"/>
          <w:sz w:val="20"/>
          <w:szCs w:val="20"/>
        </w:rPr>
        <w:t>5</w:t>
      </w:r>
      <w:r w:rsidR="0066341A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5EB9CB2B" w14:textId="77777777" w:rsidR="0066341A" w:rsidRDefault="0066341A" w:rsidP="0066341A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3" w:name="_Hlk84587591"/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</w:t>
      </w:r>
    </w:p>
    <w:p w14:paraId="18B41208" w14:textId="0D7DED8C" w:rsidR="0066341A" w:rsidRPr="004507DF" w:rsidRDefault="008E0B2E" w:rsidP="0066341A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>Στόμιο λήψης νωπού</w:t>
      </w:r>
      <w:r w:rsidR="006D23E9">
        <w:rPr>
          <w:rFonts w:ascii="Ping LCG Regular" w:hAnsi="Ping LCG Regular" w:cs="Arial"/>
          <w:color w:val="000000" w:themeColor="text1"/>
          <w:sz w:val="20"/>
          <w:szCs w:val="20"/>
        </w:rPr>
        <w:t xml:space="preserve"> ή απόρριψης αέρα, </w:t>
      </w:r>
      <w:proofErr w:type="spellStart"/>
      <w:r w:rsidR="006D23E9">
        <w:rPr>
          <w:rFonts w:ascii="Ping LCG Regular" w:hAnsi="Ping LCG Regular" w:cs="Arial"/>
          <w:color w:val="000000" w:themeColor="text1"/>
          <w:sz w:val="20"/>
          <w:szCs w:val="20"/>
        </w:rPr>
        <w:t>ορθογωνικό</w:t>
      </w:r>
      <w:proofErr w:type="spellEnd"/>
      <w:r w:rsidR="006D23E9">
        <w:rPr>
          <w:rFonts w:ascii="Ping LCG Regular" w:hAnsi="Ping LCG Regular" w:cs="Arial"/>
          <w:color w:val="000000" w:themeColor="text1"/>
          <w:sz w:val="20"/>
          <w:szCs w:val="20"/>
        </w:rPr>
        <w:t>, με σίτα</w:t>
      </w:r>
      <w:r w:rsidR="0066341A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(Α.Τ.- 1.</w:t>
      </w:r>
      <w:r w:rsidR="006D23E9">
        <w:rPr>
          <w:rFonts w:ascii="Ping LCG Regular" w:hAnsi="Ping LCG Regular" w:cs="Arial"/>
          <w:color w:val="000000" w:themeColor="text1"/>
          <w:sz w:val="20"/>
          <w:szCs w:val="20"/>
        </w:rPr>
        <w:t>16</w:t>
      </w:r>
      <w:r w:rsidR="0066341A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4F24757A" w14:textId="77777777" w:rsidR="0066341A" w:rsidRPr="004507DF" w:rsidRDefault="0066341A" w:rsidP="0066341A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bookmarkEnd w:id="3"/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…………………………………………………..</w:t>
      </w:r>
    </w:p>
    <w:p w14:paraId="6E3B4462" w14:textId="35C99A53" w:rsidR="0066341A" w:rsidRPr="004507DF" w:rsidRDefault="00D26499" w:rsidP="0066341A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Στόμιο οροφής απαγωγής αέρα τύπου </w:t>
      </w:r>
      <w:proofErr w:type="spellStart"/>
      <w:r>
        <w:rPr>
          <w:rFonts w:ascii="Ping LCG Regular" w:hAnsi="Ping LCG Regular" w:cs="Arial"/>
          <w:color w:val="000000" w:themeColor="text1"/>
          <w:sz w:val="20"/>
          <w:szCs w:val="20"/>
        </w:rPr>
        <w:t>δισκ</w:t>
      </w:r>
      <w:r w:rsidR="006A7241">
        <w:rPr>
          <w:rFonts w:ascii="Ping LCG Regular" w:hAnsi="Ping LCG Regular" w:cs="Arial"/>
          <w:color w:val="000000" w:themeColor="text1"/>
          <w:sz w:val="20"/>
          <w:szCs w:val="20"/>
        </w:rPr>
        <w:t>οβαλβίδας</w:t>
      </w:r>
      <w:proofErr w:type="spellEnd"/>
      <w:r w:rsidR="0066341A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(Α.Τ.- 1.</w:t>
      </w:r>
      <w:r w:rsidR="006A7241">
        <w:rPr>
          <w:rFonts w:ascii="Ping LCG Regular" w:hAnsi="Ping LCG Regular" w:cs="Arial"/>
          <w:color w:val="000000" w:themeColor="text1"/>
          <w:sz w:val="20"/>
          <w:szCs w:val="20"/>
        </w:rPr>
        <w:t>17</w:t>
      </w:r>
      <w:r w:rsidR="0066341A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72BB4B4D" w14:textId="77777777" w:rsidR="0066341A" w:rsidRDefault="0066341A" w:rsidP="0066341A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3B0E7AB" w14:textId="44B46902" w:rsidR="004854F1" w:rsidRPr="004507DF" w:rsidRDefault="004854F1" w:rsidP="0066341A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…………………………………………………..</w:t>
      </w:r>
    </w:p>
    <w:p w14:paraId="1644B1CD" w14:textId="461A2F7D" w:rsidR="00B25B18" w:rsidRPr="00A80928" w:rsidRDefault="006A7241" w:rsidP="00B25B18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>Αξονικός ανεμιστήρας γραμμής (</w:t>
      </w:r>
      <w:r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IN</w:t>
      </w:r>
      <w:r w:rsidRPr="00A80928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LINE</w:t>
      </w:r>
      <w:r w:rsidRPr="00A80928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  <w:r w:rsidR="00B25B18" w:rsidRPr="00A80928">
        <w:rPr>
          <w:rFonts w:ascii="Ping LCG Regular" w:hAnsi="Ping LCG Regular" w:cs="Arial"/>
          <w:color w:val="000000" w:themeColor="text1"/>
          <w:sz w:val="20"/>
          <w:szCs w:val="20"/>
        </w:rPr>
        <w:t xml:space="preserve"> (</w:t>
      </w:r>
      <w:r w:rsidR="00B25B18" w:rsidRPr="004507DF">
        <w:rPr>
          <w:rFonts w:ascii="Ping LCG Regular" w:hAnsi="Ping LCG Regular" w:cs="Arial"/>
          <w:color w:val="000000" w:themeColor="text1"/>
          <w:sz w:val="20"/>
          <w:szCs w:val="20"/>
        </w:rPr>
        <w:t>Α</w:t>
      </w:r>
      <w:r w:rsidR="00B25B18" w:rsidRPr="00A80928">
        <w:rPr>
          <w:rFonts w:ascii="Ping LCG Regular" w:hAnsi="Ping LCG Regular" w:cs="Arial"/>
          <w:color w:val="000000" w:themeColor="text1"/>
          <w:sz w:val="20"/>
          <w:szCs w:val="20"/>
        </w:rPr>
        <w:t>.</w:t>
      </w:r>
      <w:r w:rsidR="00B25B18" w:rsidRPr="004507DF">
        <w:rPr>
          <w:rFonts w:ascii="Ping LCG Regular" w:hAnsi="Ping LCG Regular" w:cs="Arial"/>
          <w:color w:val="000000" w:themeColor="text1"/>
          <w:sz w:val="20"/>
          <w:szCs w:val="20"/>
        </w:rPr>
        <w:t>Τ</w:t>
      </w:r>
      <w:r w:rsidR="00B25B18" w:rsidRPr="00A80928">
        <w:rPr>
          <w:rFonts w:ascii="Ping LCG Regular" w:hAnsi="Ping LCG Regular" w:cs="Arial"/>
          <w:color w:val="000000" w:themeColor="text1"/>
          <w:sz w:val="20"/>
          <w:szCs w:val="20"/>
        </w:rPr>
        <w:t xml:space="preserve">.- </w:t>
      </w:r>
      <w:r w:rsidR="0066341A" w:rsidRPr="00A80928">
        <w:rPr>
          <w:rFonts w:ascii="Ping LCG Regular" w:hAnsi="Ping LCG Regular" w:cs="Arial"/>
          <w:color w:val="000000" w:themeColor="text1"/>
          <w:sz w:val="20"/>
          <w:szCs w:val="20"/>
        </w:rPr>
        <w:t>1.</w:t>
      </w:r>
      <w:r w:rsidRPr="00A80928">
        <w:rPr>
          <w:rFonts w:ascii="Ping LCG Regular" w:hAnsi="Ping LCG Regular" w:cs="Arial"/>
          <w:color w:val="000000" w:themeColor="text1"/>
          <w:sz w:val="20"/>
          <w:szCs w:val="20"/>
        </w:rPr>
        <w:t>18</w:t>
      </w:r>
      <w:r w:rsidR="00B25B18" w:rsidRPr="00A80928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4CE09BCB" w14:textId="1836E033" w:rsidR="003E038E" w:rsidRDefault="00B25B18" w:rsidP="002E55FC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C8A44D" w14:textId="77777777" w:rsidR="008C677C" w:rsidRDefault="008C677C" w:rsidP="002E55FC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</w:p>
    <w:p w14:paraId="3C805DF5" w14:textId="77777777" w:rsidR="00532D98" w:rsidRDefault="00532D98" w:rsidP="002E55FC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</w:p>
    <w:p w14:paraId="2E218C31" w14:textId="51052D1C" w:rsidR="0066341A" w:rsidRPr="004507DF" w:rsidRDefault="00A80928" w:rsidP="0066341A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proofErr w:type="spellStart"/>
      <w:r>
        <w:rPr>
          <w:rFonts w:ascii="Ping LCG Regular" w:hAnsi="Ping LCG Regular" w:cs="Arial"/>
          <w:color w:val="000000" w:themeColor="text1"/>
          <w:sz w:val="20"/>
          <w:szCs w:val="20"/>
        </w:rPr>
        <w:lastRenderedPageBreak/>
        <w:t>Επενδεδυμένος</w:t>
      </w:r>
      <w:proofErr w:type="spellEnd"/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proofErr w:type="spellStart"/>
      <w:r w:rsidR="00315930">
        <w:rPr>
          <w:rFonts w:ascii="Ping LCG Regular" w:hAnsi="Ping LCG Regular" w:cs="Arial"/>
          <w:color w:val="000000" w:themeColor="text1"/>
          <w:sz w:val="20"/>
          <w:szCs w:val="20"/>
        </w:rPr>
        <w:t>χαλκοσωλήνας</w:t>
      </w:r>
      <w:proofErr w:type="spellEnd"/>
      <w:r w:rsidR="00315930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66341A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(Α.Τ.- </w:t>
      </w:r>
      <w:r w:rsidR="00315930">
        <w:rPr>
          <w:rFonts w:ascii="Ping LCG Regular" w:hAnsi="Ping LCG Regular" w:cs="Arial"/>
          <w:color w:val="000000" w:themeColor="text1"/>
          <w:sz w:val="20"/>
          <w:szCs w:val="20"/>
        </w:rPr>
        <w:t>2.1</w:t>
      </w:r>
      <w:r w:rsidR="0066341A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580BFC1B" w14:textId="77777777" w:rsidR="0066341A" w:rsidRPr="004507DF" w:rsidRDefault="0066341A" w:rsidP="0066341A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D37C83" w14:textId="53DC574E" w:rsidR="0066341A" w:rsidRPr="004507DF" w:rsidRDefault="00315930" w:rsidP="0066341A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>Ηλεκτρικός θερμοσίφωνας</w:t>
      </w:r>
      <w:r w:rsidR="0066341A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 </w:t>
      </w:r>
      <w:r w:rsidR="0045536B">
        <w:rPr>
          <w:rFonts w:ascii="Ping LCG Regular" w:hAnsi="Ping LCG Regular" w:cs="Arial"/>
          <w:color w:val="000000" w:themeColor="text1"/>
          <w:sz w:val="20"/>
          <w:szCs w:val="20"/>
        </w:rPr>
        <w:t>2</w:t>
      </w:r>
      <w:r w:rsidR="0066341A" w:rsidRPr="004507DF">
        <w:rPr>
          <w:rFonts w:ascii="Ping LCG Regular" w:hAnsi="Ping LCG Regular" w:cs="Arial"/>
          <w:color w:val="000000" w:themeColor="text1"/>
          <w:sz w:val="20"/>
          <w:szCs w:val="20"/>
        </w:rPr>
        <w:t>.</w:t>
      </w:r>
      <w:r w:rsidR="0045536B">
        <w:rPr>
          <w:rFonts w:ascii="Ping LCG Regular" w:hAnsi="Ping LCG Regular" w:cs="Arial"/>
          <w:color w:val="000000" w:themeColor="text1"/>
          <w:sz w:val="20"/>
          <w:szCs w:val="20"/>
        </w:rPr>
        <w:t>2</w:t>
      </w:r>
      <w:r w:rsidR="0066341A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725C8C39" w14:textId="4E6E79CC" w:rsidR="0066341A" w:rsidRDefault="0066341A" w:rsidP="0066341A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1A91222" w14:textId="0E297740" w:rsidR="006A5C18" w:rsidRPr="004507DF" w:rsidRDefault="006A5C18" w:rsidP="0066341A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…………………………………………………..</w:t>
      </w:r>
    </w:p>
    <w:p w14:paraId="637C505B" w14:textId="72229778" w:rsidR="0066341A" w:rsidRPr="004507DF" w:rsidRDefault="0045536B" w:rsidP="0066341A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>Σωλήνας αποχέτευσης πλαστικ</w:t>
      </w:r>
      <w:r w:rsidR="00DE2B45">
        <w:rPr>
          <w:rFonts w:ascii="Ping LCG Regular" w:hAnsi="Ping LCG Regular" w:cs="Arial"/>
          <w:color w:val="000000" w:themeColor="text1"/>
          <w:sz w:val="20"/>
          <w:szCs w:val="20"/>
        </w:rPr>
        <w:t>ός</w:t>
      </w:r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U</w:t>
      </w:r>
      <w:r w:rsidRPr="004D6312">
        <w:rPr>
          <w:rFonts w:ascii="Ping LCG Regular" w:hAnsi="Ping LCG Regular" w:cs="Arial"/>
          <w:color w:val="000000" w:themeColor="text1"/>
          <w:sz w:val="20"/>
          <w:szCs w:val="20"/>
        </w:rPr>
        <w:t>-</w:t>
      </w:r>
      <w:r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PVC</w:t>
      </w:r>
      <w:r w:rsidR="00E057AD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66341A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(Α.Τ.- </w:t>
      </w:r>
      <w:r w:rsidR="004D6312">
        <w:rPr>
          <w:rFonts w:ascii="Ping LCG Regular" w:hAnsi="Ping LCG Regular" w:cs="Arial"/>
          <w:color w:val="000000" w:themeColor="text1"/>
          <w:sz w:val="20"/>
          <w:szCs w:val="20"/>
        </w:rPr>
        <w:t>2.3</w:t>
      </w:r>
      <w:r w:rsidR="0066341A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33239165" w14:textId="77777777" w:rsidR="0066341A" w:rsidRPr="004507DF" w:rsidRDefault="0066341A" w:rsidP="0066341A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B677855" w14:textId="2ABFC5A8" w:rsidR="0066341A" w:rsidRPr="004507DF" w:rsidRDefault="006B14EB" w:rsidP="0066341A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Συγκρότημα ειδών </w:t>
      </w:r>
      <w:r w:rsidR="000521D6">
        <w:rPr>
          <w:rFonts w:ascii="Ping LCG Regular" w:hAnsi="Ping LCG Regular" w:cs="Arial"/>
          <w:color w:val="000000" w:themeColor="text1"/>
          <w:sz w:val="20"/>
          <w:szCs w:val="20"/>
        </w:rPr>
        <w:t>υγιεινής ατόμων με ειδικές ανάγκες (ΑΜΕΑ), πλήρες</w:t>
      </w:r>
      <w:r w:rsidR="0066341A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</w:t>
      </w:r>
      <w:r w:rsidR="00BC52BB">
        <w:rPr>
          <w:rFonts w:ascii="Ping LCG Regular" w:hAnsi="Ping LCG Regular" w:cs="Arial"/>
          <w:color w:val="000000" w:themeColor="text1"/>
          <w:sz w:val="20"/>
          <w:szCs w:val="20"/>
        </w:rPr>
        <w:t>2.5</w:t>
      </w:r>
      <w:r w:rsidR="0066341A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5B803A7B" w14:textId="77777777" w:rsidR="0066341A" w:rsidRPr="004507DF" w:rsidRDefault="0066341A" w:rsidP="0066341A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1506636" w14:textId="67BEDE49" w:rsidR="00553A67" w:rsidRPr="004507DF" w:rsidRDefault="00BC52BB" w:rsidP="00553A67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Νεροχύτης χαλύβδινος ανοξείδωτος </w:t>
      </w:r>
      <w:r w:rsidR="0038678C">
        <w:rPr>
          <w:rFonts w:ascii="Ping LCG Regular" w:hAnsi="Ping LCG Regular" w:cs="Arial"/>
          <w:color w:val="000000" w:themeColor="text1"/>
          <w:sz w:val="20"/>
          <w:szCs w:val="20"/>
        </w:rPr>
        <w:t xml:space="preserve">μιας σκάφης, με μία πλευρική επιφάνεια </w:t>
      </w:r>
      <w:r w:rsidR="00553A67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(Α.Τ.- </w:t>
      </w:r>
      <w:r w:rsidR="0038678C">
        <w:rPr>
          <w:rFonts w:ascii="Ping LCG Regular" w:hAnsi="Ping LCG Regular" w:cs="Arial"/>
          <w:color w:val="000000" w:themeColor="text1"/>
          <w:sz w:val="20"/>
          <w:szCs w:val="20"/>
        </w:rPr>
        <w:t>2</w:t>
      </w:r>
      <w:r w:rsidR="00553A67" w:rsidRPr="004507DF">
        <w:rPr>
          <w:rFonts w:ascii="Ping LCG Regular" w:hAnsi="Ping LCG Regular" w:cs="Arial"/>
          <w:color w:val="000000" w:themeColor="text1"/>
          <w:sz w:val="20"/>
          <w:szCs w:val="20"/>
        </w:rPr>
        <w:t>.</w:t>
      </w:r>
      <w:r w:rsidR="0038678C">
        <w:rPr>
          <w:rFonts w:ascii="Ping LCG Regular" w:hAnsi="Ping LCG Regular" w:cs="Arial"/>
          <w:color w:val="000000" w:themeColor="text1"/>
          <w:sz w:val="20"/>
          <w:szCs w:val="20"/>
        </w:rPr>
        <w:t>6</w:t>
      </w:r>
      <w:r w:rsidR="00553A67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646E042D" w14:textId="77777777" w:rsidR="00553A67" w:rsidRPr="004507DF" w:rsidRDefault="00553A67" w:rsidP="00553A67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BA31507" w14:textId="5F525EBF" w:rsidR="001D2F1C" w:rsidRPr="004507DF" w:rsidRDefault="0038678C" w:rsidP="001D2F1C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>Νιπτήρας από λευκή πορσελάνη</w:t>
      </w:r>
      <w:r w:rsidR="001D2F1C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(Α.Τ.- 2.</w:t>
      </w:r>
      <w:r w:rsidR="00360E74">
        <w:rPr>
          <w:rFonts w:ascii="Ping LCG Regular" w:hAnsi="Ping LCG Regular" w:cs="Arial"/>
          <w:color w:val="000000" w:themeColor="text1"/>
          <w:sz w:val="20"/>
          <w:szCs w:val="20"/>
        </w:rPr>
        <w:t>7</w:t>
      </w:r>
      <w:r w:rsidR="001D2F1C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6A6A8FD9" w14:textId="77777777" w:rsidR="001D2F1C" w:rsidRDefault="001D2F1C" w:rsidP="001D2F1C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51D5DAA" w14:textId="4022FBB2" w:rsidR="001D2F1C" w:rsidRPr="004507DF" w:rsidRDefault="00360E74" w:rsidP="001D2F1C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bookmarkStart w:id="4" w:name="_Hlk84588684"/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Εταζέρα νιπτήρα </w:t>
      </w:r>
      <w:r w:rsidR="001D2F1C" w:rsidRPr="004507DF">
        <w:rPr>
          <w:rFonts w:ascii="Ping LCG Regular" w:hAnsi="Ping LCG Regular" w:cs="Arial"/>
          <w:color w:val="000000" w:themeColor="text1"/>
          <w:sz w:val="20"/>
          <w:szCs w:val="20"/>
        </w:rPr>
        <w:t>(Α.Τ.- 2.</w:t>
      </w:r>
      <w:r>
        <w:rPr>
          <w:rFonts w:ascii="Ping LCG Regular" w:hAnsi="Ping LCG Regular" w:cs="Arial"/>
          <w:color w:val="000000" w:themeColor="text1"/>
          <w:sz w:val="20"/>
          <w:szCs w:val="20"/>
        </w:rPr>
        <w:t>8</w:t>
      </w:r>
      <w:r w:rsidR="001D2F1C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229EF077" w14:textId="77777777" w:rsidR="001D2F1C" w:rsidRPr="004507DF" w:rsidRDefault="001D2F1C" w:rsidP="001D2F1C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bookmarkEnd w:id="4"/>
    <w:p w14:paraId="467BD76D" w14:textId="74D893FC" w:rsidR="001D2F1C" w:rsidRPr="004507DF" w:rsidRDefault="00360E74" w:rsidP="001D2F1C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>Καθρέπτης νιπτήρα</w:t>
      </w:r>
      <w:r w:rsidR="001D2F1C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(Α.Τ.- 2.</w:t>
      </w:r>
      <w:r w:rsidR="00E4363C">
        <w:rPr>
          <w:rFonts w:ascii="Ping LCG Regular" w:hAnsi="Ping LCG Regular" w:cs="Arial"/>
          <w:color w:val="000000" w:themeColor="text1"/>
          <w:sz w:val="20"/>
          <w:szCs w:val="20"/>
        </w:rPr>
        <w:t>9</w:t>
      </w:r>
      <w:r w:rsidR="001D2F1C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18045468" w14:textId="77777777" w:rsidR="001D2F1C" w:rsidRPr="004507DF" w:rsidRDefault="001D2F1C" w:rsidP="001D2F1C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26CB28" w14:textId="0E2A86C9" w:rsidR="004C57FC" w:rsidRPr="004507DF" w:rsidRDefault="00E4363C" w:rsidP="008F176E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proofErr w:type="spellStart"/>
      <w:r>
        <w:rPr>
          <w:rFonts w:ascii="Ping LCG Regular" w:hAnsi="Ping LCG Regular" w:cs="Arial"/>
          <w:color w:val="000000" w:themeColor="text1"/>
          <w:sz w:val="20"/>
          <w:szCs w:val="20"/>
        </w:rPr>
        <w:t>Σαπουνοθήκη</w:t>
      </w:r>
      <w:proofErr w:type="spellEnd"/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 υγρού σαπουνιού </w:t>
      </w:r>
      <w:proofErr w:type="spellStart"/>
      <w:r>
        <w:rPr>
          <w:rFonts w:ascii="Ping LCG Regular" w:hAnsi="Ping LCG Regular" w:cs="Arial"/>
          <w:color w:val="000000" w:themeColor="text1"/>
          <w:sz w:val="20"/>
          <w:szCs w:val="20"/>
        </w:rPr>
        <w:t>επίτοιχη</w:t>
      </w:r>
      <w:proofErr w:type="spellEnd"/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, από γυαλιστερό </w:t>
      </w:r>
      <w:r w:rsidR="000E2989">
        <w:rPr>
          <w:rFonts w:ascii="Ping LCG Regular" w:hAnsi="Ping LCG Regular" w:cs="Arial"/>
          <w:color w:val="000000" w:themeColor="text1"/>
          <w:sz w:val="20"/>
          <w:szCs w:val="20"/>
        </w:rPr>
        <w:t>ανοξείδωτο ατσάλι 0,50</w:t>
      </w:r>
      <w:proofErr w:type="spellStart"/>
      <w:r w:rsidR="000E2989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lt</w:t>
      </w:r>
      <w:proofErr w:type="spellEnd"/>
      <w:r w:rsidR="004C57FC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 </w:t>
      </w:r>
      <w:r w:rsidR="008F176E" w:rsidRPr="004507DF">
        <w:rPr>
          <w:rFonts w:ascii="Ping LCG Regular" w:hAnsi="Ping LCG Regular" w:cs="Arial"/>
          <w:color w:val="000000" w:themeColor="text1"/>
          <w:sz w:val="20"/>
          <w:szCs w:val="20"/>
        </w:rPr>
        <w:t>2.</w:t>
      </w:r>
      <w:r w:rsidR="000E2989" w:rsidRPr="000E2989">
        <w:rPr>
          <w:rFonts w:ascii="Ping LCG Regular" w:hAnsi="Ping LCG Regular" w:cs="Arial"/>
          <w:color w:val="000000" w:themeColor="text1"/>
          <w:sz w:val="20"/>
          <w:szCs w:val="20"/>
        </w:rPr>
        <w:t>10)</w:t>
      </w:r>
    </w:p>
    <w:p w14:paraId="604CB245" w14:textId="77777777" w:rsidR="008F176E" w:rsidRDefault="004C57FC" w:rsidP="001D2F1C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5FDAE7" w14:textId="19A36C31" w:rsidR="008F176E" w:rsidRPr="004507DF" w:rsidRDefault="008F176E" w:rsidP="001D2F1C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0E2989">
        <w:rPr>
          <w:rFonts w:ascii="Ping LCG Regular" w:hAnsi="Ping LCG Regular" w:cs="Arial"/>
          <w:color w:val="000000" w:themeColor="text1"/>
          <w:sz w:val="20"/>
          <w:szCs w:val="20"/>
        </w:rPr>
        <w:t xml:space="preserve">Θήκη </w:t>
      </w:r>
      <w:proofErr w:type="spellStart"/>
      <w:r w:rsidR="00A27FFD">
        <w:rPr>
          <w:rFonts w:ascii="Ping LCG Regular" w:hAnsi="Ping LCG Regular" w:cs="Arial"/>
          <w:color w:val="000000" w:themeColor="text1"/>
          <w:sz w:val="20"/>
          <w:szCs w:val="20"/>
        </w:rPr>
        <w:t>χειροπετσετών</w:t>
      </w:r>
      <w:proofErr w:type="spellEnd"/>
      <w:r w:rsidR="00A27FFD">
        <w:rPr>
          <w:rFonts w:ascii="Ping LCG Regular" w:hAnsi="Ping LCG Regular" w:cs="Arial"/>
          <w:color w:val="000000" w:themeColor="text1"/>
          <w:sz w:val="20"/>
          <w:szCs w:val="20"/>
        </w:rPr>
        <w:t xml:space="preserve">, </w:t>
      </w:r>
      <w:proofErr w:type="spellStart"/>
      <w:r w:rsidR="00A27FFD">
        <w:rPr>
          <w:rFonts w:ascii="Ping LCG Regular" w:hAnsi="Ping LCG Regular" w:cs="Arial"/>
          <w:color w:val="000000" w:themeColor="text1"/>
          <w:sz w:val="20"/>
          <w:szCs w:val="20"/>
        </w:rPr>
        <w:t>επίτοιχη</w:t>
      </w:r>
      <w:proofErr w:type="spellEnd"/>
      <w:r w:rsidR="00A27FFD">
        <w:rPr>
          <w:rFonts w:ascii="Ping LCG Regular" w:hAnsi="Ping LCG Regular" w:cs="Arial"/>
          <w:color w:val="000000" w:themeColor="text1"/>
          <w:sz w:val="20"/>
          <w:szCs w:val="20"/>
        </w:rPr>
        <w:t xml:space="preserve">, ανοξείδωτη </w:t>
      </w: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(Α.Τ.- </w:t>
      </w:r>
      <w:r w:rsidR="001D2F1C" w:rsidRPr="004507DF">
        <w:rPr>
          <w:rFonts w:ascii="Ping LCG Regular" w:hAnsi="Ping LCG Regular" w:cs="Arial"/>
          <w:color w:val="000000" w:themeColor="text1"/>
          <w:sz w:val="20"/>
          <w:szCs w:val="20"/>
        </w:rPr>
        <w:t>2.1</w:t>
      </w:r>
      <w:r w:rsidR="00A27FFD">
        <w:rPr>
          <w:rFonts w:ascii="Ping LCG Regular" w:hAnsi="Ping LCG Regular" w:cs="Arial"/>
          <w:color w:val="000000" w:themeColor="text1"/>
          <w:sz w:val="20"/>
          <w:szCs w:val="20"/>
        </w:rPr>
        <w:t>1</w:t>
      </w: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6D5DC7F3" w14:textId="77777777" w:rsidR="008F176E" w:rsidRPr="004507DF" w:rsidRDefault="008F176E" w:rsidP="008F176E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1CCB52E" w14:textId="762F2B3E" w:rsidR="001D2F1C" w:rsidRPr="004507DF" w:rsidRDefault="00A27FFD" w:rsidP="001D2F1C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bookmarkStart w:id="5" w:name="_Hlk84588958"/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Σετ </w:t>
      </w:r>
      <w:r w:rsidR="00BF504C">
        <w:rPr>
          <w:rFonts w:ascii="Ping LCG Regular" w:hAnsi="Ping LCG Regular" w:cs="Arial"/>
          <w:color w:val="000000" w:themeColor="text1"/>
          <w:sz w:val="20"/>
          <w:szCs w:val="20"/>
        </w:rPr>
        <w:t>κάδου απορριμμάτων χώρου υγιεινής &amp; βούρτσας καθαρισμού</w:t>
      </w:r>
      <w:r w:rsidR="001D2F1C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(Α.Τ.- 2.1</w:t>
      </w:r>
      <w:r>
        <w:rPr>
          <w:rFonts w:ascii="Ping LCG Regular" w:hAnsi="Ping LCG Regular" w:cs="Arial"/>
          <w:color w:val="000000" w:themeColor="text1"/>
          <w:sz w:val="20"/>
          <w:szCs w:val="20"/>
        </w:rPr>
        <w:t>2</w:t>
      </w:r>
      <w:r w:rsidR="001D2F1C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654F81F2" w14:textId="77777777" w:rsidR="001D2F1C" w:rsidRPr="004507DF" w:rsidRDefault="001D2F1C" w:rsidP="001D2F1C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bookmarkEnd w:id="5"/>
    <w:p w14:paraId="363911C2" w14:textId="7AE155D1" w:rsidR="001D2F1C" w:rsidRPr="004507DF" w:rsidRDefault="00BF504C" w:rsidP="001D2F1C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Αναμεικτήρας (μπαταρία) </w:t>
      </w:r>
      <w:proofErr w:type="spellStart"/>
      <w:r w:rsidR="00B72207">
        <w:rPr>
          <w:rFonts w:ascii="Ping LCG Regular" w:hAnsi="Ping LCG Regular" w:cs="Arial"/>
          <w:color w:val="000000" w:themeColor="text1"/>
          <w:sz w:val="20"/>
          <w:szCs w:val="20"/>
        </w:rPr>
        <w:t>νεροχύτου</w:t>
      </w:r>
      <w:proofErr w:type="spellEnd"/>
      <w:r w:rsidR="00B72207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DF04F7">
        <w:rPr>
          <w:rFonts w:ascii="Ping LCG Regular" w:hAnsi="Ping LCG Regular" w:cs="Arial"/>
          <w:color w:val="000000" w:themeColor="text1"/>
          <w:sz w:val="20"/>
          <w:szCs w:val="20"/>
        </w:rPr>
        <w:t>(πάγκου), ορειχάλκινος, επιχρωμιωμένος, μ</w:t>
      </w:r>
      <w:r w:rsidR="00F22AA9">
        <w:rPr>
          <w:rFonts w:ascii="Ping LCG Regular" w:hAnsi="Ping LCG Regular" w:cs="Arial"/>
          <w:color w:val="000000" w:themeColor="text1"/>
          <w:sz w:val="20"/>
          <w:szCs w:val="20"/>
        </w:rPr>
        <w:t>ία</w:t>
      </w:r>
      <w:r w:rsidR="00DF04F7">
        <w:rPr>
          <w:rFonts w:ascii="Ping LCG Regular" w:hAnsi="Ping LCG Regular" w:cs="Arial"/>
          <w:color w:val="000000" w:themeColor="text1"/>
          <w:sz w:val="20"/>
          <w:szCs w:val="20"/>
        </w:rPr>
        <w:t>ς λαβής</w:t>
      </w:r>
      <w:r w:rsidR="001D2F1C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(Α.Τ.- 2.1</w:t>
      </w:r>
      <w:r w:rsidR="003029D8">
        <w:rPr>
          <w:rFonts w:ascii="Ping LCG Regular" w:hAnsi="Ping LCG Regular" w:cs="Arial"/>
          <w:color w:val="000000" w:themeColor="text1"/>
          <w:sz w:val="20"/>
          <w:szCs w:val="20"/>
        </w:rPr>
        <w:t>3</w:t>
      </w:r>
      <w:r w:rsidR="001D2F1C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466B0815" w14:textId="77777777" w:rsidR="001D2F1C" w:rsidRDefault="001D2F1C" w:rsidP="001D2F1C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728BA4E" w14:textId="77777777" w:rsidR="008C677C" w:rsidRDefault="008C677C" w:rsidP="001D2F1C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</w:p>
    <w:p w14:paraId="6F47C482" w14:textId="3B85AB0A" w:rsidR="004C57FC" w:rsidRPr="004507DF" w:rsidRDefault="005D64D7" w:rsidP="001D2F1C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bookmarkStart w:id="6" w:name="_Hlk84589318"/>
      <w:r>
        <w:rPr>
          <w:rFonts w:ascii="Ping LCG Regular" w:hAnsi="Ping LCG Regular" w:cs="Arial"/>
          <w:color w:val="000000" w:themeColor="text1"/>
          <w:sz w:val="20"/>
          <w:szCs w:val="20"/>
        </w:rPr>
        <w:lastRenderedPageBreak/>
        <w:t xml:space="preserve">Καλώδιο πυρανίχνευσης </w:t>
      </w:r>
      <w:r w:rsidR="004C57FC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(Α.Τ.- </w:t>
      </w:r>
      <w:r>
        <w:rPr>
          <w:rFonts w:ascii="Ping LCG Regular" w:hAnsi="Ping LCG Regular" w:cs="Arial"/>
          <w:color w:val="000000" w:themeColor="text1"/>
          <w:sz w:val="20"/>
          <w:szCs w:val="20"/>
        </w:rPr>
        <w:t>3</w:t>
      </w:r>
      <w:r w:rsidR="001D2F1C" w:rsidRPr="004507DF">
        <w:rPr>
          <w:rFonts w:ascii="Ping LCG Regular" w:hAnsi="Ping LCG Regular" w:cs="Arial"/>
          <w:color w:val="000000" w:themeColor="text1"/>
          <w:sz w:val="20"/>
          <w:szCs w:val="20"/>
        </w:rPr>
        <w:t>.</w:t>
      </w:r>
      <w:r>
        <w:rPr>
          <w:rFonts w:ascii="Ping LCG Regular" w:hAnsi="Ping LCG Regular" w:cs="Arial"/>
          <w:color w:val="000000" w:themeColor="text1"/>
          <w:sz w:val="20"/>
          <w:szCs w:val="20"/>
        </w:rPr>
        <w:t>1</w:t>
      </w:r>
      <w:r w:rsidR="004C57FC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2F4AADA2" w14:textId="77777777" w:rsidR="004C57FC" w:rsidRPr="004507DF" w:rsidRDefault="004C57FC" w:rsidP="004C57FC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bookmarkEnd w:id="6"/>
    <w:p w14:paraId="5EF3E3CF" w14:textId="1681D6D2" w:rsidR="00A8733B" w:rsidRPr="00564456" w:rsidRDefault="005D64D7" w:rsidP="00A8733B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sz w:val="20"/>
          <w:szCs w:val="20"/>
        </w:rPr>
      </w:pPr>
      <w:r w:rsidRPr="00564456">
        <w:rPr>
          <w:rFonts w:ascii="Ping LCG Regular" w:hAnsi="Ping LCG Regular" w:cs="Arial"/>
          <w:sz w:val="20"/>
          <w:szCs w:val="20"/>
        </w:rPr>
        <w:t>Πυροσβεστικό ερμάριο</w:t>
      </w:r>
      <w:r w:rsidR="00A8733B" w:rsidRPr="00564456">
        <w:rPr>
          <w:rFonts w:ascii="Ping LCG Regular" w:hAnsi="Ping LCG Regular" w:cs="Arial"/>
          <w:sz w:val="20"/>
          <w:szCs w:val="20"/>
        </w:rPr>
        <w:t xml:space="preserve"> (Α.Τ.- </w:t>
      </w:r>
      <w:r w:rsidRPr="00564456">
        <w:rPr>
          <w:rFonts w:ascii="Ping LCG Regular" w:hAnsi="Ping LCG Regular" w:cs="Arial"/>
          <w:sz w:val="20"/>
          <w:szCs w:val="20"/>
        </w:rPr>
        <w:t>3</w:t>
      </w:r>
      <w:r w:rsidR="00A8733B" w:rsidRPr="00564456">
        <w:rPr>
          <w:rFonts w:ascii="Ping LCG Regular" w:hAnsi="Ping LCG Regular" w:cs="Arial"/>
          <w:sz w:val="20"/>
          <w:szCs w:val="20"/>
        </w:rPr>
        <w:t>.2)</w:t>
      </w:r>
    </w:p>
    <w:p w14:paraId="4D7772BC" w14:textId="77777777" w:rsidR="00A8733B" w:rsidRPr="00564456" w:rsidRDefault="00A8733B" w:rsidP="00A8733B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sz w:val="20"/>
          <w:szCs w:val="20"/>
        </w:rPr>
      </w:pPr>
      <w:r w:rsidRPr="00564456">
        <w:rPr>
          <w:rFonts w:ascii="Ping LCG Regular" w:hAnsi="Ping LCG Regular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A797DC5" w14:textId="595681FC" w:rsidR="00A8733B" w:rsidRPr="004507DF" w:rsidRDefault="00FC3C11" w:rsidP="00A8733B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>Πλαστικό κανάλι (φορέας) διανομής</w:t>
      </w:r>
      <w:r w:rsidR="00A8733B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 </w:t>
      </w:r>
      <w:r>
        <w:rPr>
          <w:rFonts w:ascii="Ping LCG Regular" w:hAnsi="Ping LCG Regular" w:cs="Arial"/>
          <w:color w:val="000000" w:themeColor="text1"/>
          <w:sz w:val="20"/>
          <w:szCs w:val="20"/>
        </w:rPr>
        <w:t>4</w:t>
      </w:r>
      <w:r w:rsidR="00A8733B" w:rsidRPr="004507DF">
        <w:rPr>
          <w:rFonts w:ascii="Ping LCG Regular" w:hAnsi="Ping LCG Regular" w:cs="Arial"/>
          <w:color w:val="000000" w:themeColor="text1"/>
          <w:sz w:val="20"/>
          <w:szCs w:val="20"/>
        </w:rPr>
        <w:t>.</w:t>
      </w:r>
      <w:r>
        <w:rPr>
          <w:rFonts w:ascii="Ping LCG Regular" w:hAnsi="Ping LCG Regular" w:cs="Arial"/>
          <w:color w:val="000000" w:themeColor="text1"/>
          <w:sz w:val="20"/>
          <w:szCs w:val="20"/>
        </w:rPr>
        <w:t>1</w:t>
      </w:r>
      <w:r w:rsidR="00A8733B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21DAE8DA" w14:textId="77777777" w:rsidR="00A8733B" w:rsidRPr="004507DF" w:rsidRDefault="00A8733B" w:rsidP="00A8733B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623B774" w14:textId="52E480D4" w:rsidR="00A8733B" w:rsidRPr="004507DF" w:rsidRDefault="00FC3C11" w:rsidP="00A8733B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Εσχάρα καλωδίων </w:t>
      </w:r>
      <w:proofErr w:type="spellStart"/>
      <w:r>
        <w:rPr>
          <w:rFonts w:ascii="Ping LCG Regular" w:hAnsi="Ping LCG Regular" w:cs="Arial"/>
          <w:color w:val="000000" w:themeColor="text1"/>
          <w:sz w:val="20"/>
          <w:szCs w:val="20"/>
        </w:rPr>
        <w:t>βαρέως</w:t>
      </w:r>
      <w:proofErr w:type="spellEnd"/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 τύπου </w:t>
      </w:r>
      <w:r w:rsidR="00FE77F2">
        <w:rPr>
          <w:rFonts w:ascii="Ping LCG Regular" w:hAnsi="Ping LCG Regular" w:cs="Arial"/>
          <w:color w:val="000000" w:themeColor="text1"/>
          <w:sz w:val="20"/>
          <w:szCs w:val="20"/>
        </w:rPr>
        <w:t xml:space="preserve">με ψυχρό </w:t>
      </w:r>
      <w:proofErr w:type="spellStart"/>
      <w:r w:rsidR="00FE77F2">
        <w:rPr>
          <w:rFonts w:ascii="Ping LCG Regular" w:hAnsi="Ping LCG Regular" w:cs="Arial"/>
          <w:color w:val="000000" w:themeColor="text1"/>
          <w:sz w:val="20"/>
          <w:szCs w:val="20"/>
        </w:rPr>
        <w:t>γαλβάνισμα</w:t>
      </w:r>
      <w:proofErr w:type="spellEnd"/>
      <w:r w:rsidR="00A8733B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D4734C">
        <w:rPr>
          <w:rFonts w:ascii="Ping LCG Regular" w:hAnsi="Ping LCG Regular" w:cs="Arial"/>
          <w:color w:val="000000" w:themeColor="text1"/>
          <w:sz w:val="20"/>
          <w:szCs w:val="20"/>
        </w:rPr>
        <w:t xml:space="preserve">και </w:t>
      </w:r>
      <w:r w:rsidR="00EC2D3C">
        <w:rPr>
          <w:rFonts w:ascii="Ping LCG Regular" w:hAnsi="Ping LCG Regular" w:cs="Arial"/>
          <w:color w:val="000000" w:themeColor="text1"/>
          <w:sz w:val="20"/>
          <w:szCs w:val="20"/>
        </w:rPr>
        <w:t xml:space="preserve">καπάκι </w:t>
      </w:r>
      <w:r w:rsidR="00A8733B" w:rsidRPr="004507DF">
        <w:rPr>
          <w:rFonts w:ascii="Ping LCG Regular" w:hAnsi="Ping LCG Regular" w:cs="Arial"/>
          <w:color w:val="000000" w:themeColor="text1"/>
          <w:sz w:val="20"/>
          <w:szCs w:val="20"/>
        </w:rPr>
        <w:t>(Α.Τ.-</w:t>
      </w:r>
      <w:r w:rsidR="00FE77F2">
        <w:rPr>
          <w:rFonts w:ascii="Ping LCG Regular" w:hAnsi="Ping LCG Regular" w:cs="Arial"/>
          <w:color w:val="000000" w:themeColor="text1"/>
          <w:sz w:val="20"/>
          <w:szCs w:val="20"/>
        </w:rPr>
        <w:t>4.2</w:t>
      </w:r>
      <w:r w:rsidR="00EC2D3C">
        <w:rPr>
          <w:rFonts w:ascii="Ping LCG Regular" w:hAnsi="Ping LCG Regular" w:cs="Arial"/>
          <w:color w:val="000000" w:themeColor="text1"/>
          <w:sz w:val="20"/>
          <w:szCs w:val="20"/>
        </w:rPr>
        <w:t xml:space="preserve"> και Α.Τ.</w:t>
      </w:r>
      <w:r w:rsidR="00D4734C">
        <w:rPr>
          <w:rFonts w:ascii="Ping LCG Regular" w:hAnsi="Ping LCG Regular" w:cs="Arial"/>
          <w:color w:val="000000" w:themeColor="text1"/>
          <w:sz w:val="20"/>
          <w:szCs w:val="20"/>
        </w:rPr>
        <w:t>–4.3</w:t>
      </w:r>
      <w:r w:rsidR="00A8733B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0341C931" w14:textId="77777777" w:rsidR="00A8733B" w:rsidRDefault="00A8733B" w:rsidP="00A8733B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BB1EC6" w14:textId="25678639" w:rsidR="00914810" w:rsidRPr="00097836" w:rsidRDefault="005E7C9D" w:rsidP="00914810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>Καλώδιο</w:t>
      </w:r>
      <w:r w:rsidRPr="00097836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 xml:space="preserve">NYM </w:t>
      </w:r>
      <w:r w:rsidR="003A1895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 xml:space="preserve">(A05VV-U &amp; A05VV-R </w:t>
      </w:r>
      <w:r w:rsidR="003A1895">
        <w:rPr>
          <w:rFonts w:ascii="Ping LCG Regular" w:hAnsi="Ping LCG Regular" w:cs="Arial"/>
          <w:color w:val="000000" w:themeColor="text1"/>
          <w:sz w:val="20"/>
          <w:szCs w:val="20"/>
        </w:rPr>
        <w:t>ή</w:t>
      </w:r>
      <w:r w:rsidR="003A1895" w:rsidRPr="00097836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 xml:space="preserve"> </w:t>
      </w:r>
      <w:r w:rsidR="003C7628">
        <w:rPr>
          <w:rFonts w:ascii="Ping LCG Regular" w:hAnsi="Ping LCG Regular" w:cs="Arial"/>
          <w:color w:val="000000" w:themeColor="text1"/>
          <w:sz w:val="20"/>
          <w:szCs w:val="20"/>
        </w:rPr>
        <w:t>Η</w:t>
      </w:r>
      <w:r w:rsidR="003C7628" w:rsidRPr="00097836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0</w:t>
      </w:r>
      <w:r w:rsidR="00097836" w:rsidRPr="00097836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5</w:t>
      </w:r>
      <w:r w:rsidR="00097836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 xml:space="preserve">VV </w:t>
      </w:r>
      <w:r w:rsidRPr="00097836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(</w:t>
      </w:r>
      <w:r w:rsidR="00914810" w:rsidRPr="004507DF">
        <w:rPr>
          <w:rFonts w:ascii="Ping LCG Regular" w:hAnsi="Ping LCG Regular" w:cs="Arial"/>
          <w:color w:val="000000" w:themeColor="text1"/>
          <w:sz w:val="20"/>
          <w:szCs w:val="20"/>
        </w:rPr>
        <w:t>Α</w:t>
      </w:r>
      <w:r w:rsidR="00914810" w:rsidRPr="00097836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.</w:t>
      </w:r>
      <w:r w:rsidR="00914810" w:rsidRPr="004507DF">
        <w:rPr>
          <w:rFonts w:ascii="Ping LCG Regular" w:hAnsi="Ping LCG Regular" w:cs="Arial"/>
          <w:color w:val="000000" w:themeColor="text1"/>
          <w:sz w:val="20"/>
          <w:szCs w:val="20"/>
        </w:rPr>
        <w:t>Τ</w:t>
      </w:r>
      <w:r w:rsidR="00914810" w:rsidRPr="00097836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 xml:space="preserve">.- </w:t>
      </w:r>
      <w:r w:rsidR="00097836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5</w:t>
      </w:r>
      <w:r w:rsidR="00914810" w:rsidRPr="00097836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.</w:t>
      </w:r>
      <w:r w:rsidR="00097836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1</w:t>
      </w:r>
      <w:r w:rsidR="00914810" w:rsidRPr="00097836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)</w:t>
      </w:r>
    </w:p>
    <w:p w14:paraId="6C989594" w14:textId="77777777" w:rsidR="00914810" w:rsidRPr="004507DF" w:rsidRDefault="00914810" w:rsidP="00914810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4AF39B0" w14:textId="26A31051" w:rsidR="00914810" w:rsidRPr="004507DF" w:rsidRDefault="00097836" w:rsidP="00914810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bookmarkStart w:id="7" w:name="_Hlk84589641"/>
      <w:r>
        <w:rPr>
          <w:rFonts w:ascii="Ping LCG Regular" w:hAnsi="Ping LCG Regular" w:cs="Arial"/>
          <w:color w:val="000000" w:themeColor="text1"/>
          <w:sz w:val="20"/>
          <w:szCs w:val="20"/>
        </w:rPr>
        <w:t>Συσκευή ελέγχου φωτισμού</w:t>
      </w:r>
      <w:r w:rsidR="00914810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 </w:t>
      </w:r>
      <w:r>
        <w:rPr>
          <w:rFonts w:ascii="Ping LCG Regular" w:hAnsi="Ping LCG Regular" w:cs="Arial"/>
          <w:color w:val="000000" w:themeColor="text1"/>
          <w:sz w:val="20"/>
          <w:szCs w:val="20"/>
        </w:rPr>
        <w:t>5</w:t>
      </w:r>
      <w:r w:rsidR="00914810" w:rsidRPr="004507DF">
        <w:rPr>
          <w:rFonts w:ascii="Ping LCG Regular" w:hAnsi="Ping LCG Regular" w:cs="Arial"/>
          <w:color w:val="000000" w:themeColor="text1"/>
          <w:sz w:val="20"/>
          <w:szCs w:val="20"/>
        </w:rPr>
        <w:t>.</w:t>
      </w:r>
      <w:r>
        <w:rPr>
          <w:rFonts w:ascii="Ping LCG Regular" w:hAnsi="Ping LCG Regular" w:cs="Arial"/>
          <w:color w:val="000000" w:themeColor="text1"/>
          <w:sz w:val="20"/>
          <w:szCs w:val="20"/>
        </w:rPr>
        <w:t>2</w:t>
      </w:r>
      <w:r w:rsidR="00914810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4144F692" w14:textId="77777777" w:rsidR="00914810" w:rsidRPr="004507DF" w:rsidRDefault="00914810" w:rsidP="00914810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bookmarkEnd w:id="7"/>
    <w:p w14:paraId="0DB40C85" w14:textId="5F441AC1" w:rsidR="00914810" w:rsidRPr="004507DF" w:rsidRDefault="00097836" w:rsidP="00914810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>Ρευματοδότης</w:t>
      </w:r>
      <w:r w:rsidR="00914810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 </w:t>
      </w:r>
      <w:r>
        <w:rPr>
          <w:rFonts w:ascii="Ping LCG Regular" w:hAnsi="Ping LCG Regular" w:cs="Arial"/>
          <w:color w:val="000000" w:themeColor="text1"/>
          <w:sz w:val="20"/>
          <w:szCs w:val="20"/>
        </w:rPr>
        <w:t>5.3</w:t>
      </w:r>
      <w:r w:rsidR="00914810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25545595" w14:textId="5FC5A525" w:rsidR="001D2F1C" w:rsidRPr="004507DF" w:rsidRDefault="00914810" w:rsidP="003E038E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F63F99D" w14:textId="34E5A7D9" w:rsidR="004C57FC" w:rsidRPr="004507DF" w:rsidRDefault="00885FE4" w:rsidP="001D2F1C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>Ηλεκτρολογικός πίνακας</w:t>
      </w:r>
      <w:r w:rsidR="00914810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4C57FC" w:rsidRPr="004507DF">
        <w:rPr>
          <w:rFonts w:ascii="Ping LCG Regular" w:hAnsi="Ping LCG Regular" w:cs="Arial"/>
          <w:color w:val="000000" w:themeColor="text1"/>
          <w:sz w:val="20"/>
          <w:szCs w:val="20"/>
        </w:rPr>
        <w:t>(Α.Τ.-</w:t>
      </w:r>
      <w:r>
        <w:rPr>
          <w:rFonts w:ascii="Ping LCG Regular" w:hAnsi="Ping LCG Regular" w:cs="Arial"/>
          <w:color w:val="000000" w:themeColor="text1"/>
          <w:sz w:val="20"/>
          <w:szCs w:val="20"/>
        </w:rPr>
        <w:t>5.4</w:t>
      </w:r>
      <w:r w:rsidR="004C57FC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296BD6A0" w14:textId="70869586" w:rsidR="004C57FC" w:rsidRPr="004507DF" w:rsidRDefault="004C57FC" w:rsidP="004C57FC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801271" w14:textId="6A51F9F3" w:rsidR="004C57FC" w:rsidRPr="004507DF" w:rsidRDefault="00646087" w:rsidP="001D2F1C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Διακόπτης τύπου </w:t>
      </w:r>
      <w:proofErr w:type="spellStart"/>
      <w:r>
        <w:rPr>
          <w:rFonts w:ascii="Ping LCG Regular" w:hAnsi="Ping LCG Regular" w:cs="Arial"/>
          <w:color w:val="000000" w:themeColor="text1"/>
          <w:sz w:val="20"/>
          <w:szCs w:val="20"/>
        </w:rPr>
        <w:t>μικροαυτόματου</w:t>
      </w:r>
      <w:proofErr w:type="spellEnd"/>
      <w:r w:rsidR="004C57FC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 </w:t>
      </w:r>
      <w:r>
        <w:rPr>
          <w:rFonts w:ascii="Ping LCG Regular" w:hAnsi="Ping LCG Regular" w:cs="Arial"/>
          <w:color w:val="000000" w:themeColor="text1"/>
          <w:sz w:val="20"/>
          <w:szCs w:val="20"/>
        </w:rPr>
        <w:t>5</w:t>
      </w:r>
      <w:r w:rsidR="001250D7" w:rsidRPr="004507DF">
        <w:rPr>
          <w:rFonts w:ascii="Ping LCG Regular" w:hAnsi="Ping LCG Regular" w:cs="Arial"/>
          <w:color w:val="000000" w:themeColor="text1"/>
          <w:sz w:val="20"/>
          <w:szCs w:val="20"/>
        </w:rPr>
        <w:t>.</w:t>
      </w:r>
      <w:r>
        <w:rPr>
          <w:rFonts w:ascii="Ping LCG Regular" w:hAnsi="Ping LCG Regular" w:cs="Arial"/>
          <w:color w:val="000000" w:themeColor="text1"/>
          <w:sz w:val="20"/>
          <w:szCs w:val="20"/>
        </w:rPr>
        <w:t>7</w:t>
      </w:r>
      <w:r w:rsidR="004C57FC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41506CAA" w14:textId="77777777" w:rsidR="004C57FC" w:rsidRDefault="004C57FC" w:rsidP="004C57FC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5659A16" w14:textId="67ED476A" w:rsidR="00914810" w:rsidRPr="004507DF" w:rsidRDefault="00646087" w:rsidP="00914810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>Αυτόματος διακόπτης διαρροής</w:t>
      </w:r>
      <w:r w:rsidR="00914810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 </w:t>
      </w:r>
      <w:r>
        <w:rPr>
          <w:rFonts w:ascii="Ping LCG Regular" w:hAnsi="Ping LCG Regular" w:cs="Arial"/>
          <w:color w:val="000000" w:themeColor="text1"/>
          <w:sz w:val="20"/>
          <w:szCs w:val="20"/>
        </w:rPr>
        <w:t>5.8</w:t>
      </w:r>
      <w:r w:rsidR="00914810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65D52025" w14:textId="77777777" w:rsidR="00914810" w:rsidRDefault="00914810" w:rsidP="00914810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9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C3F29B2" w14:textId="33F06D04" w:rsidR="001250D7" w:rsidRPr="004507DF" w:rsidRDefault="00646087" w:rsidP="001250D7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Αυτόματος διακόπτης διαρροής με ενσωματωμένα στοιχεία </w:t>
      </w:r>
      <w:proofErr w:type="spellStart"/>
      <w:r>
        <w:rPr>
          <w:rFonts w:ascii="Ping LCG Regular" w:hAnsi="Ping LCG Regular" w:cs="Arial"/>
          <w:color w:val="000000" w:themeColor="text1"/>
          <w:sz w:val="20"/>
          <w:szCs w:val="20"/>
        </w:rPr>
        <w:t>μικροαυτ</w:t>
      </w:r>
      <w:r w:rsidR="0037187E">
        <w:rPr>
          <w:rFonts w:ascii="Ping LCG Regular" w:hAnsi="Ping LCG Regular" w:cs="Arial"/>
          <w:color w:val="000000" w:themeColor="text1"/>
          <w:sz w:val="20"/>
          <w:szCs w:val="20"/>
        </w:rPr>
        <w:t>όματου</w:t>
      </w:r>
      <w:proofErr w:type="spellEnd"/>
      <w:r w:rsidR="001250D7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 </w:t>
      </w:r>
      <w:r w:rsidR="00326A11">
        <w:rPr>
          <w:rFonts w:ascii="Ping LCG Regular" w:hAnsi="Ping LCG Regular" w:cs="Arial"/>
          <w:color w:val="000000" w:themeColor="text1"/>
          <w:sz w:val="20"/>
          <w:szCs w:val="20"/>
        </w:rPr>
        <w:t>5</w:t>
      </w:r>
      <w:r w:rsidR="001250D7" w:rsidRPr="004507DF">
        <w:rPr>
          <w:rFonts w:ascii="Ping LCG Regular" w:hAnsi="Ping LCG Regular" w:cs="Arial"/>
          <w:color w:val="000000" w:themeColor="text1"/>
          <w:sz w:val="20"/>
          <w:szCs w:val="20"/>
        </w:rPr>
        <w:t>.</w:t>
      </w:r>
      <w:r w:rsidR="00326A11">
        <w:rPr>
          <w:rFonts w:ascii="Ping LCG Regular" w:hAnsi="Ping LCG Regular" w:cs="Arial"/>
          <w:color w:val="000000" w:themeColor="text1"/>
          <w:sz w:val="20"/>
          <w:szCs w:val="20"/>
        </w:rPr>
        <w:t>9</w:t>
      </w:r>
      <w:r w:rsidR="001250D7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5E2F6DF9" w14:textId="77777777" w:rsidR="001250D7" w:rsidRDefault="001250D7" w:rsidP="001250D7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9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9AE144" w14:textId="72D89BB4" w:rsidR="001250D7" w:rsidRPr="004507DF" w:rsidRDefault="00326A11" w:rsidP="001250D7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Ενδεικτικό </w:t>
      </w:r>
      <w:r w:rsidR="00662E37">
        <w:rPr>
          <w:rFonts w:ascii="Ping LCG Regular" w:hAnsi="Ping LCG Regular" w:cs="Arial"/>
          <w:color w:val="000000" w:themeColor="text1"/>
          <w:sz w:val="20"/>
          <w:szCs w:val="20"/>
        </w:rPr>
        <w:t>λυχνίας</w:t>
      </w:r>
      <w:r w:rsidR="001250D7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(Α.Τ.- </w:t>
      </w:r>
      <w:r w:rsidR="00662E37">
        <w:rPr>
          <w:rFonts w:ascii="Ping LCG Regular" w:hAnsi="Ping LCG Regular" w:cs="Arial"/>
          <w:color w:val="000000" w:themeColor="text1"/>
          <w:sz w:val="20"/>
          <w:szCs w:val="20"/>
        </w:rPr>
        <w:t>5</w:t>
      </w:r>
      <w:r w:rsidR="001250D7" w:rsidRPr="004507DF">
        <w:rPr>
          <w:rFonts w:ascii="Ping LCG Regular" w:hAnsi="Ping LCG Regular" w:cs="Arial"/>
          <w:color w:val="000000" w:themeColor="text1"/>
          <w:sz w:val="20"/>
          <w:szCs w:val="20"/>
        </w:rPr>
        <w:t>.</w:t>
      </w:r>
      <w:r w:rsidR="00662E37">
        <w:rPr>
          <w:rFonts w:ascii="Ping LCG Regular" w:hAnsi="Ping LCG Regular" w:cs="Arial"/>
          <w:color w:val="000000" w:themeColor="text1"/>
          <w:sz w:val="20"/>
          <w:szCs w:val="20"/>
        </w:rPr>
        <w:t>10</w:t>
      </w:r>
      <w:r w:rsidR="001250D7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3CC0D88D" w14:textId="77777777" w:rsidR="001250D7" w:rsidRPr="004507DF" w:rsidRDefault="001250D7" w:rsidP="001250D7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09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D4073CF" w14:textId="7C0C30D3" w:rsidR="0055597A" w:rsidRPr="004507DF" w:rsidRDefault="00662E37" w:rsidP="00914810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 Χρονοδιακόπτης</w:t>
      </w:r>
      <w:r w:rsidR="0055597A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</w:t>
      </w:r>
      <w:r>
        <w:rPr>
          <w:rFonts w:ascii="Ping LCG Regular" w:hAnsi="Ping LCG Regular" w:cs="Arial"/>
          <w:color w:val="000000" w:themeColor="text1"/>
          <w:sz w:val="20"/>
          <w:szCs w:val="20"/>
        </w:rPr>
        <w:t>5</w:t>
      </w:r>
      <w:r w:rsidR="0055597A" w:rsidRPr="004507DF">
        <w:rPr>
          <w:rFonts w:ascii="Ping LCG Regular" w:hAnsi="Ping LCG Regular" w:cs="Arial"/>
          <w:color w:val="000000" w:themeColor="text1"/>
          <w:sz w:val="20"/>
          <w:szCs w:val="20"/>
        </w:rPr>
        <w:t>.</w:t>
      </w:r>
      <w:r w:rsidR="00B2141C" w:rsidRPr="004507DF">
        <w:rPr>
          <w:rFonts w:ascii="Ping LCG Regular" w:hAnsi="Ping LCG Regular" w:cs="Arial"/>
          <w:color w:val="000000" w:themeColor="text1"/>
          <w:sz w:val="20"/>
          <w:szCs w:val="20"/>
        </w:rPr>
        <w:t>1</w:t>
      </w:r>
      <w:r>
        <w:rPr>
          <w:rFonts w:ascii="Ping LCG Regular" w:hAnsi="Ping LCG Regular" w:cs="Arial"/>
          <w:color w:val="000000" w:themeColor="text1"/>
          <w:sz w:val="20"/>
          <w:szCs w:val="20"/>
        </w:rPr>
        <w:t>1</w:t>
      </w:r>
      <w:r w:rsidR="0055597A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3CA7BD31" w14:textId="77777777" w:rsidR="00914810" w:rsidRPr="004507DF" w:rsidRDefault="00914810" w:rsidP="00914810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9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11D759" w14:textId="4CAF9A08" w:rsidR="001250D7" w:rsidRPr="004507DF" w:rsidRDefault="00662E37" w:rsidP="001250D7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lastRenderedPageBreak/>
        <w:t xml:space="preserve"> Φωτιστικό σώμα </w:t>
      </w:r>
      <w:r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LEDPANEL</w:t>
      </w:r>
      <w:r w:rsidR="006641CD" w:rsidRPr="00066CB7">
        <w:rPr>
          <w:rFonts w:ascii="Ping LCG Regular" w:hAnsi="Ping LCG Regular" w:cs="Arial"/>
          <w:color w:val="000000" w:themeColor="text1"/>
          <w:sz w:val="20"/>
          <w:szCs w:val="20"/>
        </w:rPr>
        <w:t xml:space="preserve">, </w:t>
      </w:r>
      <w:proofErr w:type="spellStart"/>
      <w:r w:rsidR="006641CD">
        <w:rPr>
          <w:rFonts w:ascii="Ping LCG Regular" w:hAnsi="Ping LCG Regular" w:cs="Arial"/>
          <w:color w:val="000000" w:themeColor="text1"/>
          <w:sz w:val="20"/>
          <w:szCs w:val="20"/>
        </w:rPr>
        <w:t>ορθογωνικό</w:t>
      </w:r>
      <w:proofErr w:type="spellEnd"/>
      <w:r w:rsidR="001250D7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</w:t>
      </w:r>
      <w:r w:rsidR="00066CB7">
        <w:rPr>
          <w:rFonts w:ascii="Ping LCG Regular" w:hAnsi="Ping LCG Regular" w:cs="Arial"/>
          <w:color w:val="000000" w:themeColor="text1"/>
          <w:sz w:val="20"/>
          <w:szCs w:val="20"/>
        </w:rPr>
        <w:t>5</w:t>
      </w:r>
      <w:r w:rsidR="001250D7" w:rsidRPr="004507DF">
        <w:rPr>
          <w:rFonts w:ascii="Ping LCG Regular" w:hAnsi="Ping LCG Regular" w:cs="Arial"/>
          <w:color w:val="000000" w:themeColor="text1"/>
          <w:sz w:val="20"/>
          <w:szCs w:val="20"/>
        </w:rPr>
        <w:t>.1</w:t>
      </w:r>
      <w:r w:rsidR="00066CB7">
        <w:rPr>
          <w:rFonts w:ascii="Ping LCG Regular" w:hAnsi="Ping LCG Regular" w:cs="Arial"/>
          <w:color w:val="000000" w:themeColor="text1"/>
          <w:sz w:val="20"/>
          <w:szCs w:val="20"/>
        </w:rPr>
        <w:t>2</w:t>
      </w:r>
      <w:r w:rsidR="001250D7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697F1CF0" w14:textId="77777777" w:rsidR="001250D7" w:rsidRPr="004507DF" w:rsidRDefault="001250D7" w:rsidP="001250D7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9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C861873" w14:textId="72E5B9BA" w:rsidR="001250D7" w:rsidRPr="004507DF" w:rsidRDefault="00066CB7" w:rsidP="001250D7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 Φωτιστικό </w:t>
      </w:r>
      <w:r w:rsidR="00467155">
        <w:rPr>
          <w:rFonts w:ascii="Ping LCG Regular" w:hAnsi="Ping LCG Regular" w:cs="Arial"/>
          <w:color w:val="000000" w:themeColor="text1"/>
          <w:sz w:val="20"/>
          <w:szCs w:val="20"/>
        </w:rPr>
        <w:t xml:space="preserve">σώμα </w:t>
      </w:r>
      <w:r w:rsidR="00F86DA4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LED</w:t>
      </w:r>
      <w:r w:rsidR="00F86DA4" w:rsidRPr="00310539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F86DA4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DOWNLIGHT</w:t>
      </w:r>
      <w:r w:rsidR="00F86DA4" w:rsidRPr="00310539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F86DA4">
        <w:rPr>
          <w:rFonts w:ascii="Ping LCG Regular" w:hAnsi="Ping LCG Regular" w:cs="Arial"/>
          <w:color w:val="000000" w:themeColor="text1"/>
          <w:sz w:val="20"/>
          <w:szCs w:val="20"/>
        </w:rPr>
        <w:t>ΚΥΚΛΙΚΟ</w:t>
      </w:r>
      <w:r w:rsidR="00310539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1250D7" w:rsidRPr="004507DF">
        <w:rPr>
          <w:rFonts w:ascii="Ping LCG Regular" w:hAnsi="Ping LCG Regular" w:cs="Arial"/>
          <w:color w:val="000000" w:themeColor="text1"/>
          <w:sz w:val="20"/>
          <w:szCs w:val="20"/>
        </w:rPr>
        <w:t>(Α.Τ.</w:t>
      </w:r>
      <w:r w:rsidR="00310539">
        <w:rPr>
          <w:rFonts w:ascii="Ping LCG Regular" w:hAnsi="Ping LCG Regular" w:cs="Arial"/>
          <w:color w:val="000000" w:themeColor="text1"/>
          <w:sz w:val="20"/>
          <w:szCs w:val="20"/>
        </w:rPr>
        <w:t>5</w:t>
      </w:r>
      <w:r w:rsidR="001250D7" w:rsidRPr="004507DF">
        <w:rPr>
          <w:rFonts w:ascii="Ping LCG Regular" w:hAnsi="Ping LCG Regular" w:cs="Arial"/>
          <w:color w:val="000000" w:themeColor="text1"/>
          <w:sz w:val="20"/>
          <w:szCs w:val="20"/>
        </w:rPr>
        <w:t>.1</w:t>
      </w:r>
      <w:r w:rsidR="00310539">
        <w:rPr>
          <w:rFonts w:ascii="Ping LCG Regular" w:hAnsi="Ping LCG Regular" w:cs="Arial"/>
          <w:color w:val="000000" w:themeColor="text1"/>
          <w:sz w:val="20"/>
          <w:szCs w:val="20"/>
        </w:rPr>
        <w:t>3</w:t>
      </w:r>
      <w:r w:rsidR="001250D7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4F64D7E2" w14:textId="77777777" w:rsidR="001250D7" w:rsidRPr="004507DF" w:rsidRDefault="001250D7" w:rsidP="001250D7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9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ABAC65A" w14:textId="08A6F4EA" w:rsidR="001250D7" w:rsidRPr="004507DF" w:rsidRDefault="00310539" w:rsidP="001250D7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Γραμμικό </w:t>
      </w:r>
      <w:r w:rsidR="00DD2387">
        <w:rPr>
          <w:rFonts w:ascii="Ping LCG Regular" w:hAnsi="Ping LCG Regular" w:cs="Arial"/>
          <w:color w:val="000000" w:themeColor="text1"/>
          <w:sz w:val="20"/>
          <w:szCs w:val="20"/>
        </w:rPr>
        <w:t xml:space="preserve">φωτιστικό σώμα </w:t>
      </w:r>
      <w:r w:rsidR="00DD2387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LED</w:t>
      </w:r>
      <w:r w:rsidR="00DD2387" w:rsidRPr="00CB6C40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1250D7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CB6C40">
        <w:rPr>
          <w:rFonts w:ascii="Ping LCG Regular" w:hAnsi="Ping LCG Regular" w:cs="Arial"/>
          <w:color w:val="000000" w:themeColor="text1"/>
          <w:sz w:val="20"/>
          <w:szCs w:val="20"/>
        </w:rPr>
        <w:t xml:space="preserve">οροφής, στεγανό </w:t>
      </w:r>
      <w:r w:rsidR="001250D7" w:rsidRPr="004507DF">
        <w:rPr>
          <w:rFonts w:ascii="Ping LCG Regular" w:hAnsi="Ping LCG Regular" w:cs="Arial"/>
          <w:color w:val="000000" w:themeColor="text1"/>
          <w:sz w:val="20"/>
          <w:szCs w:val="20"/>
        </w:rPr>
        <w:t>(Α.Τ.</w:t>
      </w:r>
      <w:r w:rsidR="00CB6C40">
        <w:rPr>
          <w:rFonts w:ascii="Ping LCG Regular" w:hAnsi="Ping LCG Regular" w:cs="Arial"/>
          <w:color w:val="000000" w:themeColor="text1"/>
          <w:sz w:val="20"/>
          <w:szCs w:val="20"/>
        </w:rPr>
        <w:t>5</w:t>
      </w:r>
      <w:r w:rsidR="001250D7" w:rsidRPr="004507DF">
        <w:rPr>
          <w:rFonts w:ascii="Ping LCG Regular" w:hAnsi="Ping LCG Regular" w:cs="Arial"/>
          <w:color w:val="000000" w:themeColor="text1"/>
          <w:sz w:val="20"/>
          <w:szCs w:val="20"/>
        </w:rPr>
        <w:t>.1</w:t>
      </w:r>
      <w:r w:rsidR="00CB6C40">
        <w:rPr>
          <w:rFonts w:ascii="Ping LCG Regular" w:hAnsi="Ping LCG Regular" w:cs="Arial"/>
          <w:color w:val="000000" w:themeColor="text1"/>
          <w:sz w:val="20"/>
          <w:szCs w:val="20"/>
        </w:rPr>
        <w:t>4</w:t>
      </w:r>
      <w:r w:rsidR="001250D7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1A584EF4" w14:textId="77777777" w:rsidR="001250D7" w:rsidRPr="004507DF" w:rsidRDefault="001250D7" w:rsidP="001250D7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9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8D99B77" w14:textId="32400272" w:rsidR="001250D7" w:rsidRPr="004507DF" w:rsidRDefault="00CB6C40" w:rsidP="001250D7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Αυτόνομο φωτιστικό σώμα </w:t>
      </w:r>
      <w:r w:rsidR="0084390E">
        <w:rPr>
          <w:rFonts w:ascii="Ping LCG Regular" w:hAnsi="Ping LCG Regular" w:cs="Arial"/>
          <w:color w:val="000000" w:themeColor="text1"/>
          <w:sz w:val="20"/>
          <w:szCs w:val="20"/>
          <w:lang w:val="en-US"/>
        </w:rPr>
        <w:t>LED</w:t>
      </w:r>
      <w:r w:rsidR="0084390E" w:rsidRPr="003A06C1">
        <w:rPr>
          <w:rFonts w:ascii="Ping LCG Regular" w:hAnsi="Ping LCG Regular" w:cs="Arial"/>
          <w:color w:val="000000" w:themeColor="text1"/>
          <w:sz w:val="20"/>
          <w:szCs w:val="20"/>
        </w:rPr>
        <w:t xml:space="preserve"> </w:t>
      </w:r>
      <w:r w:rsidR="003A06C1">
        <w:rPr>
          <w:rFonts w:ascii="Ping LCG Regular" w:hAnsi="Ping LCG Regular" w:cs="Arial"/>
          <w:color w:val="000000" w:themeColor="text1"/>
          <w:sz w:val="20"/>
          <w:szCs w:val="20"/>
        </w:rPr>
        <w:t>ασφαλείας</w:t>
      </w:r>
      <w:r w:rsidR="001250D7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</w:t>
      </w:r>
      <w:r w:rsidR="003A06C1">
        <w:rPr>
          <w:rFonts w:ascii="Ping LCG Regular" w:hAnsi="Ping LCG Regular" w:cs="Arial"/>
          <w:color w:val="000000" w:themeColor="text1"/>
          <w:sz w:val="20"/>
          <w:szCs w:val="20"/>
        </w:rPr>
        <w:t>5</w:t>
      </w:r>
      <w:r w:rsidR="001250D7" w:rsidRPr="004507DF">
        <w:rPr>
          <w:rFonts w:ascii="Ping LCG Regular" w:hAnsi="Ping LCG Regular" w:cs="Arial"/>
          <w:color w:val="000000" w:themeColor="text1"/>
          <w:sz w:val="20"/>
          <w:szCs w:val="20"/>
        </w:rPr>
        <w:t>.1</w:t>
      </w:r>
      <w:r w:rsidR="003A06C1">
        <w:rPr>
          <w:rFonts w:ascii="Ping LCG Regular" w:hAnsi="Ping LCG Regular" w:cs="Arial"/>
          <w:color w:val="000000" w:themeColor="text1"/>
          <w:sz w:val="20"/>
          <w:szCs w:val="20"/>
        </w:rPr>
        <w:t>5</w:t>
      </w:r>
      <w:r w:rsidR="001250D7" w:rsidRPr="004507DF">
        <w:rPr>
          <w:rFonts w:ascii="Ping LCG Regular" w:hAnsi="Ping LCG Regular" w:cs="Arial"/>
          <w:color w:val="000000" w:themeColor="text1"/>
          <w:sz w:val="20"/>
          <w:szCs w:val="20"/>
        </w:rPr>
        <w:t>)</w:t>
      </w:r>
    </w:p>
    <w:p w14:paraId="5F2E003E" w14:textId="02C5E237" w:rsidR="001250D7" w:rsidRPr="004507DF" w:rsidRDefault="001250D7" w:rsidP="001250D7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9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FDABCDF" w14:textId="216C31A6" w:rsidR="009612E0" w:rsidRPr="004507DF" w:rsidRDefault="003A06C1" w:rsidP="009612E0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>
        <w:rPr>
          <w:rFonts w:ascii="Ping LCG Regular" w:hAnsi="Ping LCG Regular" w:cs="Arial"/>
          <w:color w:val="000000" w:themeColor="text1"/>
          <w:sz w:val="20"/>
          <w:szCs w:val="20"/>
        </w:rPr>
        <w:t xml:space="preserve"> Πρίζα πληροφορικής</w:t>
      </w:r>
      <w:r w:rsidR="009612E0" w:rsidRPr="004507DF">
        <w:rPr>
          <w:rFonts w:ascii="Ping LCG Regular" w:hAnsi="Ping LCG Regular" w:cs="Arial"/>
          <w:color w:val="000000" w:themeColor="text1"/>
          <w:sz w:val="20"/>
          <w:szCs w:val="20"/>
        </w:rPr>
        <w:t xml:space="preserve"> (Α.Τ.</w:t>
      </w:r>
      <w:r>
        <w:rPr>
          <w:rFonts w:ascii="Ping LCG Regular" w:hAnsi="Ping LCG Regular" w:cs="Arial"/>
          <w:color w:val="000000" w:themeColor="text1"/>
          <w:sz w:val="20"/>
          <w:szCs w:val="20"/>
        </w:rPr>
        <w:t>6</w:t>
      </w:r>
      <w:r w:rsidR="009612E0" w:rsidRPr="004507DF">
        <w:rPr>
          <w:rFonts w:ascii="Ping LCG Regular" w:hAnsi="Ping LCG Regular" w:cs="Arial"/>
          <w:color w:val="000000" w:themeColor="text1"/>
          <w:sz w:val="20"/>
          <w:szCs w:val="20"/>
        </w:rPr>
        <w:t>.1)</w:t>
      </w:r>
    </w:p>
    <w:p w14:paraId="558C70C8" w14:textId="3DE00D6B" w:rsidR="009612E0" w:rsidRPr="004507DF" w:rsidRDefault="009612E0" w:rsidP="009612E0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95"/>
        <w:jc w:val="both"/>
        <w:rPr>
          <w:rFonts w:ascii="Ping LCG Regular" w:hAnsi="Ping LCG Regular" w:cs="Arial"/>
          <w:color w:val="000000" w:themeColor="text1"/>
          <w:sz w:val="20"/>
          <w:szCs w:val="20"/>
        </w:rPr>
      </w:pPr>
      <w:r w:rsidRPr="004507DF">
        <w:rPr>
          <w:rFonts w:ascii="Ping LCG Regular" w:hAnsi="Ping LCG Regular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73C0C4" w14:textId="5F2BC9BA" w:rsidR="009612E0" w:rsidRPr="009612E0" w:rsidRDefault="009612E0" w:rsidP="009612E0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sz w:val="20"/>
          <w:szCs w:val="20"/>
        </w:rPr>
      </w:pPr>
      <w:r w:rsidRPr="009612E0">
        <w:rPr>
          <w:rFonts w:ascii="Ping LCG Regular" w:hAnsi="Ping LCG Regular" w:cs="Arial"/>
          <w:sz w:val="20"/>
          <w:szCs w:val="20"/>
        </w:rPr>
        <w:t xml:space="preserve"> </w:t>
      </w:r>
      <w:r w:rsidR="003A06C1">
        <w:rPr>
          <w:rFonts w:ascii="Ping LCG Regular" w:hAnsi="Ping LCG Regular" w:cs="Arial"/>
          <w:sz w:val="20"/>
          <w:szCs w:val="20"/>
        </w:rPr>
        <w:t xml:space="preserve">Καλώδιο ασθενών </w:t>
      </w:r>
      <w:r w:rsidR="003A06C1">
        <w:rPr>
          <w:rFonts w:ascii="Ping LCG Regular" w:hAnsi="Ping LCG Regular" w:cs="Arial"/>
          <w:sz w:val="20"/>
          <w:szCs w:val="20"/>
          <w:lang w:val="en-US"/>
        </w:rPr>
        <w:t>F</w:t>
      </w:r>
      <w:r w:rsidR="003A06C1" w:rsidRPr="0049319E">
        <w:rPr>
          <w:rFonts w:ascii="Ping LCG Regular" w:hAnsi="Ping LCG Regular" w:cs="Arial"/>
          <w:sz w:val="20"/>
          <w:szCs w:val="20"/>
        </w:rPr>
        <w:t>/</w:t>
      </w:r>
      <w:r w:rsidR="003A06C1">
        <w:rPr>
          <w:rFonts w:ascii="Ping LCG Regular" w:hAnsi="Ping LCG Regular" w:cs="Arial"/>
          <w:sz w:val="20"/>
          <w:szCs w:val="20"/>
          <w:lang w:val="en-US"/>
        </w:rPr>
        <w:t>FTP</w:t>
      </w:r>
      <w:r w:rsidR="003A06C1" w:rsidRPr="0049319E">
        <w:rPr>
          <w:rFonts w:ascii="Ping LCG Regular" w:hAnsi="Ping LCG Regular" w:cs="Arial"/>
          <w:sz w:val="20"/>
          <w:szCs w:val="20"/>
        </w:rPr>
        <w:t xml:space="preserve"> </w:t>
      </w:r>
      <w:r w:rsidR="0049319E">
        <w:rPr>
          <w:rFonts w:ascii="Ping LCG Regular" w:hAnsi="Ping LCG Regular" w:cs="Arial"/>
          <w:sz w:val="20"/>
          <w:szCs w:val="20"/>
          <w:lang w:val="en-US"/>
        </w:rPr>
        <w:t>LSHF</w:t>
      </w:r>
      <w:r w:rsidR="0049319E" w:rsidRPr="0049319E">
        <w:rPr>
          <w:rFonts w:ascii="Ping LCG Regular" w:hAnsi="Ping LCG Regular" w:cs="Arial"/>
          <w:sz w:val="20"/>
          <w:szCs w:val="20"/>
        </w:rPr>
        <w:t xml:space="preserve"> </w:t>
      </w:r>
      <w:r w:rsidRPr="009612E0">
        <w:rPr>
          <w:rFonts w:ascii="Ping LCG Regular" w:hAnsi="Ping LCG Regular" w:cs="Arial"/>
          <w:sz w:val="20"/>
          <w:szCs w:val="20"/>
        </w:rPr>
        <w:t>(Α.Τ.</w:t>
      </w:r>
      <w:r w:rsidR="0049319E" w:rsidRPr="0049319E">
        <w:rPr>
          <w:rFonts w:ascii="Ping LCG Regular" w:hAnsi="Ping LCG Regular" w:cs="Arial"/>
          <w:sz w:val="20"/>
          <w:szCs w:val="20"/>
        </w:rPr>
        <w:t>6</w:t>
      </w:r>
      <w:r w:rsidRPr="009612E0">
        <w:rPr>
          <w:rFonts w:ascii="Ping LCG Regular" w:hAnsi="Ping LCG Regular" w:cs="Arial"/>
          <w:sz w:val="20"/>
          <w:szCs w:val="20"/>
        </w:rPr>
        <w:t>.</w:t>
      </w:r>
      <w:r w:rsidR="0049319E" w:rsidRPr="006B493E">
        <w:rPr>
          <w:rFonts w:ascii="Ping LCG Regular" w:hAnsi="Ping LCG Regular" w:cs="Arial"/>
          <w:sz w:val="20"/>
          <w:szCs w:val="20"/>
        </w:rPr>
        <w:t>2</w:t>
      </w:r>
      <w:r w:rsidRPr="009612E0">
        <w:rPr>
          <w:rFonts w:ascii="Ping LCG Regular" w:hAnsi="Ping LCG Regular" w:cs="Arial"/>
          <w:sz w:val="20"/>
          <w:szCs w:val="20"/>
        </w:rPr>
        <w:t>)</w:t>
      </w:r>
    </w:p>
    <w:p w14:paraId="576F8528" w14:textId="0A3399BA" w:rsidR="009612E0" w:rsidRPr="009612E0" w:rsidRDefault="009612E0" w:rsidP="009612E0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95"/>
        <w:jc w:val="both"/>
        <w:rPr>
          <w:rFonts w:ascii="Ping LCG Regular" w:hAnsi="Ping LCG Regular" w:cs="Arial"/>
          <w:sz w:val="20"/>
          <w:szCs w:val="20"/>
        </w:rPr>
      </w:pPr>
      <w:r w:rsidRPr="009612E0">
        <w:rPr>
          <w:rFonts w:ascii="Ping LCG Regular" w:hAnsi="Ping LCG Regular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6646F05" w14:textId="33BD9487" w:rsidR="009612E0" w:rsidRPr="009612E0" w:rsidRDefault="006B493E" w:rsidP="009612E0">
      <w:pPr>
        <w:pStyle w:val="a6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8" w:line="360" w:lineRule="auto"/>
        <w:ind w:left="709" w:hanging="425"/>
        <w:jc w:val="both"/>
        <w:rPr>
          <w:rFonts w:ascii="Ping LCG Regular" w:hAnsi="Ping LCG Regular" w:cs="Arial"/>
          <w:sz w:val="20"/>
          <w:szCs w:val="20"/>
        </w:rPr>
      </w:pPr>
      <w:r w:rsidRPr="00626F89">
        <w:rPr>
          <w:rFonts w:ascii="Ping LCG Regular" w:hAnsi="Ping LCG Regular" w:cs="Arial"/>
          <w:sz w:val="20"/>
          <w:szCs w:val="20"/>
        </w:rPr>
        <w:t xml:space="preserve"> </w:t>
      </w:r>
      <w:r>
        <w:rPr>
          <w:rFonts w:ascii="Ping LCG Regular" w:hAnsi="Ping LCG Regular" w:cs="Arial"/>
          <w:sz w:val="20"/>
          <w:szCs w:val="20"/>
        </w:rPr>
        <w:t xml:space="preserve">Ικρίωμα </w:t>
      </w:r>
      <w:r w:rsidR="00626F89" w:rsidRPr="00626F89">
        <w:rPr>
          <w:rFonts w:ascii="Ping LCG Regular" w:hAnsi="Ping LCG Regular" w:cs="Arial"/>
          <w:sz w:val="20"/>
          <w:szCs w:val="20"/>
        </w:rPr>
        <w:t>(</w:t>
      </w:r>
      <w:r w:rsidR="00626F89">
        <w:rPr>
          <w:rFonts w:ascii="Ping LCG Regular" w:hAnsi="Ping LCG Regular" w:cs="Arial"/>
          <w:sz w:val="20"/>
          <w:szCs w:val="20"/>
          <w:lang w:val="en-US"/>
        </w:rPr>
        <w:t>RACK</w:t>
      </w:r>
      <w:r w:rsidR="00626F89" w:rsidRPr="00626F89">
        <w:rPr>
          <w:rFonts w:ascii="Ping LCG Regular" w:hAnsi="Ping LCG Regular" w:cs="Arial"/>
          <w:sz w:val="20"/>
          <w:szCs w:val="20"/>
        </w:rPr>
        <w:t xml:space="preserve">)  </w:t>
      </w:r>
      <w:r w:rsidR="00626F89">
        <w:rPr>
          <w:rFonts w:ascii="Ping LCG Regular" w:hAnsi="Ping LCG Regular" w:cs="Arial"/>
          <w:sz w:val="20"/>
          <w:szCs w:val="20"/>
        </w:rPr>
        <w:t>πληροφορικής</w:t>
      </w:r>
      <w:r w:rsidR="009612E0" w:rsidRPr="009612E0">
        <w:rPr>
          <w:rFonts w:ascii="Ping LCG Regular" w:hAnsi="Ping LCG Regular" w:cs="Arial"/>
          <w:sz w:val="20"/>
          <w:szCs w:val="20"/>
        </w:rPr>
        <w:t xml:space="preserve"> (Α.Τ.</w:t>
      </w:r>
      <w:r w:rsidR="00626F89">
        <w:rPr>
          <w:rFonts w:ascii="Ping LCG Regular" w:hAnsi="Ping LCG Regular" w:cs="Arial"/>
          <w:sz w:val="20"/>
          <w:szCs w:val="20"/>
        </w:rPr>
        <w:t>6</w:t>
      </w:r>
      <w:r w:rsidR="009612E0" w:rsidRPr="009612E0">
        <w:rPr>
          <w:rFonts w:ascii="Ping LCG Regular" w:hAnsi="Ping LCG Regular" w:cs="Arial"/>
          <w:sz w:val="20"/>
          <w:szCs w:val="20"/>
        </w:rPr>
        <w:t>.</w:t>
      </w:r>
      <w:r w:rsidR="00626F89">
        <w:rPr>
          <w:rFonts w:ascii="Ping LCG Regular" w:hAnsi="Ping LCG Regular" w:cs="Arial"/>
          <w:sz w:val="20"/>
          <w:szCs w:val="20"/>
        </w:rPr>
        <w:t>3</w:t>
      </w:r>
      <w:r w:rsidR="009612E0" w:rsidRPr="009612E0">
        <w:rPr>
          <w:rFonts w:ascii="Ping LCG Regular" w:hAnsi="Ping LCG Regular" w:cs="Arial"/>
          <w:sz w:val="20"/>
          <w:szCs w:val="20"/>
        </w:rPr>
        <w:t>)</w:t>
      </w:r>
    </w:p>
    <w:p w14:paraId="069EBFD6" w14:textId="77777777" w:rsidR="00DD00D8" w:rsidRDefault="009612E0" w:rsidP="00A52760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95"/>
        <w:jc w:val="both"/>
        <w:rPr>
          <w:rFonts w:ascii="Verdana" w:hAnsi="Verdana" w:cs="Tahoma"/>
          <w:sz w:val="20"/>
          <w:szCs w:val="20"/>
        </w:rPr>
      </w:pPr>
      <w:r w:rsidRPr="009612E0">
        <w:rPr>
          <w:rFonts w:ascii="Ping LCG Regular" w:hAnsi="Ping LCG Regular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901FA4" w:rsidRPr="00FD478F">
        <w:rPr>
          <w:rFonts w:ascii="Verdana" w:hAnsi="Verdana" w:cs="Tahoma"/>
          <w:sz w:val="20"/>
          <w:szCs w:val="20"/>
        </w:rPr>
        <w:t xml:space="preserve">             </w:t>
      </w:r>
    </w:p>
    <w:p w14:paraId="08DB7FE3" w14:textId="77777777" w:rsidR="00DD00D8" w:rsidRDefault="00DD00D8" w:rsidP="00A52760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95"/>
        <w:jc w:val="both"/>
        <w:rPr>
          <w:rFonts w:ascii="Verdana" w:hAnsi="Verdana" w:cs="Tahoma"/>
          <w:sz w:val="20"/>
          <w:szCs w:val="20"/>
        </w:rPr>
      </w:pPr>
    </w:p>
    <w:p w14:paraId="63AD0186" w14:textId="77777777" w:rsidR="00DD00D8" w:rsidRDefault="00DD00D8" w:rsidP="00A52760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95"/>
        <w:jc w:val="both"/>
        <w:rPr>
          <w:rFonts w:ascii="Verdana" w:hAnsi="Verdana" w:cs="Tahoma"/>
          <w:sz w:val="20"/>
          <w:szCs w:val="20"/>
        </w:rPr>
      </w:pPr>
    </w:p>
    <w:p w14:paraId="14125617" w14:textId="78D6CE15" w:rsidR="00901FA4" w:rsidRDefault="00901FA4" w:rsidP="00A52760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left="795"/>
        <w:jc w:val="both"/>
        <w:rPr>
          <w:rFonts w:ascii="Verdana" w:hAnsi="Verdana" w:cs="Tahoma"/>
          <w:sz w:val="20"/>
          <w:szCs w:val="20"/>
        </w:rPr>
      </w:pPr>
      <w:r w:rsidRPr="00FD478F">
        <w:rPr>
          <w:rFonts w:ascii="Verdana" w:hAnsi="Verdana" w:cs="Tahoma"/>
          <w:sz w:val="20"/>
          <w:szCs w:val="20"/>
        </w:rPr>
        <w:t xml:space="preserve">                                                                          </w:t>
      </w:r>
    </w:p>
    <w:p w14:paraId="6B29D513" w14:textId="77777777" w:rsidR="00E605FC" w:rsidRDefault="00E605FC" w:rsidP="00D85987">
      <w:pPr>
        <w:jc w:val="both"/>
        <w:rPr>
          <w:rFonts w:ascii="Verdana" w:hAnsi="Verdana" w:cs="Tahoma"/>
          <w:sz w:val="20"/>
          <w:szCs w:val="20"/>
        </w:rPr>
      </w:pPr>
    </w:p>
    <w:p w14:paraId="67F13793" w14:textId="091DB5A4" w:rsidR="00E605FC" w:rsidRPr="00986760" w:rsidRDefault="00E605FC" w:rsidP="00E605FC">
      <w:pPr>
        <w:spacing w:line="360" w:lineRule="auto"/>
        <w:rPr>
          <w:rFonts w:ascii="Ping LCG Regular" w:hAnsi="Ping LCG Regular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="00E2764E" w:rsidRPr="00986760">
        <w:rPr>
          <w:rFonts w:ascii="Verdana" w:hAnsi="Verdana" w:cs="Tahoma"/>
          <w:sz w:val="20"/>
          <w:szCs w:val="20"/>
        </w:rPr>
        <w:t xml:space="preserve">   </w:t>
      </w:r>
      <w:r w:rsidR="00986760" w:rsidRPr="00986760">
        <w:rPr>
          <w:rFonts w:ascii="Verdana" w:hAnsi="Verdana" w:cs="Tahoma"/>
          <w:sz w:val="20"/>
          <w:szCs w:val="20"/>
        </w:rPr>
        <w:t xml:space="preserve">  </w:t>
      </w:r>
      <w:r w:rsidRPr="00986760">
        <w:rPr>
          <w:rFonts w:ascii="Ping LCG Regular" w:hAnsi="Ping LCG Regular"/>
          <w:sz w:val="20"/>
          <w:szCs w:val="20"/>
        </w:rPr>
        <w:t>Ο Προσφέρων:</w:t>
      </w:r>
      <w:r w:rsidRPr="00986760">
        <w:rPr>
          <w:rFonts w:ascii="Ping LCG Regular" w:hAnsi="Ping LCG Regular"/>
          <w:sz w:val="20"/>
          <w:szCs w:val="20"/>
        </w:rPr>
        <w:tab/>
      </w:r>
    </w:p>
    <w:p w14:paraId="2BEDF904" w14:textId="0C1150F1" w:rsidR="00E605FC" w:rsidRPr="00986760" w:rsidRDefault="00E605FC" w:rsidP="00E605FC">
      <w:pPr>
        <w:overflowPunct w:val="0"/>
        <w:autoSpaceDE w:val="0"/>
        <w:autoSpaceDN w:val="0"/>
        <w:adjustRightInd w:val="0"/>
        <w:ind w:left="3600" w:firstLine="720"/>
        <w:rPr>
          <w:rFonts w:ascii="Ping LCG Regular" w:hAnsi="Ping LCG Regular"/>
          <w:bCs/>
          <w:sz w:val="20"/>
          <w:szCs w:val="20"/>
        </w:rPr>
      </w:pPr>
      <w:r w:rsidRPr="00986760">
        <w:rPr>
          <w:rFonts w:ascii="Ping LCG Regular" w:hAnsi="Ping LCG Regular"/>
          <w:bCs/>
          <w:sz w:val="20"/>
          <w:szCs w:val="20"/>
        </w:rPr>
        <w:t xml:space="preserve">               </w:t>
      </w:r>
      <w:r w:rsidR="00986760" w:rsidRPr="00986760">
        <w:rPr>
          <w:rFonts w:ascii="Ping LCG Regular" w:hAnsi="Ping LCG Regular"/>
          <w:bCs/>
          <w:sz w:val="20"/>
          <w:szCs w:val="20"/>
        </w:rPr>
        <w:t xml:space="preserve">        </w:t>
      </w:r>
      <w:r w:rsidRPr="00986760">
        <w:rPr>
          <w:rFonts w:ascii="Ping LCG Regular" w:hAnsi="Ping LCG Regular"/>
          <w:bCs/>
          <w:sz w:val="20"/>
          <w:szCs w:val="20"/>
        </w:rPr>
        <w:t>ΗΜΕΡΟΜΗΝΙΑ:    ..... /..... / .....</w:t>
      </w:r>
    </w:p>
    <w:p w14:paraId="6376D688" w14:textId="77777777" w:rsidR="00E605FC" w:rsidRPr="00986760" w:rsidRDefault="00E605FC" w:rsidP="00E605FC">
      <w:pPr>
        <w:spacing w:line="360" w:lineRule="auto"/>
        <w:rPr>
          <w:rFonts w:ascii="Ping LCG Regular" w:hAnsi="Ping LCG Regular"/>
          <w:sz w:val="20"/>
          <w:szCs w:val="20"/>
        </w:rPr>
      </w:pPr>
      <w:r w:rsidRPr="00986760">
        <w:rPr>
          <w:rFonts w:ascii="Ping LCG Regular" w:hAnsi="Ping LCG Regular"/>
          <w:sz w:val="20"/>
          <w:szCs w:val="20"/>
        </w:rPr>
        <w:t xml:space="preserve">   </w:t>
      </w:r>
    </w:p>
    <w:p w14:paraId="61111591" w14:textId="77777777" w:rsidR="00E605FC" w:rsidRPr="00986760" w:rsidRDefault="00E605FC" w:rsidP="00E605FC">
      <w:pPr>
        <w:spacing w:line="360" w:lineRule="auto"/>
        <w:rPr>
          <w:rFonts w:ascii="Ping LCG Regular" w:hAnsi="Ping LCG Regular"/>
          <w:sz w:val="20"/>
          <w:szCs w:val="20"/>
        </w:rPr>
      </w:pPr>
    </w:p>
    <w:p w14:paraId="677546AC" w14:textId="25840745" w:rsidR="00E605FC" w:rsidRPr="00986760" w:rsidRDefault="00E605FC" w:rsidP="00E605FC">
      <w:pPr>
        <w:spacing w:line="360" w:lineRule="auto"/>
        <w:rPr>
          <w:rFonts w:ascii="Ping LCG Regular" w:hAnsi="Ping LCG Regular"/>
          <w:sz w:val="20"/>
          <w:szCs w:val="20"/>
        </w:rPr>
      </w:pPr>
      <w:r w:rsidRPr="00986760">
        <w:rPr>
          <w:rFonts w:ascii="Ping LCG Regular" w:hAnsi="Ping LCG Regular"/>
          <w:sz w:val="20"/>
          <w:szCs w:val="20"/>
        </w:rPr>
        <w:tab/>
      </w:r>
      <w:r w:rsidRPr="00986760">
        <w:rPr>
          <w:rFonts w:ascii="Ping LCG Regular" w:hAnsi="Ping LCG Regular"/>
          <w:sz w:val="20"/>
          <w:szCs w:val="20"/>
        </w:rPr>
        <w:tab/>
      </w:r>
      <w:r w:rsidRPr="00986760">
        <w:rPr>
          <w:rFonts w:ascii="Ping LCG Regular" w:hAnsi="Ping LCG Regular"/>
          <w:sz w:val="20"/>
          <w:szCs w:val="20"/>
        </w:rPr>
        <w:tab/>
      </w:r>
      <w:r w:rsidRPr="00986760">
        <w:rPr>
          <w:rFonts w:ascii="Ping LCG Regular" w:hAnsi="Ping LCG Regular"/>
          <w:sz w:val="20"/>
          <w:szCs w:val="20"/>
        </w:rPr>
        <w:tab/>
      </w:r>
      <w:r w:rsidRPr="00986760">
        <w:rPr>
          <w:rFonts w:ascii="Ping LCG Regular" w:hAnsi="Ping LCG Regular"/>
          <w:sz w:val="20"/>
          <w:szCs w:val="20"/>
        </w:rPr>
        <w:tab/>
      </w:r>
      <w:r w:rsidRPr="00986760">
        <w:rPr>
          <w:rFonts w:ascii="Ping LCG Regular" w:hAnsi="Ping LCG Regular"/>
          <w:sz w:val="20"/>
          <w:szCs w:val="20"/>
        </w:rPr>
        <w:tab/>
      </w:r>
      <w:r w:rsidRPr="00986760">
        <w:rPr>
          <w:rFonts w:ascii="Ping LCG Regular" w:hAnsi="Ping LCG Regular"/>
          <w:sz w:val="20"/>
          <w:szCs w:val="20"/>
        </w:rPr>
        <w:tab/>
      </w:r>
      <w:r w:rsidR="00E2764E" w:rsidRPr="00986760">
        <w:rPr>
          <w:rFonts w:ascii="Ping LCG Regular" w:hAnsi="Ping LCG Regular"/>
          <w:sz w:val="20"/>
          <w:szCs w:val="20"/>
        </w:rPr>
        <w:t xml:space="preserve">           </w:t>
      </w:r>
      <w:r w:rsidR="00986760" w:rsidRPr="00986760">
        <w:rPr>
          <w:rFonts w:ascii="Ping LCG Regular" w:hAnsi="Ping LCG Regular"/>
          <w:sz w:val="20"/>
          <w:szCs w:val="20"/>
        </w:rPr>
        <w:t xml:space="preserve">     </w:t>
      </w:r>
      <w:r w:rsidR="00E2764E" w:rsidRPr="00986760">
        <w:rPr>
          <w:rFonts w:ascii="Ping LCG Regular" w:hAnsi="Ping LCG Regular"/>
          <w:sz w:val="20"/>
          <w:szCs w:val="20"/>
        </w:rPr>
        <w:t xml:space="preserve"> </w:t>
      </w:r>
      <w:r w:rsidRPr="00986760">
        <w:rPr>
          <w:rFonts w:ascii="Ping LCG Regular" w:hAnsi="Ping LCG Regular"/>
          <w:sz w:val="20"/>
          <w:szCs w:val="20"/>
        </w:rPr>
        <w:t xml:space="preserve">Υπογραφή/Σφραγίδα </w:t>
      </w:r>
    </w:p>
    <w:p w14:paraId="37565B45" w14:textId="19251D03" w:rsidR="00E605FC" w:rsidRPr="00FD478F" w:rsidRDefault="00E605FC" w:rsidP="00E605FC">
      <w:pPr>
        <w:jc w:val="both"/>
        <w:rPr>
          <w:rFonts w:ascii="Verdana" w:hAnsi="Verdana" w:cs="Tahoma"/>
          <w:sz w:val="20"/>
          <w:szCs w:val="20"/>
        </w:rPr>
      </w:pPr>
    </w:p>
    <w:sectPr w:rsidR="00E605FC" w:rsidRPr="00FD478F" w:rsidSect="00BC6D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568" w:footer="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B398" w14:textId="77777777" w:rsidR="00C3006A" w:rsidRDefault="00C3006A">
      <w:r>
        <w:separator/>
      </w:r>
    </w:p>
  </w:endnote>
  <w:endnote w:type="continuationSeparator" w:id="0">
    <w:p w14:paraId="60577AAC" w14:textId="77777777" w:rsidR="00C3006A" w:rsidRDefault="00C3006A">
      <w:r>
        <w:continuationSeparator/>
      </w:r>
    </w:p>
  </w:endnote>
  <w:endnote w:type="continuationNotice" w:id="1">
    <w:p w14:paraId="785695A2" w14:textId="77777777" w:rsidR="00C3006A" w:rsidRDefault="00C300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ing LCG Bold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4254"/>
      <w:docPartObj>
        <w:docPartGallery w:val="Page Numbers (Bottom of Page)"/>
        <w:docPartUnique/>
      </w:docPartObj>
    </w:sdtPr>
    <w:sdtEndPr>
      <w:rPr>
        <w:rFonts w:ascii="Ping LCG Regular" w:hAnsi="Ping LCG Regular"/>
        <w:sz w:val="18"/>
        <w:szCs w:val="18"/>
      </w:rPr>
    </w:sdtEndPr>
    <w:sdtContent>
      <w:p w14:paraId="6C383A90" w14:textId="77777777" w:rsidR="009E1743" w:rsidRDefault="009E1743" w:rsidP="00BD116C">
        <w:pPr>
          <w:pStyle w:val="a4"/>
          <w:jc w:val="center"/>
        </w:pPr>
      </w:p>
      <w:p w14:paraId="6A184505" w14:textId="64B4136D" w:rsidR="00BD116C" w:rsidRDefault="00BD116C" w:rsidP="00BD116C">
        <w:pPr>
          <w:pStyle w:val="a4"/>
          <w:jc w:val="center"/>
        </w:pPr>
        <w:r w:rsidRPr="00F417BB">
          <w:rPr>
            <w:rFonts w:ascii="Ping LCG Regular" w:hAnsi="Ping LCG Regular"/>
            <w:noProof/>
            <w:sz w:val="18"/>
            <w:szCs w:val="18"/>
          </w:rPr>
          <w:drawing>
            <wp:anchor distT="0" distB="0" distL="114300" distR="114300" simplePos="0" relativeHeight="251664385" behindDoc="0" locked="0" layoutInCell="1" allowOverlap="1" wp14:anchorId="27B1B65C" wp14:editId="67ADAA08">
              <wp:simplePos x="0" y="0"/>
              <wp:positionH relativeFrom="margin">
                <wp:align>right</wp:align>
              </wp:positionH>
              <wp:positionV relativeFrom="page">
                <wp:posOffset>9994900</wp:posOffset>
              </wp:positionV>
              <wp:extent cx="508635" cy="467360"/>
              <wp:effectExtent l="0" t="0" r="5715" b="8890"/>
              <wp:wrapSquare wrapText="bothSides"/>
              <wp:docPr id="707758944" name="Εικόνα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90171656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863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417BB">
          <w:rPr>
            <w:rFonts w:ascii="Ping LCG Regular" w:hAnsi="Ping LCG Regular"/>
            <w:sz w:val="16"/>
            <w:szCs w:val="16"/>
          </w:rPr>
          <w:t>Π.Τ. Η/Μ</w:t>
        </w:r>
        <w:r w:rsidR="009E1743" w:rsidRPr="00F417BB">
          <w:rPr>
            <w:rFonts w:ascii="Ping LCG Regular" w:hAnsi="Ping LCG Regular"/>
            <w:sz w:val="16"/>
            <w:szCs w:val="16"/>
          </w:rPr>
          <w:t xml:space="preserve"> ΜΗΧΑΝΗΜΑΤΩΝ</w:t>
        </w:r>
        <w:r w:rsidR="00D536AE" w:rsidRPr="00F417BB">
          <w:rPr>
            <w:rFonts w:ascii="Ping LCG Regular" w:hAnsi="Ping LCG Regular"/>
            <w:sz w:val="16"/>
            <w:szCs w:val="16"/>
          </w:rPr>
          <w:t>-ΣΥΣΚΕΥΩΝ/</w:t>
        </w:r>
        <w:r w:rsidRPr="00F417BB">
          <w:rPr>
            <w:rFonts w:ascii="Ping LCG Regular" w:hAnsi="Ping LCG Regular"/>
            <w:sz w:val="16"/>
            <w:szCs w:val="16"/>
          </w:rPr>
          <w:t>ΔΥΣ</w:t>
        </w:r>
        <w:r w:rsidR="00D536AE" w:rsidRPr="00F417BB">
          <w:rPr>
            <w:rFonts w:ascii="Ping LCG Regular" w:hAnsi="Ping LCG Regular"/>
            <w:sz w:val="16"/>
            <w:szCs w:val="16"/>
          </w:rPr>
          <w:t xml:space="preserve"> </w:t>
        </w:r>
        <w:r w:rsidRPr="00F417BB">
          <w:rPr>
            <w:rFonts w:ascii="Ping LCG Regular" w:hAnsi="Ping LCG Regular"/>
            <w:sz w:val="16"/>
            <w:szCs w:val="16"/>
          </w:rPr>
          <w:t>222</w:t>
        </w:r>
        <w:r w:rsidR="00F417BB" w:rsidRPr="00F417BB">
          <w:rPr>
            <w:rFonts w:ascii="Ping LCG Regular" w:hAnsi="Ping LCG Regular"/>
            <w:sz w:val="16"/>
            <w:szCs w:val="16"/>
          </w:rPr>
          <w:t>4115</w:t>
        </w:r>
        <w:r>
          <w:tab/>
        </w:r>
        <w:r>
          <w:tab/>
        </w:r>
      </w:p>
      <w:p w14:paraId="2E5DF91B" w14:textId="69229E21" w:rsidR="00FF5AE1" w:rsidRPr="003E038E" w:rsidRDefault="00BD116C" w:rsidP="003E038E">
        <w:pPr>
          <w:pStyle w:val="a4"/>
          <w:jc w:val="center"/>
          <w:rPr>
            <w:rFonts w:ascii="Ping LCG Regular" w:hAnsi="Ping LCG Regular"/>
            <w:sz w:val="18"/>
            <w:szCs w:val="18"/>
          </w:rPr>
        </w:pPr>
        <w:r>
          <w:rPr>
            <w:rFonts w:ascii="Ping LCG Regular" w:hAnsi="Ping LCG Regular"/>
            <w:sz w:val="18"/>
            <w:szCs w:val="18"/>
          </w:rPr>
          <w:t xml:space="preserve">                      </w:t>
        </w:r>
        <w:r w:rsidR="00A71B56" w:rsidRPr="003E038E">
          <w:rPr>
            <w:rFonts w:ascii="Ping LCG Regular" w:hAnsi="Ping LCG Regular"/>
            <w:sz w:val="18"/>
            <w:szCs w:val="18"/>
          </w:rPr>
          <w:fldChar w:fldCharType="begin"/>
        </w:r>
        <w:r w:rsidR="00A71B56" w:rsidRPr="003E038E">
          <w:rPr>
            <w:rFonts w:ascii="Ping LCG Regular" w:hAnsi="Ping LCG Regular"/>
            <w:sz w:val="18"/>
            <w:szCs w:val="18"/>
          </w:rPr>
          <w:instrText xml:space="preserve"> PAGE   \* MERGEFORMAT </w:instrText>
        </w:r>
        <w:r w:rsidR="00A71B56" w:rsidRPr="003E038E">
          <w:rPr>
            <w:rFonts w:ascii="Ping LCG Regular" w:hAnsi="Ping LCG Regular"/>
            <w:sz w:val="18"/>
            <w:szCs w:val="18"/>
          </w:rPr>
          <w:fldChar w:fldCharType="separate"/>
        </w:r>
        <w:r w:rsidR="0095702D">
          <w:rPr>
            <w:rFonts w:ascii="Ping LCG Regular" w:hAnsi="Ping LCG Regular"/>
            <w:noProof/>
            <w:sz w:val="18"/>
            <w:szCs w:val="18"/>
          </w:rPr>
          <w:t>6</w:t>
        </w:r>
        <w:r w:rsidR="00A71B56" w:rsidRPr="003E038E">
          <w:rPr>
            <w:rFonts w:ascii="Ping LCG Regular" w:hAnsi="Ping LCG Regular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4253"/>
      <w:docPartObj>
        <w:docPartGallery w:val="Page Numbers (Bottom of Page)"/>
        <w:docPartUnique/>
      </w:docPartObj>
    </w:sdtPr>
    <w:sdtContent>
      <w:p w14:paraId="7F8B9F01" w14:textId="6C5BC0F4" w:rsidR="00B31577" w:rsidRDefault="00BD116C">
        <w:pPr>
          <w:pStyle w:val="a4"/>
          <w:jc w:val="center"/>
        </w:pPr>
        <w:r>
          <w:rPr>
            <w:rFonts w:ascii="Ping LCG Regular" w:hAnsi="Ping LCG Regular"/>
            <w:noProof/>
            <w:sz w:val="18"/>
            <w:szCs w:val="18"/>
          </w:rPr>
          <w:drawing>
            <wp:anchor distT="0" distB="0" distL="114300" distR="114300" simplePos="0" relativeHeight="251662337" behindDoc="1" locked="0" layoutInCell="1" allowOverlap="1" wp14:anchorId="5C7E5318" wp14:editId="3EDC56B3">
              <wp:simplePos x="0" y="0"/>
              <wp:positionH relativeFrom="margin">
                <wp:posOffset>5224145</wp:posOffset>
              </wp:positionH>
              <wp:positionV relativeFrom="page">
                <wp:posOffset>9982200</wp:posOffset>
              </wp:positionV>
              <wp:extent cx="508635" cy="467360"/>
              <wp:effectExtent l="0" t="0" r="5715" b="8890"/>
              <wp:wrapTight wrapText="bothSides">
                <wp:wrapPolygon edited="0">
                  <wp:start x="0" y="0"/>
                  <wp:lineTo x="0" y="21130"/>
                  <wp:lineTo x="21034" y="21130"/>
                  <wp:lineTo x="21034" y="0"/>
                  <wp:lineTo x="0" y="0"/>
                </wp:wrapPolygon>
              </wp:wrapTight>
              <wp:docPr id="707758946" name="Εικόνα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90171656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863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41B84">
          <w:fldChar w:fldCharType="begin"/>
        </w:r>
        <w:r w:rsidR="00B31577">
          <w:instrText xml:space="preserve"> PAGE   \* MERGEFORMAT </w:instrText>
        </w:r>
        <w:r w:rsidR="00141B84">
          <w:fldChar w:fldCharType="separate"/>
        </w:r>
        <w:r w:rsidR="00B31577">
          <w:rPr>
            <w:noProof/>
          </w:rPr>
          <w:t>1</w:t>
        </w:r>
        <w:r w:rsidR="00141B84">
          <w:fldChar w:fldCharType="end"/>
        </w:r>
      </w:p>
    </w:sdtContent>
  </w:sdt>
  <w:p w14:paraId="2A5FD410" w14:textId="031233D9" w:rsidR="000E3EED" w:rsidRDefault="000E3E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4A07" w14:textId="77777777" w:rsidR="00C3006A" w:rsidRDefault="00C3006A">
      <w:r>
        <w:separator/>
      </w:r>
    </w:p>
  </w:footnote>
  <w:footnote w:type="continuationSeparator" w:id="0">
    <w:p w14:paraId="4B33F78F" w14:textId="77777777" w:rsidR="00C3006A" w:rsidRDefault="00C3006A">
      <w:r>
        <w:continuationSeparator/>
      </w:r>
    </w:p>
  </w:footnote>
  <w:footnote w:type="continuationNotice" w:id="1">
    <w:p w14:paraId="3FB3FC8E" w14:textId="77777777" w:rsidR="00C3006A" w:rsidRDefault="00C300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B931" w14:textId="7777C148" w:rsidR="003E038E" w:rsidRDefault="005855A0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EBF38A3" wp14:editId="7E0D6449">
          <wp:simplePos x="0" y="0"/>
          <wp:positionH relativeFrom="margin">
            <wp:posOffset>5243195</wp:posOffset>
          </wp:positionH>
          <wp:positionV relativeFrom="page">
            <wp:posOffset>152400</wp:posOffset>
          </wp:positionV>
          <wp:extent cx="542925" cy="542925"/>
          <wp:effectExtent l="0" t="0" r="9525" b="9525"/>
          <wp:wrapNone/>
          <wp:docPr id="70775894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372374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005D586C" w14:textId="1815EA5F" w:rsidR="003E038E" w:rsidRDefault="003E038E">
    <w:pPr>
      <w:pStyle w:val="a3"/>
    </w:pPr>
  </w:p>
  <w:p w14:paraId="1BCD0EC4" w14:textId="2CDB6328" w:rsidR="003E038E" w:rsidRDefault="003E03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FCFF" w14:textId="77777777" w:rsidR="002518A2" w:rsidRDefault="002518A2"/>
  <w:tbl>
    <w:tblPr>
      <w:tblStyle w:val="10"/>
      <w:tblW w:w="5589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037"/>
    </w:tblGrid>
    <w:tr w:rsidR="006817AE" w:rsidRPr="009E1909" w14:paraId="2E8E96EA" w14:textId="77777777" w:rsidTr="0031316C">
      <w:trPr>
        <w:trHeight w:val="591"/>
      </w:trPr>
      <w:tc>
        <w:tcPr>
          <w:tcW w:w="2552" w:type="dxa"/>
          <w:hideMark/>
        </w:tcPr>
        <w:p w14:paraId="21E12247" w14:textId="6BDD8355" w:rsidR="006817AE" w:rsidRPr="009E1909" w:rsidRDefault="006817AE" w:rsidP="006817AE">
          <w:pPr>
            <w:tabs>
              <w:tab w:val="center" w:pos="4153"/>
              <w:tab w:val="right" w:pos="8306"/>
            </w:tabs>
            <w:rPr>
              <w:rFonts w:ascii="Ping LCG Regular" w:hAnsi="Ping LCG Regular"/>
              <w:sz w:val="18"/>
              <w:szCs w:val="18"/>
              <w:lang w:val="en-GB" w:eastAsia="en-US"/>
            </w:rPr>
          </w:pPr>
          <w:r w:rsidRPr="009E1909">
            <w:rPr>
              <w:rFonts w:ascii="Ping LCG Regular" w:hAnsi="Ping LCG Regular"/>
              <w:sz w:val="18"/>
              <w:szCs w:val="18"/>
            </w:rPr>
            <w:t>Προμήθειες</w:t>
          </w:r>
        </w:p>
      </w:tc>
      <w:tc>
        <w:tcPr>
          <w:tcW w:w="3037" w:type="dxa"/>
          <w:hideMark/>
        </w:tcPr>
        <w:p w14:paraId="54ECB996" w14:textId="77777777" w:rsidR="006817AE" w:rsidRPr="009E1909" w:rsidRDefault="006817AE" w:rsidP="006817AE">
          <w:pPr>
            <w:tabs>
              <w:tab w:val="center" w:pos="4153"/>
              <w:tab w:val="right" w:pos="8306"/>
            </w:tabs>
            <w:rPr>
              <w:rFonts w:ascii="Ping LCG Regular" w:hAnsi="Ping LCG Regular"/>
              <w:sz w:val="18"/>
              <w:szCs w:val="18"/>
              <w:lang w:val="en-US" w:eastAsia="en-US"/>
            </w:rPr>
          </w:pPr>
          <w:proofErr w:type="spellStart"/>
          <w:r w:rsidRPr="009E1909">
            <w:rPr>
              <w:rFonts w:ascii="Ping LCG Regular" w:hAnsi="Ping LCG Regular"/>
              <w:sz w:val="18"/>
              <w:szCs w:val="18"/>
              <w:lang w:val="en-GB" w:eastAsia="en-US"/>
            </w:rPr>
            <w:t>Διεύθυνση</w:t>
          </w:r>
          <w:proofErr w:type="spellEnd"/>
          <w:r w:rsidRPr="009E1909">
            <w:rPr>
              <w:rFonts w:ascii="Ping LCG Regular" w:hAnsi="Ping LCG Regular"/>
              <w:sz w:val="18"/>
              <w:szCs w:val="18"/>
              <w:lang w:val="en-US" w:eastAsia="en-US"/>
            </w:rPr>
            <w:t xml:space="preserve"> </w:t>
          </w:r>
        </w:p>
        <w:p w14:paraId="18988763" w14:textId="77777777" w:rsidR="006817AE" w:rsidRPr="009E1909" w:rsidRDefault="006817AE" w:rsidP="006817AE">
          <w:pPr>
            <w:tabs>
              <w:tab w:val="center" w:pos="4153"/>
              <w:tab w:val="right" w:pos="8306"/>
            </w:tabs>
            <w:rPr>
              <w:rFonts w:ascii="Ping LCG Regular" w:hAnsi="Ping LCG Regular"/>
              <w:sz w:val="18"/>
              <w:szCs w:val="18"/>
              <w:lang w:val="en-GB" w:eastAsia="en-US"/>
            </w:rPr>
          </w:pPr>
          <w:r w:rsidRPr="009E1909">
            <w:rPr>
              <w:rFonts w:ascii="Ping LCG Regular" w:hAnsi="Ping LCG Regular"/>
              <w:sz w:val="18"/>
              <w:szCs w:val="18"/>
              <w:lang w:val="en-GB" w:eastAsia="en-US"/>
            </w:rPr>
            <w:t>Υπ</w:t>
          </w:r>
          <w:proofErr w:type="spellStart"/>
          <w:r w:rsidRPr="009E1909">
            <w:rPr>
              <w:rFonts w:ascii="Ping LCG Regular" w:hAnsi="Ping LCG Regular"/>
              <w:sz w:val="18"/>
              <w:szCs w:val="18"/>
              <w:lang w:val="en-GB" w:eastAsia="en-US"/>
            </w:rPr>
            <w:t>ηρεσιών</w:t>
          </w:r>
          <w:proofErr w:type="spellEnd"/>
          <w:r w:rsidRPr="009E1909">
            <w:rPr>
              <w:rFonts w:ascii="Ping LCG Regular" w:hAnsi="Ping LCG Regular"/>
              <w:sz w:val="18"/>
              <w:szCs w:val="18"/>
              <w:lang w:val="en-GB" w:eastAsia="en-US"/>
            </w:rPr>
            <w:t xml:space="preserve"> - </w:t>
          </w:r>
          <w:proofErr w:type="spellStart"/>
          <w:r w:rsidRPr="009E1909">
            <w:rPr>
              <w:rFonts w:ascii="Ping LCG Regular" w:hAnsi="Ping LCG Regular"/>
              <w:sz w:val="18"/>
              <w:szCs w:val="18"/>
              <w:lang w:val="en-GB" w:eastAsia="en-US"/>
            </w:rPr>
            <w:t>Στέγ</w:t>
          </w:r>
          <w:proofErr w:type="spellEnd"/>
          <w:r w:rsidRPr="009E1909">
            <w:rPr>
              <w:rFonts w:ascii="Ping LCG Regular" w:hAnsi="Ping LCG Regular"/>
              <w:sz w:val="18"/>
              <w:szCs w:val="18"/>
              <w:lang w:val="en-GB" w:eastAsia="en-US"/>
            </w:rPr>
            <w:t>ασης</w:t>
          </w:r>
        </w:p>
      </w:tc>
    </w:tr>
  </w:tbl>
  <w:p w14:paraId="62558730" w14:textId="2C0440AD" w:rsidR="008535EB" w:rsidRDefault="006817AE">
    <w:pPr>
      <w:pStyle w:val="a3"/>
    </w:pPr>
    <w:r>
      <w:rPr>
        <w:noProof/>
      </w:rPr>
      <w:drawing>
        <wp:anchor distT="0" distB="0" distL="114300" distR="114300" simplePos="0" relativeHeight="251660289" behindDoc="1" locked="0" layoutInCell="1" allowOverlap="1" wp14:anchorId="707B201F" wp14:editId="145628E8">
          <wp:simplePos x="0" y="0"/>
          <wp:positionH relativeFrom="margin">
            <wp:posOffset>4878705</wp:posOffset>
          </wp:positionH>
          <wp:positionV relativeFrom="page">
            <wp:posOffset>321310</wp:posOffset>
          </wp:positionV>
          <wp:extent cx="782955" cy="782955"/>
          <wp:effectExtent l="0" t="0" r="0" b="0"/>
          <wp:wrapNone/>
          <wp:docPr id="707758945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372374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2CA"/>
    <w:multiLevelType w:val="multilevel"/>
    <w:tmpl w:val="A2F04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76215A4"/>
    <w:multiLevelType w:val="multilevel"/>
    <w:tmpl w:val="D3A6278C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9540B5"/>
    <w:multiLevelType w:val="multilevel"/>
    <w:tmpl w:val="DCF8D67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75"/>
        </w:tabs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45"/>
        </w:tabs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3" w15:restartNumberingAfterBreak="0">
    <w:nsid w:val="5093701C"/>
    <w:multiLevelType w:val="multilevel"/>
    <w:tmpl w:val="DCF8D67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75"/>
        </w:tabs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45"/>
        </w:tabs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4" w15:restartNumberingAfterBreak="0">
    <w:nsid w:val="551300BF"/>
    <w:multiLevelType w:val="multilevel"/>
    <w:tmpl w:val="0408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A007989"/>
    <w:multiLevelType w:val="multilevel"/>
    <w:tmpl w:val="DCF8D67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75"/>
        </w:tabs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45"/>
        </w:tabs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6" w15:restartNumberingAfterBreak="0">
    <w:nsid w:val="68817702"/>
    <w:multiLevelType w:val="multilevel"/>
    <w:tmpl w:val="DA42BF92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3D74B33"/>
    <w:multiLevelType w:val="multilevel"/>
    <w:tmpl w:val="DCF8D67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75"/>
        </w:tabs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45"/>
        </w:tabs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num w:numId="1" w16cid:durableId="261037132">
    <w:abstractNumId w:val="2"/>
  </w:num>
  <w:num w:numId="2" w16cid:durableId="1313369538">
    <w:abstractNumId w:val="4"/>
  </w:num>
  <w:num w:numId="3" w16cid:durableId="310718485">
    <w:abstractNumId w:val="6"/>
  </w:num>
  <w:num w:numId="4" w16cid:durableId="963389443">
    <w:abstractNumId w:val="0"/>
  </w:num>
  <w:num w:numId="5" w16cid:durableId="887961246">
    <w:abstractNumId w:val="3"/>
  </w:num>
  <w:num w:numId="6" w16cid:durableId="318733845">
    <w:abstractNumId w:val="5"/>
  </w:num>
  <w:num w:numId="7" w16cid:durableId="1186139802">
    <w:abstractNumId w:val="7"/>
  </w:num>
  <w:num w:numId="8" w16cid:durableId="138309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F07"/>
    <w:rsid w:val="000046D7"/>
    <w:rsid w:val="00010DF1"/>
    <w:rsid w:val="0002556C"/>
    <w:rsid w:val="00025E5C"/>
    <w:rsid w:val="000401A0"/>
    <w:rsid w:val="00040777"/>
    <w:rsid w:val="00040BF0"/>
    <w:rsid w:val="00045EBA"/>
    <w:rsid w:val="000521D6"/>
    <w:rsid w:val="00057F2E"/>
    <w:rsid w:val="00061954"/>
    <w:rsid w:val="00066CB7"/>
    <w:rsid w:val="00070F71"/>
    <w:rsid w:val="0007105E"/>
    <w:rsid w:val="0007619B"/>
    <w:rsid w:val="00092321"/>
    <w:rsid w:val="0009236B"/>
    <w:rsid w:val="00097836"/>
    <w:rsid w:val="000A0689"/>
    <w:rsid w:val="000A3A47"/>
    <w:rsid w:val="000B1A69"/>
    <w:rsid w:val="000B6311"/>
    <w:rsid w:val="000B7CA5"/>
    <w:rsid w:val="000C7C1A"/>
    <w:rsid w:val="000E2989"/>
    <w:rsid w:val="000E3EED"/>
    <w:rsid w:val="000F63BA"/>
    <w:rsid w:val="001250D7"/>
    <w:rsid w:val="00141767"/>
    <w:rsid w:val="00141B84"/>
    <w:rsid w:val="001538DD"/>
    <w:rsid w:val="001721C1"/>
    <w:rsid w:val="00191EB8"/>
    <w:rsid w:val="001943BE"/>
    <w:rsid w:val="00195D4E"/>
    <w:rsid w:val="001977B1"/>
    <w:rsid w:val="001B5ECD"/>
    <w:rsid w:val="001C117E"/>
    <w:rsid w:val="001C215A"/>
    <w:rsid w:val="001D1CE1"/>
    <w:rsid w:val="001D2F1C"/>
    <w:rsid w:val="001E63FA"/>
    <w:rsid w:val="001F59E8"/>
    <w:rsid w:val="002466B7"/>
    <w:rsid w:val="002518A2"/>
    <w:rsid w:val="00251DAF"/>
    <w:rsid w:val="00265D5D"/>
    <w:rsid w:val="0027466A"/>
    <w:rsid w:val="00293199"/>
    <w:rsid w:val="002A043D"/>
    <w:rsid w:val="002A3E89"/>
    <w:rsid w:val="002C0D4F"/>
    <w:rsid w:val="002E55FC"/>
    <w:rsid w:val="002E5FCC"/>
    <w:rsid w:val="002F4A99"/>
    <w:rsid w:val="002F7409"/>
    <w:rsid w:val="002F78AC"/>
    <w:rsid w:val="003029D8"/>
    <w:rsid w:val="00310539"/>
    <w:rsid w:val="00313FA9"/>
    <w:rsid w:val="00315930"/>
    <w:rsid w:val="00321AD1"/>
    <w:rsid w:val="00326A11"/>
    <w:rsid w:val="00332B47"/>
    <w:rsid w:val="00332E40"/>
    <w:rsid w:val="003348F6"/>
    <w:rsid w:val="00342397"/>
    <w:rsid w:val="00360E74"/>
    <w:rsid w:val="0037187E"/>
    <w:rsid w:val="00380978"/>
    <w:rsid w:val="0038678C"/>
    <w:rsid w:val="003A06C1"/>
    <w:rsid w:val="003A1895"/>
    <w:rsid w:val="003C7628"/>
    <w:rsid w:val="003E038E"/>
    <w:rsid w:val="003E42A5"/>
    <w:rsid w:val="003F1C25"/>
    <w:rsid w:val="003F22D1"/>
    <w:rsid w:val="003F3641"/>
    <w:rsid w:val="003F3CF4"/>
    <w:rsid w:val="004031CD"/>
    <w:rsid w:val="004128EB"/>
    <w:rsid w:val="004145D8"/>
    <w:rsid w:val="0042169E"/>
    <w:rsid w:val="004430D5"/>
    <w:rsid w:val="00447AC9"/>
    <w:rsid w:val="004507DF"/>
    <w:rsid w:val="0045536B"/>
    <w:rsid w:val="00455811"/>
    <w:rsid w:val="00467155"/>
    <w:rsid w:val="00471607"/>
    <w:rsid w:val="004854F1"/>
    <w:rsid w:val="0049319E"/>
    <w:rsid w:val="004C57FC"/>
    <w:rsid w:val="004C6F68"/>
    <w:rsid w:val="004D112C"/>
    <w:rsid w:val="004D6312"/>
    <w:rsid w:val="004E3209"/>
    <w:rsid w:val="004E7B3C"/>
    <w:rsid w:val="00502BF0"/>
    <w:rsid w:val="00504D9A"/>
    <w:rsid w:val="0050652F"/>
    <w:rsid w:val="00520C99"/>
    <w:rsid w:val="00532D98"/>
    <w:rsid w:val="00536169"/>
    <w:rsid w:val="00542C04"/>
    <w:rsid w:val="00553A67"/>
    <w:rsid w:val="0055597A"/>
    <w:rsid w:val="0056002E"/>
    <w:rsid w:val="00564456"/>
    <w:rsid w:val="00572EFD"/>
    <w:rsid w:val="00573B58"/>
    <w:rsid w:val="005855A0"/>
    <w:rsid w:val="005863AD"/>
    <w:rsid w:val="0058647E"/>
    <w:rsid w:val="00595CBF"/>
    <w:rsid w:val="005D1962"/>
    <w:rsid w:val="005D64D7"/>
    <w:rsid w:val="005E6BB4"/>
    <w:rsid w:val="005E7C9D"/>
    <w:rsid w:val="006056C5"/>
    <w:rsid w:val="0060734C"/>
    <w:rsid w:val="0060746D"/>
    <w:rsid w:val="0062001A"/>
    <w:rsid w:val="00626F89"/>
    <w:rsid w:val="00627EB1"/>
    <w:rsid w:val="00636969"/>
    <w:rsid w:val="00645CF8"/>
    <w:rsid w:val="00646087"/>
    <w:rsid w:val="00657604"/>
    <w:rsid w:val="00662E37"/>
    <w:rsid w:val="0066341A"/>
    <w:rsid w:val="006641CD"/>
    <w:rsid w:val="00667A31"/>
    <w:rsid w:val="00672F82"/>
    <w:rsid w:val="006817AE"/>
    <w:rsid w:val="00694B8D"/>
    <w:rsid w:val="006A59A1"/>
    <w:rsid w:val="006A5C18"/>
    <w:rsid w:val="006A7241"/>
    <w:rsid w:val="006B14EB"/>
    <w:rsid w:val="006B2816"/>
    <w:rsid w:val="006B493E"/>
    <w:rsid w:val="006B6C9A"/>
    <w:rsid w:val="006B746A"/>
    <w:rsid w:val="006C0D43"/>
    <w:rsid w:val="006C2D14"/>
    <w:rsid w:val="006D23E9"/>
    <w:rsid w:val="006D6CE2"/>
    <w:rsid w:val="006E5C5F"/>
    <w:rsid w:val="006F3670"/>
    <w:rsid w:val="006F512D"/>
    <w:rsid w:val="0070105A"/>
    <w:rsid w:val="00701DBE"/>
    <w:rsid w:val="00705EDC"/>
    <w:rsid w:val="00717EAF"/>
    <w:rsid w:val="007309A9"/>
    <w:rsid w:val="0073249E"/>
    <w:rsid w:val="007510FA"/>
    <w:rsid w:val="00752F07"/>
    <w:rsid w:val="00754668"/>
    <w:rsid w:val="00755569"/>
    <w:rsid w:val="007616F5"/>
    <w:rsid w:val="00771E65"/>
    <w:rsid w:val="00783050"/>
    <w:rsid w:val="007B5334"/>
    <w:rsid w:val="007C5F34"/>
    <w:rsid w:val="007E3911"/>
    <w:rsid w:val="007E4E47"/>
    <w:rsid w:val="007F09C0"/>
    <w:rsid w:val="0080113E"/>
    <w:rsid w:val="0084390E"/>
    <w:rsid w:val="008451FA"/>
    <w:rsid w:val="008535EB"/>
    <w:rsid w:val="00867161"/>
    <w:rsid w:val="00870D10"/>
    <w:rsid w:val="008830D7"/>
    <w:rsid w:val="00885FE4"/>
    <w:rsid w:val="008861FE"/>
    <w:rsid w:val="00896053"/>
    <w:rsid w:val="008A0A2C"/>
    <w:rsid w:val="008A0FD4"/>
    <w:rsid w:val="008A3CF4"/>
    <w:rsid w:val="008A63F0"/>
    <w:rsid w:val="008C0952"/>
    <w:rsid w:val="008C5A44"/>
    <w:rsid w:val="008C677C"/>
    <w:rsid w:val="008D6131"/>
    <w:rsid w:val="008E0B2E"/>
    <w:rsid w:val="008F176E"/>
    <w:rsid w:val="00901FA4"/>
    <w:rsid w:val="00914810"/>
    <w:rsid w:val="009149A9"/>
    <w:rsid w:val="00926A67"/>
    <w:rsid w:val="0093093C"/>
    <w:rsid w:val="00935B16"/>
    <w:rsid w:val="00937F1F"/>
    <w:rsid w:val="0095702D"/>
    <w:rsid w:val="0095773A"/>
    <w:rsid w:val="009612E0"/>
    <w:rsid w:val="009804A4"/>
    <w:rsid w:val="00986760"/>
    <w:rsid w:val="00987C2F"/>
    <w:rsid w:val="00991962"/>
    <w:rsid w:val="009A4E40"/>
    <w:rsid w:val="009A7C23"/>
    <w:rsid w:val="009B352D"/>
    <w:rsid w:val="009B7B91"/>
    <w:rsid w:val="009C2928"/>
    <w:rsid w:val="009C52B1"/>
    <w:rsid w:val="009D1FD3"/>
    <w:rsid w:val="009E1743"/>
    <w:rsid w:val="009E1909"/>
    <w:rsid w:val="009E3BB7"/>
    <w:rsid w:val="009E482B"/>
    <w:rsid w:val="009F0DAC"/>
    <w:rsid w:val="009F3216"/>
    <w:rsid w:val="00A0183E"/>
    <w:rsid w:val="00A063C2"/>
    <w:rsid w:val="00A128F0"/>
    <w:rsid w:val="00A136EF"/>
    <w:rsid w:val="00A21EF1"/>
    <w:rsid w:val="00A22B41"/>
    <w:rsid w:val="00A23FC8"/>
    <w:rsid w:val="00A27FFD"/>
    <w:rsid w:val="00A3405D"/>
    <w:rsid w:val="00A52760"/>
    <w:rsid w:val="00A555B3"/>
    <w:rsid w:val="00A56920"/>
    <w:rsid w:val="00A71B56"/>
    <w:rsid w:val="00A772E5"/>
    <w:rsid w:val="00A773EB"/>
    <w:rsid w:val="00A80928"/>
    <w:rsid w:val="00A8733B"/>
    <w:rsid w:val="00A87B9B"/>
    <w:rsid w:val="00A87BC2"/>
    <w:rsid w:val="00A947A5"/>
    <w:rsid w:val="00AA6138"/>
    <w:rsid w:val="00AB4F88"/>
    <w:rsid w:val="00AD17F0"/>
    <w:rsid w:val="00AD2165"/>
    <w:rsid w:val="00AF002B"/>
    <w:rsid w:val="00AF60BF"/>
    <w:rsid w:val="00B11DC1"/>
    <w:rsid w:val="00B165DC"/>
    <w:rsid w:val="00B17E4C"/>
    <w:rsid w:val="00B2141C"/>
    <w:rsid w:val="00B25B18"/>
    <w:rsid w:val="00B31577"/>
    <w:rsid w:val="00B32DA3"/>
    <w:rsid w:val="00B36D0D"/>
    <w:rsid w:val="00B573CB"/>
    <w:rsid w:val="00B6299F"/>
    <w:rsid w:val="00B63272"/>
    <w:rsid w:val="00B72207"/>
    <w:rsid w:val="00BA161E"/>
    <w:rsid w:val="00BA63E2"/>
    <w:rsid w:val="00BB1B20"/>
    <w:rsid w:val="00BC52BB"/>
    <w:rsid w:val="00BC6D22"/>
    <w:rsid w:val="00BD0BE1"/>
    <w:rsid w:val="00BD116C"/>
    <w:rsid w:val="00BF504C"/>
    <w:rsid w:val="00C010F4"/>
    <w:rsid w:val="00C2787E"/>
    <w:rsid w:val="00C3006A"/>
    <w:rsid w:val="00C3278E"/>
    <w:rsid w:val="00C43206"/>
    <w:rsid w:val="00C45E10"/>
    <w:rsid w:val="00CA6CAC"/>
    <w:rsid w:val="00CA79A8"/>
    <w:rsid w:val="00CB22E7"/>
    <w:rsid w:val="00CB6C40"/>
    <w:rsid w:val="00D01A32"/>
    <w:rsid w:val="00D15B80"/>
    <w:rsid w:val="00D21B5C"/>
    <w:rsid w:val="00D26499"/>
    <w:rsid w:val="00D34159"/>
    <w:rsid w:val="00D36EA1"/>
    <w:rsid w:val="00D4734C"/>
    <w:rsid w:val="00D536AE"/>
    <w:rsid w:val="00D82A1D"/>
    <w:rsid w:val="00D85987"/>
    <w:rsid w:val="00D97BF4"/>
    <w:rsid w:val="00DB4109"/>
    <w:rsid w:val="00DB7C26"/>
    <w:rsid w:val="00DD00D8"/>
    <w:rsid w:val="00DD2387"/>
    <w:rsid w:val="00DE2B45"/>
    <w:rsid w:val="00DF04F7"/>
    <w:rsid w:val="00DF1642"/>
    <w:rsid w:val="00DF315E"/>
    <w:rsid w:val="00DF5C7F"/>
    <w:rsid w:val="00E057AD"/>
    <w:rsid w:val="00E05A34"/>
    <w:rsid w:val="00E1389B"/>
    <w:rsid w:val="00E1795A"/>
    <w:rsid w:val="00E23EB1"/>
    <w:rsid w:val="00E2764E"/>
    <w:rsid w:val="00E4363C"/>
    <w:rsid w:val="00E53DB1"/>
    <w:rsid w:val="00E56878"/>
    <w:rsid w:val="00E605FC"/>
    <w:rsid w:val="00E73B22"/>
    <w:rsid w:val="00E7403B"/>
    <w:rsid w:val="00E75888"/>
    <w:rsid w:val="00E80B60"/>
    <w:rsid w:val="00E85D9C"/>
    <w:rsid w:val="00E902CB"/>
    <w:rsid w:val="00E947EF"/>
    <w:rsid w:val="00EA7111"/>
    <w:rsid w:val="00EB41F7"/>
    <w:rsid w:val="00EC2D3C"/>
    <w:rsid w:val="00EC31A4"/>
    <w:rsid w:val="00ED57DB"/>
    <w:rsid w:val="00EE1B8A"/>
    <w:rsid w:val="00EF5200"/>
    <w:rsid w:val="00F04C55"/>
    <w:rsid w:val="00F17CAE"/>
    <w:rsid w:val="00F22AA9"/>
    <w:rsid w:val="00F2480C"/>
    <w:rsid w:val="00F417BB"/>
    <w:rsid w:val="00F47F20"/>
    <w:rsid w:val="00F65EC6"/>
    <w:rsid w:val="00F830DC"/>
    <w:rsid w:val="00F86DA4"/>
    <w:rsid w:val="00F90E13"/>
    <w:rsid w:val="00F97C04"/>
    <w:rsid w:val="00FA6479"/>
    <w:rsid w:val="00FB7714"/>
    <w:rsid w:val="00FC39A9"/>
    <w:rsid w:val="00FC3C11"/>
    <w:rsid w:val="00FD2820"/>
    <w:rsid w:val="00FD478F"/>
    <w:rsid w:val="00FE77F2"/>
    <w:rsid w:val="00FF5AE1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8E1BCF"/>
  <w15:docId w15:val="{A002F198-4687-4CEF-9436-E055B56E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0BF"/>
    <w:rPr>
      <w:sz w:val="24"/>
      <w:szCs w:val="24"/>
    </w:rPr>
  </w:style>
  <w:style w:type="paragraph" w:styleId="1">
    <w:name w:val="heading 1"/>
    <w:basedOn w:val="a"/>
    <w:next w:val="a"/>
    <w:qFormat/>
    <w:rsid w:val="00DB4109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B410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4109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B410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"/>
    <w:next w:val="a"/>
    <w:qFormat/>
    <w:rsid w:val="00DB410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4109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B4109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DB410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B410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5AE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FF5A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5AE1"/>
  </w:style>
  <w:style w:type="paragraph" w:styleId="a6">
    <w:name w:val="List Paragraph"/>
    <w:basedOn w:val="a"/>
    <w:uiPriority w:val="34"/>
    <w:qFormat/>
    <w:rsid w:val="0027466A"/>
    <w:pPr>
      <w:ind w:left="720"/>
      <w:contextualSpacing/>
    </w:pPr>
  </w:style>
  <w:style w:type="character" w:customStyle="1" w:styleId="Char">
    <w:name w:val="Υποσέλιδο Char"/>
    <w:basedOn w:val="a0"/>
    <w:link w:val="a4"/>
    <w:uiPriority w:val="99"/>
    <w:rsid w:val="000E3EED"/>
    <w:rPr>
      <w:sz w:val="24"/>
      <w:szCs w:val="24"/>
    </w:rPr>
  </w:style>
  <w:style w:type="paragraph" w:styleId="a7">
    <w:name w:val="Balloon Text"/>
    <w:basedOn w:val="a"/>
    <w:link w:val="Char0"/>
    <w:semiHidden/>
    <w:unhideWhenUsed/>
    <w:rsid w:val="004128EB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semiHidden/>
    <w:rsid w:val="004128EB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0DF1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Στυλ4"/>
    <w:basedOn w:val="a"/>
    <w:qFormat/>
    <w:rsid w:val="00010DF1"/>
    <w:pPr>
      <w:jc w:val="center"/>
    </w:pPr>
    <w:rPr>
      <w:rFonts w:ascii="Ping LCG Bold" w:hAnsi="Ping LCG Bold"/>
      <w:sz w:val="22"/>
    </w:rPr>
  </w:style>
  <w:style w:type="paragraph" w:customStyle="1" w:styleId="30">
    <w:name w:val="Στυλ3"/>
    <w:basedOn w:val="a"/>
    <w:next w:val="5"/>
    <w:qFormat/>
    <w:rsid w:val="00E73B22"/>
    <w:rPr>
      <w:rFonts w:ascii="Ping LCG Regular" w:hAnsi="Ping LCG Regular"/>
      <w:b/>
      <w:sz w:val="22"/>
    </w:rPr>
  </w:style>
  <w:style w:type="paragraph" w:styleId="5">
    <w:name w:val="List Bullet 5"/>
    <w:basedOn w:val="a"/>
    <w:semiHidden/>
    <w:unhideWhenUsed/>
    <w:rsid w:val="00E73B22"/>
    <w:pPr>
      <w:numPr>
        <w:numId w:val="8"/>
      </w:numPr>
      <w:tabs>
        <w:tab w:val="num" w:pos="1492"/>
      </w:tabs>
      <w:ind w:left="1492" w:hanging="360"/>
      <w:contextualSpacing/>
    </w:pPr>
  </w:style>
  <w:style w:type="table" w:customStyle="1" w:styleId="10">
    <w:name w:val="Πλέγμα πίνακα1"/>
    <w:basedOn w:val="a1"/>
    <w:next w:val="a8"/>
    <w:rsid w:val="009E190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67E8B-F8D3-406B-8BA2-C137BD82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4199</TotalTime>
  <Pages>6</Pages>
  <Words>1340</Words>
  <Characters>7240</Characters>
  <Application>Microsoft Office Word</Application>
  <DocSecurity>0</DocSecurity>
  <Lines>60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ΔΗΜΟΣΙΑ  ΕΠΙΧΕΙΡΗΣΗ ΗΛΕΚΤΡΙΣΜΟΥ  Α</vt:lpstr>
      <vt:lpstr>ΔΗΜΟΣΙΑ  ΕΠΙΧΕΙΡΗΣΗ ΗΛΕΚΤΡΙΣΜΟΥ  Α</vt:lpstr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ΔΗΜΟΣΙΑ  ΕΠΙΧΕΙΡΗΣΗ ΗΛΕΚΤΡΙΣΜΟΥ  Α</dc:title>
  <dc:creator>user1001</dc:creator>
  <cp:lastModifiedBy>Charalampidis Dimitrios</cp:lastModifiedBy>
  <cp:revision>17</cp:revision>
  <cp:lastPrinted>2020-08-02T09:15:00Z</cp:lastPrinted>
  <dcterms:created xsi:type="dcterms:W3CDTF">2024-08-09T10:12:00Z</dcterms:created>
  <dcterms:modified xsi:type="dcterms:W3CDTF">2024-08-26T20:55:00Z</dcterms:modified>
</cp:coreProperties>
</file>