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Γενική 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Λιγνιτικής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Λιγνιτικής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Παραγωγής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40516C42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ΔΛΠΜ-12000</w:t>
      </w:r>
      <w:bookmarkEnd w:id="0"/>
      <w:r w:rsidR="00A70270" w:rsidRPr="001F2F0E">
        <w:rPr>
          <w:rFonts w:ascii="Ping LCG Regular" w:hAnsi="Ping LCG Regular"/>
          <w:b/>
          <w:bCs/>
          <w:sz w:val="22"/>
          <w:szCs w:val="22"/>
        </w:rPr>
        <w:t>8</w:t>
      </w:r>
      <w:r w:rsidR="002E55DB">
        <w:rPr>
          <w:rFonts w:ascii="Ping LCG Regular" w:hAnsi="Ping LCG Regular"/>
          <w:b/>
          <w:bCs/>
          <w:sz w:val="22"/>
          <w:szCs w:val="22"/>
        </w:rPr>
        <w:t>6154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2EC9D343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ΔΛΠΜ-120008</w:t>
      </w:r>
      <w:r w:rsidR="002E55DB">
        <w:rPr>
          <w:rFonts w:ascii="Ping LCG Regular" w:hAnsi="Ping LCG Regular"/>
          <w:b/>
          <w:bCs/>
          <w:sz w:val="20"/>
        </w:rPr>
        <w:t>6154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CDB0864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2E55DB">
        <w:rPr>
          <w:rFonts w:ascii="Ping LCG Regular" w:hAnsi="Ping LCG Regular"/>
          <w:b/>
          <w:bCs/>
          <w:sz w:val="20"/>
        </w:rPr>
        <w:t xml:space="preserve">ΕΛΑΣΤΙΚΟΙ ΔΑΚΤΥΛΙΟΙ </w:t>
      </w:r>
      <w:r w:rsidR="00835198">
        <w:rPr>
          <w:rFonts w:ascii="Ping LCG Regular" w:hAnsi="Ping LCG Regular"/>
          <w:b/>
          <w:bCs/>
          <w:sz w:val="20"/>
        </w:rPr>
        <w:t>ΚΡΟΥΣΗΣ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75BD4C6D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835198">
        <w:rPr>
          <w:rFonts w:ascii="Ping LCG Regular" w:hAnsi="Ping LCG Regular"/>
          <w:b/>
          <w:bCs/>
          <w:sz w:val="20"/>
        </w:rPr>
        <w:t>18.600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523C29D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FA2B39" w:rsidRPr="00FA2B39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C6433B" w:rsidRPr="00C6433B">
        <w:rPr>
          <w:rFonts w:ascii="Ping LCG Regular" w:hAnsi="Ping LCG Regular"/>
          <w:b/>
          <w:bCs/>
          <w:sz w:val="20"/>
        </w:rPr>
        <w:t>1</w:t>
      </w:r>
      <w:r w:rsidR="00FA2B39" w:rsidRPr="00FA2B39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/2022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FA2B39" w:rsidRPr="00FA2B39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C6433B" w:rsidRPr="00C6433B">
        <w:rPr>
          <w:rFonts w:ascii="Ping LCG Regular" w:hAnsi="Ping LCG Regular"/>
          <w:b/>
          <w:bCs/>
          <w:sz w:val="20"/>
        </w:rPr>
        <w:t>1</w:t>
      </w:r>
      <w:r w:rsidR="00FA2B39" w:rsidRPr="00FA2B39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/2022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bookmarkStart w:id="1" w:name="_GoBack"/>
      <w:bookmarkEnd w:id="1"/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A749E" w14:textId="77777777" w:rsidR="00745F95" w:rsidRDefault="00745F95" w:rsidP="00A657D8">
      <w:pPr>
        <w:spacing w:after="0" w:line="240" w:lineRule="auto"/>
      </w:pPr>
      <w:r>
        <w:separator/>
      </w:r>
    </w:p>
  </w:endnote>
  <w:endnote w:type="continuationSeparator" w:id="0">
    <w:p w14:paraId="42BA86EC" w14:textId="77777777" w:rsidR="00745F95" w:rsidRDefault="00745F95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F1C9D" w14:textId="77777777" w:rsidR="00745F95" w:rsidRDefault="00745F95" w:rsidP="00A657D8">
      <w:pPr>
        <w:spacing w:after="0" w:line="240" w:lineRule="auto"/>
      </w:pPr>
      <w:r>
        <w:separator/>
      </w:r>
    </w:p>
  </w:footnote>
  <w:footnote w:type="continuationSeparator" w:id="0">
    <w:p w14:paraId="6E3D825A" w14:textId="77777777" w:rsidR="00745F95" w:rsidRDefault="00745F95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37DE"/>
    <w:rsid w:val="0008684F"/>
    <w:rsid w:val="000D719B"/>
    <w:rsid w:val="00126BF5"/>
    <w:rsid w:val="00184D78"/>
    <w:rsid w:val="001D053E"/>
    <w:rsid w:val="001F2F0E"/>
    <w:rsid w:val="00266CAB"/>
    <w:rsid w:val="002A4868"/>
    <w:rsid w:val="002D019A"/>
    <w:rsid w:val="002E55DB"/>
    <w:rsid w:val="003A14C4"/>
    <w:rsid w:val="003C3EA1"/>
    <w:rsid w:val="003C7417"/>
    <w:rsid w:val="00407CDB"/>
    <w:rsid w:val="00456821"/>
    <w:rsid w:val="004F1B15"/>
    <w:rsid w:val="00515592"/>
    <w:rsid w:val="005364F1"/>
    <w:rsid w:val="006061CB"/>
    <w:rsid w:val="0067566E"/>
    <w:rsid w:val="00682F70"/>
    <w:rsid w:val="006A0650"/>
    <w:rsid w:val="006A7524"/>
    <w:rsid w:val="006B768E"/>
    <w:rsid w:val="006F3B2D"/>
    <w:rsid w:val="00705F67"/>
    <w:rsid w:val="00721107"/>
    <w:rsid w:val="00745F95"/>
    <w:rsid w:val="0077644D"/>
    <w:rsid w:val="007A09F7"/>
    <w:rsid w:val="00835198"/>
    <w:rsid w:val="008467DA"/>
    <w:rsid w:val="008D24DD"/>
    <w:rsid w:val="008F5C47"/>
    <w:rsid w:val="00941D7E"/>
    <w:rsid w:val="009539D2"/>
    <w:rsid w:val="00960E06"/>
    <w:rsid w:val="00A1302E"/>
    <w:rsid w:val="00A3455B"/>
    <w:rsid w:val="00A53E50"/>
    <w:rsid w:val="00A657D8"/>
    <w:rsid w:val="00A70270"/>
    <w:rsid w:val="00AA5782"/>
    <w:rsid w:val="00AD6738"/>
    <w:rsid w:val="00B9302E"/>
    <w:rsid w:val="00BA743C"/>
    <w:rsid w:val="00C34877"/>
    <w:rsid w:val="00C45602"/>
    <w:rsid w:val="00C6433B"/>
    <w:rsid w:val="00CA3D45"/>
    <w:rsid w:val="00D0022A"/>
    <w:rsid w:val="00D0187D"/>
    <w:rsid w:val="00DC6AD2"/>
    <w:rsid w:val="00DF36D6"/>
    <w:rsid w:val="00E00B16"/>
    <w:rsid w:val="00E13EBA"/>
    <w:rsid w:val="00EC2B84"/>
    <w:rsid w:val="00F16CE6"/>
    <w:rsid w:val="00F23712"/>
    <w:rsid w:val="00F26946"/>
    <w:rsid w:val="00F33A96"/>
    <w:rsid w:val="00F52069"/>
    <w:rsid w:val="00F77172"/>
    <w:rsid w:val="00F835CA"/>
    <w:rsid w:val="00FA2B39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Καραχάλιου Σοφία-Μαρία</cp:lastModifiedBy>
  <cp:revision>13</cp:revision>
  <cp:lastPrinted>2022-08-30T04:53:00Z</cp:lastPrinted>
  <dcterms:created xsi:type="dcterms:W3CDTF">2022-09-09T05:32:00Z</dcterms:created>
  <dcterms:modified xsi:type="dcterms:W3CDTF">2022-11-02T09:07:00Z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