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2"/>
      </w:tblGrid>
      <w:tr w:rsidR="009C215F" w:rsidTr="009B042F">
        <w:trPr>
          <w:trHeight w:val="552"/>
        </w:trPr>
        <w:tc>
          <w:tcPr>
            <w:tcW w:w="988" w:type="dxa"/>
            <w:vMerge w:val="restart"/>
          </w:tcPr>
          <w:p w:rsidR="009C215F" w:rsidRDefault="009C215F" w:rsidP="009B042F">
            <w:pPr>
              <w:spacing w:after="0" w:line="240" w:lineRule="auto"/>
              <w:rPr>
                <w:rFonts w:ascii="Verdana" w:hAnsi="Verdana"/>
                <w:sz w:val="20"/>
                <w:szCs w:val="20"/>
              </w:rPr>
            </w:pPr>
          </w:p>
        </w:tc>
        <w:tc>
          <w:tcPr>
            <w:tcW w:w="8072" w:type="dxa"/>
            <w:vAlign w:val="bottom"/>
          </w:tcPr>
          <w:p w:rsidR="009C215F" w:rsidRDefault="009C215F" w:rsidP="009B042F">
            <w:pPr>
              <w:spacing w:after="0" w:line="240" w:lineRule="auto"/>
              <w:rPr>
                <w:rFonts w:ascii="Verdana" w:hAnsi="Verdana"/>
                <w:sz w:val="20"/>
                <w:szCs w:val="20"/>
              </w:rPr>
            </w:pPr>
            <w:r w:rsidRPr="00DD3DCC">
              <w:rPr>
                <w:rFonts w:ascii="Verdana" w:hAnsi="Verdana" w:cs="Tahoma"/>
                <w:b/>
              </w:rPr>
              <w:t>ΔΗΜΟΣΙΑ ΕΠΙΧΕΙΡΗΣΗ ΗΛΕΚΤΡΙΣΜΟΥ Α.Ε.</w:t>
            </w:r>
          </w:p>
        </w:tc>
      </w:tr>
      <w:tr w:rsidR="009C215F" w:rsidTr="009B042F">
        <w:trPr>
          <w:trHeight w:val="555"/>
        </w:trPr>
        <w:tc>
          <w:tcPr>
            <w:tcW w:w="988" w:type="dxa"/>
            <w:vMerge/>
          </w:tcPr>
          <w:p w:rsidR="009C215F" w:rsidRDefault="009C215F" w:rsidP="009B042F">
            <w:pPr>
              <w:spacing w:after="0" w:line="240" w:lineRule="auto"/>
              <w:rPr>
                <w:rFonts w:ascii="Verdana" w:hAnsi="Verdana"/>
                <w:sz w:val="20"/>
                <w:szCs w:val="20"/>
              </w:rPr>
            </w:pPr>
          </w:p>
        </w:tc>
        <w:tc>
          <w:tcPr>
            <w:tcW w:w="8072" w:type="dxa"/>
          </w:tcPr>
          <w:p w:rsidR="009C215F" w:rsidRDefault="009C215F" w:rsidP="009B042F">
            <w:pPr>
              <w:spacing w:after="0" w:line="240" w:lineRule="auto"/>
              <w:rPr>
                <w:rFonts w:ascii="Verdana" w:hAnsi="Verdana"/>
                <w:sz w:val="20"/>
                <w:szCs w:val="20"/>
              </w:rPr>
            </w:pPr>
            <w:r>
              <w:rPr>
                <w:rFonts w:ascii="Verdana" w:hAnsi="Verdana" w:cs="Tahoma"/>
                <w:b/>
              </w:rPr>
              <w:t>ΔΙΕΥΘΥΝΣΗ ΠΩΛΗΣΕΩΝ ΒΟΡΕΙΑΣ ΕΛΛΑΔΑΣ</w:t>
            </w:r>
          </w:p>
        </w:tc>
      </w:tr>
    </w:tbl>
    <w:p w:rsidR="009C215F" w:rsidRPr="00296CE8" w:rsidRDefault="009C215F" w:rsidP="009C215F">
      <w:pPr>
        <w:spacing w:after="0" w:line="240" w:lineRule="auto"/>
        <w:rPr>
          <w:rFonts w:ascii="Verdana" w:hAnsi="Verdana"/>
          <w:sz w:val="20"/>
          <w:szCs w:val="20"/>
        </w:rPr>
      </w:pPr>
    </w:p>
    <w:p w:rsidR="009C215F" w:rsidRPr="00296CE8" w:rsidRDefault="009C215F" w:rsidP="009C215F">
      <w:pPr>
        <w:spacing w:after="0" w:line="240" w:lineRule="auto"/>
        <w:rPr>
          <w:rFonts w:ascii="Verdana" w:hAnsi="Verdana" w:cs="Tahoma"/>
          <w:sz w:val="20"/>
          <w:szCs w:val="20"/>
        </w:rPr>
      </w:pPr>
      <w:r w:rsidRPr="00296CE8">
        <w:rPr>
          <w:rFonts w:ascii="Verdana" w:hAnsi="Verdana" w:cs="Tahoma"/>
          <w:noProof/>
          <w:sz w:val="20"/>
          <w:szCs w:val="20"/>
          <w:lang w:eastAsia="el-GR"/>
        </w:rPr>
        <w:drawing>
          <wp:anchor distT="0" distB="0" distL="114300" distR="114300" simplePos="0" relativeHeight="251658240" behindDoc="0" locked="1" layoutInCell="1" allowOverlap="1" wp14:anchorId="66C86666" wp14:editId="310D481F">
            <wp:simplePos x="0" y="0"/>
            <wp:positionH relativeFrom="column">
              <wp:posOffset>106045</wp:posOffset>
            </wp:positionH>
            <wp:positionV relativeFrom="paragraph">
              <wp:posOffset>-779145</wp:posOffset>
            </wp:positionV>
            <wp:extent cx="442595" cy="553720"/>
            <wp:effectExtent l="0" t="0" r="0" b="0"/>
            <wp:wrapNone/>
            <wp:docPr id="1" name="Εικόνα 1" descr="logo_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 cy="553720"/>
                    </a:xfrm>
                    <a:prstGeom prst="rect">
                      <a:avLst/>
                    </a:prstGeom>
                    <a:noFill/>
                  </pic:spPr>
                </pic:pic>
              </a:graphicData>
            </a:graphic>
            <wp14:sizeRelH relativeFrom="page">
              <wp14:pctWidth>0</wp14:pctWidth>
            </wp14:sizeRelH>
            <wp14:sizeRelV relativeFrom="page">
              <wp14:pctHeight>0</wp14:pctHeight>
            </wp14:sizeRelV>
          </wp:anchor>
        </w:drawing>
      </w:r>
    </w:p>
    <w:p w:rsidR="009C215F" w:rsidRPr="00A96EF7" w:rsidRDefault="009C215F" w:rsidP="009C215F">
      <w:pPr>
        <w:spacing w:after="0" w:line="240" w:lineRule="auto"/>
        <w:rPr>
          <w:rFonts w:ascii="Verdana" w:hAnsi="Verdana"/>
          <w:sz w:val="20"/>
          <w:szCs w:val="20"/>
        </w:rPr>
      </w:pPr>
      <w:r>
        <w:rPr>
          <w:rFonts w:ascii="Verdana" w:hAnsi="Verdana"/>
          <w:sz w:val="20"/>
          <w:szCs w:val="20"/>
        </w:rPr>
        <w:t xml:space="preserve">Αριθμός Διακήρυξης: </w:t>
      </w:r>
      <w:r w:rsidR="00D87FB6">
        <w:rPr>
          <w:rFonts w:ascii="Verdana" w:hAnsi="Verdana"/>
          <w:sz w:val="20"/>
          <w:szCs w:val="20"/>
          <w:lang w:val="en-US"/>
        </w:rPr>
        <w:t>62587</w:t>
      </w:r>
      <w:r w:rsidR="002B69AF">
        <w:rPr>
          <w:rFonts w:ascii="Verdana" w:hAnsi="Verdana"/>
          <w:sz w:val="20"/>
          <w:szCs w:val="20"/>
        </w:rPr>
        <w:t>/ΔΠΒΕ</w:t>
      </w:r>
    </w:p>
    <w:p w:rsidR="009C215F" w:rsidRPr="00A96EF7" w:rsidRDefault="009C215F" w:rsidP="009C215F">
      <w:pPr>
        <w:spacing w:after="0" w:line="240" w:lineRule="auto"/>
        <w:rPr>
          <w:rFonts w:ascii="Verdana" w:hAnsi="Verdana"/>
          <w:sz w:val="20"/>
          <w:szCs w:val="20"/>
        </w:rPr>
      </w:pPr>
    </w:p>
    <w:p w:rsidR="009C215F" w:rsidRPr="00A96EF7" w:rsidRDefault="009C215F" w:rsidP="009C215F">
      <w:pPr>
        <w:spacing w:after="0" w:line="240" w:lineRule="auto"/>
        <w:rPr>
          <w:rFonts w:ascii="Verdana" w:hAnsi="Verdana"/>
          <w:sz w:val="20"/>
          <w:szCs w:val="20"/>
        </w:rPr>
      </w:pPr>
      <w:r>
        <w:rPr>
          <w:rFonts w:ascii="Verdana" w:hAnsi="Verdana"/>
          <w:sz w:val="20"/>
          <w:szCs w:val="20"/>
        </w:rPr>
        <w:t xml:space="preserve">Αριθμός Σύμβασης: </w:t>
      </w:r>
      <w:r w:rsidR="003101D3">
        <w:rPr>
          <w:rFonts w:ascii="Verdana" w:hAnsi="Verdana"/>
          <w:sz w:val="20"/>
          <w:szCs w:val="20"/>
        </w:rPr>
        <w:t>2019.00</w:t>
      </w:r>
      <w:r w:rsidR="00012AB5">
        <w:rPr>
          <w:rFonts w:ascii="Verdana" w:hAnsi="Verdana"/>
          <w:sz w:val="20"/>
          <w:szCs w:val="20"/>
          <w:lang w:val="en-US"/>
        </w:rPr>
        <w:t>3</w:t>
      </w:r>
      <w:r w:rsidR="002B69AF">
        <w:rPr>
          <w:rFonts w:ascii="Verdana" w:hAnsi="Verdana"/>
          <w:sz w:val="20"/>
          <w:szCs w:val="20"/>
        </w:rPr>
        <w:t>/ΔΠΒΕ</w:t>
      </w:r>
    </w:p>
    <w:p w:rsidR="009C215F" w:rsidRPr="00A96EF7" w:rsidRDefault="009C215F" w:rsidP="009C215F">
      <w:pPr>
        <w:spacing w:after="0" w:line="240" w:lineRule="auto"/>
        <w:rPr>
          <w:rFonts w:ascii="Verdana" w:hAnsi="Verdana"/>
          <w:sz w:val="20"/>
          <w:szCs w:val="20"/>
        </w:rPr>
      </w:pPr>
    </w:p>
    <w:p w:rsidR="009C215F" w:rsidRPr="00012AB5" w:rsidRDefault="009C215F" w:rsidP="009C215F">
      <w:pPr>
        <w:spacing w:after="0" w:line="240" w:lineRule="auto"/>
        <w:rPr>
          <w:rFonts w:ascii="Verdana" w:hAnsi="Verdana"/>
          <w:sz w:val="20"/>
          <w:szCs w:val="20"/>
        </w:rPr>
      </w:pPr>
      <w:r>
        <w:rPr>
          <w:rFonts w:ascii="Verdana" w:hAnsi="Verdana"/>
          <w:sz w:val="20"/>
          <w:szCs w:val="20"/>
        </w:rPr>
        <w:t xml:space="preserve">Ημερομηνία: </w:t>
      </w:r>
      <w:r w:rsidR="00D87FB6">
        <w:rPr>
          <w:rFonts w:ascii="Verdana" w:hAnsi="Verdana"/>
          <w:sz w:val="20"/>
          <w:szCs w:val="20"/>
          <w:lang w:val="en-US"/>
        </w:rPr>
        <w:t>03</w:t>
      </w:r>
      <w:r w:rsidR="003101D3" w:rsidRPr="00012AB5">
        <w:rPr>
          <w:rFonts w:ascii="Verdana" w:hAnsi="Verdana"/>
          <w:sz w:val="20"/>
          <w:szCs w:val="20"/>
        </w:rPr>
        <w:t>/</w:t>
      </w:r>
      <w:r w:rsidR="00D87FB6">
        <w:rPr>
          <w:rFonts w:ascii="Verdana" w:hAnsi="Verdana"/>
          <w:sz w:val="20"/>
          <w:szCs w:val="20"/>
          <w:lang w:val="en-US"/>
        </w:rPr>
        <w:t>09</w:t>
      </w:r>
      <w:r w:rsidR="00614756" w:rsidRPr="00012AB5">
        <w:rPr>
          <w:rFonts w:ascii="Verdana" w:hAnsi="Verdana"/>
          <w:sz w:val="20"/>
          <w:szCs w:val="20"/>
        </w:rPr>
        <w:t>/2019</w:t>
      </w:r>
    </w:p>
    <w:p w:rsidR="009C215F" w:rsidRPr="00A96EF7" w:rsidRDefault="009C215F" w:rsidP="009C215F">
      <w:pPr>
        <w:spacing w:after="0" w:line="240" w:lineRule="auto"/>
        <w:rPr>
          <w:rFonts w:ascii="Verdana" w:hAnsi="Verdana"/>
          <w:sz w:val="20"/>
          <w:szCs w:val="20"/>
        </w:rPr>
      </w:pPr>
    </w:p>
    <w:p w:rsidR="009C215F" w:rsidRPr="00A96EF7" w:rsidRDefault="009C215F" w:rsidP="00EA2CB8">
      <w:pPr>
        <w:spacing w:after="0" w:line="240" w:lineRule="auto"/>
        <w:jc w:val="both"/>
        <w:rPr>
          <w:rFonts w:ascii="Verdana" w:hAnsi="Verdana"/>
          <w:sz w:val="20"/>
          <w:szCs w:val="20"/>
        </w:rPr>
      </w:pPr>
      <w:r>
        <w:rPr>
          <w:rFonts w:ascii="Verdana" w:hAnsi="Verdana"/>
          <w:sz w:val="20"/>
          <w:szCs w:val="20"/>
        </w:rPr>
        <w:t xml:space="preserve">Αντικείμενο: </w:t>
      </w:r>
      <w:r w:rsidR="00012AB5">
        <w:rPr>
          <w:rFonts w:ascii="Verdana" w:hAnsi="Verdana"/>
          <w:sz w:val="20"/>
          <w:szCs w:val="20"/>
        </w:rPr>
        <w:t>«Επαναχρωματισμός ΚΠ Κεντρικής Θεσσαλονίκης»</w:t>
      </w:r>
    </w:p>
    <w:p w:rsidR="009C215F" w:rsidRDefault="009C215F" w:rsidP="009C215F">
      <w:pPr>
        <w:spacing w:after="0" w:line="240" w:lineRule="auto"/>
        <w:rPr>
          <w:rFonts w:ascii="Verdana" w:hAnsi="Verdana" w:cs="Arial"/>
          <w:sz w:val="20"/>
          <w:szCs w:val="20"/>
        </w:rPr>
      </w:pPr>
    </w:p>
    <w:p w:rsidR="009C215F" w:rsidRDefault="009C215F" w:rsidP="009C215F">
      <w:pPr>
        <w:spacing w:after="0" w:line="240" w:lineRule="auto"/>
        <w:rPr>
          <w:rFonts w:ascii="Verdana" w:hAnsi="Verdana" w:cs="Arial"/>
          <w:sz w:val="20"/>
          <w:szCs w:val="20"/>
        </w:rPr>
      </w:pPr>
    </w:p>
    <w:p w:rsidR="009C215F" w:rsidRDefault="009C215F" w:rsidP="009C215F">
      <w:pPr>
        <w:spacing w:after="0" w:line="240" w:lineRule="auto"/>
        <w:rPr>
          <w:rFonts w:ascii="Verdana" w:hAnsi="Verdana" w:cs="Arial"/>
          <w:sz w:val="20"/>
          <w:szCs w:val="20"/>
        </w:rPr>
      </w:pPr>
    </w:p>
    <w:p w:rsidR="009C215F" w:rsidRDefault="009C215F" w:rsidP="009C215F">
      <w:pPr>
        <w:spacing w:after="0" w:line="240" w:lineRule="auto"/>
        <w:rPr>
          <w:rFonts w:ascii="Verdana" w:hAnsi="Verdana" w:cs="Arial"/>
          <w:sz w:val="20"/>
          <w:szCs w:val="20"/>
        </w:rPr>
      </w:pPr>
    </w:p>
    <w:p w:rsidR="009C215F" w:rsidRDefault="009C215F" w:rsidP="009C215F">
      <w:pPr>
        <w:spacing w:after="0" w:line="240" w:lineRule="auto"/>
        <w:rPr>
          <w:rFonts w:ascii="Verdana" w:hAnsi="Verdana" w:cs="Arial"/>
          <w:sz w:val="20"/>
          <w:szCs w:val="20"/>
        </w:rPr>
      </w:pPr>
    </w:p>
    <w:p w:rsidR="009C215F" w:rsidRDefault="009C215F" w:rsidP="009C215F">
      <w:pPr>
        <w:spacing w:after="0" w:line="240" w:lineRule="auto"/>
        <w:rPr>
          <w:rFonts w:ascii="Verdana" w:hAnsi="Verdana" w:cs="Arial"/>
          <w:sz w:val="20"/>
          <w:szCs w:val="20"/>
        </w:rPr>
      </w:pPr>
    </w:p>
    <w:p w:rsidR="009C215F" w:rsidRPr="00A96EF7" w:rsidRDefault="005D4A51" w:rsidP="009C215F">
      <w:pPr>
        <w:spacing w:after="0" w:line="240" w:lineRule="auto"/>
        <w:jc w:val="center"/>
        <w:rPr>
          <w:rFonts w:ascii="Verdana" w:hAnsi="Verdana" w:cs="Arial"/>
          <w:b/>
          <w:spacing w:val="32"/>
          <w:sz w:val="20"/>
          <w:szCs w:val="20"/>
        </w:rPr>
      </w:pPr>
      <w:r>
        <w:rPr>
          <w:rFonts w:ascii="Verdana" w:hAnsi="Verdana" w:cs="Arial"/>
          <w:b/>
          <w:spacing w:val="32"/>
          <w:sz w:val="20"/>
          <w:szCs w:val="20"/>
        </w:rPr>
        <w:t>ΠΡΟΣΚΛΗΣΗ ΥΠΟΒΟΛΗΣ ΠΡΟΣΦΟΡΑΣ</w:t>
      </w:r>
    </w:p>
    <w:p w:rsidR="004D2AB1" w:rsidRDefault="004D2AB1" w:rsidP="004D2AB1">
      <w:pPr>
        <w:spacing w:after="0" w:line="240" w:lineRule="auto"/>
        <w:rPr>
          <w:rFonts w:ascii="Verdana" w:hAnsi="Verdana" w:cs="Arial"/>
          <w:sz w:val="20"/>
          <w:szCs w:val="20"/>
        </w:rPr>
      </w:pPr>
      <w:r>
        <w:rPr>
          <w:rFonts w:ascii="Verdana" w:hAnsi="Verdana" w:cs="Arial"/>
          <w:sz w:val="20"/>
          <w:szCs w:val="20"/>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2"/>
      </w:tblGrid>
      <w:tr w:rsidR="005D4A51" w:rsidTr="00283169">
        <w:trPr>
          <w:trHeight w:val="552"/>
        </w:trPr>
        <w:tc>
          <w:tcPr>
            <w:tcW w:w="988" w:type="dxa"/>
            <w:vMerge w:val="restart"/>
          </w:tcPr>
          <w:p w:rsidR="005D4A51" w:rsidRDefault="005D4A51" w:rsidP="00283169">
            <w:pPr>
              <w:spacing w:after="0" w:line="240" w:lineRule="auto"/>
              <w:rPr>
                <w:rFonts w:ascii="Verdana" w:hAnsi="Verdana"/>
                <w:sz w:val="20"/>
                <w:szCs w:val="20"/>
              </w:rPr>
            </w:pPr>
            <w:r w:rsidRPr="00296CE8">
              <w:rPr>
                <w:rFonts w:ascii="Verdana" w:hAnsi="Verdana" w:cs="Tahoma"/>
                <w:noProof/>
                <w:sz w:val="20"/>
                <w:szCs w:val="20"/>
                <w:lang w:eastAsia="el-GR"/>
              </w:rPr>
              <w:lastRenderedPageBreak/>
              <w:drawing>
                <wp:anchor distT="0" distB="0" distL="114300" distR="114300" simplePos="0" relativeHeight="251660288" behindDoc="0" locked="1" layoutInCell="1" allowOverlap="1" wp14:anchorId="6F9397D4" wp14:editId="0C34A3F8">
                  <wp:simplePos x="0" y="0"/>
                  <wp:positionH relativeFrom="column">
                    <wp:posOffset>12700</wp:posOffset>
                  </wp:positionH>
                  <wp:positionV relativeFrom="paragraph">
                    <wp:posOffset>81915</wp:posOffset>
                  </wp:positionV>
                  <wp:extent cx="442595" cy="553720"/>
                  <wp:effectExtent l="0" t="0" r="0" b="0"/>
                  <wp:wrapNone/>
                  <wp:docPr id="2" name="Εικόνα 2" descr="logo_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8072" w:type="dxa"/>
            <w:vAlign w:val="bottom"/>
          </w:tcPr>
          <w:p w:rsidR="005D4A51" w:rsidRDefault="005D4A51" w:rsidP="00283169">
            <w:pPr>
              <w:spacing w:after="0" w:line="240" w:lineRule="auto"/>
              <w:rPr>
                <w:rFonts w:ascii="Verdana" w:hAnsi="Verdana"/>
                <w:sz w:val="20"/>
                <w:szCs w:val="20"/>
              </w:rPr>
            </w:pPr>
            <w:r w:rsidRPr="00DD3DCC">
              <w:rPr>
                <w:rFonts w:ascii="Verdana" w:hAnsi="Verdana" w:cs="Tahoma"/>
                <w:b/>
              </w:rPr>
              <w:t>ΔΗΜΟΣΙΑ ΕΠΙΧΕΙΡΗΣΗ ΗΛΕΚΤΡΙΣΜΟΥ Α.Ε.</w:t>
            </w:r>
          </w:p>
        </w:tc>
      </w:tr>
      <w:tr w:rsidR="005D4A51" w:rsidTr="00283169">
        <w:trPr>
          <w:trHeight w:val="555"/>
        </w:trPr>
        <w:tc>
          <w:tcPr>
            <w:tcW w:w="988" w:type="dxa"/>
            <w:vMerge/>
          </w:tcPr>
          <w:p w:rsidR="005D4A51" w:rsidRDefault="005D4A51" w:rsidP="00283169">
            <w:pPr>
              <w:spacing w:after="0" w:line="240" w:lineRule="auto"/>
              <w:rPr>
                <w:rFonts w:ascii="Verdana" w:hAnsi="Verdana"/>
                <w:sz w:val="20"/>
                <w:szCs w:val="20"/>
              </w:rPr>
            </w:pPr>
          </w:p>
        </w:tc>
        <w:tc>
          <w:tcPr>
            <w:tcW w:w="8072" w:type="dxa"/>
          </w:tcPr>
          <w:p w:rsidR="005D4A51" w:rsidRDefault="005D4A51" w:rsidP="00283169">
            <w:pPr>
              <w:spacing w:after="0" w:line="240" w:lineRule="auto"/>
              <w:rPr>
                <w:rFonts w:ascii="Verdana" w:hAnsi="Verdana"/>
                <w:sz w:val="20"/>
                <w:szCs w:val="20"/>
              </w:rPr>
            </w:pPr>
            <w:r>
              <w:rPr>
                <w:rFonts w:ascii="Verdana" w:hAnsi="Verdana" w:cs="Tahoma"/>
                <w:b/>
              </w:rPr>
              <w:t>ΔΙΕΥΘΥΝΣΗ ΠΩΛΗΣΕΩΝ ΒΟΡΕΙΑΣ ΕΛΛΑΔΑΣ</w:t>
            </w:r>
          </w:p>
        </w:tc>
      </w:tr>
    </w:tbl>
    <w:p w:rsidR="005D4A51" w:rsidRPr="005D4A51" w:rsidRDefault="005D4A51" w:rsidP="005D4A51">
      <w:pPr>
        <w:spacing w:after="0" w:line="240" w:lineRule="auto"/>
        <w:rPr>
          <w:rFonts w:ascii="Verdana" w:hAnsi="Verdana" w:cs="Arial"/>
          <w:sz w:val="20"/>
          <w:szCs w:val="20"/>
        </w:rPr>
      </w:pPr>
    </w:p>
    <w:p w:rsidR="005D4A51" w:rsidRPr="005D4A51" w:rsidRDefault="005D4A51" w:rsidP="005D4A51">
      <w:pPr>
        <w:spacing w:after="0" w:line="240" w:lineRule="auto"/>
        <w:rPr>
          <w:rFonts w:ascii="Verdana" w:hAnsi="Verdana" w:cs="Arial"/>
          <w:sz w:val="20"/>
          <w:szCs w:val="20"/>
        </w:rPr>
      </w:pPr>
    </w:p>
    <w:p w:rsidR="005D4A51" w:rsidRDefault="005D4A51" w:rsidP="005D4A51">
      <w:pPr>
        <w:spacing w:after="0" w:line="240" w:lineRule="auto"/>
        <w:jc w:val="center"/>
        <w:rPr>
          <w:rFonts w:ascii="Verdana" w:hAnsi="Verdana" w:cs="Arial"/>
          <w:b/>
          <w:spacing w:val="60"/>
          <w:sz w:val="20"/>
          <w:szCs w:val="20"/>
          <w:u w:val="single"/>
        </w:rPr>
      </w:pPr>
      <w:r>
        <w:rPr>
          <w:rFonts w:ascii="Verdana" w:hAnsi="Verdana" w:cs="Arial"/>
          <w:b/>
          <w:spacing w:val="60"/>
          <w:sz w:val="20"/>
          <w:szCs w:val="20"/>
          <w:u w:val="single"/>
        </w:rPr>
        <w:t>ΠΡΟΣΚΛΗΣΗ ΥΠΟΒΟΛΗΣ ΠΡΟΣΦΟΡΑΣ</w:t>
      </w:r>
    </w:p>
    <w:p w:rsidR="005D4A51" w:rsidRPr="005D4A51" w:rsidRDefault="005D4A51" w:rsidP="005D4A51">
      <w:pPr>
        <w:spacing w:after="0" w:line="240" w:lineRule="auto"/>
        <w:rPr>
          <w:rFonts w:ascii="Verdana" w:hAnsi="Verdana" w:cs="Arial"/>
          <w:sz w:val="20"/>
          <w:szCs w:val="20"/>
        </w:rPr>
      </w:pPr>
    </w:p>
    <w:p w:rsidR="005D4A51" w:rsidRPr="00EA2CB8" w:rsidRDefault="005D4A51" w:rsidP="00AF46B2">
      <w:pPr>
        <w:pStyle w:val="a8"/>
        <w:numPr>
          <w:ilvl w:val="0"/>
          <w:numId w:val="27"/>
        </w:numPr>
        <w:spacing w:after="120" w:line="300" w:lineRule="atLeast"/>
        <w:ind w:left="0" w:firstLine="0"/>
        <w:jc w:val="both"/>
        <w:rPr>
          <w:rFonts w:ascii="Verdana" w:hAnsi="Verdana"/>
          <w:sz w:val="20"/>
          <w:lang w:val="el-GR"/>
        </w:rPr>
      </w:pPr>
      <w:r w:rsidRPr="00EA2CB8">
        <w:rPr>
          <w:rFonts w:ascii="Verdana" w:hAnsi="Verdana"/>
          <w:sz w:val="20"/>
          <w:lang w:val="el-GR"/>
        </w:rPr>
        <w:t xml:space="preserve">Η Δημόσια Επιχείρηση Ηλεκτρισμού Α.Ε. (εφεξής ΔΕΗ), Χαλκοκονδύλη 30, Αθήνα, προσκαλεί τους ενδιαφερόμενους σε Διαγωνισμό με σφραγισμένες προσφορές, σύμφωνα με τους όρους του επισυναπτόμενου σχεδίου σύμβασης, για την ανάδειξη Αναδόχου για τις εργασίες </w:t>
      </w:r>
      <w:r w:rsidR="00012AB5" w:rsidRPr="00012AB5">
        <w:rPr>
          <w:rFonts w:ascii="Verdana" w:hAnsi="Verdana"/>
          <w:sz w:val="20"/>
          <w:lang w:val="el-GR"/>
        </w:rPr>
        <w:t>«Επαναχρωματισμός ΚΠ Κεντρικής Θεσσαλονίκης»</w:t>
      </w:r>
      <w:r w:rsidR="00EA2CB8">
        <w:rPr>
          <w:rFonts w:ascii="Verdana" w:hAnsi="Verdana"/>
          <w:sz w:val="20"/>
          <w:lang w:val="el-GR"/>
        </w:rPr>
        <w:t>.</w:t>
      </w:r>
    </w:p>
    <w:p w:rsidR="005D4A51" w:rsidRPr="00EA2CB8" w:rsidRDefault="005D4A51" w:rsidP="00AF46B2">
      <w:pPr>
        <w:pStyle w:val="a8"/>
        <w:numPr>
          <w:ilvl w:val="0"/>
          <w:numId w:val="27"/>
        </w:numPr>
        <w:spacing w:after="120" w:line="300" w:lineRule="atLeast"/>
        <w:ind w:left="0" w:firstLine="0"/>
        <w:jc w:val="both"/>
        <w:rPr>
          <w:rFonts w:ascii="Verdana" w:hAnsi="Verdana"/>
          <w:sz w:val="20"/>
          <w:lang w:val="el-GR"/>
        </w:rPr>
      </w:pPr>
      <w:r w:rsidRPr="00EA2CB8">
        <w:rPr>
          <w:rFonts w:ascii="Verdana" w:hAnsi="Verdana"/>
          <w:sz w:val="20"/>
          <w:lang w:val="el-GR"/>
        </w:rPr>
        <w:t>Τα σχετικά τεύχη της Διακήρυξης, διατίθενται ηλεκτρονικά, σύμφωνα με τα προβλεπόμενα στο άρθρο 297 του ν. 4412/2016, μέσω της επίσημης ιστοσελίδας (</w:t>
      </w:r>
      <w:r w:rsidRPr="005D4A51">
        <w:rPr>
          <w:rFonts w:ascii="Verdana" w:hAnsi="Verdana"/>
          <w:sz w:val="20"/>
        </w:rPr>
        <w:t>site</w:t>
      </w:r>
      <w:r w:rsidRPr="00EA2CB8">
        <w:rPr>
          <w:rFonts w:ascii="Verdana" w:hAnsi="Verdana"/>
          <w:sz w:val="20"/>
          <w:lang w:val="el-GR"/>
        </w:rPr>
        <w:t xml:space="preserve">) της Επιχείρησης: </w:t>
      </w:r>
      <w:hyperlink r:id="rId8" w:history="1">
        <w:r w:rsidRPr="00AF46B2">
          <w:rPr>
            <w:rFonts w:ascii="Verdana" w:hAnsi="Verdana"/>
            <w:sz w:val="20"/>
          </w:rPr>
          <w:t>https</w:t>
        </w:r>
        <w:r w:rsidRPr="00EA2CB8">
          <w:rPr>
            <w:rFonts w:ascii="Verdana" w:hAnsi="Verdana"/>
            <w:sz w:val="20"/>
            <w:lang w:val="el-GR"/>
          </w:rPr>
          <w:t>://</w:t>
        </w:r>
        <w:r w:rsidRPr="00AF46B2">
          <w:rPr>
            <w:rFonts w:ascii="Verdana" w:hAnsi="Verdana"/>
            <w:sz w:val="20"/>
          </w:rPr>
          <w:t>eprocurement</w:t>
        </w:r>
        <w:r w:rsidRPr="00EA2CB8">
          <w:rPr>
            <w:rFonts w:ascii="Verdana" w:hAnsi="Verdana"/>
            <w:sz w:val="20"/>
            <w:lang w:val="el-GR"/>
          </w:rPr>
          <w:t>.</w:t>
        </w:r>
        <w:r w:rsidRPr="00AF46B2">
          <w:rPr>
            <w:rFonts w:ascii="Verdana" w:hAnsi="Verdana"/>
            <w:sz w:val="20"/>
          </w:rPr>
          <w:t>dei</w:t>
        </w:r>
        <w:r w:rsidRPr="00EA2CB8">
          <w:rPr>
            <w:rFonts w:ascii="Verdana" w:hAnsi="Verdana"/>
            <w:sz w:val="20"/>
            <w:lang w:val="el-GR"/>
          </w:rPr>
          <w:t>.</w:t>
        </w:r>
        <w:r w:rsidRPr="00AF46B2">
          <w:rPr>
            <w:rFonts w:ascii="Verdana" w:hAnsi="Verdana"/>
            <w:sz w:val="20"/>
          </w:rPr>
          <w:t>gr</w:t>
        </w:r>
      </w:hyperlink>
    </w:p>
    <w:p w:rsidR="005D4A51" w:rsidRPr="003101D3" w:rsidRDefault="005D4A51" w:rsidP="003101D3">
      <w:pPr>
        <w:pStyle w:val="a8"/>
        <w:numPr>
          <w:ilvl w:val="0"/>
          <w:numId w:val="27"/>
        </w:numPr>
        <w:spacing w:after="120" w:line="300" w:lineRule="atLeast"/>
        <w:ind w:left="0" w:firstLine="0"/>
        <w:jc w:val="both"/>
        <w:rPr>
          <w:rFonts w:ascii="Verdana" w:hAnsi="Verdana"/>
          <w:sz w:val="20"/>
          <w:lang w:val="el-GR"/>
        </w:rPr>
      </w:pPr>
      <w:r w:rsidRPr="00EA2CB8">
        <w:rPr>
          <w:rFonts w:ascii="Verdana" w:hAnsi="Verdana"/>
          <w:sz w:val="20"/>
          <w:lang w:val="el-GR"/>
        </w:rPr>
        <w:t>Στο Διαγωνισμό θα μπορούν να μετέχουν φυσικά ή νομικά πρόσωπα ή συμπράξεις/εν</w:t>
      </w:r>
      <w:r w:rsidR="003101D3">
        <w:rPr>
          <w:rFonts w:ascii="Verdana" w:hAnsi="Verdana"/>
          <w:sz w:val="20"/>
          <w:lang w:val="el-GR"/>
        </w:rPr>
        <w:t xml:space="preserve">ώσεις αυτών τα </w:t>
      </w:r>
      <w:r w:rsidR="00ED010F">
        <w:rPr>
          <w:rFonts w:ascii="Verdana" w:hAnsi="Verdana"/>
          <w:sz w:val="20"/>
          <w:lang w:val="el-GR"/>
        </w:rPr>
        <w:t xml:space="preserve">οποία </w:t>
      </w:r>
      <w:r w:rsidR="00AF46B2" w:rsidRPr="003101D3">
        <w:rPr>
          <w:rFonts w:ascii="Verdana" w:hAnsi="Verdana"/>
          <w:sz w:val="20"/>
          <w:lang w:val="el-GR"/>
        </w:rPr>
        <w:t>έ</w:t>
      </w:r>
      <w:r w:rsidRPr="003101D3">
        <w:rPr>
          <w:rFonts w:ascii="Verdana" w:hAnsi="Verdana"/>
          <w:sz w:val="20"/>
          <w:lang w:val="el-GR"/>
        </w:rPr>
        <w:t>χουν αποδεδειγμένη εμπειρία επιτυχούς εκτέλεσης παρόμοιων έργων</w:t>
      </w:r>
    </w:p>
    <w:p w:rsidR="005D4A51" w:rsidRPr="00AF46B2" w:rsidRDefault="00AF46B2" w:rsidP="00AF46B2">
      <w:pPr>
        <w:pStyle w:val="a8"/>
        <w:numPr>
          <w:ilvl w:val="0"/>
          <w:numId w:val="27"/>
        </w:numPr>
        <w:spacing w:after="120" w:line="300" w:lineRule="atLeast"/>
        <w:ind w:left="0" w:firstLine="0"/>
        <w:jc w:val="both"/>
        <w:rPr>
          <w:rFonts w:ascii="Verdana" w:hAnsi="Verdana"/>
          <w:sz w:val="20"/>
          <w:lang w:val="el-GR"/>
        </w:rPr>
      </w:pPr>
      <w:r w:rsidRPr="00AF46B2">
        <w:rPr>
          <w:rFonts w:ascii="Verdana" w:hAnsi="Verdana"/>
          <w:sz w:val="20"/>
          <w:lang w:val="el-GR"/>
        </w:rPr>
        <w:t xml:space="preserve">Η προσφορά θα πρέπει να υποβληθεί μέχρι την </w:t>
      </w:r>
      <w:r w:rsidR="00D87FB6" w:rsidRPr="00D87FB6">
        <w:rPr>
          <w:rFonts w:ascii="Verdana" w:hAnsi="Verdana"/>
          <w:sz w:val="20"/>
          <w:lang w:val="el-GR"/>
        </w:rPr>
        <w:t>18</w:t>
      </w:r>
      <w:r w:rsidR="00EE0269">
        <w:rPr>
          <w:rFonts w:ascii="Verdana" w:hAnsi="Verdana"/>
          <w:sz w:val="20"/>
          <w:lang w:val="el-GR"/>
        </w:rPr>
        <w:t>.0</w:t>
      </w:r>
      <w:r w:rsidR="00D87FB6">
        <w:rPr>
          <w:rFonts w:ascii="Verdana" w:hAnsi="Verdana"/>
          <w:sz w:val="20"/>
          <w:lang w:val="el-GR"/>
        </w:rPr>
        <w:t>9</w:t>
      </w:r>
      <w:r w:rsidR="00EA2CB8">
        <w:rPr>
          <w:rFonts w:ascii="Verdana" w:hAnsi="Verdana"/>
          <w:sz w:val="20"/>
          <w:lang w:val="el-GR"/>
        </w:rPr>
        <w:t>.2019</w:t>
      </w:r>
      <w:r w:rsidRPr="00AF46B2">
        <w:rPr>
          <w:rFonts w:ascii="Verdana" w:hAnsi="Verdana"/>
          <w:sz w:val="20"/>
          <w:lang w:val="el-GR"/>
        </w:rPr>
        <w:t xml:space="preserve">, ημέρα </w:t>
      </w:r>
      <w:r w:rsidR="00EE0269">
        <w:rPr>
          <w:rFonts w:ascii="Verdana" w:hAnsi="Verdana"/>
          <w:sz w:val="20"/>
          <w:lang w:val="el-GR"/>
        </w:rPr>
        <w:t>Π</w:t>
      </w:r>
      <w:r w:rsidR="00D87FB6">
        <w:rPr>
          <w:rFonts w:ascii="Verdana" w:hAnsi="Verdana"/>
          <w:sz w:val="20"/>
          <w:lang w:val="el-GR"/>
        </w:rPr>
        <w:t>έμπτη</w:t>
      </w:r>
      <w:bookmarkStart w:id="0" w:name="_GoBack"/>
      <w:bookmarkEnd w:id="0"/>
      <w:r w:rsidRPr="00AF46B2">
        <w:rPr>
          <w:rFonts w:ascii="Verdana" w:hAnsi="Verdana"/>
          <w:sz w:val="20"/>
          <w:lang w:val="el-GR"/>
        </w:rPr>
        <w:t>, στο πρωτόκολλο της Διεύθυνσης Πωλήσεων Βόρειας Ελλάδας, Αδριανουπόλεως 24, ΤΚ 551 33 Θεσσαλονίκη, 5</w:t>
      </w:r>
      <w:r w:rsidRPr="00EA2CB8">
        <w:rPr>
          <w:rFonts w:ascii="Verdana" w:hAnsi="Verdana"/>
          <w:sz w:val="20"/>
          <w:vertAlign w:val="superscript"/>
          <w:lang w:val="el-GR"/>
        </w:rPr>
        <w:t>ος</w:t>
      </w:r>
      <w:r w:rsidRPr="00AF46B2">
        <w:rPr>
          <w:rFonts w:ascii="Verdana" w:hAnsi="Verdana"/>
          <w:sz w:val="20"/>
          <w:lang w:val="el-GR"/>
        </w:rPr>
        <w:t xml:space="preserve"> όροφος.</w:t>
      </w:r>
    </w:p>
    <w:p w:rsidR="005D4A51" w:rsidRPr="00AF46B2" w:rsidRDefault="005D4A51" w:rsidP="00AF46B2">
      <w:pPr>
        <w:pStyle w:val="a8"/>
        <w:numPr>
          <w:ilvl w:val="0"/>
          <w:numId w:val="27"/>
        </w:numPr>
        <w:spacing w:after="120" w:line="300" w:lineRule="atLeast"/>
        <w:ind w:left="0" w:firstLine="0"/>
        <w:jc w:val="both"/>
        <w:rPr>
          <w:rFonts w:ascii="Verdana" w:hAnsi="Verdana"/>
          <w:sz w:val="20"/>
          <w:lang w:val="el-GR"/>
        </w:rPr>
      </w:pPr>
      <w:r w:rsidRPr="00AF46B2">
        <w:rPr>
          <w:rFonts w:ascii="Verdana" w:hAnsi="Verdana"/>
          <w:sz w:val="20"/>
          <w:lang w:val="el-GR"/>
        </w:rPr>
        <w:t>Στο φάκελο της προσφοράς θα περιλαμβάνεται:</w:t>
      </w:r>
    </w:p>
    <w:p w:rsidR="005D4A51" w:rsidRPr="005D4A51" w:rsidRDefault="005D4A51" w:rsidP="00AF46B2">
      <w:pPr>
        <w:pStyle w:val="Default"/>
        <w:numPr>
          <w:ilvl w:val="0"/>
          <w:numId w:val="29"/>
        </w:numPr>
        <w:spacing w:after="120" w:line="300" w:lineRule="atLeast"/>
        <w:ind w:left="0" w:firstLine="0"/>
        <w:jc w:val="both"/>
        <w:rPr>
          <w:sz w:val="20"/>
          <w:szCs w:val="20"/>
        </w:rPr>
      </w:pPr>
      <w:r w:rsidRPr="005D4A51">
        <w:rPr>
          <w:sz w:val="20"/>
          <w:szCs w:val="20"/>
        </w:rPr>
        <w:t>η δήλωση νομιμοποίησης του προσφέροντος σύμφωνα με το επισυν</w:t>
      </w:r>
      <w:r w:rsidR="00AF46B2">
        <w:rPr>
          <w:sz w:val="20"/>
          <w:szCs w:val="20"/>
        </w:rPr>
        <w:t>απτόμενο στην παρούσα υπόδειγμα</w:t>
      </w:r>
    </w:p>
    <w:p w:rsidR="005D4A51" w:rsidRPr="005D4A51" w:rsidRDefault="0046407B" w:rsidP="00AF46B2">
      <w:pPr>
        <w:pStyle w:val="Default"/>
        <w:numPr>
          <w:ilvl w:val="0"/>
          <w:numId w:val="29"/>
        </w:numPr>
        <w:spacing w:after="120" w:line="300" w:lineRule="atLeast"/>
        <w:ind w:left="0" w:firstLine="0"/>
        <w:jc w:val="both"/>
        <w:rPr>
          <w:sz w:val="20"/>
          <w:szCs w:val="20"/>
        </w:rPr>
      </w:pPr>
      <w:r>
        <w:rPr>
          <w:sz w:val="20"/>
          <w:szCs w:val="20"/>
        </w:rPr>
        <w:t>ο Προϋπολογισμός Προσφοράς</w:t>
      </w:r>
      <w:r w:rsidR="005D4A51" w:rsidRPr="005D4A51">
        <w:rPr>
          <w:sz w:val="20"/>
          <w:szCs w:val="20"/>
        </w:rPr>
        <w:t xml:space="preserve"> σύμφωνα με </w:t>
      </w:r>
      <w:r w:rsidR="00D72B4E">
        <w:rPr>
          <w:sz w:val="20"/>
          <w:szCs w:val="20"/>
        </w:rPr>
        <w:t>οικονομοτεχνική μελέτη που θα συντάξει ο προσφέρων</w:t>
      </w:r>
    </w:p>
    <w:p w:rsidR="005D4A51" w:rsidRPr="0046407B" w:rsidRDefault="00AF46B2" w:rsidP="0046407B">
      <w:pPr>
        <w:pStyle w:val="Default"/>
        <w:numPr>
          <w:ilvl w:val="0"/>
          <w:numId w:val="29"/>
        </w:numPr>
        <w:spacing w:after="120" w:line="300" w:lineRule="atLeast"/>
        <w:ind w:left="0" w:firstLine="0"/>
        <w:rPr>
          <w:sz w:val="20"/>
          <w:szCs w:val="20"/>
        </w:rPr>
      </w:pPr>
      <w:r>
        <w:rPr>
          <w:sz w:val="20"/>
          <w:szCs w:val="20"/>
        </w:rPr>
        <w:t>η δήλωση Συνυπευθυνότητας σε περίπτωση υποβολής προσφοράς από σύμπραξη / ένωση οικονομικών φορέων</w:t>
      </w:r>
    </w:p>
    <w:p w:rsidR="005D4A51" w:rsidRPr="00AF46B2" w:rsidRDefault="005D4A51" w:rsidP="00AF46B2">
      <w:pPr>
        <w:pStyle w:val="a8"/>
        <w:numPr>
          <w:ilvl w:val="0"/>
          <w:numId w:val="27"/>
        </w:numPr>
        <w:spacing w:after="120" w:line="300" w:lineRule="atLeast"/>
        <w:ind w:left="0" w:firstLine="0"/>
        <w:jc w:val="both"/>
        <w:rPr>
          <w:rFonts w:ascii="Verdana" w:hAnsi="Verdana"/>
          <w:sz w:val="20"/>
          <w:lang w:val="el-GR"/>
        </w:rPr>
      </w:pPr>
      <w:r w:rsidRPr="00AF46B2">
        <w:rPr>
          <w:rFonts w:ascii="Verdana" w:hAnsi="Verdana"/>
          <w:sz w:val="20"/>
          <w:lang w:val="el-GR"/>
        </w:rPr>
        <w:t>Μετά την αποσφράγιση των προσφορών, η αρμόδια Επιτροπή της Επιχείρησης αρχικά καθορίζει τη σειρά μειοδοσία</w:t>
      </w:r>
      <w:r w:rsidR="00AF46B2">
        <w:rPr>
          <w:rFonts w:ascii="Verdana" w:hAnsi="Verdana"/>
          <w:sz w:val="20"/>
          <w:lang w:val="el-GR"/>
        </w:rPr>
        <w:t>ς με βάση το κριτήριο ανάθεσης.</w:t>
      </w:r>
    </w:p>
    <w:p w:rsidR="005D4A51" w:rsidRPr="00AF46B2" w:rsidRDefault="005D4A51" w:rsidP="00AF46B2">
      <w:pPr>
        <w:pStyle w:val="a8"/>
        <w:spacing w:after="120" w:line="300" w:lineRule="atLeast"/>
        <w:ind w:left="0"/>
        <w:jc w:val="both"/>
        <w:rPr>
          <w:rFonts w:ascii="Verdana" w:hAnsi="Verdana"/>
          <w:sz w:val="20"/>
          <w:lang w:val="el-GR"/>
        </w:rPr>
      </w:pPr>
      <w:r w:rsidRPr="00AF46B2">
        <w:rPr>
          <w:rFonts w:ascii="Verdana" w:hAnsi="Verdana"/>
          <w:sz w:val="20"/>
          <w:lang w:val="el-GR"/>
        </w:rPr>
        <w:t>Στη συνέχεια αξιολογεί τυπικά και τεχνικά τα στοιχεία της προσφοράς του μειοδότη. Σε περίπτωση που δεν γίνει αποδεκτή προβαίνει σε αξιολόγηση των αντίστοιχων στοιχείων του επόμενου σε σειρά μειοδοσίας προσφέροντος κ.ο.κ.</w:t>
      </w:r>
    </w:p>
    <w:p w:rsidR="005D4A51" w:rsidRPr="00AF46B2" w:rsidRDefault="005D4A51" w:rsidP="005D4A51">
      <w:pPr>
        <w:pStyle w:val="a8"/>
        <w:numPr>
          <w:ilvl w:val="0"/>
          <w:numId w:val="27"/>
        </w:numPr>
        <w:spacing w:after="120" w:line="300" w:lineRule="atLeast"/>
        <w:ind w:left="0" w:firstLine="0"/>
        <w:jc w:val="both"/>
        <w:rPr>
          <w:rFonts w:ascii="Verdana" w:hAnsi="Verdana"/>
          <w:sz w:val="20"/>
          <w:lang w:val="el-GR"/>
        </w:rPr>
      </w:pPr>
      <w:r w:rsidRPr="00AF46B2">
        <w:rPr>
          <w:rFonts w:ascii="Verdana" w:hAnsi="Verdana"/>
          <w:sz w:val="20"/>
          <w:lang w:val="el-GR"/>
        </w:rPr>
        <w:t>Κριτήριο ανάθεσης της σύμβασης είναι η πλέον συμφέρουσα από οικονομική άποψη προσφορά βάσει τιμήματος.</w:t>
      </w:r>
    </w:p>
    <w:p w:rsidR="00AF46B2" w:rsidRPr="003328BA" w:rsidRDefault="005D4A51" w:rsidP="00AF46B2">
      <w:pPr>
        <w:pStyle w:val="a8"/>
        <w:numPr>
          <w:ilvl w:val="0"/>
          <w:numId w:val="27"/>
        </w:numPr>
        <w:spacing w:after="120" w:line="300" w:lineRule="atLeast"/>
        <w:ind w:left="0" w:firstLine="0"/>
        <w:jc w:val="both"/>
        <w:rPr>
          <w:rFonts w:ascii="Verdana" w:hAnsi="Verdana"/>
          <w:sz w:val="20"/>
          <w:lang w:val="el-GR"/>
        </w:rPr>
      </w:pPr>
      <w:r w:rsidRPr="00AF46B2">
        <w:rPr>
          <w:rFonts w:ascii="Verdana" w:hAnsi="Verdana"/>
          <w:sz w:val="20"/>
          <w:lang w:val="el-GR"/>
        </w:rPr>
        <w:t>Τυχόν διαμαρτυρία οικονομικού φορέα σε οποιαδήποτε φάση της διαδικασίας, τίθεται υπόψη του αρμόδιου οργάνου της Επιχείρησης για τη σύναψη της Σύμβασης κατά τη φάση της ανάθεσης του Έργου.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F46B2" w:rsidTr="00577DA6">
        <w:tc>
          <w:tcPr>
            <w:tcW w:w="9070" w:type="dxa"/>
          </w:tcPr>
          <w:p w:rsidR="00AF46B2" w:rsidRDefault="00AF46B2" w:rsidP="00AF46B2">
            <w:pPr>
              <w:jc w:val="right"/>
              <w:rPr>
                <w:rFonts w:ascii="Verdana" w:hAnsi="Verdana"/>
                <w:spacing w:val="40"/>
                <w:sz w:val="20"/>
              </w:rPr>
            </w:pPr>
            <w:r w:rsidRPr="009C7DDC">
              <w:rPr>
                <w:rFonts w:ascii="Verdana" w:hAnsi="Verdana"/>
                <w:spacing w:val="40"/>
                <w:sz w:val="20"/>
              </w:rPr>
              <w:t xml:space="preserve">ΓΙΑ ΤΗΝ </w:t>
            </w:r>
            <w:r>
              <w:rPr>
                <w:rFonts w:ascii="Verdana" w:hAnsi="Verdana"/>
                <w:spacing w:val="40"/>
                <w:sz w:val="20"/>
              </w:rPr>
              <w:t>ΔΕΗ Α.Ε.</w:t>
            </w:r>
          </w:p>
        </w:tc>
      </w:tr>
    </w:tbl>
    <w:p w:rsidR="00AF46B2" w:rsidRDefault="00AF46B2" w:rsidP="005D4A51">
      <w:pPr>
        <w:spacing w:after="0" w:line="240" w:lineRule="auto"/>
        <w:rPr>
          <w:rFonts w:ascii="Verdana" w:hAnsi="Verdana" w:cs="Arial"/>
          <w:sz w:val="20"/>
          <w:szCs w:val="20"/>
        </w:rPr>
      </w:pPr>
    </w:p>
    <w:p w:rsidR="00AF46B2" w:rsidRDefault="00AF46B2">
      <w:pPr>
        <w:spacing w:after="0" w:line="240" w:lineRule="auto"/>
        <w:rPr>
          <w:rFonts w:ascii="Verdana" w:hAnsi="Verdana" w:cs="Arial"/>
          <w:sz w:val="20"/>
          <w:szCs w:val="20"/>
        </w:rPr>
      </w:pPr>
      <w:r>
        <w:rPr>
          <w:rFonts w:ascii="Verdana" w:hAnsi="Verdana" w:cs="Arial"/>
          <w:sz w:val="20"/>
          <w:szCs w:val="20"/>
        </w:rPr>
        <w:br w:type="page"/>
      </w:r>
    </w:p>
    <w:p w:rsidR="005D4A51" w:rsidRDefault="005D4A51" w:rsidP="005D4A51">
      <w:pPr>
        <w:spacing w:after="0" w:line="240" w:lineRule="auto"/>
        <w:rPr>
          <w:rFonts w:ascii="Verdana" w:hAnsi="Verdana" w:cs="Arial"/>
          <w:sz w:val="20"/>
          <w:szCs w:val="20"/>
        </w:rPr>
      </w:pPr>
    </w:p>
    <w:p w:rsidR="001D0DE6" w:rsidRDefault="001D0DE6" w:rsidP="005D4A51">
      <w:pPr>
        <w:spacing w:after="0" w:line="240" w:lineRule="auto"/>
        <w:rPr>
          <w:rFonts w:ascii="Verdana" w:hAnsi="Verdana" w:cs="Arial"/>
          <w:sz w:val="20"/>
          <w:szCs w:val="20"/>
        </w:rPr>
      </w:pPr>
    </w:p>
    <w:p w:rsidR="001D0DE6" w:rsidRPr="000364A7" w:rsidRDefault="001D0DE6" w:rsidP="001D0DE6">
      <w:pPr>
        <w:spacing w:after="0" w:line="240" w:lineRule="auto"/>
        <w:rPr>
          <w:rFonts w:ascii="Verdana" w:hAnsi="Verdana" w:cs="Arial"/>
          <w:sz w:val="20"/>
          <w:szCs w:val="20"/>
        </w:rPr>
      </w:pPr>
    </w:p>
    <w:p w:rsidR="000364A7" w:rsidRPr="005D1C4A" w:rsidRDefault="000364A7" w:rsidP="000364A7">
      <w:pPr>
        <w:pStyle w:val="1"/>
        <w:rPr>
          <w:rStyle w:val="MSGENFONTSTYLENAMETEMPLATEROLENUMBERMSGENFONTSTYLENAMEBYROLETEXT2"/>
          <w:rFonts w:ascii="Verdana" w:hAnsi="Verdana"/>
          <w:b w:val="0"/>
          <w:sz w:val="22"/>
          <w:szCs w:val="22"/>
        </w:rPr>
      </w:pPr>
      <w:bookmarkStart w:id="1" w:name="_Toc499285297"/>
      <w:bookmarkStart w:id="2" w:name="_Toc527703387"/>
      <w:r w:rsidRPr="000364A7">
        <w:rPr>
          <w:rStyle w:val="FontStyle42"/>
          <w:spacing w:val="60"/>
        </w:rPr>
        <w:t xml:space="preserve">ΥΠΕΥΘΥΝΗ ΔΗΛΩΣΗ </w:t>
      </w:r>
      <w:r w:rsidRPr="000364A7">
        <w:rPr>
          <w:rStyle w:val="MSGENFONTSTYLENAMETEMPLATEROLENUMBERMSGENFONTSTYLENAMEBYROLETEXT2"/>
          <w:rFonts w:ascii="Verdana" w:hAnsi="Verdana"/>
          <w:spacing w:val="60"/>
          <w:sz w:val="22"/>
          <w:szCs w:val="22"/>
        </w:rPr>
        <w:t>ΝΟΜΙΜΟΠΟΙΗΣΗΣ</w:t>
      </w:r>
      <w:r>
        <w:rPr>
          <w:rStyle w:val="MSGENFONTSTYLENAMETEMPLATEROLENUMBERMSGENFONTSTYLENAMEBYROLETEXT2"/>
          <w:rFonts w:ascii="Verdana" w:hAnsi="Verdana"/>
          <w:spacing w:val="60"/>
          <w:sz w:val="22"/>
          <w:szCs w:val="22"/>
        </w:rPr>
        <w:t xml:space="preserve"> ΠΡΟΣΦΕΡΟΝΤΟΣ</w:t>
      </w:r>
      <w:r w:rsidRPr="005D1C4A">
        <w:rPr>
          <w:rStyle w:val="MSGENFONTSTYLENAMETEMPLATEROLENUMBERMSGENFONTSTYLENAMEBYROLETEXT2"/>
          <w:rFonts w:ascii="Verdana" w:hAnsi="Verdana"/>
          <w:b w:val="0"/>
          <w:sz w:val="22"/>
          <w:szCs w:val="22"/>
        </w:rPr>
        <w:t xml:space="preserve"> </w:t>
      </w:r>
      <w:bookmarkEnd w:id="1"/>
      <w:r w:rsidRPr="005D1C4A">
        <w:rPr>
          <w:rStyle w:val="ad"/>
          <w:szCs w:val="22"/>
        </w:rPr>
        <w:footnoteReference w:id="1"/>
      </w:r>
      <w:bookmarkEnd w:id="2"/>
    </w:p>
    <w:p w:rsidR="000364A7" w:rsidRDefault="000364A7" w:rsidP="000364A7">
      <w:pPr>
        <w:spacing w:after="0" w:line="240" w:lineRule="auto"/>
        <w:rPr>
          <w:rFonts w:ascii="Verdana" w:hAnsi="Verdana" w:cs="Arial"/>
          <w:sz w:val="20"/>
          <w:szCs w:val="20"/>
        </w:rPr>
      </w:pPr>
    </w:p>
    <w:p w:rsidR="000364A7" w:rsidRPr="000364A7" w:rsidRDefault="000364A7" w:rsidP="000364A7">
      <w:pPr>
        <w:spacing w:after="0" w:line="240" w:lineRule="auto"/>
        <w:rPr>
          <w:rFonts w:ascii="Verdana" w:hAnsi="Verdana" w:cs="Arial"/>
          <w:sz w:val="20"/>
          <w:szCs w:val="20"/>
        </w:rPr>
      </w:pPr>
    </w:p>
    <w:p w:rsidR="000364A7" w:rsidRPr="000364A7" w:rsidRDefault="000364A7" w:rsidP="000364A7">
      <w:pPr>
        <w:pStyle w:val="Style13"/>
        <w:widowControl/>
        <w:spacing w:after="120" w:line="300" w:lineRule="atLeast"/>
        <w:ind w:firstLine="0"/>
        <w:rPr>
          <w:rStyle w:val="MSGENFONTSTYLENAMETEMPLATEROLENUMBERMSGENFONTSTYLENAMEBYROLETEXT2"/>
          <w:rFonts w:ascii="Verdana" w:hAnsi="Verdana"/>
          <w:sz w:val="20"/>
          <w:szCs w:val="20"/>
        </w:rPr>
      </w:pPr>
      <w:r w:rsidRPr="000364A7">
        <w:rPr>
          <w:sz w:val="20"/>
          <w:szCs w:val="20"/>
        </w:rPr>
        <w:t>Ο υπογράφων ως εκπρόσωπος του προσφέροντος ……</w:t>
      </w:r>
      <w:r w:rsidRPr="000364A7">
        <w:rPr>
          <w:rStyle w:val="ad"/>
          <w:b/>
          <w:sz w:val="20"/>
          <w:szCs w:val="20"/>
        </w:rPr>
        <w:footnoteReference w:id="2"/>
      </w:r>
      <w:r w:rsidRPr="000364A7">
        <w:rPr>
          <w:sz w:val="20"/>
          <w:szCs w:val="20"/>
        </w:rPr>
        <w:t xml:space="preserve">…… δηλώνω </w:t>
      </w:r>
      <w:r w:rsidRPr="000364A7">
        <w:rPr>
          <w:rStyle w:val="MSGENFONTSTYLENAMETEMPLATEROLENUMBERMSGENFONTSTYLENAMEBYROLETEXT2"/>
          <w:rFonts w:ascii="Verdana" w:hAnsi="Verdana"/>
          <w:sz w:val="20"/>
          <w:szCs w:val="20"/>
        </w:rPr>
        <w:t xml:space="preserve">ότι: </w:t>
      </w:r>
    </w:p>
    <w:p w:rsidR="001D0DE6" w:rsidRPr="001D0DE6" w:rsidRDefault="00ED010F" w:rsidP="001D0DE6">
      <w:pPr>
        <w:pStyle w:val="Style13"/>
        <w:widowControl/>
        <w:spacing w:after="120" w:line="300" w:lineRule="atLeast"/>
        <w:ind w:left="426" w:hanging="426"/>
        <w:rPr>
          <w:rFonts w:cs="Arial"/>
          <w:sz w:val="20"/>
          <w:szCs w:val="20"/>
          <w:shd w:val="clear" w:color="auto" w:fill="FFFFFF"/>
        </w:rPr>
      </w:pPr>
      <w:r>
        <w:rPr>
          <w:rFonts w:cs="Arial"/>
          <w:sz w:val="20"/>
          <w:szCs w:val="20"/>
          <w:shd w:val="clear" w:color="auto" w:fill="FFFFFF"/>
        </w:rPr>
        <w:t>1</w:t>
      </w:r>
      <w:r w:rsidR="001D0DE6" w:rsidRPr="001D0DE6">
        <w:rPr>
          <w:rFonts w:cs="Arial"/>
          <w:sz w:val="20"/>
          <w:szCs w:val="20"/>
          <w:shd w:val="clear" w:color="auto" w:fill="FFFFFF"/>
        </w:rPr>
        <w:t>.</w:t>
      </w:r>
      <w:r w:rsidR="001D0DE6" w:rsidRPr="001D0DE6">
        <w:rPr>
          <w:rFonts w:cs="Arial"/>
          <w:sz w:val="20"/>
          <w:szCs w:val="20"/>
          <w:shd w:val="clear" w:color="auto" w:fill="FFFFFF"/>
        </w:rPr>
        <w:tab/>
        <w:t>……</w:t>
      </w:r>
      <w:r w:rsidR="001D0DE6" w:rsidRPr="001D0DE6">
        <w:rPr>
          <w:rStyle w:val="ad"/>
          <w:rFonts w:cs="Arial"/>
          <w:b/>
          <w:sz w:val="20"/>
          <w:szCs w:val="20"/>
          <w:shd w:val="clear" w:color="auto" w:fill="FFFFFF"/>
        </w:rPr>
        <w:footnoteReference w:id="3"/>
      </w:r>
      <w:r w:rsidR="001D0DE6" w:rsidRPr="001D0DE6">
        <w:rPr>
          <w:rFonts w:cs="Arial"/>
          <w:sz w:val="20"/>
          <w:szCs w:val="20"/>
          <w:shd w:val="clear" w:color="auto" w:fill="FFFFFF"/>
        </w:rPr>
        <w:t>…… του προσφέροντος νομικού προσώπου είναι:</w:t>
      </w:r>
    </w:p>
    <w:p w:rsidR="001D0DE6" w:rsidRPr="001D0DE6" w:rsidRDefault="001D0DE6" w:rsidP="001D0DE6">
      <w:pPr>
        <w:pStyle w:val="Style13"/>
        <w:widowControl/>
        <w:spacing w:after="120" w:line="300" w:lineRule="atLeast"/>
        <w:ind w:left="426" w:firstLine="0"/>
        <w:rPr>
          <w:rFonts w:cs="Arial"/>
          <w:sz w:val="20"/>
          <w:szCs w:val="20"/>
          <w:shd w:val="clear" w:color="auto" w:fill="FFFFFF"/>
        </w:rPr>
      </w:pPr>
      <w:r w:rsidRPr="001D0DE6">
        <w:rPr>
          <w:rFonts w:cs="Arial"/>
          <w:sz w:val="20"/>
          <w:szCs w:val="20"/>
          <w:shd w:val="clear" w:color="auto" w:fill="FFFFFF"/>
        </w:rPr>
        <w:t>……………</w:t>
      </w:r>
    </w:p>
    <w:p w:rsidR="001D0DE6" w:rsidRPr="001D0DE6" w:rsidRDefault="001D0DE6" w:rsidP="001D0DE6">
      <w:pPr>
        <w:pStyle w:val="Style13"/>
        <w:widowControl/>
        <w:spacing w:after="120" w:line="300" w:lineRule="atLeast"/>
        <w:ind w:left="426" w:firstLine="0"/>
        <w:rPr>
          <w:rFonts w:cs="Arial"/>
          <w:sz w:val="20"/>
          <w:szCs w:val="20"/>
          <w:shd w:val="clear" w:color="auto" w:fill="FFFFFF"/>
        </w:rPr>
      </w:pPr>
      <w:r w:rsidRPr="001D0DE6">
        <w:rPr>
          <w:rFonts w:cs="Arial"/>
          <w:sz w:val="20"/>
          <w:szCs w:val="20"/>
          <w:shd w:val="clear" w:color="auto" w:fill="FFFFFF"/>
        </w:rPr>
        <w:t>……………</w:t>
      </w:r>
    </w:p>
    <w:p w:rsidR="001D0DE6" w:rsidRPr="001D0DE6" w:rsidRDefault="001D0DE6" w:rsidP="001D0DE6">
      <w:pPr>
        <w:pStyle w:val="Style13"/>
        <w:widowControl/>
        <w:spacing w:after="120" w:line="300" w:lineRule="atLeast"/>
        <w:ind w:left="426" w:firstLine="0"/>
        <w:rPr>
          <w:rFonts w:cs="Arial"/>
          <w:sz w:val="20"/>
          <w:szCs w:val="20"/>
          <w:shd w:val="clear" w:color="auto" w:fill="FFFFFF"/>
        </w:rPr>
      </w:pPr>
      <w:r w:rsidRPr="001D0DE6">
        <w:rPr>
          <w:rFonts w:cs="Arial"/>
          <w:sz w:val="20"/>
          <w:szCs w:val="20"/>
          <w:shd w:val="clear" w:color="auto" w:fill="FFFFFF"/>
        </w:rPr>
        <w:t>……………</w:t>
      </w:r>
    </w:p>
    <w:p w:rsidR="001D0DE6" w:rsidRPr="000364A7" w:rsidRDefault="00ED010F" w:rsidP="000364A7">
      <w:pPr>
        <w:pStyle w:val="Style13"/>
        <w:widowControl/>
        <w:spacing w:after="120" w:line="300" w:lineRule="atLeast"/>
        <w:ind w:left="426" w:hanging="426"/>
        <w:rPr>
          <w:rFonts w:cs="Verdana"/>
          <w:sz w:val="20"/>
          <w:szCs w:val="20"/>
        </w:rPr>
      </w:pPr>
      <w:r>
        <w:rPr>
          <w:rFonts w:cs="Arial"/>
          <w:sz w:val="20"/>
          <w:szCs w:val="20"/>
          <w:shd w:val="clear" w:color="auto" w:fill="FFFFFF"/>
        </w:rPr>
        <w:t>2</w:t>
      </w:r>
      <w:r w:rsidR="001D0DE6" w:rsidRPr="001D0DE6">
        <w:rPr>
          <w:rFonts w:cs="Arial"/>
          <w:sz w:val="20"/>
          <w:szCs w:val="20"/>
          <w:shd w:val="clear" w:color="auto" w:fill="FFFFFF"/>
        </w:rPr>
        <w:t>.</w:t>
      </w:r>
      <w:r w:rsidR="001D0DE6" w:rsidRPr="001D0DE6">
        <w:rPr>
          <w:rFonts w:cs="Arial"/>
          <w:sz w:val="20"/>
          <w:szCs w:val="20"/>
          <w:shd w:val="clear" w:color="auto" w:fill="FFFFFF"/>
        </w:rPr>
        <w:tab/>
        <w:t>Νόμιμος εκπρόσωπος του προσφέροντος νομικού προσώπου είναι ……</w:t>
      </w:r>
    </w:p>
    <w:p w:rsidR="001D0DE6" w:rsidRPr="000364A7" w:rsidRDefault="00ED010F" w:rsidP="000364A7">
      <w:pPr>
        <w:pStyle w:val="Style13"/>
        <w:widowControl/>
        <w:spacing w:after="120" w:line="300" w:lineRule="atLeast"/>
        <w:ind w:left="426" w:hanging="426"/>
        <w:rPr>
          <w:rFonts w:cs="Verdana"/>
          <w:sz w:val="20"/>
          <w:szCs w:val="20"/>
        </w:rPr>
      </w:pPr>
      <w:r>
        <w:rPr>
          <w:rFonts w:cs="Arial"/>
          <w:sz w:val="20"/>
          <w:szCs w:val="20"/>
          <w:shd w:val="clear" w:color="auto" w:fill="FFFFFF"/>
        </w:rPr>
        <w:t>3</w:t>
      </w:r>
      <w:r w:rsidR="001D0DE6" w:rsidRPr="001D0DE6">
        <w:rPr>
          <w:rFonts w:cs="Arial"/>
          <w:sz w:val="20"/>
          <w:szCs w:val="20"/>
          <w:shd w:val="clear" w:color="auto" w:fill="FFFFFF"/>
        </w:rPr>
        <w:t>.</w:t>
      </w:r>
      <w:r w:rsidR="001D0DE6" w:rsidRPr="001D0DE6">
        <w:rPr>
          <w:rFonts w:cs="Arial"/>
          <w:sz w:val="20"/>
          <w:szCs w:val="20"/>
          <w:shd w:val="clear" w:color="auto" w:fill="FFFFFF"/>
        </w:rPr>
        <w:tab/>
        <w:t>Το προσφέρον νομικό πρόσωπο νομίμως</w:t>
      </w:r>
      <w:r w:rsidR="001D0DE6" w:rsidRPr="001D0DE6">
        <w:rPr>
          <w:rFonts w:cs="Comic Sans MS"/>
          <w:sz w:val="20"/>
          <w:szCs w:val="20"/>
        </w:rPr>
        <w:t>:</w:t>
      </w:r>
    </w:p>
    <w:p w:rsidR="001D0DE6" w:rsidRPr="000364A7" w:rsidRDefault="00ED010F" w:rsidP="000364A7">
      <w:pPr>
        <w:pStyle w:val="Style13"/>
        <w:widowControl/>
        <w:spacing w:after="120" w:line="300" w:lineRule="atLeast"/>
        <w:ind w:left="993" w:hanging="567"/>
        <w:rPr>
          <w:rFonts w:cs="Comic Sans MS"/>
          <w:sz w:val="20"/>
          <w:szCs w:val="20"/>
        </w:rPr>
      </w:pPr>
      <w:r>
        <w:rPr>
          <w:rFonts w:cs="Arial"/>
          <w:sz w:val="20"/>
          <w:szCs w:val="20"/>
          <w:shd w:val="clear" w:color="auto" w:fill="FFFFFF"/>
        </w:rPr>
        <w:t>3</w:t>
      </w:r>
      <w:r w:rsidR="001D0DE6" w:rsidRPr="001D0DE6">
        <w:rPr>
          <w:rFonts w:cs="Arial"/>
          <w:sz w:val="20"/>
          <w:szCs w:val="20"/>
          <w:shd w:val="clear" w:color="auto" w:fill="FFFFFF"/>
        </w:rPr>
        <w:t>.1</w:t>
      </w:r>
      <w:r w:rsidR="001D0DE6" w:rsidRPr="001D0DE6">
        <w:rPr>
          <w:rFonts w:cs="Arial"/>
          <w:sz w:val="20"/>
          <w:szCs w:val="20"/>
          <w:shd w:val="clear" w:color="auto" w:fill="FFFFFF"/>
        </w:rPr>
        <w:tab/>
      </w:r>
      <w:r w:rsidR="001D0DE6" w:rsidRPr="001D0DE6">
        <w:rPr>
          <w:rFonts w:cs="Comic Sans MS"/>
          <w:sz w:val="20"/>
          <w:szCs w:val="20"/>
        </w:rPr>
        <w:t>αποφάσισε να ……</w:t>
      </w:r>
      <w:r w:rsidR="001D0DE6" w:rsidRPr="001D0DE6">
        <w:rPr>
          <w:rStyle w:val="ad"/>
          <w:b/>
          <w:sz w:val="20"/>
          <w:szCs w:val="20"/>
        </w:rPr>
        <w:footnoteReference w:id="4"/>
      </w:r>
      <w:r w:rsidR="001D0DE6" w:rsidRPr="001D0DE6">
        <w:rPr>
          <w:sz w:val="20"/>
          <w:szCs w:val="20"/>
        </w:rPr>
        <w:t>……</w:t>
      </w:r>
      <w:r w:rsidR="000364A7">
        <w:rPr>
          <w:rFonts w:cs="Comic Sans MS"/>
          <w:sz w:val="20"/>
          <w:szCs w:val="20"/>
        </w:rPr>
        <w:t>,</w:t>
      </w:r>
    </w:p>
    <w:p w:rsidR="001D0DE6" w:rsidRPr="001D0DE6" w:rsidRDefault="00ED010F" w:rsidP="000364A7">
      <w:pPr>
        <w:pStyle w:val="Style13"/>
        <w:widowControl/>
        <w:spacing w:after="120" w:line="300" w:lineRule="atLeast"/>
        <w:ind w:left="993" w:hanging="567"/>
        <w:rPr>
          <w:rStyle w:val="FontStyle42"/>
          <w:sz w:val="20"/>
          <w:szCs w:val="20"/>
        </w:rPr>
      </w:pPr>
      <w:r>
        <w:rPr>
          <w:rFonts w:cs="Arial"/>
          <w:sz w:val="20"/>
          <w:szCs w:val="20"/>
          <w:shd w:val="clear" w:color="auto" w:fill="FFFFFF"/>
        </w:rPr>
        <w:t>3</w:t>
      </w:r>
      <w:r w:rsidR="001D0DE6" w:rsidRPr="001D0DE6">
        <w:rPr>
          <w:rFonts w:cs="Arial"/>
          <w:sz w:val="20"/>
          <w:szCs w:val="20"/>
          <w:shd w:val="clear" w:color="auto" w:fill="FFFFFF"/>
        </w:rPr>
        <w:t>.2</w:t>
      </w:r>
      <w:r w:rsidR="001D0DE6" w:rsidRPr="001D0DE6">
        <w:rPr>
          <w:rFonts w:cs="Arial"/>
          <w:sz w:val="20"/>
          <w:szCs w:val="20"/>
          <w:shd w:val="clear" w:color="auto" w:fill="FFFFFF"/>
        </w:rPr>
        <w:tab/>
      </w:r>
      <w:r w:rsidR="001D0DE6" w:rsidRPr="001D0DE6">
        <w:rPr>
          <w:rFonts w:cs="Comic Sans MS"/>
          <w:sz w:val="20"/>
          <w:szCs w:val="20"/>
        </w:rPr>
        <w:t xml:space="preserve">όρισε </w:t>
      </w:r>
      <w:r w:rsidR="001D0DE6" w:rsidRPr="001D0DE6">
        <w:rPr>
          <w:rStyle w:val="FontStyle42"/>
          <w:sz w:val="20"/>
          <w:szCs w:val="20"/>
        </w:rPr>
        <w:t>τον/τους ………………</w:t>
      </w:r>
      <w:r w:rsidR="000364A7">
        <w:rPr>
          <w:rStyle w:val="FontStyle42"/>
          <w:sz w:val="20"/>
          <w:szCs w:val="20"/>
        </w:rPr>
        <w:t>………… να υπογράψουν την προσφορά</w:t>
      </w:r>
    </w:p>
    <w:p w:rsidR="001D0DE6" w:rsidRPr="001D0DE6" w:rsidRDefault="00ED010F" w:rsidP="000364A7">
      <w:pPr>
        <w:pStyle w:val="Style13"/>
        <w:widowControl/>
        <w:spacing w:after="120" w:line="300" w:lineRule="atLeast"/>
        <w:ind w:left="993" w:hanging="567"/>
        <w:rPr>
          <w:rStyle w:val="FontStyle42"/>
          <w:sz w:val="20"/>
          <w:szCs w:val="20"/>
        </w:rPr>
      </w:pPr>
      <w:r>
        <w:rPr>
          <w:rStyle w:val="FontStyle42"/>
          <w:sz w:val="20"/>
          <w:szCs w:val="20"/>
        </w:rPr>
        <w:t>3</w:t>
      </w:r>
      <w:r w:rsidR="001D0DE6" w:rsidRPr="001D0DE6">
        <w:rPr>
          <w:rStyle w:val="FontStyle42"/>
          <w:sz w:val="20"/>
          <w:szCs w:val="20"/>
        </w:rPr>
        <w:t>.3</w:t>
      </w:r>
      <w:r w:rsidR="001D0DE6" w:rsidRPr="001D0DE6">
        <w:rPr>
          <w:rStyle w:val="FontStyle42"/>
          <w:sz w:val="20"/>
          <w:szCs w:val="20"/>
        </w:rPr>
        <w:tab/>
      </w:r>
      <w:r w:rsidR="001D0DE6" w:rsidRPr="001D0DE6">
        <w:rPr>
          <w:rFonts w:cs="Comic Sans MS"/>
          <w:sz w:val="20"/>
          <w:szCs w:val="20"/>
        </w:rPr>
        <w:t xml:space="preserve">όρισε </w:t>
      </w:r>
      <w:r w:rsidR="001D0DE6" w:rsidRPr="001D0DE6">
        <w:rPr>
          <w:rStyle w:val="FontStyle42"/>
          <w:sz w:val="20"/>
          <w:szCs w:val="20"/>
        </w:rPr>
        <w:t xml:space="preserve">τον/τους …………………………. </w:t>
      </w:r>
      <w:r w:rsidR="001D0DE6" w:rsidRPr="001D0DE6">
        <w:rPr>
          <w:rFonts w:eastAsia="TimesNewRomanPSMT" w:cs="TimesNewRomanPSMT"/>
          <w:sz w:val="20"/>
          <w:szCs w:val="20"/>
        </w:rPr>
        <w:t>να παρίστανται ως εκπρόσωποί</w:t>
      </w:r>
      <w:r w:rsidR="001D0DE6" w:rsidRPr="001D0DE6">
        <w:rPr>
          <w:rStyle w:val="FontStyle42"/>
          <w:sz w:val="20"/>
          <w:szCs w:val="20"/>
        </w:rPr>
        <w:t xml:space="preserve"> του κατά την αποσφράγιση των προσφορών, σύμφωνα με τα προβλεπόμενα στη </w:t>
      </w:r>
      <w:r w:rsidR="001D0DE6" w:rsidRPr="001D0DE6">
        <w:rPr>
          <w:sz w:val="20"/>
          <w:szCs w:val="20"/>
        </w:rPr>
        <w:t>……</w:t>
      </w:r>
      <w:r w:rsidR="001D0DE6" w:rsidRPr="001D0DE6">
        <w:rPr>
          <w:rStyle w:val="ad"/>
          <w:b/>
          <w:sz w:val="20"/>
          <w:szCs w:val="20"/>
        </w:rPr>
        <w:footnoteReference w:id="5"/>
      </w:r>
      <w:r w:rsidR="001D0DE6" w:rsidRPr="001D0DE6">
        <w:rPr>
          <w:sz w:val="20"/>
          <w:szCs w:val="20"/>
        </w:rPr>
        <w:t>……</w:t>
      </w:r>
      <w:r w:rsidR="001D0DE6" w:rsidRPr="001D0DE6">
        <w:rPr>
          <w:rStyle w:val="FontStyle42"/>
          <w:sz w:val="20"/>
          <w:szCs w:val="20"/>
        </w:rPr>
        <w:t>.</w:t>
      </w:r>
    </w:p>
    <w:p w:rsidR="001D0DE6" w:rsidRPr="001D0DE6" w:rsidRDefault="00ED010F" w:rsidP="000364A7">
      <w:pPr>
        <w:spacing w:after="120" w:line="300" w:lineRule="atLeast"/>
        <w:ind w:left="426" w:hanging="426"/>
        <w:jc w:val="both"/>
        <w:rPr>
          <w:rFonts w:ascii="Verdana" w:hAnsi="Verdana"/>
          <w:sz w:val="20"/>
          <w:szCs w:val="20"/>
        </w:rPr>
      </w:pPr>
      <w:r>
        <w:rPr>
          <w:rFonts w:ascii="Verdana" w:hAnsi="Verdana"/>
          <w:sz w:val="20"/>
          <w:szCs w:val="20"/>
        </w:rPr>
        <w:t>4</w:t>
      </w:r>
      <w:r w:rsidR="001D0DE6" w:rsidRPr="001D0DE6">
        <w:rPr>
          <w:rFonts w:ascii="Verdana" w:hAnsi="Verdana"/>
          <w:sz w:val="20"/>
          <w:szCs w:val="20"/>
        </w:rPr>
        <w:t>.</w:t>
      </w:r>
      <w:r w:rsidR="001D0DE6" w:rsidRPr="001D0DE6">
        <w:rPr>
          <w:rFonts w:ascii="Verdana" w:hAnsi="Verdana"/>
          <w:sz w:val="20"/>
          <w:szCs w:val="20"/>
        </w:rPr>
        <w:tab/>
        <w:t>Έλαβε πλήρη γνώση της ……</w:t>
      </w:r>
      <w:r w:rsidR="001D0DE6" w:rsidRPr="001D0DE6">
        <w:rPr>
          <w:rStyle w:val="ad"/>
          <w:rFonts w:ascii="Verdana" w:hAnsi="Verdana"/>
          <w:b/>
          <w:sz w:val="20"/>
          <w:szCs w:val="20"/>
        </w:rPr>
        <w:footnoteReference w:id="6"/>
      </w:r>
      <w:r w:rsidR="001D0DE6" w:rsidRPr="001D0DE6">
        <w:rPr>
          <w:rFonts w:ascii="Verdana" w:hAnsi="Verdana"/>
          <w:sz w:val="20"/>
          <w:szCs w:val="20"/>
        </w:rPr>
        <w:t xml:space="preserve">…… με στοιχεία </w:t>
      </w:r>
      <w:r w:rsidR="001D0DE6" w:rsidRPr="001D0DE6">
        <w:rPr>
          <w:rFonts w:ascii="Verdana" w:hAnsi="Verdana"/>
          <w:spacing w:val="-2"/>
          <w:sz w:val="20"/>
          <w:szCs w:val="20"/>
        </w:rPr>
        <w:t xml:space="preserve">…………………………… </w:t>
      </w:r>
      <w:r w:rsidR="001D0DE6" w:rsidRPr="001D0DE6">
        <w:rPr>
          <w:rFonts w:ascii="Verdana" w:hAnsi="Verdana"/>
          <w:sz w:val="20"/>
          <w:szCs w:val="20"/>
        </w:rPr>
        <w:t>καθώς και του συνημμένου σε αυτή σχεδίου σύμβασης ……</w:t>
      </w:r>
      <w:r w:rsidR="001D0DE6" w:rsidRPr="001D0DE6">
        <w:rPr>
          <w:rStyle w:val="ad"/>
          <w:rFonts w:ascii="Verdana" w:hAnsi="Verdana"/>
          <w:b/>
          <w:sz w:val="20"/>
          <w:szCs w:val="20"/>
        </w:rPr>
        <w:footnoteReference w:id="7"/>
      </w:r>
      <w:r w:rsidR="001D0DE6" w:rsidRPr="001D0DE6">
        <w:rPr>
          <w:rFonts w:ascii="Verdana" w:hAnsi="Verdana"/>
          <w:sz w:val="20"/>
          <w:szCs w:val="20"/>
        </w:rPr>
        <w:t>…… τους όρους της οποίας αποδέχεται ρητά και ανεπιφύλακτα</w:t>
      </w:r>
    </w:p>
    <w:p w:rsidR="001D0DE6" w:rsidRPr="001D0DE6" w:rsidRDefault="00ED010F" w:rsidP="000364A7">
      <w:pPr>
        <w:spacing w:after="120" w:line="300" w:lineRule="atLeast"/>
        <w:ind w:left="426" w:hanging="426"/>
        <w:jc w:val="both"/>
        <w:rPr>
          <w:rFonts w:ascii="Verdana" w:hAnsi="Verdana"/>
          <w:sz w:val="20"/>
          <w:szCs w:val="20"/>
        </w:rPr>
      </w:pPr>
      <w:r>
        <w:rPr>
          <w:rFonts w:ascii="Verdana" w:hAnsi="Verdana"/>
          <w:sz w:val="20"/>
          <w:szCs w:val="20"/>
        </w:rPr>
        <w:t>5</w:t>
      </w:r>
      <w:r w:rsidR="001D0DE6" w:rsidRPr="001D0DE6">
        <w:rPr>
          <w:rFonts w:ascii="Verdana" w:hAnsi="Verdana"/>
          <w:sz w:val="20"/>
          <w:szCs w:val="20"/>
        </w:rPr>
        <w:t>.</w:t>
      </w:r>
      <w:r w:rsidR="001D0DE6" w:rsidRPr="001D0DE6">
        <w:rPr>
          <w:rFonts w:ascii="Verdana" w:hAnsi="Verdana"/>
          <w:sz w:val="20"/>
          <w:szCs w:val="20"/>
        </w:rPr>
        <w:tab/>
        <w:t>Η Προσφορά του θα παραμείνει σε ισχύ για δύο (2) μήνες.</w:t>
      </w:r>
    </w:p>
    <w:p w:rsidR="001D0DE6" w:rsidRPr="001D0DE6" w:rsidRDefault="00ED010F" w:rsidP="001D0DE6">
      <w:pPr>
        <w:spacing w:after="120" w:line="300" w:lineRule="atLeast"/>
        <w:ind w:left="426" w:hanging="426"/>
        <w:jc w:val="both"/>
        <w:rPr>
          <w:rFonts w:ascii="Verdana" w:hAnsi="Verdana" w:cs="Arial"/>
          <w:sz w:val="20"/>
          <w:szCs w:val="20"/>
          <w:shd w:val="clear" w:color="auto" w:fill="FFFFFF"/>
        </w:rPr>
      </w:pPr>
      <w:r>
        <w:rPr>
          <w:rStyle w:val="MSGENFONTSTYLENAMETEMPLATEROLENUMBERMSGENFONTSTYLENAMEBYROLETEXT2"/>
          <w:rFonts w:ascii="Verdana" w:hAnsi="Verdana"/>
          <w:sz w:val="20"/>
          <w:szCs w:val="20"/>
        </w:rPr>
        <w:t>6</w:t>
      </w:r>
      <w:r w:rsidR="001D0DE6" w:rsidRPr="001D0DE6">
        <w:rPr>
          <w:rStyle w:val="MSGENFONTSTYLENAMETEMPLATEROLENUMBERMSGENFONTSTYLENAMEBYROLETEXT2"/>
          <w:rFonts w:ascii="Verdana" w:hAnsi="Verdana"/>
          <w:sz w:val="20"/>
          <w:szCs w:val="20"/>
        </w:rPr>
        <w:t>.</w:t>
      </w:r>
      <w:r w:rsidR="001D0DE6" w:rsidRPr="001D0DE6">
        <w:rPr>
          <w:rFonts w:ascii="Verdana" w:hAnsi="Verdana"/>
          <w:sz w:val="20"/>
          <w:szCs w:val="20"/>
        </w:rPr>
        <w:tab/>
        <w:t>Ο ……</w:t>
      </w:r>
      <w:r w:rsidR="001D0DE6" w:rsidRPr="001D0DE6">
        <w:rPr>
          <w:rStyle w:val="ad"/>
          <w:rFonts w:ascii="Verdana" w:hAnsi="Verdana"/>
          <w:b/>
          <w:sz w:val="20"/>
          <w:szCs w:val="20"/>
        </w:rPr>
        <w:footnoteReference w:id="8"/>
      </w:r>
      <w:r w:rsidR="001D0DE6" w:rsidRPr="001D0DE6">
        <w:rPr>
          <w:rFonts w:ascii="Verdana" w:hAnsi="Verdana"/>
          <w:sz w:val="20"/>
          <w:szCs w:val="20"/>
        </w:rPr>
        <w:t>…… μέχρι την ημέρα υποβολής της Προσφοράς του</w:t>
      </w:r>
      <w:r w:rsidR="001D0DE6" w:rsidRPr="001D0DE6">
        <w:rPr>
          <w:rFonts w:ascii="Verdana" w:hAnsi="Verdana"/>
          <w:color w:val="0070C0"/>
          <w:sz w:val="20"/>
          <w:szCs w:val="20"/>
        </w:rPr>
        <w:t xml:space="preserve"> </w:t>
      </w:r>
      <w:r w:rsidR="001D0DE6" w:rsidRPr="001D0DE6">
        <w:rPr>
          <w:rFonts w:ascii="Verdana" w:hAnsi="Verdana"/>
          <w:sz w:val="20"/>
          <w:szCs w:val="20"/>
        </w:rPr>
        <w:t>συμμορφώνεται πλήρως με το σύνολο των διατάξεων που αναφέρονται αναλυτικά στο άρθρο 73 του ν. 4412/2016, ως εκάστοτε ισχύει, και συνοπτικά έχουν ως εξής:</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.1</w:t>
      </w:r>
      <w:r w:rsidR="001D0DE6" w:rsidRPr="001D0DE6">
        <w:rPr>
          <w:rFonts w:ascii="Verdana" w:hAnsi="Verdana"/>
          <w:sz w:val="20"/>
          <w:szCs w:val="20"/>
        </w:rPr>
        <w:tab/>
        <w:t>Είναι φορολογικά και ασφαλιστικά ενήμερος.</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lastRenderedPageBreak/>
        <w:t>6</w:t>
      </w:r>
      <w:r w:rsidR="001D0DE6" w:rsidRPr="001D0DE6">
        <w:rPr>
          <w:rFonts w:ascii="Verdana" w:hAnsi="Verdana"/>
          <w:sz w:val="20"/>
          <w:szCs w:val="20"/>
        </w:rPr>
        <w:t>.2</w:t>
      </w:r>
      <w:r w:rsidR="001D0DE6" w:rsidRPr="001D0DE6">
        <w:rPr>
          <w:rFonts w:ascii="Verdana" w:hAnsi="Verdana"/>
          <w:sz w:val="20"/>
          <w:szCs w:val="20"/>
        </w:rPr>
        <w:tab/>
        <w:t>Δεν έχει καταδικαστεί με αμετάκλητη απόφαση για παράβαση του περιβαλλοντικού, κοινωνικού και εργατικού δικαίου.</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.3</w:t>
      </w:r>
      <w:r w:rsidR="001D0DE6" w:rsidRPr="001D0DE6">
        <w:rPr>
          <w:rFonts w:ascii="Verdana" w:hAnsi="Verdana"/>
          <w:sz w:val="20"/>
          <w:szCs w:val="20"/>
        </w:rPr>
        <w:tab/>
        <w:t>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w:t>
      </w:r>
      <w:r w:rsidR="000364A7">
        <w:rPr>
          <w:rFonts w:ascii="Verdana" w:hAnsi="Verdana"/>
          <w:sz w:val="20"/>
          <w:szCs w:val="20"/>
        </w:rPr>
        <w:t>εις ή άλλες παρόμοιες κυρώσεις.</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.4</w:t>
      </w:r>
      <w:r w:rsidR="001D0DE6" w:rsidRPr="001D0DE6">
        <w:rPr>
          <w:rFonts w:ascii="Verdana" w:hAnsi="Verdana"/>
          <w:sz w:val="20"/>
          <w:szCs w:val="20"/>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.5</w:t>
      </w:r>
      <w:r w:rsidR="001D0DE6" w:rsidRPr="001D0DE6">
        <w:rPr>
          <w:rFonts w:ascii="Verdana" w:hAnsi="Verdana"/>
          <w:sz w:val="20"/>
          <w:szCs w:val="20"/>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001D0DE6" w:rsidRPr="001D0DE6">
        <w:rPr>
          <w:rFonts w:ascii="Verdana" w:eastAsia="TimesNewRomanPSMT" w:hAnsi="Verdana" w:cs="TimesNewRomanPSMT"/>
          <w:color w:val="000000"/>
          <w:sz w:val="20"/>
          <w:szCs w:val="20"/>
        </w:rPr>
        <w:t xml:space="preserve">νομιμοποίησης εσόδων από παράνομες δραστηριότητες και </w:t>
      </w:r>
      <w:r w:rsidR="001D0DE6" w:rsidRPr="001D0DE6">
        <w:rPr>
          <w:rFonts w:ascii="Verdana" w:hAnsi="Verdana"/>
          <w:sz w:val="20"/>
          <w:szCs w:val="20"/>
        </w:rPr>
        <w:t>της απάτης σύμφωνα με την ισχύουσα νομοθεσία.</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.6</w:t>
      </w:r>
      <w:r w:rsidR="001D0DE6" w:rsidRPr="001D0DE6">
        <w:rPr>
          <w:rFonts w:ascii="Verdana" w:hAnsi="Verdana"/>
          <w:sz w:val="20"/>
          <w:szCs w:val="20"/>
        </w:rPr>
        <w:tab/>
        <w:t>Δεν έχει συνάψει συμφωνίες για στρέβλωση του ανταγωνισμού.</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.7</w:t>
      </w:r>
      <w:r w:rsidR="001D0DE6" w:rsidRPr="001D0DE6">
        <w:rPr>
          <w:rFonts w:ascii="Verdana" w:hAnsi="Verdana"/>
          <w:sz w:val="20"/>
          <w:szCs w:val="20"/>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w:t>
      </w:r>
      <w:r w:rsidR="000364A7">
        <w:rPr>
          <w:rFonts w:ascii="Verdana" w:hAnsi="Verdana"/>
          <w:sz w:val="20"/>
          <w:szCs w:val="20"/>
        </w:rPr>
        <w:t>αδικασία ανάθεσης της σύμβασης.</w:t>
      </w:r>
    </w:p>
    <w:p w:rsidR="001D0DE6" w:rsidRPr="001D0DE6" w:rsidRDefault="00ED010F" w:rsidP="000364A7">
      <w:pPr>
        <w:spacing w:after="120" w:line="300" w:lineRule="atLeast"/>
        <w:ind w:left="993" w:hanging="567"/>
        <w:jc w:val="both"/>
        <w:rPr>
          <w:rFonts w:ascii="Verdana" w:hAnsi="Verdana"/>
          <w:sz w:val="20"/>
          <w:szCs w:val="20"/>
        </w:rPr>
      </w:pPr>
      <w:r>
        <w:rPr>
          <w:rFonts w:ascii="Verdana" w:hAnsi="Verdana"/>
          <w:sz w:val="20"/>
          <w:szCs w:val="20"/>
        </w:rPr>
        <w:t>6</w:t>
      </w:r>
      <w:r w:rsidR="001D0DE6" w:rsidRPr="001D0DE6">
        <w:rPr>
          <w:rFonts w:ascii="Verdana" w:hAnsi="Verdana"/>
          <w:sz w:val="20"/>
          <w:szCs w:val="20"/>
        </w:rPr>
        <w:t>.8</w:t>
      </w:r>
      <w:r w:rsidR="001D0DE6" w:rsidRPr="001D0DE6">
        <w:rPr>
          <w:rFonts w:ascii="Verdana" w:hAnsi="Verdana"/>
          <w:sz w:val="20"/>
          <w:szCs w:val="20"/>
        </w:rPr>
        <w:tab/>
      </w:r>
      <w:r w:rsidR="001D0DE6" w:rsidRPr="001D0DE6">
        <w:rPr>
          <w:rStyle w:val="ad"/>
          <w:rFonts w:ascii="Verdana" w:hAnsi="Verdana"/>
          <w:b/>
          <w:sz w:val="20"/>
          <w:szCs w:val="20"/>
        </w:rPr>
        <w:footnoteReference w:id="9"/>
      </w:r>
      <w:r w:rsidR="001D0DE6" w:rsidRPr="001D0DE6">
        <w:rPr>
          <w:rFonts w:ascii="Verdana" w:hAnsi="Verdana"/>
          <w:sz w:val="20"/>
          <w:szCs w:val="20"/>
        </w:rPr>
        <w:t xml:space="preserve"> Δεν του έχουν επιβληθεί κυρώσεις για παραβάσεις της εργατικής νομοθεσίας (περίπτωση γ, παρ. 2, άρθρου 72 του ν.4412/2016)</w:t>
      </w:r>
    </w:p>
    <w:p w:rsidR="001D0DE6" w:rsidRPr="001D0DE6" w:rsidRDefault="00ED010F" w:rsidP="000364A7">
      <w:pPr>
        <w:spacing w:after="120" w:line="300" w:lineRule="atLeast"/>
        <w:ind w:left="426" w:hanging="426"/>
        <w:jc w:val="both"/>
        <w:rPr>
          <w:rFonts w:ascii="Verdana" w:hAnsi="Verdana"/>
          <w:sz w:val="20"/>
          <w:szCs w:val="20"/>
        </w:rPr>
      </w:pPr>
      <w:r>
        <w:rPr>
          <w:rFonts w:ascii="Verdana" w:hAnsi="Verdana"/>
          <w:sz w:val="20"/>
          <w:szCs w:val="20"/>
        </w:rPr>
        <w:t>7</w:t>
      </w:r>
      <w:r w:rsidR="001D0DE6" w:rsidRPr="001D0DE6">
        <w:rPr>
          <w:rFonts w:ascii="Verdana" w:hAnsi="Verdana"/>
          <w:sz w:val="20"/>
          <w:szCs w:val="20"/>
        </w:rPr>
        <w:t>.</w:t>
      </w:r>
      <w:r w:rsidR="001D0DE6" w:rsidRPr="001D0DE6">
        <w:rPr>
          <w:rFonts w:ascii="Verdana" w:hAnsi="Verdana"/>
          <w:sz w:val="20"/>
          <w:szCs w:val="20"/>
        </w:rPr>
        <w:tab/>
        <w:t>Δεν συντρέχει κατάσταση σύγκρουσης συμφερόντων σύμφωνα με τα προβλεπόμενα στο άρθρο 262 του ν. 4412/2016.</w:t>
      </w:r>
    </w:p>
    <w:p w:rsidR="001D0DE6" w:rsidRPr="001D0DE6" w:rsidRDefault="00ED010F" w:rsidP="000364A7">
      <w:pPr>
        <w:spacing w:after="120" w:line="300" w:lineRule="atLeast"/>
        <w:ind w:left="426" w:hanging="426"/>
        <w:jc w:val="both"/>
        <w:rPr>
          <w:rFonts w:ascii="Verdana" w:hAnsi="Verdana"/>
          <w:sz w:val="20"/>
          <w:szCs w:val="20"/>
        </w:rPr>
      </w:pPr>
      <w:r>
        <w:rPr>
          <w:rFonts w:ascii="Verdana" w:hAnsi="Verdana"/>
          <w:sz w:val="20"/>
          <w:szCs w:val="20"/>
        </w:rPr>
        <w:t>8</w:t>
      </w:r>
      <w:r w:rsidR="001D0DE6" w:rsidRPr="001D0DE6">
        <w:rPr>
          <w:rFonts w:ascii="Verdana" w:hAnsi="Verdana"/>
          <w:sz w:val="20"/>
          <w:szCs w:val="20"/>
        </w:rPr>
        <w:t>.</w:t>
      </w:r>
      <w:r w:rsidR="001D0DE6" w:rsidRPr="001D0DE6">
        <w:rPr>
          <w:rFonts w:ascii="Verdana" w:hAnsi="Verdana"/>
          <w:sz w:val="20"/>
          <w:szCs w:val="20"/>
        </w:rPr>
        <w:tab/>
        <w:t>Ο ……</w:t>
      </w:r>
      <w:r w:rsidR="001D0DE6" w:rsidRPr="001D0DE6">
        <w:rPr>
          <w:rStyle w:val="ad"/>
          <w:rFonts w:ascii="Verdana" w:hAnsi="Verdana"/>
          <w:b/>
          <w:sz w:val="20"/>
          <w:szCs w:val="20"/>
        </w:rPr>
        <w:footnoteReference w:id="10"/>
      </w:r>
      <w:r w:rsidR="001D0DE6" w:rsidRPr="001D0DE6">
        <w:rPr>
          <w:rFonts w:ascii="Verdana" w:hAnsi="Verdana"/>
          <w:sz w:val="20"/>
          <w:szCs w:val="20"/>
        </w:rPr>
        <w:t>…… δεσμεύεται, εφόσον ζητηθεί από την αρμόδια Υπηρεσία της ΔΕΗ, να προσκομίσει εντός ευλόγου προθεσμίας από τη γνωστοποίηση του αιτήματος, τα αντίστοιχα αποδεικτικά - δικαιολογητικά των πιο πάνω δηλωθέντων.</w:t>
      </w:r>
    </w:p>
    <w:p w:rsidR="001D0DE6" w:rsidRDefault="00ED010F" w:rsidP="001D0DE6">
      <w:pPr>
        <w:pStyle w:val="Style13"/>
        <w:widowControl/>
        <w:spacing w:after="120" w:line="300" w:lineRule="atLeast"/>
        <w:ind w:left="426" w:hanging="426"/>
        <w:rPr>
          <w:rStyle w:val="FontStyle42"/>
          <w:sz w:val="20"/>
          <w:szCs w:val="20"/>
        </w:rPr>
      </w:pPr>
      <w:r>
        <w:rPr>
          <w:rStyle w:val="FontStyle42"/>
          <w:sz w:val="20"/>
          <w:szCs w:val="20"/>
        </w:rPr>
        <w:t>9</w:t>
      </w:r>
      <w:r w:rsidR="001D0DE6" w:rsidRPr="001D0DE6">
        <w:rPr>
          <w:rStyle w:val="FontStyle42"/>
          <w:sz w:val="20"/>
          <w:szCs w:val="20"/>
        </w:rPr>
        <w:t>.</w:t>
      </w:r>
      <w:r w:rsidR="001D0DE6" w:rsidRPr="001D0DE6">
        <w:rPr>
          <w:rStyle w:val="FontStyle42"/>
          <w:sz w:val="20"/>
          <w:szCs w:val="20"/>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w:t>
      </w:r>
    </w:p>
    <w:p w:rsidR="000364A7" w:rsidRPr="001D0DE6" w:rsidRDefault="000364A7" w:rsidP="003328BA">
      <w:pPr>
        <w:pStyle w:val="Style13"/>
        <w:widowControl/>
        <w:spacing w:after="120" w:line="300" w:lineRule="atLeast"/>
        <w:ind w:firstLine="0"/>
        <w:rPr>
          <w:rStyle w:val="FontStyle42"/>
          <w:sz w:val="20"/>
          <w:szCs w:val="20"/>
        </w:rPr>
      </w:pPr>
    </w:p>
    <w:p w:rsidR="001D0DE6" w:rsidRPr="001D0DE6" w:rsidRDefault="001D0DE6" w:rsidP="001D0DE6">
      <w:pPr>
        <w:pStyle w:val="Style13"/>
        <w:widowControl/>
        <w:spacing w:after="120" w:line="300" w:lineRule="atLeast"/>
        <w:ind w:left="4026" w:firstLine="294"/>
        <w:rPr>
          <w:rStyle w:val="FontStyle42"/>
          <w:sz w:val="20"/>
          <w:szCs w:val="20"/>
        </w:rPr>
      </w:pPr>
      <w:r w:rsidRPr="001D0DE6">
        <w:rPr>
          <w:rStyle w:val="FontStyle42"/>
          <w:sz w:val="20"/>
          <w:szCs w:val="20"/>
        </w:rPr>
        <w:t>Ημερομηνία:…………………</w:t>
      </w:r>
    </w:p>
    <w:p w:rsidR="001D0DE6" w:rsidRPr="001D0DE6" w:rsidRDefault="001D0DE6" w:rsidP="001D0DE6">
      <w:pPr>
        <w:tabs>
          <w:tab w:val="center" w:pos="7088"/>
        </w:tabs>
        <w:spacing w:after="120" w:line="300" w:lineRule="atLeast"/>
        <w:rPr>
          <w:rFonts w:ascii="Verdana" w:hAnsi="Verdana"/>
          <w:sz w:val="20"/>
          <w:szCs w:val="20"/>
        </w:rPr>
      </w:pPr>
    </w:p>
    <w:p w:rsidR="001D0DE6" w:rsidRPr="001D0DE6" w:rsidRDefault="001D0DE6" w:rsidP="001D0DE6">
      <w:pPr>
        <w:spacing w:after="120" w:line="300" w:lineRule="atLeast"/>
        <w:ind w:left="2160" w:firstLine="720"/>
        <w:jc w:val="center"/>
        <w:rPr>
          <w:rFonts w:ascii="Verdana" w:hAnsi="Verdana"/>
          <w:sz w:val="20"/>
          <w:szCs w:val="20"/>
        </w:rPr>
      </w:pPr>
      <w:r w:rsidRPr="001D0DE6">
        <w:rPr>
          <w:rFonts w:ascii="Verdana" w:hAnsi="Verdana"/>
          <w:sz w:val="20"/>
          <w:szCs w:val="20"/>
        </w:rPr>
        <w:t>Ο Δηλών</w:t>
      </w:r>
    </w:p>
    <w:p w:rsidR="000364A7" w:rsidRPr="001D0DE6" w:rsidRDefault="000364A7" w:rsidP="000364A7">
      <w:pPr>
        <w:tabs>
          <w:tab w:val="center" w:pos="7088"/>
        </w:tabs>
        <w:spacing w:after="120" w:line="300" w:lineRule="atLeast"/>
        <w:rPr>
          <w:rFonts w:ascii="Verdana" w:hAnsi="Verdana"/>
          <w:sz w:val="20"/>
          <w:szCs w:val="20"/>
        </w:rPr>
      </w:pPr>
    </w:p>
    <w:p w:rsidR="001D0DE6" w:rsidRPr="001D0DE6" w:rsidRDefault="001D0DE6" w:rsidP="001D0DE6">
      <w:pPr>
        <w:tabs>
          <w:tab w:val="center" w:pos="-1701"/>
        </w:tabs>
        <w:spacing w:after="120" w:line="300" w:lineRule="atLeast"/>
        <w:jc w:val="center"/>
        <w:rPr>
          <w:rFonts w:ascii="Verdana" w:hAnsi="Verdana"/>
          <w:sz w:val="20"/>
          <w:szCs w:val="20"/>
        </w:rPr>
      </w:pPr>
      <w:r w:rsidRPr="001D0DE6">
        <w:rPr>
          <w:rFonts w:ascii="Verdana" w:hAnsi="Verdana"/>
          <w:sz w:val="20"/>
          <w:szCs w:val="20"/>
        </w:rPr>
        <w:tab/>
      </w:r>
      <w:r w:rsidRPr="001D0DE6">
        <w:rPr>
          <w:rFonts w:ascii="Verdana" w:hAnsi="Verdana"/>
          <w:sz w:val="20"/>
          <w:szCs w:val="20"/>
        </w:rPr>
        <w:tab/>
      </w:r>
      <w:r w:rsidRPr="001D0DE6">
        <w:rPr>
          <w:rFonts w:ascii="Verdana" w:hAnsi="Verdana"/>
          <w:sz w:val="20"/>
          <w:szCs w:val="20"/>
        </w:rPr>
        <w:tab/>
      </w:r>
      <w:r w:rsidRPr="001D0DE6">
        <w:rPr>
          <w:rFonts w:ascii="Verdana" w:hAnsi="Verdana"/>
          <w:sz w:val="20"/>
          <w:szCs w:val="20"/>
        </w:rPr>
        <w:tab/>
      </w:r>
      <w:r w:rsidRPr="001D0DE6">
        <w:rPr>
          <w:rFonts w:ascii="Verdana" w:hAnsi="Verdana"/>
          <w:sz w:val="20"/>
          <w:szCs w:val="20"/>
        </w:rPr>
        <w:tab/>
        <w:t>(Ονοματεπώνυμο – ιδιότητα- υπογραφή)</w:t>
      </w:r>
    </w:p>
    <w:p w:rsidR="000364A7" w:rsidRDefault="000364A7">
      <w:pPr>
        <w:spacing w:after="0" w:line="240" w:lineRule="auto"/>
        <w:rPr>
          <w:rFonts w:ascii="Verdana" w:hAnsi="Verdana"/>
        </w:rPr>
      </w:pPr>
      <w:r>
        <w:rPr>
          <w:rFonts w:ascii="Verdana" w:hAnsi="Verdana"/>
        </w:rPr>
        <w:br w:type="page"/>
      </w:r>
    </w:p>
    <w:p w:rsidR="000364A7" w:rsidRDefault="000364A7" w:rsidP="000364A7">
      <w:pPr>
        <w:spacing w:after="0" w:line="240" w:lineRule="auto"/>
        <w:rPr>
          <w:rFonts w:ascii="Verdana" w:hAnsi="Verdana" w:cs="Arial"/>
          <w:sz w:val="20"/>
          <w:szCs w:val="20"/>
        </w:rPr>
      </w:pPr>
      <w:bookmarkStart w:id="3" w:name="_Toc501370761"/>
      <w:bookmarkStart w:id="4" w:name="_Toc527703388"/>
    </w:p>
    <w:p w:rsidR="000364A7" w:rsidRDefault="000364A7" w:rsidP="000364A7">
      <w:pPr>
        <w:spacing w:after="0" w:line="240" w:lineRule="auto"/>
        <w:rPr>
          <w:rFonts w:ascii="Verdana" w:hAnsi="Verdana" w:cs="Arial"/>
          <w:sz w:val="20"/>
          <w:szCs w:val="20"/>
        </w:rPr>
      </w:pPr>
    </w:p>
    <w:p w:rsidR="000364A7" w:rsidRPr="000364A7" w:rsidRDefault="000364A7" w:rsidP="000364A7">
      <w:pPr>
        <w:spacing w:after="0" w:line="240" w:lineRule="auto"/>
        <w:rPr>
          <w:rFonts w:ascii="Verdana" w:hAnsi="Verdana" w:cs="Arial"/>
          <w:sz w:val="20"/>
          <w:szCs w:val="20"/>
        </w:rPr>
      </w:pPr>
    </w:p>
    <w:p w:rsidR="000364A7" w:rsidRPr="000364A7" w:rsidRDefault="000364A7" w:rsidP="000364A7">
      <w:pPr>
        <w:pStyle w:val="1"/>
        <w:spacing w:after="120" w:line="300" w:lineRule="atLeast"/>
        <w:rPr>
          <w:rFonts w:ascii="Verdana" w:hAnsi="Verdana" w:cs="Verdana"/>
          <w:spacing w:val="60"/>
          <w:sz w:val="20"/>
        </w:rPr>
      </w:pPr>
      <w:r w:rsidRPr="000364A7">
        <w:rPr>
          <w:rStyle w:val="FontStyle42"/>
          <w:spacing w:val="60"/>
          <w:sz w:val="20"/>
          <w:szCs w:val="20"/>
        </w:rPr>
        <w:t>ΔΗΛΩΣΗ ΣΥΝΥΠΕΥΘΥΝΟΤΗΤΑΣ</w:t>
      </w:r>
      <w:bookmarkEnd w:id="3"/>
      <w:bookmarkEnd w:id="4"/>
    </w:p>
    <w:p w:rsidR="000364A7" w:rsidRPr="000364A7" w:rsidRDefault="000364A7" w:rsidP="000364A7">
      <w:pPr>
        <w:spacing w:after="120" w:line="300" w:lineRule="atLeast"/>
        <w:jc w:val="center"/>
        <w:rPr>
          <w:rFonts w:ascii="Verdana" w:hAnsi="Verdana"/>
          <w:b/>
          <w:sz w:val="20"/>
          <w:szCs w:val="20"/>
        </w:rPr>
      </w:pPr>
      <w:r w:rsidRPr="000364A7">
        <w:rPr>
          <w:rFonts w:ascii="Verdana" w:hAnsi="Verdana"/>
          <w:b/>
          <w:sz w:val="20"/>
          <w:szCs w:val="20"/>
        </w:rPr>
        <w:t>Σε περίπτωση Σύμπραξης / Ένωσης φυσικών ή και νομικών προσώπων</w:t>
      </w:r>
    </w:p>
    <w:p w:rsidR="000364A7" w:rsidRPr="000364A7" w:rsidRDefault="000364A7" w:rsidP="000364A7">
      <w:pPr>
        <w:spacing w:after="120" w:line="300" w:lineRule="atLeast"/>
        <w:jc w:val="center"/>
        <w:rPr>
          <w:rFonts w:ascii="Verdana" w:hAnsi="Verdana"/>
          <w:sz w:val="20"/>
          <w:szCs w:val="20"/>
        </w:rPr>
      </w:pPr>
      <w:r w:rsidRPr="000364A7">
        <w:rPr>
          <w:rFonts w:ascii="Verdana" w:hAnsi="Verdana"/>
          <w:sz w:val="20"/>
          <w:szCs w:val="20"/>
        </w:rPr>
        <w:t>(καλύπτει την παράγραφο 3 της Πρόσκλησης με διαγωνιστική διαδικασία)</w:t>
      </w:r>
    </w:p>
    <w:p w:rsidR="000364A7" w:rsidRPr="000364A7" w:rsidRDefault="000364A7" w:rsidP="000364A7">
      <w:pPr>
        <w:spacing w:after="120" w:line="300" w:lineRule="atLeast"/>
        <w:jc w:val="center"/>
        <w:rPr>
          <w:rFonts w:ascii="Verdana" w:hAnsi="Verdana"/>
          <w:sz w:val="20"/>
          <w:szCs w:val="20"/>
        </w:rPr>
      </w:pPr>
    </w:p>
    <w:p w:rsidR="000364A7" w:rsidRPr="000364A7" w:rsidRDefault="000364A7" w:rsidP="000364A7">
      <w:pPr>
        <w:spacing w:after="120" w:line="300" w:lineRule="atLeast"/>
        <w:jc w:val="center"/>
        <w:rPr>
          <w:rFonts w:ascii="Verdana" w:hAnsi="Verdana"/>
          <w:sz w:val="20"/>
          <w:szCs w:val="20"/>
        </w:rPr>
      </w:pPr>
    </w:p>
    <w:p w:rsidR="000364A7" w:rsidRPr="000364A7" w:rsidRDefault="000364A7" w:rsidP="000364A7">
      <w:pPr>
        <w:spacing w:after="120" w:line="300" w:lineRule="atLeast"/>
        <w:jc w:val="both"/>
        <w:rPr>
          <w:rFonts w:ascii="Verdana" w:hAnsi="Verdana"/>
          <w:sz w:val="20"/>
          <w:szCs w:val="20"/>
        </w:rPr>
      </w:pPr>
      <w:r w:rsidRPr="000364A7">
        <w:rPr>
          <w:rFonts w:ascii="Verdana" w:hAnsi="Verdana"/>
          <w:sz w:val="20"/>
          <w:szCs w:val="20"/>
        </w:rPr>
        <w:t>Τα υπογράφοντα μέλη ……</w:t>
      </w:r>
      <w:r w:rsidRPr="000364A7">
        <w:rPr>
          <w:rStyle w:val="ad"/>
          <w:rFonts w:ascii="Verdana" w:hAnsi="Verdana"/>
          <w:b/>
          <w:sz w:val="20"/>
          <w:szCs w:val="20"/>
        </w:rPr>
        <w:footnoteReference w:id="11"/>
      </w:r>
      <w:r w:rsidRPr="000364A7">
        <w:rPr>
          <w:rFonts w:ascii="Verdana" w:hAnsi="Verdana"/>
          <w:sz w:val="20"/>
          <w:szCs w:val="20"/>
        </w:rPr>
        <w:t>…… για ……</w:t>
      </w:r>
      <w:r w:rsidRPr="000364A7">
        <w:rPr>
          <w:rStyle w:val="ad"/>
          <w:rFonts w:ascii="Verdana" w:hAnsi="Verdana"/>
          <w:b/>
          <w:sz w:val="20"/>
          <w:szCs w:val="20"/>
        </w:rPr>
        <w:footnoteReference w:id="12"/>
      </w:r>
      <w:r w:rsidRPr="000364A7">
        <w:rPr>
          <w:rFonts w:ascii="Verdana" w:hAnsi="Verdana"/>
          <w:sz w:val="20"/>
          <w:szCs w:val="20"/>
        </w:rPr>
        <w:t>……</w:t>
      </w:r>
    </w:p>
    <w:p w:rsidR="000364A7" w:rsidRPr="000364A7" w:rsidRDefault="000364A7" w:rsidP="000364A7">
      <w:pPr>
        <w:spacing w:after="120" w:line="300" w:lineRule="atLeast"/>
        <w:ind w:left="426" w:hanging="426"/>
        <w:jc w:val="both"/>
        <w:rPr>
          <w:rFonts w:ascii="Verdana" w:hAnsi="Verdana"/>
          <w:sz w:val="20"/>
          <w:szCs w:val="20"/>
        </w:rPr>
      </w:pPr>
      <w:r w:rsidRPr="000364A7">
        <w:rPr>
          <w:rFonts w:ascii="Verdana" w:hAnsi="Verdana"/>
          <w:sz w:val="20"/>
          <w:szCs w:val="20"/>
        </w:rPr>
        <w:t>1.</w:t>
      </w:r>
      <w:r w:rsidRPr="000364A7">
        <w:rPr>
          <w:rFonts w:ascii="Verdana" w:hAnsi="Verdana"/>
          <w:sz w:val="20"/>
          <w:szCs w:val="20"/>
        </w:rPr>
        <w:tab/>
        <w:t>.........................................................................................................</w:t>
      </w:r>
    </w:p>
    <w:p w:rsidR="000364A7" w:rsidRPr="000364A7" w:rsidRDefault="000364A7" w:rsidP="000364A7">
      <w:pPr>
        <w:spacing w:after="120" w:line="300" w:lineRule="atLeast"/>
        <w:ind w:left="426" w:hanging="426"/>
        <w:jc w:val="both"/>
        <w:rPr>
          <w:rFonts w:ascii="Verdana" w:hAnsi="Verdana"/>
          <w:sz w:val="20"/>
          <w:szCs w:val="20"/>
        </w:rPr>
      </w:pPr>
      <w:r w:rsidRPr="000364A7">
        <w:rPr>
          <w:rFonts w:ascii="Verdana" w:hAnsi="Verdana"/>
          <w:sz w:val="20"/>
          <w:szCs w:val="20"/>
        </w:rPr>
        <w:t>2.</w:t>
      </w:r>
      <w:r w:rsidRPr="000364A7">
        <w:rPr>
          <w:rFonts w:ascii="Verdana" w:hAnsi="Verdana"/>
          <w:sz w:val="20"/>
          <w:szCs w:val="20"/>
        </w:rPr>
        <w:tab/>
        <w:t>............................................................................................................</w:t>
      </w:r>
    </w:p>
    <w:p w:rsidR="000364A7" w:rsidRPr="000364A7" w:rsidRDefault="000364A7" w:rsidP="000364A7">
      <w:pPr>
        <w:spacing w:after="120" w:line="300" w:lineRule="atLeast"/>
        <w:ind w:left="426" w:hanging="426"/>
        <w:jc w:val="both"/>
        <w:rPr>
          <w:rFonts w:ascii="Verdana" w:hAnsi="Verdana"/>
          <w:sz w:val="20"/>
          <w:szCs w:val="20"/>
        </w:rPr>
      </w:pPr>
      <w:r w:rsidRPr="000364A7">
        <w:rPr>
          <w:rFonts w:ascii="Verdana" w:hAnsi="Verdana"/>
          <w:sz w:val="20"/>
          <w:szCs w:val="20"/>
        </w:rPr>
        <w:t>3.</w:t>
      </w:r>
      <w:r w:rsidRPr="000364A7">
        <w:rPr>
          <w:rFonts w:ascii="Verdana" w:hAnsi="Verdana"/>
          <w:sz w:val="20"/>
          <w:szCs w:val="20"/>
        </w:rPr>
        <w:tab/>
        <w:t>...........................................................................................................</w:t>
      </w:r>
    </w:p>
    <w:p w:rsidR="000364A7" w:rsidRPr="000364A7" w:rsidRDefault="000364A7" w:rsidP="000364A7">
      <w:pPr>
        <w:spacing w:after="120" w:line="300" w:lineRule="atLeast"/>
        <w:jc w:val="both"/>
        <w:rPr>
          <w:rFonts w:ascii="Verdana" w:hAnsi="Verdana"/>
          <w:sz w:val="20"/>
          <w:szCs w:val="20"/>
        </w:rPr>
      </w:pPr>
      <w:r w:rsidRPr="000364A7">
        <w:rPr>
          <w:rFonts w:ascii="Verdana" w:hAnsi="Verdana"/>
          <w:sz w:val="20"/>
          <w:szCs w:val="20"/>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rsidR="000364A7" w:rsidRPr="000364A7" w:rsidRDefault="000364A7" w:rsidP="000364A7">
      <w:pPr>
        <w:spacing w:after="120" w:line="300" w:lineRule="atLeast"/>
        <w:ind w:left="4320" w:firstLine="720"/>
        <w:jc w:val="both"/>
        <w:rPr>
          <w:rFonts w:ascii="Verdana" w:hAnsi="Verdana"/>
          <w:sz w:val="20"/>
          <w:szCs w:val="20"/>
        </w:rPr>
      </w:pPr>
      <w:r w:rsidRPr="000364A7">
        <w:rPr>
          <w:rFonts w:ascii="Verdana" w:hAnsi="Verdana"/>
          <w:sz w:val="20"/>
          <w:szCs w:val="20"/>
        </w:rPr>
        <w:t>Ημερομηνία:………………</w:t>
      </w:r>
    </w:p>
    <w:p w:rsidR="000364A7" w:rsidRPr="000364A7" w:rsidRDefault="000364A7" w:rsidP="000364A7">
      <w:pPr>
        <w:spacing w:after="120" w:line="300" w:lineRule="atLeast"/>
        <w:ind w:left="2880" w:firstLine="720"/>
        <w:jc w:val="center"/>
        <w:rPr>
          <w:rFonts w:ascii="Verdana" w:hAnsi="Verdana"/>
          <w:sz w:val="20"/>
          <w:szCs w:val="20"/>
        </w:rPr>
      </w:pPr>
    </w:p>
    <w:p w:rsidR="000364A7" w:rsidRPr="000364A7" w:rsidRDefault="000364A7" w:rsidP="000364A7">
      <w:pPr>
        <w:spacing w:after="120" w:line="300" w:lineRule="atLeast"/>
        <w:ind w:left="2880" w:firstLine="720"/>
        <w:jc w:val="center"/>
        <w:rPr>
          <w:rFonts w:ascii="Verdana" w:hAnsi="Verdana"/>
          <w:sz w:val="20"/>
          <w:szCs w:val="20"/>
        </w:rPr>
      </w:pPr>
      <w:r w:rsidRPr="000364A7">
        <w:rPr>
          <w:rFonts w:ascii="Verdana" w:hAnsi="Verdana"/>
          <w:sz w:val="20"/>
          <w:szCs w:val="20"/>
        </w:rPr>
        <w:t>Οι Δηλούντες</w:t>
      </w:r>
    </w:p>
    <w:p w:rsidR="000364A7" w:rsidRPr="000364A7" w:rsidRDefault="000364A7" w:rsidP="000364A7">
      <w:pPr>
        <w:spacing w:after="120" w:line="300" w:lineRule="atLeast"/>
        <w:jc w:val="both"/>
        <w:rPr>
          <w:rFonts w:ascii="Verdana" w:hAnsi="Verdana"/>
          <w:sz w:val="20"/>
          <w:szCs w:val="20"/>
        </w:rPr>
      </w:pPr>
    </w:p>
    <w:p w:rsidR="000364A7" w:rsidRPr="000364A7" w:rsidRDefault="000364A7" w:rsidP="000364A7">
      <w:pPr>
        <w:spacing w:after="120" w:line="300" w:lineRule="atLeast"/>
        <w:jc w:val="both"/>
        <w:rPr>
          <w:rFonts w:ascii="Verdana" w:hAnsi="Verdana"/>
          <w:sz w:val="20"/>
          <w:szCs w:val="20"/>
        </w:rPr>
      </w:pPr>
    </w:p>
    <w:p w:rsidR="000364A7" w:rsidRPr="000364A7" w:rsidRDefault="000364A7" w:rsidP="000364A7">
      <w:pPr>
        <w:spacing w:after="120" w:line="300" w:lineRule="atLeast"/>
        <w:jc w:val="both"/>
        <w:rPr>
          <w:rFonts w:ascii="Verdana" w:hAnsi="Verdana"/>
          <w:sz w:val="20"/>
          <w:szCs w:val="20"/>
        </w:rPr>
      </w:pPr>
    </w:p>
    <w:p w:rsidR="001D0DE6" w:rsidRPr="000364A7" w:rsidRDefault="000364A7" w:rsidP="000364A7">
      <w:pPr>
        <w:spacing w:after="120" w:line="300" w:lineRule="atLeast"/>
        <w:jc w:val="center"/>
        <w:rPr>
          <w:rFonts w:ascii="Verdana" w:hAnsi="Verdana"/>
          <w:sz w:val="20"/>
          <w:szCs w:val="20"/>
        </w:rPr>
      </w:pPr>
      <w:r w:rsidRPr="000364A7">
        <w:rPr>
          <w:rFonts w:ascii="Verdana" w:hAnsi="Verdana"/>
          <w:sz w:val="20"/>
          <w:szCs w:val="20"/>
        </w:rPr>
        <w:tab/>
      </w:r>
      <w:r w:rsidRPr="000364A7">
        <w:rPr>
          <w:rFonts w:ascii="Verdana" w:hAnsi="Verdana"/>
          <w:sz w:val="20"/>
          <w:szCs w:val="20"/>
        </w:rPr>
        <w:tab/>
      </w:r>
      <w:r w:rsidRPr="000364A7">
        <w:rPr>
          <w:rFonts w:ascii="Verdana" w:hAnsi="Verdana"/>
          <w:sz w:val="20"/>
          <w:szCs w:val="20"/>
        </w:rPr>
        <w:tab/>
      </w:r>
      <w:r w:rsidRPr="000364A7">
        <w:rPr>
          <w:rFonts w:ascii="Verdana" w:hAnsi="Verdana"/>
          <w:sz w:val="20"/>
          <w:szCs w:val="20"/>
        </w:rPr>
        <w:tab/>
      </w:r>
      <w:r w:rsidRPr="000364A7">
        <w:rPr>
          <w:rFonts w:ascii="Verdana" w:hAnsi="Verdana"/>
          <w:sz w:val="20"/>
          <w:szCs w:val="20"/>
        </w:rPr>
        <w:tab/>
        <w:t>(Ονοματεπώνυμο – ιδιότητα- υπογραφή)</w:t>
      </w:r>
    </w:p>
    <w:sectPr w:rsidR="001D0DE6" w:rsidRPr="000364A7" w:rsidSect="005422CB">
      <w:type w:val="continuous"/>
      <w:pgSz w:w="11906" w:h="16838" w:code="9"/>
      <w:pgMar w:top="1418" w:right="1418" w:bottom="1418" w:left="1418" w:header="737" w:footer="73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ED" w:rsidRDefault="00D33BED" w:rsidP="00325BFF">
      <w:pPr>
        <w:spacing w:after="0" w:line="240" w:lineRule="auto"/>
      </w:pPr>
      <w:r>
        <w:separator/>
      </w:r>
    </w:p>
  </w:endnote>
  <w:endnote w:type="continuationSeparator" w:id="0">
    <w:p w:rsidR="00D33BED" w:rsidRDefault="00D33BED" w:rsidP="0032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ED" w:rsidRDefault="00D33BED" w:rsidP="00325BFF">
      <w:pPr>
        <w:spacing w:after="0" w:line="240" w:lineRule="auto"/>
      </w:pPr>
      <w:r>
        <w:separator/>
      </w:r>
    </w:p>
  </w:footnote>
  <w:footnote w:type="continuationSeparator" w:id="0">
    <w:p w:rsidR="00D33BED" w:rsidRDefault="00D33BED" w:rsidP="00325BFF">
      <w:pPr>
        <w:spacing w:after="0" w:line="240" w:lineRule="auto"/>
      </w:pPr>
      <w:r>
        <w:continuationSeparator/>
      </w:r>
    </w:p>
  </w:footnote>
  <w:footnote w:id="1">
    <w:p w:rsidR="000364A7" w:rsidRPr="00ED010F" w:rsidRDefault="000364A7" w:rsidP="000364A7">
      <w:pPr>
        <w:pStyle w:val="ac"/>
        <w:ind w:left="284" w:hanging="284"/>
        <w:jc w:val="both"/>
        <w:rPr>
          <w:rFonts w:ascii="Verdana" w:hAnsi="Verdana"/>
          <w:b/>
          <w:lang w:val="el-GR"/>
        </w:rPr>
      </w:pPr>
      <w:r w:rsidRPr="00ED010F">
        <w:rPr>
          <w:rStyle w:val="ad"/>
          <w:rFonts w:ascii="Verdana" w:hAnsi="Verdana"/>
          <w:b/>
        </w:rPr>
        <w:footnoteRef/>
      </w:r>
      <w:r w:rsidRPr="00ED010F">
        <w:rPr>
          <w:rFonts w:ascii="Verdana" w:hAnsi="Verdana"/>
          <w:b/>
          <w:lang w:val="el-GR"/>
        </w:rPr>
        <w:t xml:space="preserve"> </w:t>
      </w:r>
      <w:r w:rsidRPr="00ED010F">
        <w:rPr>
          <w:rFonts w:ascii="Verdana" w:hAnsi="Verdana"/>
          <w:b/>
          <w:lang w:val="el-GR"/>
        </w:rPr>
        <w:tab/>
      </w:r>
      <w:r w:rsidRPr="00ED010F">
        <w:rPr>
          <w:rStyle w:val="FontStyle42"/>
          <w:sz w:val="20"/>
          <w:szCs w:val="20"/>
          <w:lang w:val="el-GR"/>
        </w:rPr>
        <w:t>Όταν ο προσφέρων είναι φυσικό πρόσωπο η παρούσα Υπεύθυνη Δήλωση θα πρέπει, με κατάλληλη διαμόρφωση, να καλύπτει τις παρακάτω παραγράφους 1, 5, και, εάν δεν παρίσταται αυτοπροσώπως στην αποσφράγιση, την παράγραφο 4.3 εφόσον το επιθυμεί</w:t>
      </w:r>
    </w:p>
  </w:footnote>
  <w:footnote w:id="2">
    <w:p w:rsidR="000364A7" w:rsidRPr="00ED010F" w:rsidRDefault="000364A7" w:rsidP="000364A7">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Αναγράφεται από το Διαγωνιζόμενο η επωνυμία του προσφέροντος οικονομικού φορέα</w:t>
      </w:r>
    </w:p>
  </w:footnote>
  <w:footnote w:id="3">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Αναγράφεται κατά περίπτωση νομικής μορφής του προσφέροντος «</w:t>
      </w:r>
      <w:r w:rsidRPr="00ED010F">
        <w:rPr>
          <w:rFonts w:ascii="Verdana" w:hAnsi="Verdana" w:cs="Arial"/>
          <w:shd w:val="clear" w:color="auto" w:fill="FFFFFF"/>
          <w:lang w:val="el-GR"/>
        </w:rPr>
        <w:t>μέλη του Διοικητικού Συμβουλίου …..» ή «διαχειριστές ….»</w:t>
      </w:r>
    </w:p>
  </w:footnote>
  <w:footnote w:id="4">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Τίθεται κατά περίπτωση «</w:t>
      </w:r>
      <w:r w:rsidRPr="00ED010F">
        <w:rPr>
          <w:rFonts w:ascii="Verdana" w:hAnsi="Verdana" w:cs="Comic Sans MS"/>
          <w:lang w:val="el-GR"/>
        </w:rPr>
        <w:t xml:space="preserve">συμμετάσχει </w:t>
      </w:r>
      <w:r w:rsidRPr="00ED010F">
        <w:rPr>
          <w:rFonts w:ascii="Verdana" w:hAnsi="Verdana"/>
          <w:lang w:val="el-GR"/>
        </w:rPr>
        <w:t>στο Διαγωνισμό» ή «να ανταποκριθεί στην Πρόσκληση»</w:t>
      </w:r>
    </w:p>
  </w:footnote>
  <w:footnote w:id="5">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Τίθεται κατά περίπτωση «</w:t>
      </w:r>
      <w:r w:rsidRPr="00ED010F">
        <w:rPr>
          <w:rStyle w:val="FontStyle42"/>
          <w:sz w:val="20"/>
          <w:szCs w:val="20"/>
          <w:lang w:val="el-GR"/>
        </w:rPr>
        <w:t>Διακήρυξη» ή «Πρόσκληση»</w:t>
      </w:r>
    </w:p>
  </w:footnote>
  <w:footnote w:id="6">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Τίθεται κατά περίπτωση «</w:t>
      </w:r>
      <w:r w:rsidRPr="00ED010F">
        <w:rPr>
          <w:rStyle w:val="FontStyle42"/>
          <w:sz w:val="20"/>
          <w:szCs w:val="20"/>
          <w:lang w:val="el-GR"/>
        </w:rPr>
        <w:t>Διακήρυξης» ή «Πρόσκλησης»</w:t>
      </w:r>
    </w:p>
  </w:footnote>
  <w:footnote w:id="7">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Σε περίπτωση που απαιτείται από τη διακήρυξη επιβεβαιωμένη επιτόπια επίσκεψη, συμπληρώνεται διαμορφωμένη κατάλληλα σχετική δήλωση, όπως: «Η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footnote>
  <w:footnote w:id="8">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Τίθεται κατά περίπτωση «</w:t>
      </w:r>
      <w:r w:rsidRPr="00ED010F">
        <w:rPr>
          <w:rStyle w:val="FontStyle42"/>
          <w:sz w:val="20"/>
          <w:szCs w:val="20"/>
          <w:lang w:val="el-GR"/>
        </w:rPr>
        <w:t>Διαγωνιζόμενος» ή «Προσφέρων»</w:t>
      </w:r>
    </w:p>
  </w:footnote>
  <w:footnote w:id="9">
    <w:p w:rsidR="001D0DE6" w:rsidRPr="000721C0" w:rsidRDefault="001D0DE6" w:rsidP="001D0DE6">
      <w:pPr>
        <w:pStyle w:val="ac"/>
        <w:ind w:left="284" w:hanging="284"/>
        <w:jc w:val="both"/>
        <w:rPr>
          <w:rFonts w:ascii="Verdana" w:hAnsi="Verdana"/>
          <w:lang w:val="el-GR"/>
        </w:rPr>
      </w:pPr>
      <w:r w:rsidRPr="000721C0">
        <w:rPr>
          <w:rStyle w:val="ad"/>
          <w:rFonts w:ascii="Verdana" w:hAnsi="Verdana"/>
          <w:b/>
        </w:rPr>
        <w:footnoteRef/>
      </w:r>
      <w:r w:rsidRPr="000721C0">
        <w:rPr>
          <w:rFonts w:ascii="Verdana" w:hAnsi="Verdana"/>
          <w:lang w:val="el-GR"/>
        </w:rPr>
        <w:tab/>
        <w:t xml:space="preserve">Τίθεται </w:t>
      </w:r>
      <w:r>
        <w:rPr>
          <w:rFonts w:ascii="Verdana" w:hAnsi="Verdana"/>
          <w:lang w:val="el-GR"/>
        </w:rPr>
        <w:t xml:space="preserve">σε όλες τις </w:t>
      </w:r>
      <w:r w:rsidRPr="00B55370">
        <w:rPr>
          <w:rFonts w:ascii="Verdana" w:hAnsi="Verdana"/>
          <w:lang w:val="el-GR"/>
        </w:rPr>
        <w:t>σε όλες τις συμβάσεις προϋπολογισμένης δαπάνης άνω του ποσού των είκοσι χιλιάδων Ευρώ (20.000,00€)</w:t>
      </w:r>
    </w:p>
  </w:footnote>
  <w:footnote w:id="10">
    <w:p w:rsidR="001D0DE6" w:rsidRPr="00ED010F" w:rsidRDefault="001D0DE6" w:rsidP="001D0DE6">
      <w:pPr>
        <w:pStyle w:val="ac"/>
        <w:ind w:left="284" w:hanging="284"/>
        <w:jc w:val="both"/>
        <w:rPr>
          <w:rFonts w:ascii="Verdana" w:hAnsi="Verdana"/>
          <w:lang w:val="el-GR"/>
        </w:rPr>
      </w:pPr>
      <w:r w:rsidRPr="00ED010F">
        <w:rPr>
          <w:rStyle w:val="ad"/>
          <w:rFonts w:ascii="Verdana" w:hAnsi="Verdana"/>
          <w:b/>
        </w:rPr>
        <w:footnoteRef/>
      </w:r>
      <w:r w:rsidRPr="00ED010F">
        <w:rPr>
          <w:rFonts w:ascii="Verdana" w:hAnsi="Verdana"/>
          <w:lang w:val="el-GR"/>
        </w:rPr>
        <w:tab/>
        <w:t>Τίθεται κατά περίπτωση «</w:t>
      </w:r>
      <w:r w:rsidRPr="00ED010F">
        <w:rPr>
          <w:rStyle w:val="FontStyle42"/>
          <w:sz w:val="20"/>
          <w:szCs w:val="20"/>
          <w:lang w:val="el-GR"/>
        </w:rPr>
        <w:t>Διαγωνιζόμενος» ή «Προσφέρων»</w:t>
      </w:r>
    </w:p>
  </w:footnote>
  <w:footnote w:id="11">
    <w:p w:rsidR="000364A7" w:rsidRPr="00EA1366" w:rsidRDefault="000364A7" w:rsidP="000364A7">
      <w:pPr>
        <w:pStyle w:val="ac"/>
        <w:ind w:left="284" w:hanging="284"/>
        <w:rPr>
          <w:rFonts w:ascii="Verdana" w:hAnsi="Verdana"/>
          <w:lang w:val="el-GR"/>
        </w:rPr>
      </w:pPr>
      <w:r w:rsidRPr="00E33425">
        <w:rPr>
          <w:rStyle w:val="ad"/>
          <w:rFonts w:ascii="Verdana" w:hAnsi="Verdana"/>
          <w:b/>
        </w:rPr>
        <w:footnoteRef/>
      </w:r>
      <w:r w:rsidRPr="00EA1366">
        <w:rPr>
          <w:rFonts w:ascii="Verdana" w:hAnsi="Verdana"/>
          <w:lang w:val="el-GR"/>
        </w:rPr>
        <w:tab/>
        <w:t>Αναγράφεται ανάλογα με τη μορφή του προσφέροντος π.χ. «της σύμπραξης» ή «της ένωσης» ή «της κοινοπραξίας»</w:t>
      </w:r>
    </w:p>
  </w:footnote>
  <w:footnote w:id="12">
    <w:p w:rsidR="000364A7" w:rsidRPr="00EA1366" w:rsidRDefault="000364A7" w:rsidP="000364A7">
      <w:pPr>
        <w:pStyle w:val="ac"/>
        <w:ind w:left="284" w:hanging="284"/>
        <w:rPr>
          <w:rFonts w:ascii="Verdana" w:hAnsi="Verdana"/>
          <w:lang w:val="el-GR"/>
        </w:rPr>
      </w:pPr>
      <w:r w:rsidRPr="00E33425">
        <w:rPr>
          <w:rStyle w:val="ad"/>
          <w:rFonts w:ascii="Verdana" w:hAnsi="Verdana"/>
          <w:b/>
        </w:rPr>
        <w:footnoteRef/>
      </w:r>
      <w:r w:rsidRPr="00EA1366">
        <w:rPr>
          <w:rFonts w:ascii="Verdana" w:hAnsi="Verdana"/>
          <w:lang w:val="el-GR"/>
        </w:rPr>
        <w:tab/>
        <w:t xml:space="preserve">Αναγράφεται το αντικείμενο της διαγωνιστικής διαδικασίας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6319"/>
    <w:multiLevelType w:val="hybridMultilevel"/>
    <w:tmpl w:val="B1603066"/>
    <w:lvl w:ilvl="0" w:tplc="F952519E">
      <w:start w:val="1"/>
      <w:numFmt w:val="decimal"/>
      <w:lvlText w:val="13.%1"/>
      <w:lvlJc w:val="left"/>
      <w:pPr>
        <w:ind w:left="1004" w:hanging="360"/>
      </w:pPr>
      <w:rPr>
        <w:rFonts w:hint="default"/>
        <w:b w:val="0"/>
        <w:i w:val="0"/>
        <w:sz w:val="2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7B84AF1"/>
    <w:multiLevelType w:val="hybridMultilevel"/>
    <w:tmpl w:val="AA82E672"/>
    <w:lvl w:ilvl="0" w:tplc="37C856F8">
      <w:start w:val="1"/>
      <w:numFmt w:val="decimal"/>
      <w:lvlText w:val="1.%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16395"/>
    <w:multiLevelType w:val="hybridMultilevel"/>
    <w:tmpl w:val="0718756C"/>
    <w:lvl w:ilvl="0" w:tplc="78E8C952">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2F65F6"/>
    <w:multiLevelType w:val="hybridMultilevel"/>
    <w:tmpl w:val="0B5E8536"/>
    <w:lvl w:ilvl="0" w:tplc="B300AEDE">
      <w:start w:val="1"/>
      <w:numFmt w:val="decimal"/>
      <w:lvlText w:val="17.%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E9373C"/>
    <w:multiLevelType w:val="hybridMultilevel"/>
    <w:tmpl w:val="637A9BDA"/>
    <w:lvl w:ilvl="0" w:tplc="ADF65A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387E6B"/>
    <w:multiLevelType w:val="hybridMultilevel"/>
    <w:tmpl w:val="611CEB12"/>
    <w:lvl w:ilvl="0" w:tplc="4A5044EC">
      <w:start w:val="1"/>
      <w:numFmt w:val="decimal"/>
      <w:lvlText w:val="16.2.%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C22488"/>
    <w:multiLevelType w:val="hybridMultilevel"/>
    <w:tmpl w:val="607A8BC4"/>
    <w:lvl w:ilvl="0" w:tplc="520C1B1C">
      <w:start w:val="1"/>
      <w:numFmt w:val="decimal"/>
      <w:lvlText w:val="10.%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B6624D"/>
    <w:multiLevelType w:val="hybridMultilevel"/>
    <w:tmpl w:val="8562A738"/>
    <w:lvl w:ilvl="0" w:tplc="357C2CCA">
      <w:start w:val="1"/>
      <w:numFmt w:val="decimal"/>
      <w:lvlText w:val="15.%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18186E"/>
    <w:multiLevelType w:val="hybridMultilevel"/>
    <w:tmpl w:val="C472CAB6"/>
    <w:lvl w:ilvl="0" w:tplc="538A56E4">
      <w:start w:val="1"/>
      <w:numFmt w:val="decimal"/>
      <w:lvlText w:val="4.%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3F227A"/>
    <w:multiLevelType w:val="hybridMultilevel"/>
    <w:tmpl w:val="80C6AD74"/>
    <w:lvl w:ilvl="0" w:tplc="84D0B992">
      <w:start w:val="1"/>
      <w:numFmt w:val="decimal"/>
      <w:lvlText w:val="6.%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942C1C"/>
    <w:multiLevelType w:val="hybridMultilevel"/>
    <w:tmpl w:val="C0E000CE"/>
    <w:lvl w:ilvl="0" w:tplc="ADF65A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9609D5"/>
    <w:multiLevelType w:val="hybridMultilevel"/>
    <w:tmpl w:val="9D8A1D72"/>
    <w:lvl w:ilvl="0" w:tplc="BA4CA90C">
      <w:start w:val="1"/>
      <w:numFmt w:val="decimal"/>
      <w:lvlText w:val="16.1.%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F31AC4"/>
    <w:multiLevelType w:val="hybridMultilevel"/>
    <w:tmpl w:val="E2A0D6DA"/>
    <w:lvl w:ilvl="0" w:tplc="4D843126">
      <w:start w:val="1"/>
      <w:numFmt w:val="decimal"/>
      <w:lvlText w:val="5.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471524"/>
    <w:multiLevelType w:val="hybridMultilevel"/>
    <w:tmpl w:val="770C82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363F9C"/>
    <w:multiLevelType w:val="hybridMultilevel"/>
    <w:tmpl w:val="A33A8E08"/>
    <w:lvl w:ilvl="0" w:tplc="EFFE669A">
      <w:start w:val="1"/>
      <w:numFmt w:val="decimal"/>
      <w:lvlText w:val="16.%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B02A23"/>
    <w:multiLevelType w:val="hybridMultilevel"/>
    <w:tmpl w:val="915CEAD4"/>
    <w:lvl w:ilvl="0" w:tplc="ADF65A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EA004C"/>
    <w:multiLevelType w:val="hybridMultilevel"/>
    <w:tmpl w:val="1C9CD496"/>
    <w:lvl w:ilvl="0" w:tplc="C28E70F6">
      <w:start w:val="1"/>
      <w:numFmt w:val="decimal"/>
      <w:lvlText w:val="12.%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B20D6F"/>
    <w:multiLevelType w:val="hybridMultilevel"/>
    <w:tmpl w:val="1E66771E"/>
    <w:lvl w:ilvl="0" w:tplc="220C8BC2">
      <w:start w:val="1"/>
      <w:numFmt w:val="decimal"/>
      <w:lvlText w:val="11.%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8210C7"/>
    <w:multiLevelType w:val="hybridMultilevel"/>
    <w:tmpl w:val="2CB233FC"/>
    <w:lvl w:ilvl="0" w:tplc="C96E1424">
      <w:start w:val="1"/>
      <w:numFmt w:val="decimal"/>
      <w:lvlText w:val="14.2.%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831ECE"/>
    <w:multiLevelType w:val="hybridMultilevel"/>
    <w:tmpl w:val="F16C57DE"/>
    <w:lvl w:ilvl="0" w:tplc="ADF65A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997D7A"/>
    <w:multiLevelType w:val="hybridMultilevel"/>
    <w:tmpl w:val="24B8EC3C"/>
    <w:lvl w:ilvl="0" w:tplc="2DF442E4">
      <w:start w:val="1"/>
      <w:numFmt w:val="decimal"/>
      <w:lvlText w:val="3.%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D7A0D5B"/>
    <w:multiLevelType w:val="hybridMultilevel"/>
    <w:tmpl w:val="9C7A61CC"/>
    <w:lvl w:ilvl="0" w:tplc="4078C52C">
      <w:start w:val="1"/>
      <w:numFmt w:val="decimal"/>
      <w:lvlText w:val="14.1.%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F103E19"/>
    <w:multiLevelType w:val="hybridMultilevel"/>
    <w:tmpl w:val="6158CDBA"/>
    <w:lvl w:ilvl="0" w:tplc="6AC2010C">
      <w:start w:val="1"/>
      <w:numFmt w:val="decimal"/>
      <w:lvlText w:val="8.%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FF0397"/>
    <w:multiLevelType w:val="hybridMultilevel"/>
    <w:tmpl w:val="D70A4D68"/>
    <w:lvl w:ilvl="0" w:tplc="7ED08DE0">
      <w:start w:val="1"/>
      <w:numFmt w:val="decimal"/>
      <w:lvlText w:val="7.%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B432E3E"/>
    <w:multiLevelType w:val="hybridMultilevel"/>
    <w:tmpl w:val="343AF5E0"/>
    <w:lvl w:ilvl="0" w:tplc="48A408C8">
      <w:start w:val="1"/>
      <w:numFmt w:val="decimal"/>
      <w:lvlText w:val="9.%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BD75F43"/>
    <w:multiLevelType w:val="hybridMultilevel"/>
    <w:tmpl w:val="9D2E8994"/>
    <w:lvl w:ilvl="0" w:tplc="57E2E232">
      <w:start w:val="1"/>
      <w:numFmt w:val="decimal"/>
      <w:lvlText w:val="5.%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223019D"/>
    <w:multiLevelType w:val="hybridMultilevel"/>
    <w:tmpl w:val="3E8E621E"/>
    <w:lvl w:ilvl="0" w:tplc="807460DA">
      <w:start w:val="1"/>
      <w:numFmt w:val="decimal"/>
      <w:lvlText w:val="%1."/>
      <w:lvlJc w:val="left"/>
      <w:pPr>
        <w:ind w:left="720" w:hanging="360"/>
      </w:pPr>
      <w:rPr>
        <w:rFonts w:ascii="Verdana" w:hAnsi="Verdana" w:hint="default"/>
        <w:b/>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5B875FE"/>
    <w:multiLevelType w:val="hybridMultilevel"/>
    <w:tmpl w:val="E012B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A7229F3"/>
    <w:multiLevelType w:val="hybridMultilevel"/>
    <w:tmpl w:val="F34EAEF2"/>
    <w:lvl w:ilvl="0" w:tplc="F0DCB442">
      <w:start w:val="1"/>
      <w:numFmt w:val="decimal"/>
      <w:lvlText w:val="%1. "/>
      <w:lvlJc w:val="left"/>
      <w:pPr>
        <w:ind w:left="720" w:hanging="360"/>
      </w:pPr>
      <w:rPr>
        <w:rFonts w:ascii="Verdana" w:hAnsi="Verdana"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881A3A"/>
    <w:multiLevelType w:val="hybridMultilevel"/>
    <w:tmpl w:val="3DA69CF2"/>
    <w:lvl w:ilvl="0" w:tplc="DD36ECAC">
      <w:start w:val="1"/>
      <w:numFmt w:val="decimal"/>
      <w:lvlText w:val="14.%1"/>
      <w:lvlJc w:val="left"/>
      <w:pPr>
        <w:ind w:left="720" w:hanging="360"/>
      </w:pPr>
      <w:rPr>
        <w:rFonts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2"/>
  </w:num>
  <w:num w:numId="3">
    <w:abstractNumId w:val="1"/>
  </w:num>
  <w:num w:numId="4">
    <w:abstractNumId w:val="20"/>
  </w:num>
  <w:num w:numId="5">
    <w:abstractNumId w:val="25"/>
  </w:num>
  <w:num w:numId="6">
    <w:abstractNumId w:val="12"/>
  </w:num>
  <w:num w:numId="7">
    <w:abstractNumId w:val="22"/>
  </w:num>
  <w:num w:numId="8">
    <w:abstractNumId w:val="24"/>
  </w:num>
  <w:num w:numId="9">
    <w:abstractNumId w:val="6"/>
  </w:num>
  <w:num w:numId="10">
    <w:abstractNumId w:val="17"/>
  </w:num>
  <w:num w:numId="11">
    <w:abstractNumId w:val="8"/>
  </w:num>
  <w:num w:numId="12">
    <w:abstractNumId w:val="16"/>
  </w:num>
  <w:num w:numId="13">
    <w:abstractNumId w:val="0"/>
  </w:num>
  <w:num w:numId="14">
    <w:abstractNumId w:val="10"/>
  </w:num>
  <w:num w:numId="15">
    <w:abstractNumId w:val="29"/>
  </w:num>
  <w:num w:numId="16">
    <w:abstractNumId w:val="21"/>
  </w:num>
  <w:num w:numId="17">
    <w:abstractNumId w:val="18"/>
  </w:num>
  <w:num w:numId="18">
    <w:abstractNumId w:val="7"/>
  </w:num>
  <w:num w:numId="19">
    <w:abstractNumId w:val="14"/>
  </w:num>
  <w:num w:numId="20">
    <w:abstractNumId w:val="11"/>
  </w:num>
  <w:num w:numId="21">
    <w:abstractNumId w:val="5"/>
  </w:num>
  <w:num w:numId="22">
    <w:abstractNumId w:val="15"/>
  </w:num>
  <w:num w:numId="23">
    <w:abstractNumId w:val="3"/>
  </w:num>
  <w:num w:numId="24">
    <w:abstractNumId w:val="28"/>
  </w:num>
  <w:num w:numId="25">
    <w:abstractNumId w:val="9"/>
  </w:num>
  <w:num w:numId="26">
    <w:abstractNumId w:val="23"/>
  </w:num>
  <w:num w:numId="27">
    <w:abstractNumId w:val="13"/>
  </w:num>
  <w:num w:numId="28">
    <w:abstractNumId w:val="27"/>
  </w:num>
  <w:num w:numId="29">
    <w:abstractNumId w:val="4"/>
  </w:num>
  <w:num w:numId="3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FF"/>
    <w:rsid w:val="00012AB5"/>
    <w:rsid w:val="00016113"/>
    <w:rsid w:val="00017BB7"/>
    <w:rsid w:val="000364A7"/>
    <w:rsid w:val="000442FA"/>
    <w:rsid w:val="00096D55"/>
    <w:rsid w:val="000A3CE5"/>
    <w:rsid w:val="000A4D66"/>
    <w:rsid w:val="000B2573"/>
    <w:rsid w:val="000B3C42"/>
    <w:rsid w:val="000B511C"/>
    <w:rsid w:val="000E367E"/>
    <w:rsid w:val="0012605A"/>
    <w:rsid w:val="00126458"/>
    <w:rsid w:val="00150C91"/>
    <w:rsid w:val="00153F1D"/>
    <w:rsid w:val="00154413"/>
    <w:rsid w:val="001551DF"/>
    <w:rsid w:val="00163F4C"/>
    <w:rsid w:val="0017781F"/>
    <w:rsid w:val="00181025"/>
    <w:rsid w:val="00182EA8"/>
    <w:rsid w:val="00185D74"/>
    <w:rsid w:val="00195826"/>
    <w:rsid w:val="001A6451"/>
    <w:rsid w:val="001C4287"/>
    <w:rsid w:val="001D0DE6"/>
    <w:rsid w:val="001D21D5"/>
    <w:rsid w:val="001D2258"/>
    <w:rsid w:val="002046BF"/>
    <w:rsid w:val="002323C6"/>
    <w:rsid w:val="002833D5"/>
    <w:rsid w:val="00291C94"/>
    <w:rsid w:val="002A6794"/>
    <w:rsid w:val="002B69AF"/>
    <w:rsid w:val="002F6C13"/>
    <w:rsid w:val="003101D3"/>
    <w:rsid w:val="00325BFF"/>
    <w:rsid w:val="003328BA"/>
    <w:rsid w:val="00332CF7"/>
    <w:rsid w:val="0034058E"/>
    <w:rsid w:val="003409B5"/>
    <w:rsid w:val="00344656"/>
    <w:rsid w:val="00375C92"/>
    <w:rsid w:val="00383B9E"/>
    <w:rsid w:val="00385ADE"/>
    <w:rsid w:val="003867F9"/>
    <w:rsid w:val="0039410F"/>
    <w:rsid w:val="003C3624"/>
    <w:rsid w:val="003E2670"/>
    <w:rsid w:val="003F0BE8"/>
    <w:rsid w:val="00406087"/>
    <w:rsid w:val="00452239"/>
    <w:rsid w:val="00454F8D"/>
    <w:rsid w:val="00456F48"/>
    <w:rsid w:val="004619C9"/>
    <w:rsid w:val="0046407B"/>
    <w:rsid w:val="00464543"/>
    <w:rsid w:val="00482F12"/>
    <w:rsid w:val="00483798"/>
    <w:rsid w:val="004A6AD8"/>
    <w:rsid w:val="004B4863"/>
    <w:rsid w:val="004B7F1B"/>
    <w:rsid w:val="004D2AB1"/>
    <w:rsid w:val="004D339C"/>
    <w:rsid w:val="004D348D"/>
    <w:rsid w:val="004F7B9C"/>
    <w:rsid w:val="00505543"/>
    <w:rsid w:val="00513BC9"/>
    <w:rsid w:val="00534FC6"/>
    <w:rsid w:val="00541168"/>
    <w:rsid w:val="005422CB"/>
    <w:rsid w:val="00555A2D"/>
    <w:rsid w:val="005777DD"/>
    <w:rsid w:val="005A1399"/>
    <w:rsid w:val="005A50EE"/>
    <w:rsid w:val="005B17D6"/>
    <w:rsid w:val="005C7400"/>
    <w:rsid w:val="005D4A51"/>
    <w:rsid w:val="005D4E84"/>
    <w:rsid w:val="005E1998"/>
    <w:rsid w:val="005E2A0C"/>
    <w:rsid w:val="005F5064"/>
    <w:rsid w:val="00605AD9"/>
    <w:rsid w:val="0060722D"/>
    <w:rsid w:val="006140BE"/>
    <w:rsid w:val="00614756"/>
    <w:rsid w:val="006168C8"/>
    <w:rsid w:val="006322A0"/>
    <w:rsid w:val="00644607"/>
    <w:rsid w:val="0064607C"/>
    <w:rsid w:val="00650DAC"/>
    <w:rsid w:val="006803E3"/>
    <w:rsid w:val="006A0773"/>
    <w:rsid w:val="006A2509"/>
    <w:rsid w:val="006B02D6"/>
    <w:rsid w:val="00703EF3"/>
    <w:rsid w:val="00730FB3"/>
    <w:rsid w:val="00732C0A"/>
    <w:rsid w:val="00733B18"/>
    <w:rsid w:val="007831EB"/>
    <w:rsid w:val="007926FB"/>
    <w:rsid w:val="007A600E"/>
    <w:rsid w:val="007B1252"/>
    <w:rsid w:val="007B6152"/>
    <w:rsid w:val="007C1ED4"/>
    <w:rsid w:val="007C62FC"/>
    <w:rsid w:val="007C6C0E"/>
    <w:rsid w:val="007E779C"/>
    <w:rsid w:val="0080009B"/>
    <w:rsid w:val="00827D9B"/>
    <w:rsid w:val="00832762"/>
    <w:rsid w:val="00836552"/>
    <w:rsid w:val="008457E1"/>
    <w:rsid w:val="0084660E"/>
    <w:rsid w:val="008519CD"/>
    <w:rsid w:val="008544DD"/>
    <w:rsid w:val="00854E71"/>
    <w:rsid w:val="008563DC"/>
    <w:rsid w:val="0085664C"/>
    <w:rsid w:val="0086381B"/>
    <w:rsid w:val="008759E4"/>
    <w:rsid w:val="00877E66"/>
    <w:rsid w:val="00884D80"/>
    <w:rsid w:val="00887E1F"/>
    <w:rsid w:val="00895BFB"/>
    <w:rsid w:val="008A5820"/>
    <w:rsid w:val="008C2415"/>
    <w:rsid w:val="008F4F1E"/>
    <w:rsid w:val="00927736"/>
    <w:rsid w:val="00962D60"/>
    <w:rsid w:val="0096300D"/>
    <w:rsid w:val="00993530"/>
    <w:rsid w:val="009C04B2"/>
    <w:rsid w:val="009C215F"/>
    <w:rsid w:val="009C7DDC"/>
    <w:rsid w:val="009E387A"/>
    <w:rsid w:val="009E79BB"/>
    <w:rsid w:val="009F4CDB"/>
    <w:rsid w:val="00A03E1B"/>
    <w:rsid w:val="00A06669"/>
    <w:rsid w:val="00A10304"/>
    <w:rsid w:val="00A16F2C"/>
    <w:rsid w:val="00A20C63"/>
    <w:rsid w:val="00A21F49"/>
    <w:rsid w:val="00A22CF0"/>
    <w:rsid w:val="00A3401B"/>
    <w:rsid w:val="00A369EE"/>
    <w:rsid w:val="00A43032"/>
    <w:rsid w:val="00A46FA6"/>
    <w:rsid w:val="00A60C4B"/>
    <w:rsid w:val="00A6763D"/>
    <w:rsid w:val="00A73688"/>
    <w:rsid w:val="00A92EB7"/>
    <w:rsid w:val="00A93522"/>
    <w:rsid w:val="00AC1000"/>
    <w:rsid w:val="00AC5AAC"/>
    <w:rsid w:val="00AC5B6F"/>
    <w:rsid w:val="00AD2AB9"/>
    <w:rsid w:val="00AE4CAD"/>
    <w:rsid w:val="00AE7790"/>
    <w:rsid w:val="00AF46B2"/>
    <w:rsid w:val="00B0053A"/>
    <w:rsid w:val="00B2252E"/>
    <w:rsid w:val="00B36E35"/>
    <w:rsid w:val="00B451C1"/>
    <w:rsid w:val="00B5583E"/>
    <w:rsid w:val="00B74987"/>
    <w:rsid w:val="00B85CD6"/>
    <w:rsid w:val="00B867DD"/>
    <w:rsid w:val="00B87504"/>
    <w:rsid w:val="00B87DE4"/>
    <w:rsid w:val="00BA54ED"/>
    <w:rsid w:val="00BB32BB"/>
    <w:rsid w:val="00BC5A7F"/>
    <w:rsid w:val="00BF6494"/>
    <w:rsid w:val="00C332A0"/>
    <w:rsid w:val="00C35402"/>
    <w:rsid w:val="00C43B63"/>
    <w:rsid w:val="00C562BA"/>
    <w:rsid w:val="00C74D65"/>
    <w:rsid w:val="00CA2228"/>
    <w:rsid w:val="00CB024A"/>
    <w:rsid w:val="00CC3850"/>
    <w:rsid w:val="00CF4E3A"/>
    <w:rsid w:val="00D10323"/>
    <w:rsid w:val="00D1431D"/>
    <w:rsid w:val="00D15A3B"/>
    <w:rsid w:val="00D1651C"/>
    <w:rsid w:val="00D33ABC"/>
    <w:rsid w:val="00D33BED"/>
    <w:rsid w:val="00D35C17"/>
    <w:rsid w:val="00D629EA"/>
    <w:rsid w:val="00D72B4E"/>
    <w:rsid w:val="00D7423E"/>
    <w:rsid w:val="00D87FB6"/>
    <w:rsid w:val="00D9574F"/>
    <w:rsid w:val="00DC7584"/>
    <w:rsid w:val="00DD07F5"/>
    <w:rsid w:val="00DE0BF6"/>
    <w:rsid w:val="00DF5FDC"/>
    <w:rsid w:val="00E11FA1"/>
    <w:rsid w:val="00E53F79"/>
    <w:rsid w:val="00E6226C"/>
    <w:rsid w:val="00E63B87"/>
    <w:rsid w:val="00E83560"/>
    <w:rsid w:val="00E9046F"/>
    <w:rsid w:val="00E94D57"/>
    <w:rsid w:val="00E9653E"/>
    <w:rsid w:val="00E97F16"/>
    <w:rsid w:val="00EA2CB8"/>
    <w:rsid w:val="00EB1D57"/>
    <w:rsid w:val="00EC0577"/>
    <w:rsid w:val="00EC2AAE"/>
    <w:rsid w:val="00ED010F"/>
    <w:rsid w:val="00ED395E"/>
    <w:rsid w:val="00EE0269"/>
    <w:rsid w:val="00EE29BE"/>
    <w:rsid w:val="00EF04A4"/>
    <w:rsid w:val="00EF4CD2"/>
    <w:rsid w:val="00EF7A7C"/>
    <w:rsid w:val="00F134AD"/>
    <w:rsid w:val="00F248B8"/>
    <w:rsid w:val="00F3583A"/>
    <w:rsid w:val="00F377FE"/>
    <w:rsid w:val="00F42D65"/>
    <w:rsid w:val="00F7016F"/>
    <w:rsid w:val="00F83773"/>
    <w:rsid w:val="00F842E5"/>
    <w:rsid w:val="00FA638B"/>
    <w:rsid w:val="00FA697A"/>
    <w:rsid w:val="00FB6E1F"/>
    <w:rsid w:val="00FC3CAD"/>
    <w:rsid w:val="00FC5496"/>
    <w:rsid w:val="00FC796B"/>
    <w:rsid w:val="00FE0078"/>
    <w:rsid w:val="00FE39BE"/>
    <w:rsid w:val="00FE5F4A"/>
    <w:rsid w:val="00FF39AC"/>
    <w:rsid w:val="00FF3ADB"/>
    <w:rsid w:val="00FF5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4DA0B-E2E6-4839-9548-BBCCD34B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B5"/>
    <w:pPr>
      <w:spacing w:after="200" w:line="276" w:lineRule="auto"/>
    </w:pPr>
    <w:rPr>
      <w:sz w:val="22"/>
      <w:szCs w:val="22"/>
      <w:lang w:eastAsia="en-US"/>
    </w:rPr>
  </w:style>
  <w:style w:type="paragraph" w:styleId="1">
    <w:name w:val="heading 1"/>
    <w:basedOn w:val="a"/>
    <w:next w:val="a"/>
    <w:link w:val="1Char"/>
    <w:qFormat/>
    <w:rsid w:val="00703EF3"/>
    <w:pPr>
      <w:keepNext/>
      <w:spacing w:after="0" w:line="240" w:lineRule="auto"/>
      <w:jc w:val="center"/>
      <w:outlineLvl w:val="0"/>
    </w:pPr>
    <w:rPr>
      <w:rFonts w:ascii="Arial" w:eastAsia="Times New Roman" w:hAnsi="Arial"/>
      <w:b/>
      <w:sz w:val="24"/>
      <w:szCs w:val="20"/>
      <w:u w:val="single"/>
      <w:lang w:eastAsia="el-GR"/>
    </w:rPr>
  </w:style>
  <w:style w:type="paragraph" w:styleId="2">
    <w:name w:val="heading 2"/>
    <w:basedOn w:val="a"/>
    <w:next w:val="a"/>
    <w:link w:val="2Char"/>
    <w:qFormat/>
    <w:rsid w:val="00703EF3"/>
    <w:pPr>
      <w:keepNext/>
      <w:spacing w:after="0" w:line="240" w:lineRule="auto"/>
      <w:jc w:val="center"/>
      <w:outlineLvl w:val="1"/>
    </w:pPr>
    <w:rPr>
      <w:rFonts w:ascii="Arial" w:eastAsia="Times New Roman" w:hAnsi="Arial"/>
      <w:szCs w:val="20"/>
      <w:u w:val="single"/>
      <w:lang w:eastAsia="el-GR"/>
    </w:rPr>
  </w:style>
  <w:style w:type="paragraph" w:styleId="4">
    <w:name w:val="heading 4"/>
    <w:basedOn w:val="a"/>
    <w:next w:val="a"/>
    <w:link w:val="4Char"/>
    <w:qFormat/>
    <w:rsid w:val="00703EF3"/>
    <w:pPr>
      <w:keepNext/>
      <w:spacing w:after="0" w:line="240" w:lineRule="auto"/>
      <w:jc w:val="center"/>
      <w:outlineLvl w:val="3"/>
    </w:pPr>
    <w:rPr>
      <w:rFonts w:ascii="Arial" w:eastAsia="Times New Roman" w:hAnsi="Arial" w:cs="Arial"/>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5BFF"/>
    <w:pPr>
      <w:tabs>
        <w:tab w:val="center" w:pos="4153"/>
        <w:tab w:val="right" w:pos="8306"/>
      </w:tabs>
      <w:spacing w:after="0" w:line="240" w:lineRule="auto"/>
    </w:pPr>
  </w:style>
  <w:style w:type="character" w:customStyle="1" w:styleId="Char">
    <w:name w:val="Κεφαλίδα Char"/>
    <w:basedOn w:val="a0"/>
    <w:link w:val="a3"/>
    <w:rsid w:val="00325BFF"/>
  </w:style>
  <w:style w:type="paragraph" w:styleId="a4">
    <w:name w:val="footer"/>
    <w:basedOn w:val="a"/>
    <w:link w:val="Char0"/>
    <w:uiPriority w:val="99"/>
    <w:unhideWhenUsed/>
    <w:rsid w:val="00325BFF"/>
    <w:pPr>
      <w:tabs>
        <w:tab w:val="center" w:pos="4153"/>
        <w:tab w:val="right" w:pos="8306"/>
      </w:tabs>
      <w:spacing w:after="0" w:line="240" w:lineRule="auto"/>
    </w:pPr>
  </w:style>
  <w:style w:type="character" w:customStyle="1" w:styleId="Char0">
    <w:name w:val="Υποσέλιδο Char"/>
    <w:basedOn w:val="a0"/>
    <w:link w:val="a4"/>
    <w:uiPriority w:val="99"/>
    <w:rsid w:val="00325BFF"/>
  </w:style>
  <w:style w:type="paragraph" w:styleId="a5">
    <w:name w:val="Balloon Text"/>
    <w:basedOn w:val="a"/>
    <w:link w:val="Char1"/>
    <w:uiPriority w:val="99"/>
    <w:semiHidden/>
    <w:unhideWhenUsed/>
    <w:rsid w:val="00325BFF"/>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325BFF"/>
    <w:rPr>
      <w:rFonts w:ascii="Tahoma" w:hAnsi="Tahoma" w:cs="Tahoma"/>
      <w:sz w:val="16"/>
      <w:szCs w:val="16"/>
    </w:rPr>
  </w:style>
  <w:style w:type="character" w:styleId="-">
    <w:name w:val="Hyperlink"/>
    <w:rsid w:val="004B7F1B"/>
    <w:rPr>
      <w:color w:val="0000FF"/>
      <w:u w:val="single"/>
    </w:rPr>
  </w:style>
  <w:style w:type="character" w:customStyle="1" w:styleId="1Char">
    <w:name w:val="Επικεφαλίδα 1 Char"/>
    <w:basedOn w:val="a0"/>
    <w:link w:val="1"/>
    <w:rsid w:val="00703EF3"/>
    <w:rPr>
      <w:rFonts w:ascii="Arial" w:eastAsia="Times New Roman" w:hAnsi="Arial"/>
      <w:b/>
      <w:sz w:val="24"/>
      <w:u w:val="single"/>
    </w:rPr>
  </w:style>
  <w:style w:type="character" w:customStyle="1" w:styleId="2Char">
    <w:name w:val="Επικεφαλίδα 2 Char"/>
    <w:basedOn w:val="a0"/>
    <w:link w:val="2"/>
    <w:rsid w:val="00703EF3"/>
    <w:rPr>
      <w:rFonts w:ascii="Arial" w:eastAsia="Times New Roman" w:hAnsi="Arial"/>
      <w:sz w:val="22"/>
      <w:u w:val="single"/>
    </w:rPr>
  </w:style>
  <w:style w:type="character" w:customStyle="1" w:styleId="4Char">
    <w:name w:val="Επικεφαλίδα 4 Char"/>
    <w:basedOn w:val="a0"/>
    <w:link w:val="4"/>
    <w:rsid w:val="00703EF3"/>
    <w:rPr>
      <w:rFonts w:ascii="Arial" w:eastAsia="Times New Roman" w:hAnsi="Arial" w:cs="Arial"/>
      <w:sz w:val="24"/>
      <w:u w:val="single"/>
    </w:rPr>
  </w:style>
  <w:style w:type="paragraph" w:styleId="a6">
    <w:name w:val="Body Text"/>
    <w:basedOn w:val="a"/>
    <w:link w:val="Char2"/>
    <w:rsid w:val="00703EF3"/>
    <w:pPr>
      <w:spacing w:after="0" w:line="240" w:lineRule="auto"/>
      <w:jc w:val="both"/>
    </w:pPr>
    <w:rPr>
      <w:rFonts w:ascii="Arial" w:eastAsia="Times New Roman" w:hAnsi="Arial" w:cs="Arial"/>
      <w:sz w:val="24"/>
      <w:szCs w:val="24"/>
      <w:lang w:eastAsia="el-GR"/>
    </w:rPr>
  </w:style>
  <w:style w:type="character" w:customStyle="1" w:styleId="Char2">
    <w:name w:val="Σώμα κειμένου Char"/>
    <w:basedOn w:val="a0"/>
    <w:link w:val="a6"/>
    <w:rsid w:val="00703EF3"/>
    <w:rPr>
      <w:rFonts w:ascii="Arial" w:eastAsia="Times New Roman" w:hAnsi="Arial" w:cs="Arial"/>
      <w:sz w:val="24"/>
      <w:szCs w:val="24"/>
    </w:rPr>
  </w:style>
  <w:style w:type="paragraph" w:styleId="a7">
    <w:name w:val="Body Text Indent"/>
    <w:basedOn w:val="a"/>
    <w:link w:val="Char3"/>
    <w:rsid w:val="00703EF3"/>
    <w:pPr>
      <w:spacing w:after="0" w:line="240" w:lineRule="auto"/>
      <w:ind w:left="340"/>
      <w:jc w:val="both"/>
    </w:pPr>
    <w:rPr>
      <w:rFonts w:ascii="Arial" w:eastAsia="Times New Roman" w:hAnsi="Arial" w:cs="Arial"/>
      <w:sz w:val="24"/>
      <w:szCs w:val="20"/>
      <w:lang w:eastAsia="el-GR"/>
    </w:rPr>
  </w:style>
  <w:style w:type="character" w:customStyle="1" w:styleId="Char3">
    <w:name w:val="Σώμα κείμενου με εσοχή Char"/>
    <w:basedOn w:val="a0"/>
    <w:link w:val="a7"/>
    <w:rsid w:val="00703EF3"/>
    <w:rPr>
      <w:rFonts w:ascii="Arial" w:eastAsia="Times New Roman" w:hAnsi="Arial" w:cs="Arial"/>
      <w:sz w:val="24"/>
    </w:rPr>
  </w:style>
  <w:style w:type="paragraph" w:styleId="a8">
    <w:name w:val="List Paragraph"/>
    <w:basedOn w:val="a"/>
    <w:uiPriority w:val="34"/>
    <w:qFormat/>
    <w:rsid w:val="00703EF3"/>
    <w:pPr>
      <w:spacing w:after="0" w:line="240" w:lineRule="auto"/>
      <w:ind w:left="720"/>
    </w:pPr>
    <w:rPr>
      <w:rFonts w:ascii="Arial" w:eastAsia="Times New Roman" w:hAnsi="Arial"/>
      <w:szCs w:val="20"/>
      <w:lang w:val="en-GB" w:eastAsia="el-GR"/>
    </w:rPr>
  </w:style>
  <w:style w:type="table" w:styleId="a9">
    <w:name w:val="Table Grid"/>
    <w:basedOn w:val="a1"/>
    <w:rsid w:val="00B3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4"/>
    <w:rsid w:val="00464543"/>
    <w:pPr>
      <w:overflowPunct w:val="0"/>
      <w:autoSpaceDE w:val="0"/>
      <w:autoSpaceDN w:val="0"/>
      <w:adjustRightInd w:val="0"/>
      <w:spacing w:after="0" w:line="240" w:lineRule="auto"/>
    </w:pPr>
    <w:rPr>
      <w:rFonts w:ascii="Arial" w:eastAsia="Times New Roman" w:hAnsi="Arial"/>
      <w:sz w:val="20"/>
      <w:szCs w:val="20"/>
      <w:lang w:eastAsia="el-GR"/>
    </w:rPr>
  </w:style>
  <w:style w:type="character" w:customStyle="1" w:styleId="Char4">
    <w:name w:val="Κείμενο σημείωσης τέλους Char"/>
    <w:basedOn w:val="a0"/>
    <w:link w:val="aa"/>
    <w:rsid w:val="00464543"/>
    <w:rPr>
      <w:rFonts w:ascii="Arial" w:eastAsia="Times New Roman" w:hAnsi="Arial"/>
    </w:rPr>
  </w:style>
  <w:style w:type="character" w:styleId="ab">
    <w:name w:val="endnote reference"/>
    <w:uiPriority w:val="99"/>
    <w:unhideWhenUsed/>
    <w:rsid w:val="00464543"/>
    <w:rPr>
      <w:vertAlign w:val="superscript"/>
    </w:rPr>
  </w:style>
  <w:style w:type="paragraph" w:customStyle="1" w:styleId="Default">
    <w:name w:val="Default"/>
    <w:rsid w:val="00464543"/>
    <w:pPr>
      <w:widowControl w:val="0"/>
      <w:autoSpaceDE w:val="0"/>
      <w:autoSpaceDN w:val="0"/>
      <w:adjustRightInd w:val="0"/>
    </w:pPr>
    <w:rPr>
      <w:rFonts w:ascii="Verdana" w:eastAsia="Times New Roman" w:hAnsi="Verdana" w:cs="Verdana"/>
      <w:color w:val="000000"/>
      <w:sz w:val="24"/>
      <w:szCs w:val="24"/>
    </w:rPr>
  </w:style>
  <w:style w:type="character" w:customStyle="1" w:styleId="10">
    <w:name w:val="Προεπιλεγμένη γραμματοσειρά1"/>
    <w:rsid w:val="00513BC9"/>
  </w:style>
  <w:style w:type="paragraph" w:styleId="3">
    <w:name w:val="Body Text 3"/>
    <w:basedOn w:val="a"/>
    <w:link w:val="3Char"/>
    <w:uiPriority w:val="99"/>
    <w:semiHidden/>
    <w:unhideWhenUsed/>
    <w:rsid w:val="00332CF7"/>
    <w:pPr>
      <w:spacing w:after="120"/>
    </w:pPr>
    <w:rPr>
      <w:sz w:val="16"/>
      <w:szCs w:val="16"/>
    </w:rPr>
  </w:style>
  <w:style w:type="character" w:customStyle="1" w:styleId="3Char">
    <w:name w:val="Σώμα κείμενου 3 Char"/>
    <w:basedOn w:val="a0"/>
    <w:link w:val="3"/>
    <w:uiPriority w:val="99"/>
    <w:semiHidden/>
    <w:rsid w:val="00332CF7"/>
    <w:rPr>
      <w:sz w:val="16"/>
      <w:szCs w:val="16"/>
      <w:lang w:eastAsia="en-US"/>
    </w:rPr>
  </w:style>
  <w:style w:type="paragraph" w:styleId="ac">
    <w:name w:val="footnote text"/>
    <w:basedOn w:val="a"/>
    <w:link w:val="Char5"/>
    <w:semiHidden/>
    <w:rsid w:val="005D4A51"/>
    <w:pPr>
      <w:spacing w:after="0" w:line="240" w:lineRule="auto"/>
    </w:pPr>
    <w:rPr>
      <w:rFonts w:ascii="Times New Roman" w:eastAsia="Times New Roman" w:hAnsi="Times New Roman"/>
      <w:sz w:val="20"/>
      <w:szCs w:val="20"/>
      <w:lang w:val="en-GB"/>
    </w:rPr>
  </w:style>
  <w:style w:type="character" w:customStyle="1" w:styleId="Char5">
    <w:name w:val="Κείμενο υποσημείωσης Char"/>
    <w:basedOn w:val="a0"/>
    <w:link w:val="ac"/>
    <w:semiHidden/>
    <w:rsid w:val="005D4A51"/>
    <w:rPr>
      <w:rFonts w:ascii="Times New Roman" w:eastAsia="Times New Roman" w:hAnsi="Times New Roman"/>
      <w:lang w:val="en-GB" w:eastAsia="en-US"/>
    </w:rPr>
  </w:style>
  <w:style w:type="character" w:styleId="ad">
    <w:name w:val="footnote reference"/>
    <w:semiHidden/>
    <w:rsid w:val="005D4A51"/>
    <w:rPr>
      <w:vertAlign w:val="superscript"/>
    </w:rPr>
  </w:style>
  <w:style w:type="character" w:customStyle="1" w:styleId="FontStyle42">
    <w:name w:val="Font Style42"/>
    <w:rsid w:val="001D0DE6"/>
    <w:rPr>
      <w:rFonts w:ascii="Verdana" w:hAnsi="Verdana" w:cs="Verdana"/>
      <w:sz w:val="22"/>
      <w:szCs w:val="22"/>
    </w:rPr>
  </w:style>
  <w:style w:type="paragraph" w:customStyle="1" w:styleId="Style13">
    <w:name w:val="Style13"/>
    <w:basedOn w:val="a"/>
    <w:uiPriority w:val="99"/>
    <w:rsid w:val="001D0DE6"/>
    <w:pPr>
      <w:widowControl w:val="0"/>
      <w:autoSpaceDE w:val="0"/>
      <w:autoSpaceDN w:val="0"/>
      <w:adjustRightInd w:val="0"/>
      <w:spacing w:after="0" w:line="264" w:lineRule="exact"/>
      <w:ind w:hanging="245"/>
      <w:jc w:val="both"/>
    </w:pPr>
    <w:rPr>
      <w:rFonts w:ascii="Verdana" w:eastAsia="Times New Roman" w:hAnsi="Verdana"/>
      <w:sz w:val="24"/>
      <w:szCs w:val="24"/>
      <w:lang w:eastAsia="el-GR"/>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1D0DE6"/>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1D0DE6"/>
    <w:pPr>
      <w:widowControl w:val="0"/>
      <w:shd w:val="clear" w:color="auto" w:fill="FFFFFF"/>
      <w:spacing w:after="560" w:line="234" w:lineRule="exact"/>
      <w:ind w:hanging="380"/>
      <w:jc w:val="center"/>
    </w:pPr>
    <w:rPr>
      <w:rFonts w:ascii="Arial" w:hAnsi="Arial" w:cs="Arial"/>
      <w:sz w:val="21"/>
      <w:szCs w:val="21"/>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7764">
      <w:bodyDiv w:val="1"/>
      <w:marLeft w:val="0"/>
      <w:marRight w:val="0"/>
      <w:marTop w:val="0"/>
      <w:marBottom w:val="0"/>
      <w:divBdr>
        <w:top w:val="none" w:sz="0" w:space="0" w:color="auto"/>
        <w:left w:val="none" w:sz="0" w:space="0" w:color="auto"/>
        <w:bottom w:val="none" w:sz="0" w:space="0" w:color="auto"/>
        <w:right w:val="none" w:sz="0" w:space="0" w:color="auto"/>
      </w:divBdr>
    </w:div>
    <w:div w:id="704714551">
      <w:bodyDiv w:val="1"/>
      <w:marLeft w:val="0"/>
      <w:marRight w:val="0"/>
      <w:marTop w:val="0"/>
      <w:marBottom w:val="0"/>
      <w:divBdr>
        <w:top w:val="none" w:sz="0" w:space="0" w:color="auto"/>
        <w:left w:val="none" w:sz="0" w:space="0" w:color="auto"/>
        <w:bottom w:val="none" w:sz="0" w:space="0" w:color="auto"/>
        <w:right w:val="none" w:sz="0" w:space="0" w:color="auto"/>
      </w:divBdr>
    </w:div>
    <w:div w:id="16289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dei.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967</Words>
  <Characters>5228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THERMAL PROJECTS ENGINEERING                                                          -CONSTRUCTION DEPT</vt:lpstr>
      <vt:lpstr>THERMAL PROJECTS ENGINEERING                                                          -CONSTRUCTION DEPT</vt:lpstr>
    </vt:vector>
  </TitlesOfParts>
  <Company>PPC SA</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PROJECTS ENGINEERING                                                          -CONSTRUCTION DEPT</dc:title>
  <dc:subject/>
  <dc:creator>g.drosos</dc:creator>
  <cp:keywords/>
  <cp:lastModifiedBy>Δρόσος Γεώργιος</cp:lastModifiedBy>
  <cp:revision>5</cp:revision>
  <cp:lastPrinted>2019-04-17T09:19:00Z</cp:lastPrinted>
  <dcterms:created xsi:type="dcterms:W3CDTF">2019-08-19T07:06:00Z</dcterms:created>
  <dcterms:modified xsi:type="dcterms:W3CDTF">2019-09-03T06:19:00Z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681997944</vt:i4>
  </property>
  <property fmtid="{D5CDD505-2E9C-101B-9397-08002B2CF9AE}" pid="3" name="_EmailSubject">
    <vt:lpwstr/>
  </property>
  <property fmtid="{D5CDD505-2E9C-101B-9397-08002B2CF9AE}" pid="4" name="_AuthorEmail">
    <vt:lpwstr>k.papapanagiotou@dei.com.gr</vt:lpwstr>
  </property>
  <property fmtid="{D5CDD505-2E9C-101B-9397-08002B2CF9AE}" pid="5" name="_AuthorEmailDisplayName">
    <vt:lpwstr>k.papapanagiotou</vt:lpwstr>
  </property>
  <property fmtid="{D5CDD505-2E9C-101B-9397-08002B2CF9AE}" pid="6" name="_ReviewingToolsShownOnce">
    <vt:lpwstr/>
  </property>
</Properties>
</file>