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A1" w:rsidRPr="005C2B54" w:rsidRDefault="00CD74DE" w:rsidP="005C2B54">
      <w:pPr>
        <w:jc w:val="center"/>
        <w:rPr>
          <w:rFonts w:ascii="Verdana" w:hAnsi="Verdana"/>
          <w:b/>
          <w:sz w:val="20"/>
          <w:szCs w:val="20"/>
        </w:rPr>
      </w:pPr>
      <w:r w:rsidRPr="005C2B54">
        <w:rPr>
          <w:rFonts w:ascii="Verdana" w:hAnsi="Verdana"/>
          <w:b/>
          <w:sz w:val="20"/>
          <w:szCs w:val="20"/>
        </w:rPr>
        <w:t>ΔΙΑΚΗΡΥΞΗ   ΔΠ</w:t>
      </w:r>
      <w:r w:rsidR="006511EC">
        <w:rPr>
          <w:rFonts w:ascii="Verdana" w:hAnsi="Verdana"/>
          <w:b/>
          <w:sz w:val="20"/>
          <w:szCs w:val="20"/>
        </w:rPr>
        <w:t>ΝΕ</w:t>
      </w:r>
      <w:r w:rsidRPr="005C2B54">
        <w:rPr>
          <w:rFonts w:ascii="Verdana" w:hAnsi="Verdana"/>
          <w:b/>
          <w:sz w:val="20"/>
          <w:szCs w:val="20"/>
        </w:rPr>
        <w:t>/</w:t>
      </w:r>
      <w:r w:rsidR="006511EC">
        <w:rPr>
          <w:rFonts w:ascii="Verdana" w:hAnsi="Verdana"/>
          <w:b/>
          <w:sz w:val="20"/>
          <w:szCs w:val="20"/>
        </w:rPr>
        <w:t>1/2018</w:t>
      </w:r>
    </w:p>
    <w:p w:rsidR="00CD74DE" w:rsidRPr="005C2B54" w:rsidRDefault="00CD74DE" w:rsidP="005C2B54">
      <w:pPr>
        <w:jc w:val="center"/>
        <w:rPr>
          <w:rFonts w:ascii="Verdana" w:hAnsi="Verdana"/>
          <w:b/>
          <w:sz w:val="20"/>
          <w:szCs w:val="20"/>
        </w:rPr>
      </w:pPr>
      <w:r w:rsidRPr="005C2B54">
        <w:rPr>
          <w:rFonts w:ascii="Verdana" w:hAnsi="Verdana"/>
          <w:b/>
          <w:sz w:val="20"/>
          <w:szCs w:val="20"/>
        </w:rPr>
        <w:t>ΜΙΣΘΩΣΗ ΚΤΙΡΙΑΚΩΝ ΕΓΚΑΤΑΣΤΑΣΕΩΝ ΓΙΑ ΤΙΣ ΑΝΑΓΚΕΣ ΤΟΥ ΚΑΤΑΣΤΗΜΑΤΟΣ ΠΩΛΗΣΕΩΝ &amp; ΥΠΗΡΕΣΙΑΣ ΜΕΓΑΛΩΝ ΠΕΛΑΤΩΝ ΚΩ</w:t>
      </w:r>
    </w:p>
    <w:p w:rsidR="00306655" w:rsidRPr="00F8275A" w:rsidRDefault="00306655" w:rsidP="005C2B54">
      <w:pPr>
        <w:spacing w:line="240" w:lineRule="auto"/>
        <w:jc w:val="both"/>
        <w:rPr>
          <w:rFonts w:ascii="Verdana" w:hAnsi="Verdana"/>
          <w:sz w:val="20"/>
          <w:szCs w:val="20"/>
        </w:rPr>
      </w:pPr>
    </w:p>
    <w:p w:rsidR="00CD74DE" w:rsidRPr="005C2B54" w:rsidRDefault="00CD74DE" w:rsidP="005C2B54">
      <w:pPr>
        <w:spacing w:line="240" w:lineRule="auto"/>
        <w:jc w:val="both"/>
        <w:rPr>
          <w:rFonts w:ascii="Verdana" w:hAnsi="Verdana"/>
          <w:sz w:val="20"/>
          <w:szCs w:val="20"/>
        </w:rPr>
      </w:pPr>
      <w:r w:rsidRPr="005C2B54">
        <w:rPr>
          <w:rFonts w:ascii="Verdana" w:hAnsi="Verdana"/>
          <w:sz w:val="20"/>
          <w:szCs w:val="20"/>
        </w:rPr>
        <w:t>Η ΔΗΜΟΣΙΑ ΕΠΙΧΕΙΡΗΣΗ ΗΛΕΚΤΡΙΣΜΟΥ Α. Ε., δέχεται έγγραφες σφραγισμένες προσφορές από τους ενδιαφερόμενους για μίσθωση χώρων γραφείων-καταστημάτων, με σκοπό την μεταστέγαση του Καταστήματος Πωλήσεων Κω.</w:t>
      </w:r>
    </w:p>
    <w:p w:rsidR="00CD74DE" w:rsidRPr="005C2B54" w:rsidRDefault="00CD74DE" w:rsidP="005C2B54">
      <w:pPr>
        <w:spacing w:line="240" w:lineRule="auto"/>
        <w:jc w:val="both"/>
        <w:rPr>
          <w:rFonts w:ascii="Verdana" w:hAnsi="Verdana"/>
          <w:b/>
          <w:sz w:val="20"/>
          <w:szCs w:val="20"/>
        </w:rPr>
      </w:pPr>
      <w:r w:rsidRPr="005C2B54">
        <w:rPr>
          <w:rFonts w:ascii="Verdana" w:hAnsi="Verdana"/>
          <w:b/>
          <w:sz w:val="20"/>
          <w:szCs w:val="20"/>
        </w:rPr>
        <w:t>Α. Διάρκεια μίσθωσης - Μίσθωμα – Καταγγελία</w:t>
      </w:r>
    </w:p>
    <w:p w:rsidR="005C2B54" w:rsidRPr="005C2B54" w:rsidRDefault="00CD74DE" w:rsidP="005C2B54">
      <w:pPr>
        <w:pStyle w:val="a3"/>
        <w:numPr>
          <w:ilvl w:val="0"/>
          <w:numId w:val="5"/>
        </w:numPr>
        <w:spacing w:line="240" w:lineRule="auto"/>
        <w:ind w:left="284" w:hanging="284"/>
        <w:jc w:val="both"/>
        <w:rPr>
          <w:rFonts w:ascii="Verdana" w:hAnsi="Verdana"/>
          <w:sz w:val="20"/>
          <w:szCs w:val="20"/>
        </w:rPr>
      </w:pPr>
      <w:r w:rsidRPr="005C2B54">
        <w:rPr>
          <w:rFonts w:ascii="Verdana" w:hAnsi="Verdana"/>
          <w:sz w:val="20"/>
          <w:szCs w:val="20"/>
        </w:rPr>
        <w:t xml:space="preserve">Η </w:t>
      </w:r>
      <w:r w:rsidR="00577413">
        <w:rPr>
          <w:rFonts w:ascii="Verdana" w:hAnsi="Verdana"/>
          <w:sz w:val="20"/>
          <w:szCs w:val="20"/>
        </w:rPr>
        <w:t>δ</w:t>
      </w:r>
      <w:r w:rsidRPr="005C2B54">
        <w:rPr>
          <w:rFonts w:ascii="Verdana" w:hAnsi="Verdana"/>
          <w:sz w:val="20"/>
          <w:szCs w:val="20"/>
        </w:rPr>
        <w:t>ιάρκεια της μίσθω</w:t>
      </w:r>
      <w:r w:rsidR="006E649D" w:rsidRPr="005C2B54">
        <w:rPr>
          <w:rFonts w:ascii="Verdana" w:hAnsi="Verdana"/>
          <w:sz w:val="20"/>
          <w:szCs w:val="20"/>
        </w:rPr>
        <w:t xml:space="preserve">σης θα είναι για </w:t>
      </w:r>
      <w:r w:rsidR="008758D2">
        <w:rPr>
          <w:rFonts w:ascii="Verdana" w:hAnsi="Verdana"/>
          <w:sz w:val="20"/>
          <w:szCs w:val="20"/>
        </w:rPr>
        <w:t>επτά</w:t>
      </w:r>
      <w:r w:rsidR="008758D2" w:rsidRPr="005C2B54">
        <w:rPr>
          <w:rFonts w:ascii="Verdana" w:hAnsi="Verdana"/>
          <w:sz w:val="20"/>
          <w:szCs w:val="20"/>
        </w:rPr>
        <w:t xml:space="preserve"> </w:t>
      </w:r>
      <w:r w:rsidR="006E649D" w:rsidRPr="005C2B54">
        <w:rPr>
          <w:rFonts w:ascii="Verdana" w:hAnsi="Verdana"/>
          <w:sz w:val="20"/>
          <w:szCs w:val="20"/>
        </w:rPr>
        <w:t>(</w:t>
      </w:r>
      <w:r w:rsidR="00F5602C">
        <w:rPr>
          <w:rFonts w:ascii="Verdana" w:hAnsi="Verdana"/>
          <w:sz w:val="20"/>
          <w:szCs w:val="20"/>
        </w:rPr>
        <w:t xml:space="preserve"> </w:t>
      </w:r>
      <w:r w:rsidR="00F823B2">
        <w:rPr>
          <w:rFonts w:ascii="Verdana" w:hAnsi="Verdana"/>
          <w:sz w:val="20"/>
          <w:szCs w:val="20"/>
        </w:rPr>
        <w:t>7</w:t>
      </w:r>
      <w:r w:rsidR="00F5602C">
        <w:rPr>
          <w:rFonts w:ascii="Verdana" w:hAnsi="Verdana"/>
          <w:sz w:val="20"/>
          <w:szCs w:val="20"/>
        </w:rPr>
        <w:t xml:space="preserve"> </w:t>
      </w:r>
      <w:r w:rsidR="006E649D" w:rsidRPr="005C2B54">
        <w:rPr>
          <w:rFonts w:ascii="Verdana" w:hAnsi="Verdana"/>
          <w:sz w:val="20"/>
          <w:szCs w:val="20"/>
        </w:rPr>
        <w:t>) έτη, με δ</w:t>
      </w:r>
      <w:r w:rsidR="00B40CE5">
        <w:rPr>
          <w:rFonts w:ascii="Verdana" w:hAnsi="Verdana"/>
          <w:sz w:val="20"/>
          <w:szCs w:val="20"/>
        </w:rPr>
        <w:t>ικαίωμα παράτασης από τη ΔΕΗ Α.Ε.</w:t>
      </w:r>
      <w:r w:rsidR="006E649D" w:rsidRPr="005C2B54">
        <w:rPr>
          <w:rFonts w:ascii="Verdana" w:hAnsi="Verdana"/>
          <w:sz w:val="20"/>
          <w:szCs w:val="20"/>
        </w:rPr>
        <w:t xml:space="preserve"> για άλλ</w:t>
      </w:r>
      <w:r w:rsidR="00F823B2">
        <w:rPr>
          <w:rFonts w:ascii="Verdana" w:hAnsi="Verdana"/>
          <w:sz w:val="20"/>
          <w:szCs w:val="20"/>
        </w:rPr>
        <w:t>α</w:t>
      </w:r>
      <w:r w:rsidR="006E649D" w:rsidRPr="005C2B54">
        <w:rPr>
          <w:rFonts w:ascii="Verdana" w:hAnsi="Verdana"/>
          <w:sz w:val="20"/>
          <w:szCs w:val="20"/>
        </w:rPr>
        <w:t xml:space="preserve"> </w:t>
      </w:r>
      <w:r w:rsidR="00F823B2">
        <w:rPr>
          <w:rFonts w:ascii="Verdana" w:hAnsi="Verdana"/>
          <w:sz w:val="20"/>
          <w:szCs w:val="20"/>
        </w:rPr>
        <w:t>2 έτη</w:t>
      </w:r>
      <w:r w:rsidR="008758D2">
        <w:rPr>
          <w:rFonts w:ascii="Verdana" w:hAnsi="Verdana"/>
          <w:sz w:val="20"/>
          <w:szCs w:val="20"/>
        </w:rPr>
        <w:t>.</w:t>
      </w:r>
    </w:p>
    <w:p w:rsidR="005C2B54" w:rsidRPr="005C2B54" w:rsidRDefault="006E649D" w:rsidP="005C2B54">
      <w:pPr>
        <w:pStyle w:val="a3"/>
        <w:numPr>
          <w:ilvl w:val="0"/>
          <w:numId w:val="5"/>
        </w:numPr>
        <w:spacing w:line="240" w:lineRule="auto"/>
        <w:ind w:left="284" w:hanging="284"/>
        <w:jc w:val="both"/>
        <w:rPr>
          <w:rFonts w:ascii="Verdana" w:hAnsi="Verdana"/>
          <w:sz w:val="20"/>
          <w:szCs w:val="20"/>
        </w:rPr>
      </w:pPr>
      <w:r w:rsidRPr="005C2B54">
        <w:rPr>
          <w:rFonts w:ascii="Verdana" w:hAnsi="Verdana"/>
          <w:sz w:val="20"/>
          <w:szCs w:val="20"/>
        </w:rPr>
        <w:t xml:space="preserve">Η ΔΕΗ Α.Ε. καταβάλλει το </w:t>
      </w:r>
      <w:r w:rsidR="00E368F7">
        <w:rPr>
          <w:rFonts w:ascii="Verdana" w:hAnsi="Verdana"/>
          <w:sz w:val="20"/>
          <w:szCs w:val="20"/>
        </w:rPr>
        <w:t>50%</w:t>
      </w:r>
      <w:r w:rsidRPr="005C2B54">
        <w:rPr>
          <w:rFonts w:ascii="Verdana" w:hAnsi="Verdana"/>
          <w:sz w:val="20"/>
          <w:szCs w:val="20"/>
        </w:rPr>
        <w:t xml:space="preserve"> του τέλους χαρτοσήμου ( 1,8 %). </w:t>
      </w:r>
    </w:p>
    <w:p w:rsidR="006E649D" w:rsidRPr="005C2B54" w:rsidRDefault="006E649D" w:rsidP="005C2B54">
      <w:pPr>
        <w:pStyle w:val="a3"/>
        <w:numPr>
          <w:ilvl w:val="0"/>
          <w:numId w:val="5"/>
        </w:numPr>
        <w:spacing w:line="240" w:lineRule="auto"/>
        <w:ind w:left="284" w:hanging="284"/>
        <w:jc w:val="both"/>
        <w:rPr>
          <w:rFonts w:ascii="Verdana" w:hAnsi="Verdana"/>
          <w:sz w:val="20"/>
          <w:szCs w:val="20"/>
        </w:rPr>
      </w:pPr>
      <w:r w:rsidRPr="005C2B54">
        <w:rPr>
          <w:rFonts w:ascii="Verdana" w:hAnsi="Verdana"/>
          <w:sz w:val="20"/>
          <w:szCs w:val="20"/>
        </w:rPr>
        <w:t>Η ΔΕΗ Α.Ε. θα έχει το δικαίωμα να καταγγείλει τη μίσθωση και πριν τη λήξη της συμβατικής</w:t>
      </w:r>
      <w:r w:rsidR="005C2B54" w:rsidRPr="005C2B54">
        <w:rPr>
          <w:rFonts w:ascii="Verdana" w:hAnsi="Verdana"/>
          <w:sz w:val="20"/>
          <w:szCs w:val="20"/>
        </w:rPr>
        <w:br/>
      </w:r>
      <w:r w:rsidRPr="005C2B54">
        <w:rPr>
          <w:rFonts w:ascii="Verdana" w:hAnsi="Verdana"/>
          <w:sz w:val="20"/>
          <w:szCs w:val="20"/>
        </w:rPr>
        <w:t>διάρκειάς της, χωρίς καταβολή αποζημίωσης, αφού ενημερώσει τον εκμισθωτή τουλάχιστον</w:t>
      </w:r>
      <w:r w:rsidR="005C2B54" w:rsidRPr="005C2B54">
        <w:rPr>
          <w:rFonts w:ascii="Verdana" w:hAnsi="Verdana"/>
          <w:sz w:val="20"/>
          <w:szCs w:val="20"/>
        </w:rPr>
        <w:br/>
      </w:r>
      <w:r w:rsidRPr="005C2B54">
        <w:rPr>
          <w:rFonts w:ascii="Verdana" w:hAnsi="Verdana"/>
          <w:sz w:val="20"/>
          <w:szCs w:val="20"/>
        </w:rPr>
        <w:t xml:space="preserve">τρείς (3) μήνες </w:t>
      </w:r>
      <w:r w:rsidR="005C2B54" w:rsidRPr="005C2B54">
        <w:rPr>
          <w:rFonts w:ascii="Verdana" w:hAnsi="Verdana"/>
          <w:sz w:val="20"/>
          <w:szCs w:val="20"/>
        </w:rPr>
        <w:t>πριν</w:t>
      </w:r>
      <w:r w:rsidRPr="005C2B54">
        <w:rPr>
          <w:rFonts w:ascii="Verdana" w:hAnsi="Verdana"/>
          <w:sz w:val="20"/>
          <w:szCs w:val="20"/>
        </w:rPr>
        <w:t xml:space="preserve"> από την αποχώρηση.</w:t>
      </w:r>
    </w:p>
    <w:p w:rsidR="006E649D" w:rsidRPr="005C2B54" w:rsidRDefault="006748A7" w:rsidP="005C2B54">
      <w:pPr>
        <w:pStyle w:val="a3"/>
        <w:numPr>
          <w:ilvl w:val="0"/>
          <w:numId w:val="5"/>
        </w:numPr>
        <w:spacing w:line="240" w:lineRule="auto"/>
        <w:ind w:left="284" w:hanging="284"/>
        <w:jc w:val="both"/>
        <w:rPr>
          <w:rFonts w:ascii="Verdana" w:hAnsi="Verdana"/>
          <w:sz w:val="20"/>
          <w:szCs w:val="20"/>
        </w:rPr>
      </w:pPr>
      <w:r w:rsidRPr="005C2B54">
        <w:rPr>
          <w:rFonts w:ascii="Verdana" w:hAnsi="Verdana"/>
          <w:sz w:val="20"/>
          <w:szCs w:val="20"/>
        </w:rPr>
        <w:t>Ο εκμισθωτής και τα μέλη της οικογένειάς του ή η εκμισθώτρια εταιρεία παραιτούνται από κάθε δικαίωμα ιδιόχρησης, σε όλη τη διάρκεια της μίσθωσης και της τυχόν συμβατικής ή νόμιμης ή αναγκαστικής παράτασής της.</w:t>
      </w:r>
    </w:p>
    <w:p w:rsidR="006748A7" w:rsidRPr="005C2B54" w:rsidRDefault="006748A7" w:rsidP="005C2B54">
      <w:pPr>
        <w:spacing w:line="240" w:lineRule="auto"/>
        <w:jc w:val="both"/>
        <w:rPr>
          <w:rFonts w:ascii="Verdana" w:hAnsi="Verdana"/>
          <w:b/>
          <w:sz w:val="20"/>
          <w:szCs w:val="20"/>
        </w:rPr>
      </w:pPr>
      <w:r w:rsidRPr="005C2B54">
        <w:rPr>
          <w:rFonts w:ascii="Verdana" w:hAnsi="Verdana"/>
          <w:b/>
          <w:sz w:val="20"/>
          <w:szCs w:val="20"/>
        </w:rPr>
        <w:t>Β. Προδιαγραφές Ακινήτων</w:t>
      </w:r>
    </w:p>
    <w:p w:rsidR="006748A7" w:rsidRPr="005C2B54" w:rsidRDefault="006748A7" w:rsidP="005C2B54">
      <w:pPr>
        <w:spacing w:line="240" w:lineRule="auto"/>
        <w:jc w:val="both"/>
        <w:rPr>
          <w:rFonts w:ascii="Verdana" w:hAnsi="Verdana"/>
          <w:sz w:val="20"/>
          <w:szCs w:val="20"/>
        </w:rPr>
      </w:pPr>
      <w:r w:rsidRPr="005C2B54">
        <w:rPr>
          <w:rFonts w:ascii="Verdana" w:hAnsi="Verdana"/>
          <w:sz w:val="20"/>
          <w:szCs w:val="20"/>
        </w:rPr>
        <w:t xml:space="preserve">Τα κτίρια που θα προσφερθούν θα πρέπει: </w:t>
      </w:r>
    </w:p>
    <w:p w:rsidR="008758D2" w:rsidRDefault="005C2B54" w:rsidP="00C601E0">
      <w:pPr>
        <w:pStyle w:val="a3"/>
        <w:numPr>
          <w:ilvl w:val="0"/>
          <w:numId w:val="4"/>
        </w:numPr>
        <w:spacing w:line="240" w:lineRule="auto"/>
        <w:ind w:left="284" w:hanging="284"/>
        <w:jc w:val="both"/>
        <w:rPr>
          <w:rFonts w:ascii="Verdana" w:hAnsi="Verdana"/>
          <w:sz w:val="20"/>
          <w:szCs w:val="20"/>
        </w:rPr>
      </w:pPr>
      <w:r w:rsidRPr="00932DB3">
        <w:rPr>
          <w:rFonts w:ascii="Verdana" w:hAnsi="Verdana"/>
          <w:sz w:val="20"/>
          <w:szCs w:val="20"/>
        </w:rPr>
        <w:t xml:space="preserve">Να βρίσκονται στην πόλη </w:t>
      </w:r>
      <w:r w:rsidR="00F823B2" w:rsidRPr="00932DB3">
        <w:rPr>
          <w:rFonts w:ascii="Verdana" w:hAnsi="Verdana"/>
          <w:sz w:val="20"/>
          <w:szCs w:val="20"/>
        </w:rPr>
        <w:t xml:space="preserve">της </w:t>
      </w:r>
      <w:r w:rsidRPr="00932DB3">
        <w:rPr>
          <w:rFonts w:ascii="Verdana" w:hAnsi="Verdana"/>
          <w:sz w:val="20"/>
          <w:szCs w:val="20"/>
        </w:rPr>
        <w:t>Κω</w:t>
      </w:r>
      <w:r w:rsidR="00B40CE5">
        <w:rPr>
          <w:rFonts w:ascii="Verdana" w:hAnsi="Verdana"/>
          <w:sz w:val="20"/>
          <w:szCs w:val="20"/>
        </w:rPr>
        <w:t>, εντός του αστικού ιστού</w:t>
      </w:r>
      <w:r w:rsidR="00F823B2" w:rsidRPr="00932DB3">
        <w:rPr>
          <w:rFonts w:ascii="Verdana" w:hAnsi="Verdana"/>
          <w:sz w:val="20"/>
          <w:szCs w:val="20"/>
        </w:rPr>
        <w:t>.</w:t>
      </w:r>
      <w:r w:rsidRPr="00932DB3">
        <w:rPr>
          <w:rFonts w:ascii="Verdana" w:hAnsi="Verdana"/>
          <w:sz w:val="20"/>
          <w:szCs w:val="20"/>
        </w:rPr>
        <w:t xml:space="preserve"> </w:t>
      </w:r>
    </w:p>
    <w:p w:rsidR="00B65948" w:rsidRDefault="00B40CE5" w:rsidP="00B40CE5">
      <w:pPr>
        <w:pStyle w:val="a3"/>
        <w:numPr>
          <w:ilvl w:val="0"/>
          <w:numId w:val="4"/>
        </w:numPr>
        <w:spacing w:line="240" w:lineRule="auto"/>
        <w:ind w:left="284" w:hanging="284"/>
        <w:jc w:val="both"/>
        <w:rPr>
          <w:rFonts w:ascii="Verdana" w:hAnsi="Verdana"/>
          <w:sz w:val="20"/>
          <w:szCs w:val="20"/>
        </w:rPr>
      </w:pPr>
      <w:r w:rsidRPr="00B40CE5">
        <w:rPr>
          <w:rFonts w:ascii="Verdana" w:hAnsi="Verdana"/>
          <w:sz w:val="20"/>
          <w:szCs w:val="20"/>
        </w:rPr>
        <w:t>Να έχουν</w:t>
      </w:r>
      <w:r w:rsidR="00F47163">
        <w:rPr>
          <w:rFonts w:ascii="Verdana" w:hAnsi="Verdana"/>
          <w:sz w:val="20"/>
          <w:szCs w:val="20"/>
        </w:rPr>
        <w:t xml:space="preserve"> συνολική επιφάνεια </w:t>
      </w:r>
      <w:r w:rsidR="009D6D3D" w:rsidRPr="009D6D3D">
        <w:rPr>
          <w:rFonts w:ascii="Verdana" w:hAnsi="Verdana"/>
          <w:sz w:val="20"/>
          <w:szCs w:val="20"/>
        </w:rPr>
        <w:t xml:space="preserve">230 </w:t>
      </w:r>
      <w:r w:rsidR="009D6D3D">
        <w:rPr>
          <w:rFonts w:ascii="Verdana" w:hAnsi="Verdana"/>
          <w:sz w:val="20"/>
          <w:szCs w:val="20"/>
        </w:rPr>
        <w:t xml:space="preserve">έως 280 </w:t>
      </w:r>
      <w:proofErr w:type="spellStart"/>
      <w:r w:rsidRPr="00B40CE5">
        <w:rPr>
          <w:rFonts w:ascii="Verdana" w:hAnsi="Verdana"/>
          <w:sz w:val="20"/>
          <w:szCs w:val="20"/>
        </w:rPr>
        <w:t>τ</w:t>
      </w:r>
      <w:r w:rsidR="00FE7B17" w:rsidRPr="00FE7B17">
        <w:rPr>
          <w:rFonts w:ascii="Verdana" w:hAnsi="Verdana"/>
          <w:sz w:val="20"/>
          <w:szCs w:val="20"/>
        </w:rPr>
        <w:t>.</w:t>
      </w:r>
      <w:r w:rsidRPr="00B40CE5">
        <w:rPr>
          <w:rFonts w:ascii="Verdana" w:hAnsi="Verdana"/>
          <w:sz w:val="20"/>
          <w:szCs w:val="20"/>
        </w:rPr>
        <w:t>μ</w:t>
      </w:r>
      <w:proofErr w:type="spellEnd"/>
      <w:r w:rsidR="00FE7B17" w:rsidRPr="00FE7B17">
        <w:rPr>
          <w:rFonts w:ascii="Verdana" w:hAnsi="Verdana"/>
          <w:sz w:val="20"/>
          <w:szCs w:val="20"/>
        </w:rPr>
        <w:t>.</w:t>
      </w:r>
      <w:r w:rsidRPr="00B40CE5">
        <w:rPr>
          <w:rFonts w:ascii="Verdana" w:hAnsi="Verdana"/>
          <w:sz w:val="20"/>
          <w:szCs w:val="20"/>
        </w:rPr>
        <w:t xml:space="preserve"> σε ισόγειο, εκ των οποίων τα 7</w:t>
      </w:r>
      <w:r w:rsidR="009D6D3D">
        <w:rPr>
          <w:rFonts w:ascii="Verdana" w:hAnsi="Verdana"/>
          <w:sz w:val="20"/>
          <w:szCs w:val="20"/>
        </w:rPr>
        <w:t>0 έως 80</w:t>
      </w:r>
      <w:r w:rsidR="005C6439" w:rsidRPr="005C6439">
        <w:rPr>
          <w:rFonts w:ascii="Verdana" w:hAnsi="Verdana"/>
          <w:sz w:val="20"/>
          <w:szCs w:val="20"/>
        </w:rPr>
        <w:t xml:space="preserve"> </w:t>
      </w:r>
      <w:proofErr w:type="spellStart"/>
      <w:r w:rsidRPr="00B40CE5">
        <w:rPr>
          <w:rFonts w:ascii="Verdana" w:hAnsi="Verdana"/>
          <w:sz w:val="20"/>
          <w:szCs w:val="20"/>
        </w:rPr>
        <w:t>τ</w:t>
      </w:r>
      <w:r w:rsidR="00FE7B17" w:rsidRPr="00FE7B17">
        <w:rPr>
          <w:rFonts w:ascii="Verdana" w:hAnsi="Verdana"/>
          <w:sz w:val="20"/>
          <w:szCs w:val="20"/>
        </w:rPr>
        <w:t>.</w:t>
      </w:r>
      <w:r w:rsidRPr="00B40CE5">
        <w:rPr>
          <w:rFonts w:ascii="Verdana" w:hAnsi="Verdana"/>
          <w:sz w:val="20"/>
          <w:szCs w:val="20"/>
        </w:rPr>
        <w:t>μ</w:t>
      </w:r>
      <w:proofErr w:type="spellEnd"/>
      <w:r w:rsidR="00FE7B17" w:rsidRPr="00FE7B17">
        <w:rPr>
          <w:rFonts w:ascii="Verdana" w:hAnsi="Verdana"/>
          <w:sz w:val="20"/>
          <w:szCs w:val="20"/>
        </w:rPr>
        <w:t>.</w:t>
      </w:r>
      <w:r w:rsidR="009D6D3D">
        <w:rPr>
          <w:rFonts w:ascii="Verdana" w:hAnsi="Verdana"/>
          <w:sz w:val="20"/>
          <w:szCs w:val="20"/>
        </w:rPr>
        <w:t xml:space="preserve"> </w:t>
      </w:r>
      <w:r w:rsidRPr="00B40CE5">
        <w:rPr>
          <w:rFonts w:ascii="Verdana" w:hAnsi="Verdana"/>
          <w:sz w:val="20"/>
          <w:szCs w:val="20"/>
        </w:rPr>
        <w:t>βοηθητικ</w:t>
      </w:r>
      <w:r w:rsidR="006F7C16">
        <w:rPr>
          <w:rFonts w:ascii="Verdana" w:hAnsi="Verdana"/>
          <w:sz w:val="20"/>
          <w:szCs w:val="20"/>
        </w:rPr>
        <w:t>οί</w:t>
      </w:r>
      <w:r w:rsidRPr="00B40CE5">
        <w:rPr>
          <w:rFonts w:ascii="Verdana" w:hAnsi="Verdana"/>
          <w:sz w:val="20"/>
          <w:szCs w:val="20"/>
        </w:rPr>
        <w:t xml:space="preserve"> χώρ</w:t>
      </w:r>
      <w:r w:rsidR="00766749">
        <w:rPr>
          <w:rFonts w:ascii="Verdana" w:hAnsi="Verdana"/>
          <w:sz w:val="20"/>
          <w:szCs w:val="20"/>
        </w:rPr>
        <w:t>οι (</w:t>
      </w:r>
      <w:r w:rsidR="006F7C16">
        <w:rPr>
          <w:rFonts w:ascii="Verdana" w:hAnsi="Verdana"/>
          <w:sz w:val="20"/>
          <w:szCs w:val="20"/>
        </w:rPr>
        <w:t>αρχεία, αποθήκες κλπ)</w:t>
      </w:r>
      <w:r w:rsidR="009D6D3D">
        <w:rPr>
          <w:rFonts w:ascii="Verdana" w:hAnsi="Verdana"/>
          <w:sz w:val="20"/>
          <w:szCs w:val="20"/>
        </w:rPr>
        <w:t>,</w:t>
      </w:r>
      <w:r w:rsidR="00601566">
        <w:rPr>
          <w:rFonts w:ascii="Verdana" w:hAnsi="Verdana"/>
          <w:sz w:val="20"/>
          <w:szCs w:val="20"/>
        </w:rPr>
        <w:t xml:space="preserve"> </w:t>
      </w:r>
      <w:r w:rsidR="006F7C16">
        <w:rPr>
          <w:rFonts w:ascii="Verdana" w:hAnsi="Verdana"/>
          <w:sz w:val="20"/>
          <w:szCs w:val="20"/>
        </w:rPr>
        <w:t>δ</w:t>
      </w:r>
      <w:r w:rsidR="00ED4331">
        <w:rPr>
          <w:rFonts w:ascii="Verdana" w:hAnsi="Verdana"/>
          <w:sz w:val="20"/>
          <w:szCs w:val="20"/>
        </w:rPr>
        <w:t>ύναται</w:t>
      </w:r>
      <w:r w:rsidR="006F7C16">
        <w:rPr>
          <w:rFonts w:ascii="Verdana" w:hAnsi="Verdana"/>
          <w:sz w:val="20"/>
          <w:szCs w:val="20"/>
        </w:rPr>
        <w:t xml:space="preserve"> να </w:t>
      </w:r>
      <w:r w:rsidRPr="00B40CE5">
        <w:rPr>
          <w:rFonts w:ascii="Verdana" w:hAnsi="Verdana"/>
          <w:sz w:val="20"/>
          <w:szCs w:val="20"/>
        </w:rPr>
        <w:t xml:space="preserve"> </w:t>
      </w:r>
      <w:r w:rsidR="006F7C16">
        <w:rPr>
          <w:rFonts w:ascii="Verdana" w:hAnsi="Verdana"/>
          <w:sz w:val="20"/>
          <w:szCs w:val="20"/>
        </w:rPr>
        <w:t xml:space="preserve">βρίσκονται </w:t>
      </w:r>
      <w:r w:rsidRPr="00B40CE5">
        <w:rPr>
          <w:rFonts w:ascii="Verdana" w:hAnsi="Verdana"/>
          <w:sz w:val="20"/>
          <w:szCs w:val="20"/>
        </w:rPr>
        <w:t>σε υπόγειο ή πατάρι του Καταστήματος.</w:t>
      </w:r>
      <w:r w:rsidR="00601566">
        <w:rPr>
          <w:rFonts w:ascii="Verdana" w:hAnsi="Verdana"/>
          <w:sz w:val="20"/>
          <w:szCs w:val="20"/>
        </w:rPr>
        <w:t xml:space="preserve"> </w:t>
      </w:r>
      <w:r w:rsidR="006F7C16">
        <w:rPr>
          <w:rFonts w:ascii="Verdana" w:hAnsi="Verdana"/>
          <w:sz w:val="20"/>
          <w:szCs w:val="20"/>
        </w:rPr>
        <w:t>Τ</w:t>
      </w:r>
      <w:r w:rsidR="004253D4">
        <w:rPr>
          <w:rFonts w:ascii="Verdana" w:hAnsi="Verdana"/>
          <w:sz w:val="20"/>
          <w:szCs w:val="20"/>
        </w:rPr>
        <w:t>ο σύνολο των χώρων προτιμάτα</w:t>
      </w:r>
      <w:r w:rsidRPr="00B40CE5">
        <w:rPr>
          <w:rFonts w:ascii="Verdana" w:hAnsi="Verdana"/>
          <w:sz w:val="20"/>
          <w:szCs w:val="20"/>
        </w:rPr>
        <w:t>ι να είναι ελεύθερο</w:t>
      </w:r>
      <w:r w:rsidR="004253D4">
        <w:rPr>
          <w:rFonts w:ascii="Verdana" w:hAnsi="Verdana"/>
          <w:sz w:val="20"/>
          <w:szCs w:val="20"/>
        </w:rPr>
        <w:t xml:space="preserve"> χωρίς </w:t>
      </w:r>
      <w:proofErr w:type="spellStart"/>
      <w:r w:rsidR="004253D4">
        <w:rPr>
          <w:rFonts w:ascii="Verdana" w:hAnsi="Verdana"/>
          <w:sz w:val="20"/>
          <w:szCs w:val="20"/>
        </w:rPr>
        <w:t>διαμερισμάτωση</w:t>
      </w:r>
      <w:proofErr w:type="spellEnd"/>
      <w:r w:rsidRPr="00B40CE5">
        <w:rPr>
          <w:rFonts w:ascii="Verdana" w:hAnsi="Verdana"/>
          <w:sz w:val="20"/>
          <w:szCs w:val="20"/>
        </w:rPr>
        <w:t xml:space="preserve"> προκειμένου να παρέχεται η δυνατότητα εσωτερικής διαμόρφωσης για τις ανάγκες της Επιχείρησης. </w:t>
      </w:r>
    </w:p>
    <w:p w:rsidR="009D6D3D" w:rsidRDefault="00B40CE5" w:rsidP="00B65948">
      <w:pPr>
        <w:pStyle w:val="a3"/>
        <w:spacing w:line="240" w:lineRule="auto"/>
        <w:ind w:left="284"/>
        <w:jc w:val="both"/>
        <w:rPr>
          <w:rFonts w:ascii="Verdana" w:hAnsi="Verdana"/>
          <w:sz w:val="20"/>
          <w:szCs w:val="20"/>
        </w:rPr>
      </w:pPr>
      <w:r w:rsidRPr="00B40CE5">
        <w:rPr>
          <w:rFonts w:ascii="Verdana" w:hAnsi="Verdana"/>
          <w:sz w:val="20"/>
          <w:szCs w:val="20"/>
        </w:rPr>
        <w:t>Γίνονται δεκτές και προσφορές που αφορούν σε όμορα εφαπτόμενα ακίνητα, με ενιαία προσφορά ιδιοκτητών, αρκεί το σύνολο των επιφανειών τους να καλύπτει τις απαιτήσεις της Διακήρυξης</w:t>
      </w:r>
      <w:r w:rsidR="00601566">
        <w:rPr>
          <w:rFonts w:ascii="Verdana" w:hAnsi="Verdana"/>
          <w:sz w:val="20"/>
          <w:szCs w:val="20"/>
        </w:rPr>
        <w:t xml:space="preserve"> </w:t>
      </w:r>
      <w:r w:rsidRPr="00B40CE5">
        <w:rPr>
          <w:rFonts w:ascii="Verdana" w:hAnsi="Verdana"/>
          <w:sz w:val="20"/>
          <w:szCs w:val="20"/>
        </w:rPr>
        <w:t xml:space="preserve">και να </w:t>
      </w:r>
      <w:r w:rsidR="00601566">
        <w:rPr>
          <w:rFonts w:ascii="Verdana" w:hAnsi="Verdana"/>
          <w:sz w:val="20"/>
          <w:szCs w:val="20"/>
        </w:rPr>
        <w:t xml:space="preserve">υπάρχει δυνατότητα ενοποίησής </w:t>
      </w:r>
      <w:r w:rsidR="009D6D3D">
        <w:rPr>
          <w:rFonts w:ascii="Verdana" w:hAnsi="Verdana"/>
          <w:sz w:val="20"/>
          <w:szCs w:val="20"/>
        </w:rPr>
        <w:t>τους</w:t>
      </w:r>
      <w:r w:rsidR="00601566">
        <w:rPr>
          <w:rFonts w:ascii="Verdana" w:hAnsi="Verdana"/>
          <w:sz w:val="20"/>
          <w:szCs w:val="20"/>
        </w:rPr>
        <w:t>.</w:t>
      </w:r>
      <w:r w:rsidRPr="00B40CE5">
        <w:rPr>
          <w:rFonts w:ascii="Verdana" w:hAnsi="Verdana"/>
          <w:sz w:val="20"/>
          <w:szCs w:val="20"/>
        </w:rPr>
        <w:t xml:space="preserve"> </w:t>
      </w:r>
      <w:r w:rsidR="00B65948">
        <w:rPr>
          <w:rFonts w:ascii="Verdana" w:hAnsi="Verdana"/>
          <w:sz w:val="20"/>
          <w:szCs w:val="20"/>
        </w:rPr>
        <w:t>Τα ακίνητα αυτά πρέπει να ανήκουν στην ίδια οικοδομική άδεια και να είναι ακίνητα του ιδίου οικοδομικού συγκροτήματος</w:t>
      </w:r>
      <w:r w:rsidR="008C4572">
        <w:rPr>
          <w:rFonts w:ascii="Verdana" w:hAnsi="Verdana"/>
          <w:sz w:val="20"/>
          <w:szCs w:val="20"/>
        </w:rPr>
        <w:t>.</w:t>
      </w:r>
    </w:p>
    <w:p w:rsidR="00B40CE5" w:rsidRDefault="00D81E28" w:rsidP="00B40CE5">
      <w:pPr>
        <w:pStyle w:val="a3"/>
        <w:numPr>
          <w:ilvl w:val="0"/>
          <w:numId w:val="4"/>
        </w:numPr>
        <w:spacing w:line="240" w:lineRule="auto"/>
        <w:ind w:left="284" w:hanging="284"/>
        <w:jc w:val="both"/>
        <w:rPr>
          <w:rFonts w:ascii="Verdana" w:hAnsi="Verdana"/>
          <w:sz w:val="20"/>
          <w:szCs w:val="20"/>
        </w:rPr>
      </w:pPr>
      <w:r>
        <w:rPr>
          <w:rFonts w:ascii="Verdana" w:hAnsi="Verdana"/>
          <w:sz w:val="20"/>
          <w:szCs w:val="20"/>
        </w:rPr>
        <w:t>Η κύρια όψη των ακινήτων</w:t>
      </w:r>
      <w:r w:rsidR="00601566">
        <w:rPr>
          <w:rFonts w:ascii="Verdana" w:hAnsi="Verdana"/>
          <w:sz w:val="20"/>
          <w:szCs w:val="20"/>
        </w:rPr>
        <w:t xml:space="preserve"> πρέπει</w:t>
      </w:r>
      <w:r w:rsidR="00B40CE5" w:rsidRPr="00F823B2">
        <w:rPr>
          <w:rFonts w:ascii="Verdana" w:hAnsi="Verdana"/>
          <w:sz w:val="20"/>
          <w:szCs w:val="20"/>
        </w:rPr>
        <w:t xml:space="preserve"> να έ</w:t>
      </w:r>
      <w:r w:rsidR="00B40CE5" w:rsidRPr="00FB4418">
        <w:rPr>
          <w:rFonts w:ascii="Verdana" w:hAnsi="Verdana"/>
          <w:sz w:val="20"/>
          <w:szCs w:val="20"/>
        </w:rPr>
        <w:t xml:space="preserve">χει </w:t>
      </w:r>
      <w:r w:rsidR="00585AA3">
        <w:rPr>
          <w:rFonts w:ascii="Verdana" w:hAnsi="Verdana"/>
          <w:sz w:val="20"/>
          <w:szCs w:val="20"/>
        </w:rPr>
        <w:t>πρόσοψη</w:t>
      </w:r>
      <w:r w:rsidR="00B40CE5" w:rsidRPr="00FB4418">
        <w:rPr>
          <w:rFonts w:ascii="Verdana" w:hAnsi="Verdana"/>
          <w:sz w:val="20"/>
          <w:szCs w:val="20"/>
        </w:rPr>
        <w:t xml:space="preserve"> (βιτρίνα)</w:t>
      </w:r>
      <w:r w:rsidR="00601566" w:rsidRPr="00601566">
        <w:rPr>
          <w:rFonts w:ascii="Verdana" w:hAnsi="Verdana"/>
          <w:sz w:val="20"/>
          <w:szCs w:val="20"/>
        </w:rPr>
        <w:t xml:space="preserve"> </w:t>
      </w:r>
      <w:r w:rsidR="009D6D3D">
        <w:rPr>
          <w:rFonts w:ascii="Verdana" w:hAnsi="Verdana"/>
          <w:sz w:val="20"/>
          <w:szCs w:val="20"/>
        </w:rPr>
        <w:t xml:space="preserve">τουλάχιστον </w:t>
      </w:r>
      <w:r w:rsidR="00577413">
        <w:rPr>
          <w:rFonts w:ascii="Verdana" w:hAnsi="Verdana"/>
          <w:sz w:val="20"/>
          <w:szCs w:val="20"/>
        </w:rPr>
        <w:t>10</w:t>
      </w:r>
      <w:r w:rsidR="009D6D3D">
        <w:rPr>
          <w:rFonts w:ascii="Verdana" w:hAnsi="Verdana"/>
          <w:sz w:val="20"/>
          <w:szCs w:val="20"/>
        </w:rPr>
        <w:t xml:space="preserve">μ επί οδού, </w:t>
      </w:r>
      <w:r w:rsidR="00585AA3">
        <w:rPr>
          <w:rFonts w:ascii="Verdana" w:hAnsi="Verdana"/>
          <w:sz w:val="20"/>
          <w:szCs w:val="20"/>
        </w:rPr>
        <w:t>πλατείας ή πεζόδρο</w:t>
      </w:r>
      <w:r w:rsidR="00B40CE5" w:rsidRPr="00FB4418">
        <w:rPr>
          <w:rFonts w:ascii="Verdana" w:hAnsi="Verdana"/>
          <w:sz w:val="20"/>
          <w:szCs w:val="20"/>
        </w:rPr>
        <w:t xml:space="preserve">μου. Επίσης </w:t>
      </w:r>
      <w:r w:rsidR="003306F3">
        <w:rPr>
          <w:rFonts w:ascii="Verdana" w:hAnsi="Verdana"/>
          <w:sz w:val="20"/>
          <w:szCs w:val="20"/>
        </w:rPr>
        <w:t>τα ακίνητα</w:t>
      </w:r>
      <w:r w:rsidR="00B40CE5" w:rsidRPr="00FB4418">
        <w:rPr>
          <w:rFonts w:ascii="Verdana" w:hAnsi="Verdana"/>
          <w:sz w:val="20"/>
          <w:szCs w:val="20"/>
        </w:rPr>
        <w:t xml:space="preserve"> πρέπει να </w:t>
      </w:r>
      <w:r w:rsidR="003306F3">
        <w:rPr>
          <w:rFonts w:ascii="Verdana" w:hAnsi="Verdana"/>
          <w:sz w:val="20"/>
          <w:szCs w:val="20"/>
        </w:rPr>
        <w:t>διαθέτουν</w:t>
      </w:r>
      <w:r w:rsidR="00B40CE5">
        <w:rPr>
          <w:rFonts w:ascii="Verdana" w:hAnsi="Verdana"/>
          <w:sz w:val="20"/>
          <w:szCs w:val="20"/>
        </w:rPr>
        <w:t xml:space="preserve"> </w:t>
      </w:r>
      <w:r w:rsidR="00B40CE5" w:rsidRPr="00FB4418">
        <w:rPr>
          <w:rFonts w:ascii="Verdana" w:hAnsi="Verdana"/>
          <w:sz w:val="20"/>
          <w:szCs w:val="20"/>
        </w:rPr>
        <w:t xml:space="preserve">δεύτερη </w:t>
      </w:r>
      <w:r w:rsidR="00585AA3">
        <w:rPr>
          <w:rFonts w:ascii="Verdana" w:hAnsi="Verdana"/>
          <w:sz w:val="20"/>
          <w:szCs w:val="20"/>
        </w:rPr>
        <w:t xml:space="preserve">διακεκριμένη εξωτερική θύρα </w:t>
      </w:r>
      <w:r w:rsidR="00B40CE5">
        <w:rPr>
          <w:rFonts w:ascii="Verdana" w:hAnsi="Verdana"/>
          <w:sz w:val="20"/>
          <w:szCs w:val="20"/>
        </w:rPr>
        <w:t xml:space="preserve">(έξοδος διαφυγής) ή να </w:t>
      </w:r>
      <w:r w:rsidR="00601566">
        <w:rPr>
          <w:rFonts w:ascii="Verdana" w:hAnsi="Verdana"/>
          <w:sz w:val="20"/>
          <w:szCs w:val="20"/>
        </w:rPr>
        <w:t>υπάρχει</w:t>
      </w:r>
      <w:r w:rsidR="00B40CE5">
        <w:rPr>
          <w:rFonts w:ascii="Verdana" w:hAnsi="Verdana"/>
          <w:sz w:val="20"/>
          <w:szCs w:val="20"/>
        </w:rPr>
        <w:t xml:space="preserve"> η</w:t>
      </w:r>
      <w:r w:rsidR="00B40CE5" w:rsidRPr="00FB4418">
        <w:rPr>
          <w:rFonts w:ascii="Verdana" w:hAnsi="Verdana"/>
          <w:sz w:val="20"/>
          <w:szCs w:val="20"/>
        </w:rPr>
        <w:t xml:space="preserve"> δυνατότητα διαμόρφωσ</w:t>
      </w:r>
      <w:r w:rsidR="00601566">
        <w:rPr>
          <w:rFonts w:ascii="Verdana" w:hAnsi="Verdana"/>
          <w:sz w:val="20"/>
          <w:szCs w:val="20"/>
        </w:rPr>
        <w:t>ή</w:t>
      </w:r>
      <w:r w:rsidR="00B40CE5" w:rsidRPr="00FB4418">
        <w:rPr>
          <w:rFonts w:ascii="Verdana" w:hAnsi="Verdana"/>
          <w:sz w:val="20"/>
          <w:szCs w:val="20"/>
        </w:rPr>
        <w:t xml:space="preserve">ς </w:t>
      </w:r>
      <w:r w:rsidR="00B40CE5">
        <w:rPr>
          <w:rFonts w:ascii="Verdana" w:hAnsi="Verdana"/>
          <w:sz w:val="20"/>
          <w:szCs w:val="20"/>
        </w:rPr>
        <w:t>της</w:t>
      </w:r>
      <w:r w:rsidR="00B40CE5" w:rsidRPr="00FB4418">
        <w:rPr>
          <w:rFonts w:ascii="Verdana" w:hAnsi="Verdana"/>
          <w:sz w:val="20"/>
          <w:szCs w:val="20"/>
        </w:rPr>
        <w:t xml:space="preserve">, είτε στην κύρια όψη είτε σε δευτερεύουσα. </w:t>
      </w:r>
    </w:p>
    <w:p w:rsidR="009972CD" w:rsidRDefault="009972CD" w:rsidP="009972CD">
      <w:pPr>
        <w:pStyle w:val="a3"/>
        <w:numPr>
          <w:ilvl w:val="0"/>
          <w:numId w:val="4"/>
        </w:numPr>
        <w:spacing w:line="240" w:lineRule="auto"/>
        <w:ind w:left="284" w:hanging="284"/>
        <w:jc w:val="both"/>
        <w:rPr>
          <w:rFonts w:ascii="Verdana" w:hAnsi="Verdana"/>
          <w:sz w:val="20"/>
          <w:szCs w:val="20"/>
        </w:rPr>
      </w:pPr>
      <w:r w:rsidRPr="007D4A84">
        <w:rPr>
          <w:rFonts w:ascii="Verdana" w:hAnsi="Verdana"/>
          <w:sz w:val="20"/>
          <w:szCs w:val="20"/>
        </w:rPr>
        <w:t xml:space="preserve">Να </w:t>
      </w:r>
      <w:r>
        <w:rPr>
          <w:rFonts w:ascii="Verdana" w:hAnsi="Verdana"/>
          <w:sz w:val="20"/>
          <w:szCs w:val="20"/>
        </w:rPr>
        <w:t>έχουν αυτόνομη πρόσβαση που να εξυπηρετεί τους Πελάτες της ΔΕΗ Α.Ε.</w:t>
      </w:r>
      <w:r w:rsidR="00B40CE5">
        <w:rPr>
          <w:rFonts w:ascii="Verdana" w:hAnsi="Verdana"/>
          <w:sz w:val="20"/>
          <w:szCs w:val="20"/>
        </w:rPr>
        <w:t xml:space="preserve"> καθώς επίσης να έχουν τη δυνατότητα πρόσβασης ατόμων με ειδικές ανάγκες</w:t>
      </w:r>
      <w:r w:rsidR="00583BBA">
        <w:rPr>
          <w:rFonts w:ascii="Verdana" w:hAnsi="Verdana"/>
          <w:sz w:val="20"/>
          <w:szCs w:val="20"/>
        </w:rPr>
        <w:t xml:space="preserve"> (ΑΜΕΑ)</w:t>
      </w:r>
      <w:r w:rsidR="00B40CE5">
        <w:rPr>
          <w:rFonts w:ascii="Verdana" w:hAnsi="Verdana"/>
          <w:sz w:val="20"/>
          <w:szCs w:val="20"/>
        </w:rPr>
        <w:t>.</w:t>
      </w:r>
    </w:p>
    <w:p w:rsidR="009972CD" w:rsidRPr="00932DB3" w:rsidRDefault="009972CD">
      <w:pPr>
        <w:pStyle w:val="a3"/>
        <w:numPr>
          <w:ilvl w:val="0"/>
          <w:numId w:val="4"/>
        </w:numPr>
        <w:spacing w:line="240" w:lineRule="auto"/>
        <w:ind w:left="284" w:hanging="284"/>
        <w:jc w:val="both"/>
        <w:rPr>
          <w:rFonts w:ascii="Verdana" w:hAnsi="Verdana"/>
          <w:sz w:val="20"/>
          <w:szCs w:val="20"/>
        </w:rPr>
      </w:pPr>
      <w:r w:rsidRPr="009972CD">
        <w:rPr>
          <w:rFonts w:ascii="Verdana" w:hAnsi="Verdana"/>
          <w:sz w:val="20"/>
          <w:szCs w:val="20"/>
        </w:rPr>
        <w:t>Να είναι αυτοτελή ή να υπάρχει η δυνατότητα αυτοτελούς λειτουργίας τους και να βρίσκονται σε καλή κατάσταση.</w:t>
      </w:r>
    </w:p>
    <w:p w:rsidR="008758D2" w:rsidRPr="00A73BCF" w:rsidRDefault="008758D2">
      <w:pPr>
        <w:pStyle w:val="a3"/>
        <w:numPr>
          <w:ilvl w:val="0"/>
          <w:numId w:val="4"/>
        </w:numPr>
        <w:spacing w:line="240" w:lineRule="auto"/>
        <w:ind w:left="284" w:hanging="284"/>
        <w:jc w:val="both"/>
        <w:rPr>
          <w:rFonts w:ascii="Verdana" w:hAnsi="Verdana"/>
          <w:sz w:val="20"/>
          <w:szCs w:val="20"/>
        </w:rPr>
      </w:pPr>
      <w:r w:rsidRPr="00A73BCF">
        <w:rPr>
          <w:rFonts w:ascii="Verdana" w:hAnsi="Verdana"/>
          <w:sz w:val="20"/>
          <w:szCs w:val="20"/>
        </w:rPr>
        <w:t xml:space="preserve">Να </w:t>
      </w:r>
      <w:r w:rsidR="005D40F9" w:rsidRPr="00A73BCF">
        <w:rPr>
          <w:rFonts w:ascii="Verdana" w:hAnsi="Verdana"/>
          <w:sz w:val="20"/>
          <w:szCs w:val="20"/>
        </w:rPr>
        <w:t xml:space="preserve">είναι </w:t>
      </w:r>
      <w:r w:rsidR="00C8431D">
        <w:rPr>
          <w:rFonts w:ascii="Verdana" w:hAnsi="Verdana"/>
          <w:sz w:val="20"/>
          <w:szCs w:val="20"/>
        </w:rPr>
        <w:t>άμεσα διαθέσιμα προς διαμόρφωση και χρήση</w:t>
      </w:r>
      <w:r w:rsidR="00C702F3">
        <w:rPr>
          <w:rFonts w:ascii="Verdana" w:hAnsi="Verdana"/>
          <w:sz w:val="20"/>
          <w:szCs w:val="20"/>
        </w:rPr>
        <w:t xml:space="preserve"> </w:t>
      </w:r>
      <w:r w:rsidRPr="00A73BCF">
        <w:rPr>
          <w:rFonts w:ascii="Verdana" w:hAnsi="Verdana"/>
          <w:sz w:val="20"/>
          <w:szCs w:val="20"/>
        </w:rPr>
        <w:t>και να ικανοποι</w:t>
      </w:r>
      <w:r w:rsidR="005D40F9" w:rsidRPr="00A73BCF">
        <w:rPr>
          <w:rFonts w:ascii="Verdana" w:hAnsi="Verdana"/>
          <w:sz w:val="20"/>
          <w:szCs w:val="20"/>
        </w:rPr>
        <w:t>ούν</w:t>
      </w:r>
      <w:r w:rsidRPr="00A73BCF">
        <w:rPr>
          <w:rFonts w:ascii="Verdana" w:hAnsi="Verdana"/>
          <w:sz w:val="20"/>
          <w:szCs w:val="20"/>
        </w:rPr>
        <w:t xml:space="preserve"> τις προϋποθέσεις που προβλέπονται από την ισχύουσα Πολεοδομική και </w:t>
      </w:r>
      <w:proofErr w:type="spellStart"/>
      <w:r w:rsidRPr="00A73BCF">
        <w:rPr>
          <w:rFonts w:ascii="Verdana" w:hAnsi="Verdana"/>
          <w:sz w:val="20"/>
          <w:szCs w:val="20"/>
        </w:rPr>
        <w:t>Κτ</w:t>
      </w:r>
      <w:r w:rsidR="00042523">
        <w:rPr>
          <w:rFonts w:ascii="Verdana" w:hAnsi="Verdana"/>
          <w:sz w:val="20"/>
          <w:szCs w:val="20"/>
        </w:rPr>
        <w:t>ι</w:t>
      </w:r>
      <w:r w:rsidRPr="00A73BCF">
        <w:rPr>
          <w:rFonts w:ascii="Verdana" w:hAnsi="Verdana"/>
          <w:sz w:val="20"/>
          <w:szCs w:val="20"/>
        </w:rPr>
        <w:t>ριοδομική</w:t>
      </w:r>
      <w:proofErr w:type="spellEnd"/>
      <w:r w:rsidRPr="00A73BCF">
        <w:rPr>
          <w:rFonts w:ascii="Verdana" w:hAnsi="Verdana"/>
          <w:sz w:val="20"/>
          <w:szCs w:val="20"/>
        </w:rPr>
        <w:t xml:space="preserve"> Νομοθεσία, καθώς και τις ισχύουσες Υγειονομικές Διατάξεις </w:t>
      </w:r>
      <w:r w:rsidR="00A73BCF" w:rsidRPr="00A73BCF">
        <w:rPr>
          <w:rFonts w:ascii="Verdana" w:hAnsi="Verdana"/>
          <w:sz w:val="20"/>
          <w:szCs w:val="20"/>
        </w:rPr>
        <w:t>που ισχύουν για τη συγκεκριμένη</w:t>
      </w:r>
      <w:r w:rsidRPr="00A73BCF">
        <w:rPr>
          <w:rFonts w:ascii="Verdana" w:hAnsi="Verdana"/>
          <w:sz w:val="20"/>
          <w:szCs w:val="20"/>
        </w:rPr>
        <w:t xml:space="preserve"> </w:t>
      </w:r>
      <w:proofErr w:type="spellStart"/>
      <w:r w:rsidRPr="00A73BCF">
        <w:rPr>
          <w:rFonts w:ascii="Verdana" w:hAnsi="Verdana"/>
          <w:sz w:val="20"/>
          <w:szCs w:val="20"/>
        </w:rPr>
        <w:t>χρήση</w:t>
      </w:r>
      <w:r w:rsidR="002F1483">
        <w:rPr>
          <w:rFonts w:ascii="Verdana" w:hAnsi="Verdana"/>
          <w:sz w:val="20"/>
          <w:szCs w:val="20"/>
        </w:rPr>
        <w:t>(γραφεία</w:t>
      </w:r>
      <w:proofErr w:type="spellEnd"/>
      <w:r w:rsidR="002F1483">
        <w:rPr>
          <w:rFonts w:ascii="Verdana" w:hAnsi="Verdana"/>
          <w:sz w:val="20"/>
          <w:szCs w:val="20"/>
        </w:rPr>
        <w:t>-καταστήματα)</w:t>
      </w:r>
      <w:r w:rsidR="00A73BCF" w:rsidRPr="00A73BCF">
        <w:rPr>
          <w:rFonts w:ascii="Verdana" w:hAnsi="Verdana"/>
          <w:sz w:val="20"/>
          <w:szCs w:val="20"/>
        </w:rPr>
        <w:t>.</w:t>
      </w:r>
    </w:p>
    <w:p w:rsidR="002D7869" w:rsidRPr="002D7869" w:rsidRDefault="00FB503C" w:rsidP="002D7869">
      <w:pPr>
        <w:pStyle w:val="a3"/>
        <w:numPr>
          <w:ilvl w:val="0"/>
          <w:numId w:val="4"/>
        </w:numPr>
        <w:spacing w:line="240" w:lineRule="auto"/>
        <w:ind w:left="284" w:hanging="284"/>
        <w:jc w:val="both"/>
        <w:rPr>
          <w:rFonts w:ascii="Verdana" w:hAnsi="Verdana"/>
          <w:sz w:val="20"/>
          <w:szCs w:val="20"/>
        </w:rPr>
      </w:pPr>
      <w:r w:rsidRPr="002D7869">
        <w:rPr>
          <w:rFonts w:ascii="Verdana" w:hAnsi="Verdana"/>
          <w:sz w:val="20"/>
          <w:szCs w:val="20"/>
        </w:rPr>
        <w:t>Να είναι κ</w:t>
      </w:r>
      <w:r w:rsidR="00F823B2" w:rsidRPr="002D7869">
        <w:rPr>
          <w:rFonts w:ascii="Verdana" w:hAnsi="Verdana"/>
          <w:sz w:val="20"/>
          <w:szCs w:val="20"/>
        </w:rPr>
        <w:t>ατά προτίμηση</w:t>
      </w:r>
      <w:r w:rsidR="00E73CA6" w:rsidRPr="002D7869">
        <w:rPr>
          <w:rFonts w:ascii="Verdana" w:hAnsi="Verdana"/>
          <w:sz w:val="20"/>
          <w:szCs w:val="20"/>
        </w:rPr>
        <w:t>,</w:t>
      </w:r>
      <w:r w:rsidR="00F823B2" w:rsidRPr="002D7869">
        <w:rPr>
          <w:rFonts w:ascii="Verdana" w:hAnsi="Verdana"/>
          <w:sz w:val="20"/>
          <w:szCs w:val="20"/>
        </w:rPr>
        <w:t xml:space="preserve"> </w:t>
      </w:r>
      <w:r w:rsidR="006748A7" w:rsidRPr="002D7869">
        <w:rPr>
          <w:rFonts w:ascii="Verdana" w:hAnsi="Verdana"/>
          <w:sz w:val="20"/>
          <w:szCs w:val="20"/>
        </w:rPr>
        <w:t>κλιματιζόμενα</w:t>
      </w:r>
      <w:r w:rsidR="00F823B2" w:rsidRPr="002D7869">
        <w:rPr>
          <w:rFonts w:ascii="Verdana" w:hAnsi="Verdana"/>
          <w:sz w:val="20"/>
          <w:szCs w:val="20"/>
        </w:rPr>
        <w:t xml:space="preserve"> (σ</w:t>
      </w:r>
      <w:r w:rsidR="005D40F9" w:rsidRPr="002D7869">
        <w:rPr>
          <w:rFonts w:ascii="Verdana" w:hAnsi="Verdana"/>
          <w:sz w:val="20"/>
          <w:szCs w:val="20"/>
        </w:rPr>
        <w:t>ύ</w:t>
      </w:r>
      <w:r w:rsidR="00F823B2" w:rsidRPr="002D7869">
        <w:rPr>
          <w:rFonts w:ascii="Verdana" w:hAnsi="Verdana"/>
          <w:sz w:val="20"/>
          <w:szCs w:val="20"/>
        </w:rPr>
        <w:t>στημα αερισμο</w:t>
      </w:r>
      <w:r w:rsidR="005D40F9" w:rsidRPr="002D7869">
        <w:rPr>
          <w:rFonts w:ascii="Verdana" w:hAnsi="Verdana"/>
          <w:sz w:val="20"/>
          <w:szCs w:val="20"/>
        </w:rPr>
        <w:t>ύ</w:t>
      </w:r>
      <w:r w:rsidR="00F823B2" w:rsidRPr="002D7869">
        <w:rPr>
          <w:rFonts w:ascii="Verdana" w:hAnsi="Verdana"/>
          <w:sz w:val="20"/>
          <w:szCs w:val="20"/>
        </w:rPr>
        <w:t xml:space="preserve"> και θέρμανσης–ψύξης)</w:t>
      </w:r>
      <w:r w:rsidR="002D7869" w:rsidRPr="002D7869">
        <w:rPr>
          <w:rFonts w:ascii="Verdana" w:hAnsi="Verdana"/>
          <w:sz w:val="20"/>
          <w:szCs w:val="20"/>
        </w:rPr>
        <w:t>.</w:t>
      </w:r>
    </w:p>
    <w:p w:rsidR="009E1AB1" w:rsidRPr="002D7869" w:rsidRDefault="008758D2" w:rsidP="002D7869">
      <w:pPr>
        <w:pStyle w:val="a3"/>
        <w:numPr>
          <w:ilvl w:val="0"/>
          <w:numId w:val="4"/>
        </w:numPr>
        <w:spacing w:line="240" w:lineRule="auto"/>
        <w:ind w:left="284" w:hanging="284"/>
        <w:jc w:val="both"/>
        <w:rPr>
          <w:rFonts w:ascii="Verdana" w:hAnsi="Verdana"/>
          <w:sz w:val="20"/>
          <w:szCs w:val="20"/>
        </w:rPr>
      </w:pPr>
      <w:r w:rsidRPr="002D7869">
        <w:rPr>
          <w:rFonts w:ascii="Verdana" w:hAnsi="Verdana"/>
          <w:sz w:val="20"/>
          <w:szCs w:val="20"/>
        </w:rPr>
        <w:t>Να διαθέτ</w:t>
      </w:r>
      <w:r w:rsidR="005D40F9" w:rsidRPr="002D7869">
        <w:rPr>
          <w:rFonts w:ascii="Verdana" w:hAnsi="Verdana"/>
          <w:sz w:val="20"/>
          <w:szCs w:val="20"/>
        </w:rPr>
        <w:t>ουν</w:t>
      </w:r>
      <w:r w:rsidRPr="002D7869">
        <w:rPr>
          <w:rFonts w:ascii="Verdana" w:hAnsi="Verdana"/>
          <w:sz w:val="20"/>
          <w:szCs w:val="20"/>
        </w:rPr>
        <w:t xml:space="preserve"> σύστημα πυρανίχνευσης/πυρόσβεσης σύμφωνα με τις απαιτήσεις της Πυροσβεστικής Υπηρεσίας.</w:t>
      </w:r>
    </w:p>
    <w:p w:rsidR="009E1AB1" w:rsidRDefault="009E1AB1">
      <w:pPr>
        <w:pStyle w:val="a3"/>
        <w:numPr>
          <w:ilvl w:val="0"/>
          <w:numId w:val="4"/>
        </w:numPr>
        <w:spacing w:line="240" w:lineRule="auto"/>
        <w:ind w:left="284" w:hanging="284"/>
        <w:jc w:val="both"/>
        <w:rPr>
          <w:rFonts w:ascii="Verdana" w:hAnsi="Verdana"/>
          <w:sz w:val="20"/>
          <w:szCs w:val="20"/>
        </w:rPr>
      </w:pPr>
      <w:r>
        <w:rPr>
          <w:rFonts w:ascii="Verdana" w:hAnsi="Verdana"/>
          <w:sz w:val="20"/>
          <w:szCs w:val="20"/>
        </w:rPr>
        <w:t xml:space="preserve">Να </w:t>
      </w:r>
      <w:r w:rsidR="005D40F9">
        <w:rPr>
          <w:rFonts w:ascii="Verdana" w:hAnsi="Verdana"/>
          <w:sz w:val="20"/>
          <w:szCs w:val="20"/>
        </w:rPr>
        <w:t>διαθέτουν</w:t>
      </w:r>
      <w:r>
        <w:rPr>
          <w:rFonts w:ascii="Verdana" w:hAnsi="Verdana"/>
          <w:sz w:val="20"/>
          <w:szCs w:val="20"/>
        </w:rPr>
        <w:t xml:space="preserve"> τις απαιτούμενες πολεοδομικές άδειες </w:t>
      </w:r>
      <w:r w:rsidR="00EF206D">
        <w:rPr>
          <w:rFonts w:ascii="Verdana" w:hAnsi="Verdana"/>
          <w:sz w:val="20"/>
          <w:szCs w:val="20"/>
        </w:rPr>
        <w:t xml:space="preserve">(οικοδομικές, χρήσεις, κλπ) </w:t>
      </w:r>
      <w:r>
        <w:rPr>
          <w:rFonts w:ascii="Verdana" w:hAnsi="Verdana"/>
          <w:sz w:val="20"/>
          <w:szCs w:val="20"/>
        </w:rPr>
        <w:t>και τις αντίστοιχες εγκεκριμένες από την αρμόδια Πολεοδομία Μελέτες (Αρχιτεκτονική</w:t>
      </w:r>
      <w:r w:rsidR="00EF206D">
        <w:rPr>
          <w:rFonts w:ascii="Verdana" w:hAnsi="Verdana"/>
          <w:sz w:val="20"/>
          <w:szCs w:val="20"/>
        </w:rPr>
        <w:t xml:space="preserve"> </w:t>
      </w:r>
      <w:r>
        <w:rPr>
          <w:rFonts w:ascii="Verdana" w:hAnsi="Verdana"/>
          <w:sz w:val="20"/>
          <w:szCs w:val="20"/>
        </w:rPr>
        <w:t>–</w:t>
      </w:r>
      <w:r w:rsidR="00EF206D">
        <w:rPr>
          <w:rFonts w:ascii="Verdana" w:hAnsi="Verdana"/>
          <w:sz w:val="20"/>
          <w:szCs w:val="20"/>
        </w:rPr>
        <w:t xml:space="preserve"> </w:t>
      </w:r>
      <w:r>
        <w:rPr>
          <w:rFonts w:ascii="Verdana" w:hAnsi="Verdana"/>
          <w:sz w:val="20"/>
          <w:szCs w:val="20"/>
        </w:rPr>
        <w:t>Στατική</w:t>
      </w:r>
      <w:r w:rsidR="00EF206D">
        <w:rPr>
          <w:rFonts w:ascii="Verdana" w:hAnsi="Verdana"/>
          <w:sz w:val="20"/>
          <w:szCs w:val="20"/>
        </w:rPr>
        <w:t xml:space="preserve"> </w:t>
      </w:r>
      <w:r>
        <w:rPr>
          <w:rFonts w:ascii="Verdana" w:hAnsi="Verdana"/>
          <w:sz w:val="20"/>
          <w:szCs w:val="20"/>
        </w:rPr>
        <w:t>–</w:t>
      </w:r>
      <w:r w:rsidR="00EF206D">
        <w:rPr>
          <w:rFonts w:ascii="Verdana" w:hAnsi="Verdana"/>
          <w:sz w:val="20"/>
          <w:szCs w:val="20"/>
        </w:rPr>
        <w:t xml:space="preserve"> </w:t>
      </w:r>
      <w:r>
        <w:rPr>
          <w:rFonts w:ascii="Verdana" w:hAnsi="Verdana"/>
          <w:sz w:val="20"/>
          <w:szCs w:val="20"/>
        </w:rPr>
        <w:t>Η/Μ Εγκαταστάσεων).</w:t>
      </w:r>
    </w:p>
    <w:p w:rsidR="00DF2311" w:rsidRPr="008749D1" w:rsidRDefault="009E1AB1" w:rsidP="008749D1">
      <w:pPr>
        <w:pStyle w:val="a3"/>
        <w:numPr>
          <w:ilvl w:val="0"/>
          <w:numId w:val="4"/>
        </w:numPr>
        <w:spacing w:line="240" w:lineRule="auto"/>
        <w:ind w:left="284" w:hanging="284"/>
        <w:jc w:val="both"/>
        <w:rPr>
          <w:rFonts w:ascii="Verdana" w:hAnsi="Verdana"/>
          <w:sz w:val="20"/>
          <w:szCs w:val="20"/>
        </w:rPr>
      </w:pPr>
      <w:r>
        <w:rPr>
          <w:rFonts w:ascii="Verdana" w:hAnsi="Verdana"/>
          <w:sz w:val="20"/>
          <w:szCs w:val="20"/>
        </w:rPr>
        <w:t>Ε</w:t>
      </w:r>
      <w:r w:rsidR="005C2B54" w:rsidRPr="00F823B2">
        <w:rPr>
          <w:rFonts w:ascii="Verdana" w:hAnsi="Verdana"/>
          <w:sz w:val="20"/>
          <w:szCs w:val="20"/>
        </w:rPr>
        <w:t xml:space="preserve">ίναι επιθυμητή η δυνατότητα </w:t>
      </w:r>
      <w:r w:rsidR="00634908">
        <w:rPr>
          <w:rFonts w:ascii="Verdana" w:hAnsi="Verdana"/>
          <w:sz w:val="20"/>
          <w:szCs w:val="20"/>
        </w:rPr>
        <w:t xml:space="preserve">αποκλειστικής </w:t>
      </w:r>
      <w:r w:rsidR="005C2B54" w:rsidRPr="00F823B2">
        <w:rPr>
          <w:rFonts w:ascii="Verdana" w:hAnsi="Verdana"/>
          <w:sz w:val="20"/>
          <w:szCs w:val="20"/>
        </w:rPr>
        <w:t xml:space="preserve">διάθεσης </w:t>
      </w:r>
      <w:r w:rsidR="00634908">
        <w:rPr>
          <w:rFonts w:ascii="Verdana" w:hAnsi="Verdana"/>
          <w:sz w:val="20"/>
          <w:szCs w:val="20"/>
        </w:rPr>
        <w:t xml:space="preserve">3-4 </w:t>
      </w:r>
      <w:r w:rsidR="005C2B54" w:rsidRPr="00F823B2">
        <w:rPr>
          <w:rFonts w:ascii="Verdana" w:hAnsi="Verdana"/>
          <w:sz w:val="20"/>
          <w:szCs w:val="20"/>
        </w:rPr>
        <w:t>θέσεω</w:t>
      </w:r>
      <w:r w:rsidR="00634908">
        <w:rPr>
          <w:rFonts w:ascii="Verdana" w:hAnsi="Verdana"/>
          <w:sz w:val="20"/>
          <w:szCs w:val="20"/>
        </w:rPr>
        <w:t>ν</w:t>
      </w:r>
      <w:r w:rsidR="005C2B54" w:rsidRPr="00F823B2">
        <w:rPr>
          <w:rFonts w:ascii="Verdana" w:hAnsi="Verdana"/>
          <w:sz w:val="20"/>
          <w:szCs w:val="20"/>
        </w:rPr>
        <w:t xml:space="preserve"> </w:t>
      </w:r>
      <w:r w:rsidR="00A9551A">
        <w:rPr>
          <w:rFonts w:ascii="Verdana" w:hAnsi="Verdana"/>
          <w:sz w:val="20"/>
          <w:szCs w:val="20"/>
        </w:rPr>
        <w:t>στάθμευσης οχημάτων</w:t>
      </w:r>
      <w:r w:rsidR="00EF206D">
        <w:rPr>
          <w:rFonts w:ascii="Verdana" w:hAnsi="Verdana"/>
          <w:sz w:val="20"/>
          <w:szCs w:val="20"/>
        </w:rPr>
        <w:t xml:space="preserve"> </w:t>
      </w:r>
      <w:r w:rsidR="00F84FD0">
        <w:rPr>
          <w:rFonts w:ascii="Verdana" w:hAnsi="Verdana"/>
          <w:sz w:val="20"/>
          <w:szCs w:val="20"/>
        </w:rPr>
        <w:t xml:space="preserve">στην πρασιά </w:t>
      </w:r>
      <w:r w:rsidR="00A27547">
        <w:rPr>
          <w:rFonts w:ascii="Verdana" w:hAnsi="Verdana"/>
          <w:sz w:val="20"/>
          <w:szCs w:val="20"/>
        </w:rPr>
        <w:t>ή και</w:t>
      </w:r>
      <w:r w:rsidR="00F84FD0">
        <w:rPr>
          <w:rFonts w:ascii="Verdana" w:hAnsi="Verdana"/>
          <w:sz w:val="20"/>
          <w:szCs w:val="20"/>
        </w:rPr>
        <w:t xml:space="preserve"> στο υπόγειο του κτιρίου</w:t>
      </w:r>
      <w:r w:rsidR="00A9551A">
        <w:rPr>
          <w:rFonts w:ascii="Verdana" w:hAnsi="Verdana"/>
          <w:sz w:val="20"/>
          <w:szCs w:val="20"/>
        </w:rPr>
        <w:t>.</w:t>
      </w:r>
    </w:p>
    <w:p w:rsidR="005C2B54" w:rsidRDefault="00EC5610" w:rsidP="005C2B54">
      <w:pPr>
        <w:spacing w:line="240" w:lineRule="auto"/>
        <w:jc w:val="both"/>
        <w:rPr>
          <w:rFonts w:ascii="Verdana" w:hAnsi="Verdana"/>
          <w:b/>
          <w:sz w:val="20"/>
          <w:szCs w:val="20"/>
        </w:rPr>
      </w:pPr>
      <w:r w:rsidRPr="005C2B54">
        <w:rPr>
          <w:rFonts w:ascii="Verdana" w:hAnsi="Verdana"/>
          <w:b/>
          <w:sz w:val="20"/>
          <w:szCs w:val="20"/>
        </w:rPr>
        <w:lastRenderedPageBreak/>
        <w:t xml:space="preserve">Γ. Υποβολή προσφορών </w:t>
      </w:r>
    </w:p>
    <w:p w:rsidR="00EC5610" w:rsidRPr="005C2B54" w:rsidRDefault="00EC5610" w:rsidP="005C2B54">
      <w:pPr>
        <w:spacing w:line="240" w:lineRule="auto"/>
        <w:jc w:val="both"/>
        <w:rPr>
          <w:rFonts w:ascii="Verdana" w:hAnsi="Verdana"/>
          <w:sz w:val="20"/>
          <w:szCs w:val="20"/>
        </w:rPr>
      </w:pPr>
      <w:r w:rsidRPr="005C2B54">
        <w:rPr>
          <w:rFonts w:ascii="Verdana" w:hAnsi="Verdana"/>
          <w:sz w:val="20"/>
          <w:szCs w:val="20"/>
        </w:rPr>
        <w:t xml:space="preserve">Οι προσφορές θα υποβληθούν σε σφραγισμένο φάκελο </w:t>
      </w:r>
      <w:r w:rsidR="00120B90" w:rsidRPr="005C2B54">
        <w:rPr>
          <w:rFonts w:ascii="Verdana" w:hAnsi="Verdana"/>
          <w:sz w:val="20"/>
          <w:szCs w:val="20"/>
        </w:rPr>
        <w:t xml:space="preserve">(«ΦΑΚΕΛΟΣ ΠΡΟΣΦΟΡΑΣ») ο οποίος θα φέρει την ένδειξη : </w:t>
      </w:r>
    </w:p>
    <w:p w:rsidR="005C2B54" w:rsidRDefault="00120B90" w:rsidP="005C2B54">
      <w:pPr>
        <w:spacing w:after="0" w:line="240" w:lineRule="auto"/>
        <w:jc w:val="both"/>
        <w:rPr>
          <w:rFonts w:ascii="Verdana" w:hAnsi="Verdana"/>
          <w:b/>
          <w:sz w:val="20"/>
          <w:szCs w:val="20"/>
        </w:rPr>
      </w:pPr>
      <w:r w:rsidRPr="005C2B54">
        <w:rPr>
          <w:rFonts w:ascii="Verdana" w:hAnsi="Verdana"/>
          <w:b/>
          <w:sz w:val="20"/>
          <w:szCs w:val="20"/>
        </w:rPr>
        <w:t>ΠΡΟΣ ΤΗΝ ΔΗΜΟΣΙΑ ΕΠΙΧΕΙΡΗΣΗ ΗΛΕΚΤΡΙΣΜΟΥ Α.Ε.</w:t>
      </w:r>
    </w:p>
    <w:p w:rsidR="00120B90" w:rsidRPr="005C2B54" w:rsidRDefault="00120B90" w:rsidP="005C2B54">
      <w:pPr>
        <w:spacing w:after="0" w:line="240" w:lineRule="auto"/>
        <w:jc w:val="both"/>
        <w:rPr>
          <w:rFonts w:ascii="Verdana" w:hAnsi="Verdana"/>
          <w:b/>
          <w:sz w:val="20"/>
          <w:szCs w:val="20"/>
        </w:rPr>
      </w:pPr>
      <w:r w:rsidRPr="005C2B54">
        <w:rPr>
          <w:rFonts w:ascii="Verdana" w:hAnsi="Verdana"/>
          <w:b/>
          <w:sz w:val="20"/>
          <w:szCs w:val="20"/>
        </w:rPr>
        <w:t>ΔΙΕΥΘΥΝΣΗ ΠΩΛΗΣΕΩΝ</w:t>
      </w:r>
      <w:r w:rsidR="005C3F0F">
        <w:rPr>
          <w:rFonts w:ascii="Verdana" w:hAnsi="Verdana"/>
          <w:b/>
          <w:sz w:val="20"/>
          <w:szCs w:val="20"/>
        </w:rPr>
        <w:t xml:space="preserve"> ΝΟΤΙΑΣ ΕΛΛΑΔΑΣ</w:t>
      </w:r>
    </w:p>
    <w:p w:rsidR="00120B90" w:rsidRPr="005C2B54" w:rsidRDefault="005C3F0F" w:rsidP="005C2B54">
      <w:pPr>
        <w:spacing w:after="0" w:line="240" w:lineRule="auto"/>
        <w:jc w:val="both"/>
        <w:rPr>
          <w:rFonts w:ascii="Verdana" w:hAnsi="Verdana"/>
          <w:b/>
          <w:sz w:val="20"/>
          <w:szCs w:val="20"/>
        </w:rPr>
      </w:pPr>
      <w:r>
        <w:rPr>
          <w:rFonts w:ascii="Verdana" w:hAnsi="Verdana"/>
          <w:b/>
          <w:sz w:val="20"/>
          <w:szCs w:val="20"/>
        </w:rPr>
        <w:t>ΠΑΤΗΣΙΩΝ 27</w:t>
      </w:r>
      <w:r w:rsidR="00120B90" w:rsidRPr="005C2B54">
        <w:rPr>
          <w:rFonts w:ascii="Verdana" w:hAnsi="Verdana"/>
          <w:b/>
          <w:sz w:val="20"/>
          <w:szCs w:val="20"/>
        </w:rPr>
        <w:t>, ΤΚ 10</w:t>
      </w:r>
      <w:r>
        <w:rPr>
          <w:rFonts w:ascii="Verdana" w:hAnsi="Verdana"/>
          <w:b/>
          <w:sz w:val="20"/>
          <w:szCs w:val="20"/>
        </w:rPr>
        <w:t>432</w:t>
      </w:r>
      <w:r w:rsidR="00120B90" w:rsidRPr="005C2B54">
        <w:rPr>
          <w:rFonts w:ascii="Verdana" w:hAnsi="Verdana"/>
          <w:b/>
          <w:sz w:val="20"/>
          <w:szCs w:val="20"/>
        </w:rPr>
        <w:t xml:space="preserve"> ΑΘΗΝΑ</w:t>
      </w:r>
    </w:p>
    <w:p w:rsidR="005C2B54" w:rsidRDefault="005C2B54" w:rsidP="005C2B54">
      <w:pPr>
        <w:spacing w:after="0" w:line="240" w:lineRule="auto"/>
        <w:jc w:val="both"/>
        <w:rPr>
          <w:rFonts w:ascii="Verdana" w:hAnsi="Verdana"/>
          <w:b/>
          <w:sz w:val="20"/>
          <w:szCs w:val="20"/>
        </w:rPr>
      </w:pPr>
    </w:p>
    <w:p w:rsidR="00120B90" w:rsidRPr="005C2B54" w:rsidRDefault="00120B90" w:rsidP="005C2B54">
      <w:pPr>
        <w:spacing w:after="0" w:line="240" w:lineRule="auto"/>
        <w:jc w:val="both"/>
        <w:rPr>
          <w:rFonts w:ascii="Verdana" w:hAnsi="Verdana"/>
          <w:b/>
          <w:sz w:val="20"/>
          <w:szCs w:val="20"/>
        </w:rPr>
      </w:pPr>
      <w:r w:rsidRPr="005C2B54">
        <w:rPr>
          <w:rFonts w:ascii="Verdana" w:hAnsi="Verdana"/>
          <w:b/>
          <w:sz w:val="20"/>
          <w:szCs w:val="20"/>
        </w:rPr>
        <w:t>«ΠΡΟΣΦΟΡΑ ΓΙΑ ΜΙΣΘΩΣΗ ΑΚΙΝΗΤΟΥ ΓΙΑ ΤΟ ΚΑΤΑΣΤΗΜΑ ΚΩ»</w:t>
      </w:r>
    </w:p>
    <w:p w:rsidR="00120B90" w:rsidRPr="005C2B54" w:rsidRDefault="00120B90" w:rsidP="005C2B54">
      <w:pPr>
        <w:spacing w:after="0" w:line="240" w:lineRule="auto"/>
        <w:jc w:val="both"/>
        <w:rPr>
          <w:rFonts w:ascii="Verdana" w:hAnsi="Verdana"/>
          <w:b/>
          <w:sz w:val="20"/>
          <w:szCs w:val="20"/>
        </w:rPr>
      </w:pPr>
      <w:r w:rsidRPr="005C2B54">
        <w:rPr>
          <w:rFonts w:ascii="Verdana" w:hAnsi="Verdana"/>
          <w:b/>
          <w:sz w:val="20"/>
          <w:szCs w:val="20"/>
        </w:rPr>
        <w:t>ΔΙΑΚΗΡΥΞΗ ΑΡΙΘ. Δ</w:t>
      </w:r>
      <w:r w:rsidR="005C3F0F">
        <w:rPr>
          <w:rFonts w:ascii="Verdana" w:hAnsi="Verdana"/>
          <w:b/>
          <w:sz w:val="20"/>
          <w:szCs w:val="20"/>
        </w:rPr>
        <w:t>ΠΝΕ</w:t>
      </w:r>
      <w:r w:rsidRPr="005C2B54">
        <w:rPr>
          <w:rFonts w:ascii="Verdana" w:hAnsi="Verdana"/>
          <w:b/>
          <w:sz w:val="20"/>
          <w:szCs w:val="20"/>
        </w:rPr>
        <w:t>/1/201</w:t>
      </w:r>
      <w:r w:rsidR="005C3F0F">
        <w:rPr>
          <w:rFonts w:ascii="Verdana" w:hAnsi="Verdana"/>
          <w:b/>
          <w:sz w:val="20"/>
          <w:szCs w:val="20"/>
        </w:rPr>
        <w:t>8</w:t>
      </w:r>
    </w:p>
    <w:p w:rsidR="00120B90" w:rsidRPr="005C2B54" w:rsidRDefault="00120B90" w:rsidP="005C2B54">
      <w:pPr>
        <w:spacing w:after="0" w:line="240" w:lineRule="auto"/>
        <w:jc w:val="both"/>
        <w:rPr>
          <w:rFonts w:ascii="Verdana" w:hAnsi="Verdana"/>
          <w:b/>
          <w:sz w:val="20"/>
          <w:szCs w:val="20"/>
        </w:rPr>
      </w:pPr>
      <w:r w:rsidRPr="005C2B54">
        <w:rPr>
          <w:rFonts w:ascii="Verdana" w:hAnsi="Verdana"/>
          <w:b/>
          <w:sz w:val="20"/>
          <w:szCs w:val="20"/>
        </w:rPr>
        <w:t>ΙΔΙΟΚΤΗΤΗΣ: (Ονοματεπώνυμο, Διεύθυνση, Τηλέφωνο)</w:t>
      </w:r>
    </w:p>
    <w:p w:rsidR="00120B90" w:rsidRPr="005C2B54" w:rsidRDefault="00120B90" w:rsidP="005C2B54">
      <w:pPr>
        <w:spacing w:line="240" w:lineRule="auto"/>
        <w:jc w:val="both"/>
        <w:rPr>
          <w:rFonts w:ascii="Verdana" w:hAnsi="Verdana"/>
          <w:sz w:val="20"/>
          <w:szCs w:val="20"/>
        </w:rPr>
      </w:pPr>
      <w:r w:rsidRPr="005C2B54">
        <w:rPr>
          <w:rFonts w:ascii="Verdana" w:hAnsi="Verdana"/>
          <w:sz w:val="20"/>
          <w:szCs w:val="20"/>
        </w:rPr>
        <w:t>Οι ενδιαφερόμενοι μπορούν να καταθέσουν την προσφορά τους αυτοπροσώπως ή με εκπρόσωπό τους ή να την αποστείλουν  ταχυδρομικά με συστημένη επιστολή στην προαναφερόμενη Διεύθυνση.</w:t>
      </w:r>
    </w:p>
    <w:p w:rsidR="00120B90" w:rsidRPr="005C2B54" w:rsidRDefault="00120B90" w:rsidP="005C2B54">
      <w:pPr>
        <w:spacing w:line="240" w:lineRule="auto"/>
        <w:jc w:val="both"/>
        <w:rPr>
          <w:rFonts w:ascii="Verdana" w:hAnsi="Verdana"/>
          <w:sz w:val="20"/>
          <w:szCs w:val="20"/>
        </w:rPr>
      </w:pPr>
      <w:r w:rsidRPr="005C2B54">
        <w:rPr>
          <w:rFonts w:ascii="Verdana" w:hAnsi="Verdana"/>
          <w:b/>
          <w:sz w:val="20"/>
          <w:szCs w:val="20"/>
        </w:rPr>
        <w:t xml:space="preserve">Περιεχόμενο φακέλου προσφοράς  </w:t>
      </w:r>
    </w:p>
    <w:p w:rsidR="00120B90" w:rsidRPr="005C2B54" w:rsidRDefault="00120B90" w:rsidP="005C2B54">
      <w:pPr>
        <w:spacing w:after="0" w:line="240" w:lineRule="auto"/>
        <w:jc w:val="both"/>
        <w:rPr>
          <w:rFonts w:ascii="Verdana" w:hAnsi="Verdana"/>
          <w:sz w:val="20"/>
          <w:szCs w:val="20"/>
        </w:rPr>
      </w:pPr>
      <w:r w:rsidRPr="005C2B54">
        <w:rPr>
          <w:rFonts w:ascii="Verdana" w:hAnsi="Verdana"/>
          <w:sz w:val="20"/>
          <w:szCs w:val="20"/>
        </w:rPr>
        <w:t xml:space="preserve">Κάθε ΦΑΚΕΛΟΣ ΠΡΟΣΦΟΡΑΣ περιλαμβάνει τους εξής δυο (2) ξεχωριστούς σφραγισμένους φακέλους: </w:t>
      </w:r>
    </w:p>
    <w:p w:rsidR="008B0A31" w:rsidRPr="005C2B54" w:rsidRDefault="00120B90" w:rsidP="005C2B54">
      <w:pPr>
        <w:spacing w:after="0" w:line="240" w:lineRule="auto"/>
        <w:jc w:val="both"/>
        <w:rPr>
          <w:rFonts w:ascii="Verdana" w:hAnsi="Verdana"/>
          <w:sz w:val="20"/>
          <w:szCs w:val="20"/>
        </w:rPr>
      </w:pPr>
      <w:r w:rsidRPr="005C2B54">
        <w:rPr>
          <w:rFonts w:ascii="Verdana" w:hAnsi="Verdana"/>
          <w:sz w:val="20"/>
          <w:szCs w:val="20"/>
        </w:rPr>
        <w:t>Α. «ΦΑΚΕΛΟΣ Α – ΑΠΑΙΤΟΥΜΕΝΑ ΕΓΓΡΑΦΑ</w:t>
      </w:r>
      <w:r w:rsidR="008B0A31" w:rsidRPr="005C2B54">
        <w:rPr>
          <w:rFonts w:ascii="Verdana" w:hAnsi="Verdana"/>
          <w:sz w:val="20"/>
          <w:szCs w:val="20"/>
        </w:rPr>
        <w:t>»</w:t>
      </w:r>
    </w:p>
    <w:p w:rsidR="008B0A31" w:rsidRDefault="008B0A31" w:rsidP="005C2B54">
      <w:pPr>
        <w:spacing w:after="0" w:line="240" w:lineRule="auto"/>
        <w:jc w:val="both"/>
        <w:rPr>
          <w:rFonts w:ascii="Verdana" w:hAnsi="Verdana"/>
          <w:sz w:val="20"/>
          <w:szCs w:val="20"/>
        </w:rPr>
      </w:pPr>
      <w:r w:rsidRPr="005C2B54">
        <w:rPr>
          <w:rFonts w:ascii="Verdana" w:hAnsi="Verdana"/>
          <w:sz w:val="20"/>
          <w:szCs w:val="20"/>
        </w:rPr>
        <w:t>Β. «ΦΑΚΕΛΟΣ Β – ΟΙΚΟΝΟΜΙΚΗ ΠΡΟΣΦΟΡΑ»</w:t>
      </w:r>
    </w:p>
    <w:p w:rsidR="00FB4418" w:rsidRPr="005C2B54" w:rsidRDefault="00FB4418" w:rsidP="005C2B54">
      <w:pPr>
        <w:spacing w:after="0" w:line="240" w:lineRule="auto"/>
        <w:jc w:val="both"/>
        <w:rPr>
          <w:rFonts w:ascii="Verdana" w:hAnsi="Verdana"/>
          <w:sz w:val="20"/>
          <w:szCs w:val="20"/>
        </w:rPr>
      </w:pPr>
    </w:p>
    <w:p w:rsidR="008B0A31" w:rsidRPr="005C2B54" w:rsidRDefault="008B0A31" w:rsidP="005C2B54">
      <w:pPr>
        <w:spacing w:after="0" w:line="240" w:lineRule="auto"/>
        <w:jc w:val="both"/>
        <w:rPr>
          <w:rFonts w:ascii="Verdana" w:hAnsi="Verdana"/>
          <w:sz w:val="20"/>
          <w:szCs w:val="20"/>
        </w:rPr>
      </w:pPr>
      <w:r w:rsidRPr="005C2B54">
        <w:rPr>
          <w:rFonts w:ascii="Verdana" w:hAnsi="Verdana"/>
          <w:sz w:val="20"/>
          <w:szCs w:val="20"/>
        </w:rPr>
        <w:t>Ο «ΦΑΚΕΛΟΣ Α – ΑΠΑΙΤΟΥΜΕΝΑ ΕΓΓΡΑΦΑ» θα περιλαμβάνει :</w:t>
      </w:r>
    </w:p>
    <w:p w:rsidR="006823B0" w:rsidRDefault="006823B0" w:rsidP="005C2B54">
      <w:pPr>
        <w:pStyle w:val="a3"/>
        <w:numPr>
          <w:ilvl w:val="0"/>
          <w:numId w:val="2"/>
        </w:numPr>
        <w:spacing w:after="0" w:line="240" w:lineRule="auto"/>
        <w:ind w:left="284" w:hanging="284"/>
        <w:jc w:val="both"/>
        <w:rPr>
          <w:rFonts w:ascii="Verdana" w:hAnsi="Verdana"/>
          <w:sz w:val="20"/>
          <w:szCs w:val="20"/>
        </w:rPr>
      </w:pPr>
      <w:r>
        <w:rPr>
          <w:rFonts w:ascii="Verdana" w:hAnsi="Verdana"/>
          <w:sz w:val="20"/>
          <w:szCs w:val="20"/>
        </w:rPr>
        <w:t>Επικυρωμένο αντίγραφο</w:t>
      </w:r>
      <w:r w:rsidR="00B74BC9">
        <w:rPr>
          <w:rFonts w:ascii="Verdana" w:hAnsi="Verdana"/>
          <w:sz w:val="20"/>
          <w:szCs w:val="20"/>
        </w:rPr>
        <w:t xml:space="preserve"> του στελέχους της οικοδομικής άδειας ή/και αναθεωρήσεων αυτής του κτιρίου, </w:t>
      </w:r>
      <w:r>
        <w:rPr>
          <w:rFonts w:ascii="Verdana" w:hAnsi="Verdana"/>
          <w:sz w:val="20"/>
          <w:szCs w:val="20"/>
        </w:rPr>
        <w:t>καθώς και επικυρωμένα αντίγραφα των εγκεκριμένων από την Πολεοδομία τοπογραφικού διαγράμματος, κατόψεων και τομών</w:t>
      </w:r>
      <w:r w:rsidR="00BD3440">
        <w:rPr>
          <w:rFonts w:ascii="Verdana" w:hAnsi="Verdana"/>
          <w:sz w:val="20"/>
          <w:szCs w:val="20"/>
        </w:rPr>
        <w:t>.</w:t>
      </w:r>
    </w:p>
    <w:p w:rsidR="006823B0" w:rsidRDefault="006823B0" w:rsidP="005C2B54">
      <w:pPr>
        <w:pStyle w:val="a3"/>
        <w:numPr>
          <w:ilvl w:val="0"/>
          <w:numId w:val="2"/>
        </w:numPr>
        <w:spacing w:after="0" w:line="240" w:lineRule="auto"/>
        <w:ind w:left="284" w:hanging="284"/>
        <w:jc w:val="both"/>
        <w:rPr>
          <w:rFonts w:ascii="Verdana" w:hAnsi="Verdana"/>
          <w:sz w:val="20"/>
          <w:szCs w:val="20"/>
        </w:rPr>
      </w:pPr>
      <w:r>
        <w:rPr>
          <w:rFonts w:ascii="Verdana" w:hAnsi="Verdana"/>
          <w:sz w:val="20"/>
          <w:szCs w:val="20"/>
        </w:rPr>
        <w:t>Υπεύθυνη Δήλωση του Ν.1599/1986 σχετικά με τη δυνατότητα άμεσης διάθεσης επικυρωμένων αντιγράφων όλων των εγκεκριμένων από την Πολεοδομία Μελετών του κτηρίου (</w:t>
      </w:r>
      <w:r w:rsidR="00B74BC9">
        <w:rPr>
          <w:rFonts w:ascii="Verdana" w:hAnsi="Verdana"/>
          <w:sz w:val="20"/>
          <w:szCs w:val="20"/>
        </w:rPr>
        <w:t>σχέδια και τεύχη Αρχιτεκτονικών, Στατικών – Η/Μ</w:t>
      </w:r>
      <w:r>
        <w:rPr>
          <w:rFonts w:ascii="Verdana" w:hAnsi="Verdana"/>
          <w:sz w:val="20"/>
          <w:szCs w:val="20"/>
        </w:rPr>
        <w:t xml:space="preserve"> Εγκαταστάσεων κλπ.)</w:t>
      </w:r>
      <w:r w:rsidR="00B74BC9">
        <w:rPr>
          <w:rFonts w:ascii="Verdana" w:hAnsi="Verdana"/>
          <w:sz w:val="20"/>
          <w:szCs w:val="20"/>
        </w:rPr>
        <w:t>,</w:t>
      </w:r>
      <w:r>
        <w:rPr>
          <w:rFonts w:ascii="Verdana" w:hAnsi="Verdana"/>
          <w:sz w:val="20"/>
          <w:szCs w:val="20"/>
        </w:rPr>
        <w:t xml:space="preserve"> εφόσον αυτές ζητηθούν από τ</w:t>
      </w:r>
      <w:r w:rsidR="00F84FD0">
        <w:rPr>
          <w:rFonts w:ascii="Verdana" w:hAnsi="Verdana"/>
          <w:sz w:val="20"/>
          <w:szCs w:val="20"/>
        </w:rPr>
        <w:t>η</w:t>
      </w:r>
      <w:r>
        <w:rPr>
          <w:rFonts w:ascii="Verdana" w:hAnsi="Verdana"/>
          <w:sz w:val="20"/>
          <w:szCs w:val="20"/>
        </w:rPr>
        <w:t xml:space="preserve"> ΔΕ</w:t>
      </w:r>
      <w:r w:rsidR="002776CF">
        <w:rPr>
          <w:rFonts w:ascii="Verdana" w:hAnsi="Verdana"/>
          <w:sz w:val="20"/>
          <w:szCs w:val="20"/>
        </w:rPr>
        <w:t>Η</w:t>
      </w:r>
      <w:r w:rsidR="00915F27" w:rsidRPr="00932DB3">
        <w:rPr>
          <w:rFonts w:ascii="Verdana" w:hAnsi="Verdana"/>
          <w:sz w:val="20"/>
          <w:szCs w:val="20"/>
        </w:rPr>
        <w:t xml:space="preserve"> </w:t>
      </w:r>
      <w:r w:rsidR="00915F27">
        <w:rPr>
          <w:rFonts w:ascii="Verdana" w:hAnsi="Verdana"/>
          <w:sz w:val="20"/>
          <w:szCs w:val="20"/>
          <w:lang w:val="en-US"/>
        </w:rPr>
        <w:t>A</w:t>
      </w:r>
      <w:r w:rsidR="00915F27" w:rsidRPr="00932DB3">
        <w:rPr>
          <w:rFonts w:ascii="Verdana" w:hAnsi="Verdana"/>
          <w:sz w:val="20"/>
          <w:szCs w:val="20"/>
        </w:rPr>
        <w:t>.</w:t>
      </w:r>
      <w:r w:rsidR="00915F27">
        <w:rPr>
          <w:rFonts w:ascii="Verdana" w:hAnsi="Verdana"/>
          <w:sz w:val="20"/>
          <w:szCs w:val="20"/>
          <w:lang w:val="en-US"/>
        </w:rPr>
        <w:t>E</w:t>
      </w:r>
      <w:r>
        <w:rPr>
          <w:rFonts w:ascii="Verdana" w:hAnsi="Verdana"/>
          <w:sz w:val="20"/>
          <w:szCs w:val="20"/>
        </w:rPr>
        <w:t>.</w:t>
      </w:r>
    </w:p>
    <w:p w:rsidR="006823B0" w:rsidRDefault="006823B0" w:rsidP="005C2B54">
      <w:pPr>
        <w:pStyle w:val="a3"/>
        <w:numPr>
          <w:ilvl w:val="0"/>
          <w:numId w:val="2"/>
        </w:numPr>
        <w:spacing w:after="0" w:line="240" w:lineRule="auto"/>
        <w:ind w:left="284" w:hanging="284"/>
        <w:jc w:val="both"/>
        <w:rPr>
          <w:rFonts w:ascii="Verdana" w:hAnsi="Verdana"/>
          <w:sz w:val="20"/>
          <w:szCs w:val="20"/>
        </w:rPr>
      </w:pPr>
      <w:r>
        <w:rPr>
          <w:rFonts w:ascii="Verdana" w:hAnsi="Verdana"/>
          <w:sz w:val="20"/>
          <w:szCs w:val="20"/>
        </w:rPr>
        <w:t>Βεβαίωση Στατικής Επάρκειας</w:t>
      </w:r>
      <w:r w:rsidR="00BD3440">
        <w:rPr>
          <w:rFonts w:ascii="Verdana" w:hAnsi="Verdana"/>
          <w:sz w:val="20"/>
          <w:szCs w:val="20"/>
        </w:rPr>
        <w:t xml:space="preserve"> του κτιρίου</w:t>
      </w:r>
      <w:r w:rsidR="00B74BC9">
        <w:rPr>
          <w:rFonts w:ascii="Verdana" w:hAnsi="Verdana"/>
          <w:sz w:val="20"/>
          <w:szCs w:val="20"/>
        </w:rPr>
        <w:t>,</w:t>
      </w:r>
      <w:r>
        <w:rPr>
          <w:rFonts w:ascii="Verdana" w:hAnsi="Verdana"/>
          <w:sz w:val="20"/>
          <w:szCs w:val="20"/>
        </w:rPr>
        <w:t xml:space="preserve"> υπογεγραμμένη από διπλωματούχο Πολιτικ</w:t>
      </w:r>
      <w:r w:rsidR="007D69C1">
        <w:rPr>
          <w:rFonts w:ascii="Verdana" w:hAnsi="Verdana"/>
          <w:sz w:val="20"/>
          <w:szCs w:val="20"/>
        </w:rPr>
        <w:t>ό Μηχανικό</w:t>
      </w:r>
      <w:r>
        <w:rPr>
          <w:rFonts w:ascii="Verdana" w:hAnsi="Verdana"/>
          <w:sz w:val="20"/>
          <w:szCs w:val="20"/>
        </w:rPr>
        <w:t>, μέλ</w:t>
      </w:r>
      <w:r w:rsidR="00F84FD0">
        <w:rPr>
          <w:rFonts w:ascii="Verdana" w:hAnsi="Verdana"/>
          <w:sz w:val="20"/>
          <w:szCs w:val="20"/>
        </w:rPr>
        <w:t>ος</w:t>
      </w:r>
      <w:r>
        <w:rPr>
          <w:rFonts w:ascii="Verdana" w:hAnsi="Verdana"/>
          <w:sz w:val="20"/>
          <w:szCs w:val="20"/>
        </w:rPr>
        <w:t xml:space="preserve"> ΤΕΕ.</w:t>
      </w:r>
    </w:p>
    <w:p w:rsidR="000F66AA" w:rsidRDefault="00B74BC9" w:rsidP="00720ED8">
      <w:pPr>
        <w:pStyle w:val="a3"/>
        <w:numPr>
          <w:ilvl w:val="0"/>
          <w:numId w:val="2"/>
        </w:numPr>
        <w:tabs>
          <w:tab w:val="left" w:pos="284"/>
        </w:tabs>
        <w:spacing w:line="240" w:lineRule="auto"/>
        <w:ind w:left="284" w:hanging="284"/>
        <w:jc w:val="both"/>
        <w:rPr>
          <w:rFonts w:ascii="Verdana" w:hAnsi="Verdana"/>
          <w:sz w:val="20"/>
          <w:szCs w:val="20"/>
        </w:rPr>
      </w:pPr>
      <w:r>
        <w:rPr>
          <w:rFonts w:ascii="Verdana" w:hAnsi="Verdana"/>
          <w:sz w:val="20"/>
          <w:szCs w:val="20"/>
        </w:rPr>
        <w:t>Υπεύθυνη Δήλωση ιδιοκτήτη και βεβαίωση μηχανικού περί μη αυθαιρεσιών</w:t>
      </w:r>
      <w:r w:rsidR="00720ED8">
        <w:rPr>
          <w:rFonts w:ascii="Verdana" w:hAnsi="Verdana"/>
          <w:sz w:val="20"/>
          <w:szCs w:val="20"/>
        </w:rPr>
        <w:t xml:space="preserve"> σύμφωνα με το Ν.4495/17 ή /και βεβαίωση περαίωσης υπαγωγής δήλωσης αυθαίρετων κατασκευών ή χρήσεων.</w:t>
      </w:r>
    </w:p>
    <w:p w:rsidR="000F66AA" w:rsidRPr="000F66AA" w:rsidRDefault="000F66AA" w:rsidP="000F66AA">
      <w:pPr>
        <w:pStyle w:val="a3"/>
        <w:numPr>
          <w:ilvl w:val="0"/>
          <w:numId w:val="2"/>
        </w:numPr>
        <w:spacing w:line="240" w:lineRule="auto"/>
        <w:ind w:left="284" w:hanging="284"/>
        <w:jc w:val="both"/>
        <w:rPr>
          <w:rFonts w:ascii="Verdana" w:hAnsi="Verdana"/>
          <w:sz w:val="20"/>
          <w:szCs w:val="20"/>
        </w:rPr>
      </w:pPr>
      <w:r w:rsidRPr="000F66AA">
        <w:rPr>
          <w:rFonts w:ascii="Verdana" w:hAnsi="Verdana"/>
          <w:sz w:val="20"/>
          <w:szCs w:val="20"/>
        </w:rPr>
        <w:t>Βεβαίωση μηχανικού ότι το κτίριο δεν έχει υποστε</w:t>
      </w:r>
      <w:r w:rsidR="00AD70F6">
        <w:rPr>
          <w:rFonts w:ascii="Verdana" w:hAnsi="Verdana"/>
          <w:sz w:val="20"/>
          <w:szCs w:val="20"/>
        </w:rPr>
        <w:t>ί βλάβες στο</w:t>
      </w:r>
      <w:r w:rsidR="009543AA">
        <w:rPr>
          <w:rFonts w:ascii="Verdana" w:hAnsi="Verdana"/>
          <w:sz w:val="20"/>
          <w:szCs w:val="20"/>
        </w:rPr>
        <w:t xml:space="preserve"> σεισμό του 7/2017 ή εγκεκριμένη άδεια αποκατάστασης των ζημιών και πιστοποιητικό εκτέλεσης των απαιτούμενων εργα</w:t>
      </w:r>
      <w:r w:rsidR="00EE38CE">
        <w:rPr>
          <w:rFonts w:ascii="Verdana" w:hAnsi="Verdana"/>
          <w:sz w:val="20"/>
          <w:szCs w:val="20"/>
        </w:rPr>
        <w:t>σιών</w:t>
      </w:r>
      <w:r w:rsidR="0055220D">
        <w:rPr>
          <w:rFonts w:ascii="Verdana" w:hAnsi="Verdana"/>
          <w:sz w:val="20"/>
          <w:szCs w:val="20"/>
        </w:rPr>
        <w:t>,</w:t>
      </w:r>
      <w:r w:rsidR="00EE38CE">
        <w:rPr>
          <w:rFonts w:ascii="Verdana" w:hAnsi="Verdana"/>
          <w:sz w:val="20"/>
          <w:szCs w:val="20"/>
        </w:rPr>
        <w:t xml:space="preserve"> </w:t>
      </w:r>
      <w:r w:rsidR="0055220D">
        <w:rPr>
          <w:rFonts w:ascii="Verdana" w:hAnsi="Verdana"/>
          <w:sz w:val="20"/>
          <w:szCs w:val="20"/>
        </w:rPr>
        <w:t xml:space="preserve">σύμφωνα με την εγκεκριμένη μελέτη, </w:t>
      </w:r>
      <w:r w:rsidR="00B95476">
        <w:rPr>
          <w:rFonts w:ascii="Verdana" w:hAnsi="Verdana"/>
          <w:sz w:val="20"/>
          <w:szCs w:val="20"/>
        </w:rPr>
        <w:t>θεωρημένη</w:t>
      </w:r>
      <w:r w:rsidR="00EE38CE">
        <w:rPr>
          <w:rFonts w:ascii="Verdana" w:hAnsi="Verdana"/>
          <w:sz w:val="20"/>
          <w:szCs w:val="20"/>
        </w:rPr>
        <w:t xml:space="preserve"> από την οικεία Πολεοδομία.</w:t>
      </w:r>
    </w:p>
    <w:p w:rsidR="006823B0" w:rsidRDefault="006823B0" w:rsidP="005C2B54">
      <w:pPr>
        <w:pStyle w:val="a3"/>
        <w:numPr>
          <w:ilvl w:val="0"/>
          <w:numId w:val="2"/>
        </w:numPr>
        <w:spacing w:after="0" w:line="240" w:lineRule="auto"/>
        <w:ind w:left="284" w:hanging="284"/>
        <w:jc w:val="both"/>
        <w:rPr>
          <w:rFonts w:ascii="Verdana" w:hAnsi="Verdana"/>
          <w:sz w:val="20"/>
          <w:szCs w:val="20"/>
        </w:rPr>
      </w:pPr>
      <w:r>
        <w:rPr>
          <w:rFonts w:ascii="Verdana" w:hAnsi="Verdana"/>
          <w:sz w:val="20"/>
          <w:szCs w:val="20"/>
        </w:rPr>
        <w:t>Υπεύθυνη Δήλωση του Ν.1599/1986 σύμφωνα με την οποία ο ιδιοκτήτης δεσμεύεται ότι:</w:t>
      </w:r>
    </w:p>
    <w:p w:rsidR="006823B0" w:rsidRDefault="006823B0" w:rsidP="00932DB3">
      <w:pPr>
        <w:pStyle w:val="a3"/>
        <w:spacing w:after="0" w:line="240" w:lineRule="auto"/>
        <w:ind w:left="567" w:hanging="283"/>
        <w:jc w:val="both"/>
        <w:rPr>
          <w:rFonts w:ascii="Verdana" w:hAnsi="Verdana"/>
          <w:sz w:val="20"/>
          <w:szCs w:val="20"/>
        </w:rPr>
      </w:pPr>
      <w:r>
        <w:rPr>
          <w:rFonts w:ascii="Verdana" w:hAnsi="Verdana"/>
          <w:sz w:val="20"/>
          <w:szCs w:val="20"/>
        </w:rPr>
        <w:t xml:space="preserve">α. με δική του μέριμνα και δαπάνη, λαμβάνοντας υπόψη τη Νομοθεσία και τις εργασίες διαρρυθμίσεων που θα εκτελεσθούν για τη στέγαση της Υπηρεσίας, θα </w:t>
      </w:r>
      <w:proofErr w:type="spellStart"/>
      <w:r w:rsidR="00687A9D">
        <w:rPr>
          <w:rFonts w:ascii="Verdana" w:hAnsi="Verdana"/>
          <w:sz w:val="20"/>
          <w:szCs w:val="20"/>
        </w:rPr>
        <w:t>εκδόσει</w:t>
      </w:r>
      <w:proofErr w:type="spellEnd"/>
      <w:r>
        <w:rPr>
          <w:rFonts w:ascii="Verdana" w:hAnsi="Verdana"/>
          <w:sz w:val="20"/>
          <w:szCs w:val="20"/>
        </w:rPr>
        <w:t xml:space="preserve"> Πιστοποιητικό Πυρασφάλειας</w:t>
      </w:r>
      <w:r w:rsidR="007D69C1">
        <w:rPr>
          <w:rFonts w:ascii="Verdana" w:hAnsi="Verdana"/>
          <w:sz w:val="20"/>
          <w:szCs w:val="20"/>
        </w:rPr>
        <w:t>, εντός διμήνου από του πέρατος των απαιτούμενων από την μελέτη Πυρασφάλειας εργασιών</w:t>
      </w:r>
      <w:r w:rsidR="003D4C2B">
        <w:rPr>
          <w:rFonts w:ascii="Verdana" w:hAnsi="Verdana"/>
          <w:sz w:val="20"/>
          <w:szCs w:val="20"/>
        </w:rPr>
        <w:t>, οι οποίες θα εκτελεσθούν από την ΔΕΗ Α.Ε.</w:t>
      </w:r>
      <w:r>
        <w:rPr>
          <w:rFonts w:ascii="Verdana" w:hAnsi="Verdana"/>
          <w:sz w:val="20"/>
          <w:szCs w:val="20"/>
        </w:rPr>
        <w:t>.</w:t>
      </w:r>
    </w:p>
    <w:p w:rsidR="006823B0" w:rsidRDefault="006823B0" w:rsidP="00932DB3">
      <w:pPr>
        <w:pStyle w:val="a3"/>
        <w:spacing w:after="0" w:line="240" w:lineRule="auto"/>
        <w:ind w:left="567" w:hanging="283"/>
        <w:jc w:val="both"/>
        <w:rPr>
          <w:rFonts w:ascii="Verdana" w:hAnsi="Verdana"/>
          <w:sz w:val="20"/>
          <w:szCs w:val="20"/>
        </w:rPr>
      </w:pPr>
      <w:r>
        <w:rPr>
          <w:rFonts w:ascii="Verdana" w:hAnsi="Verdana"/>
          <w:sz w:val="20"/>
          <w:szCs w:val="20"/>
        </w:rPr>
        <w:t xml:space="preserve">β. </w:t>
      </w:r>
      <w:r w:rsidR="00C601E0">
        <w:rPr>
          <w:rFonts w:ascii="Verdana" w:hAnsi="Verdana"/>
          <w:sz w:val="20"/>
          <w:szCs w:val="20"/>
        </w:rPr>
        <w:t>με δική του μέριμνα και δαπάνη θα εκδοθούν τα Πιστοποιητικά Ενεργειακής Απόδοσης του κτ</w:t>
      </w:r>
      <w:r w:rsidR="00BD3440">
        <w:rPr>
          <w:rFonts w:ascii="Verdana" w:hAnsi="Verdana"/>
          <w:sz w:val="20"/>
          <w:szCs w:val="20"/>
        </w:rPr>
        <w:t>ι</w:t>
      </w:r>
      <w:r w:rsidR="00C601E0">
        <w:rPr>
          <w:rFonts w:ascii="Verdana" w:hAnsi="Verdana"/>
          <w:sz w:val="20"/>
          <w:szCs w:val="20"/>
        </w:rPr>
        <w:t xml:space="preserve">ρίου κατά ΚΕΝΑΚ, καθώς και ότι θα </w:t>
      </w:r>
      <w:r w:rsidR="007D69C1">
        <w:rPr>
          <w:rFonts w:ascii="Verdana" w:hAnsi="Verdana"/>
          <w:sz w:val="20"/>
          <w:szCs w:val="20"/>
        </w:rPr>
        <w:t xml:space="preserve">χορηγήσει </w:t>
      </w:r>
      <w:r w:rsidR="00C601E0">
        <w:rPr>
          <w:rFonts w:ascii="Verdana" w:hAnsi="Verdana"/>
          <w:sz w:val="20"/>
          <w:szCs w:val="20"/>
        </w:rPr>
        <w:t xml:space="preserve"> </w:t>
      </w:r>
      <w:r w:rsidR="007D69C1">
        <w:rPr>
          <w:rFonts w:ascii="Verdana" w:hAnsi="Verdana"/>
          <w:sz w:val="20"/>
          <w:szCs w:val="20"/>
        </w:rPr>
        <w:t>τ</w:t>
      </w:r>
      <w:r w:rsidR="00C601E0">
        <w:rPr>
          <w:rFonts w:ascii="Verdana" w:hAnsi="Verdana"/>
          <w:sz w:val="20"/>
          <w:szCs w:val="20"/>
        </w:rPr>
        <w:t>η</w:t>
      </w:r>
      <w:r w:rsidR="007D69C1">
        <w:rPr>
          <w:rFonts w:ascii="Verdana" w:hAnsi="Verdana"/>
          <w:sz w:val="20"/>
          <w:szCs w:val="20"/>
        </w:rPr>
        <w:t>ν τυχόν απαιτούμενη</w:t>
      </w:r>
      <w:r w:rsidR="00C601E0">
        <w:rPr>
          <w:rFonts w:ascii="Verdana" w:hAnsi="Verdana"/>
          <w:sz w:val="20"/>
          <w:szCs w:val="20"/>
        </w:rPr>
        <w:t xml:space="preserve"> Υπεύθυνη Δήλωση Εγκαταστάτη (ΥΔΕ) για την </w:t>
      </w:r>
      <w:r w:rsidR="007D69C1">
        <w:rPr>
          <w:rFonts w:ascii="Verdana" w:hAnsi="Verdana"/>
          <w:sz w:val="20"/>
          <w:szCs w:val="20"/>
        </w:rPr>
        <w:t xml:space="preserve">μεταβίβαση της υφιστάμενης ηλεκτρικής παροχής στη </w:t>
      </w:r>
      <w:r w:rsidR="00C601E0">
        <w:rPr>
          <w:rFonts w:ascii="Verdana" w:hAnsi="Verdana"/>
          <w:sz w:val="20"/>
          <w:szCs w:val="20"/>
        </w:rPr>
        <w:t xml:space="preserve">ΔΕΗ Α.Ε. </w:t>
      </w:r>
    </w:p>
    <w:p w:rsidR="00114982" w:rsidRPr="005A1558" w:rsidRDefault="00114982" w:rsidP="00114982">
      <w:pPr>
        <w:pStyle w:val="a3"/>
        <w:numPr>
          <w:ilvl w:val="0"/>
          <w:numId w:val="2"/>
        </w:numPr>
        <w:spacing w:after="0" w:line="240" w:lineRule="auto"/>
        <w:ind w:left="284" w:hanging="284"/>
        <w:jc w:val="both"/>
        <w:rPr>
          <w:rFonts w:ascii="Verdana" w:hAnsi="Verdana"/>
          <w:sz w:val="20"/>
          <w:szCs w:val="20"/>
        </w:rPr>
      </w:pPr>
      <w:r w:rsidRPr="005A1558">
        <w:rPr>
          <w:rFonts w:ascii="Verdana" w:hAnsi="Verdana"/>
          <w:sz w:val="20"/>
          <w:szCs w:val="20"/>
        </w:rPr>
        <w:t>Διεύθυνση του προσφερομένου ακινήτου, καθώς και το ονοματεπώνυμο, τη διεύθυνση και το τηλέφωνο του ιδιοκτήτη και του τυχόν εκπροσώπου του.</w:t>
      </w:r>
    </w:p>
    <w:p w:rsidR="005A1558" w:rsidRDefault="008B0A31" w:rsidP="00114982">
      <w:pPr>
        <w:pStyle w:val="a3"/>
        <w:spacing w:after="0" w:line="240" w:lineRule="auto"/>
        <w:ind w:left="284"/>
        <w:jc w:val="both"/>
        <w:rPr>
          <w:rFonts w:ascii="Verdana" w:hAnsi="Verdana"/>
          <w:sz w:val="20"/>
          <w:szCs w:val="20"/>
        </w:rPr>
      </w:pPr>
      <w:r w:rsidRPr="005A1558">
        <w:rPr>
          <w:rFonts w:ascii="Verdana" w:hAnsi="Verdana"/>
          <w:sz w:val="20"/>
          <w:szCs w:val="20"/>
        </w:rPr>
        <w:t>Λεπτομερή περιγραφή</w:t>
      </w:r>
      <w:r w:rsidR="007D69C1" w:rsidRPr="005A1558">
        <w:rPr>
          <w:rFonts w:ascii="Verdana" w:hAnsi="Verdana"/>
          <w:sz w:val="20"/>
          <w:szCs w:val="20"/>
        </w:rPr>
        <w:t xml:space="preserve"> της υφιστάμενης κατάστασης του ακινήτου</w:t>
      </w:r>
      <w:r w:rsidR="006C68EF">
        <w:rPr>
          <w:rFonts w:ascii="Verdana" w:hAnsi="Verdana"/>
          <w:sz w:val="20"/>
          <w:szCs w:val="20"/>
        </w:rPr>
        <w:t xml:space="preserve"> </w:t>
      </w:r>
      <w:r w:rsidR="007D69C1" w:rsidRPr="005A1558">
        <w:rPr>
          <w:rFonts w:ascii="Verdana" w:hAnsi="Verdana"/>
          <w:sz w:val="20"/>
          <w:szCs w:val="20"/>
        </w:rPr>
        <w:t xml:space="preserve">(διαμόρφωση χώρων, δάπεδα, αλουμίνια, </w:t>
      </w:r>
      <w:proofErr w:type="spellStart"/>
      <w:r w:rsidR="007D69C1" w:rsidRPr="005A1558">
        <w:rPr>
          <w:rFonts w:ascii="Verdana" w:hAnsi="Verdana"/>
          <w:sz w:val="20"/>
          <w:szCs w:val="20"/>
          <w:lang w:val="en-US"/>
        </w:rPr>
        <w:t>wc</w:t>
      </w:r>
      <w:proofErr w:type="spellEnd"/>
      <w:r w:rsidR="007D69C1" w:rsidRPr="005A1558">
        <w:rPr>
          <w:rFonts w:ascii="Verdana" w:hAnsi="Verdana"/>
          <w:sz w:val="20"/>
          <w:szCs w:val="20"/>
        </w:rPr>
        <w:t xml:space="preserve">, </w:t>
      </w:r>
      <w:r w:rsidR="005A1558" w:rsidRPr="005A1558">
        <w:rPr>
          <w:rFonts w:ascii="Verdana" w:hAnsi="Verdana"/>
          <w:sz w:val="20"/>
          <w:szCs w:val="20"/>
        </w:rPr>
        <w:t xml:space="preserve">λεπτομερή στοιχεία των Η/Μ εγκαταστάσεων και πλήρη σειρά φωτογραφιών </w:t>
      </w:r>
      <w:r w:rsidR="00F162B1">
        <w:rPr>
          <w:rFonts w:ascii="Verdana" w:hAnsi="Verdana"/>
          <w:sz w:val="20"/>
          <w:szCs w:val="20"/>
        </w:rPr>
        <w:t>των εσωτερικών χώρων και των όψεων του ακινήτου</w:t>
      </w:r>
      <w:r w:rsidR="005A1558" w:rsidRPr="005A1558">
        <w:rPr>
          <w:rFonts w:ascii="Verdana" w:hAnsi="Verdana"/>
          <w:sz w:val="20"/>
          <w:szCs w:val="20"/>
        </w:rPr>
        <w:t>).</w:t>
      </w:r>
      <w:r w:rsidR="005A1558">
        <w:rPr>
          <w:rFonts w:ascii="Verdana" w:hAnsi="Verdana"/>
          <w:sz w:val="20"/>
          <w:szCs w:val="20"/>
        </w:rPr>
        <w:t xml:space="preserve"> </w:t>
      </w:r>
    </w:p>
    <w:p w:rsidR="00D00792" w:rsidRDefault="00D00792" w:rsidP="005C2B54">
      <w:pPr>
        <w:pStyle w:val="a3"/>
        <w:numPr>
          <w:ilvl w:val="0"/>
          <w:numId w:val="2"/>
        </w:numPr>
        <w:spacing w:after="0" w:line="240" w:lineRule="auto"/>
        <w:ind w:left="284" w:hanging="284"/>
        <w:jc w:val="both"/>
        <w:rPr>
          <w:rFonts w:ascii="Verdana" w:hAnsi="Verdana"/>
          <w:sz w:val="20"/>
          <w:szCs w:val="20"/>
        </w:rPr>
      </w:pPr>
      <w:r w:rsidRPr="005C2B54">
        <w:rPr>
          <w:rFonts w:ascii="Verdana" w:hAnsi="Verdana"/>
          <w:sz w:val="20"/>
          <w:szCs w:val="20"/>
        </w:rPr>
        <w:t xml:space="preserve">Υπεύθυνη δήλωση του ιδιοκτήτη, στην οποία θα δηλώνει τα ακόλουθα: «Το μίσθωμα θα παραμείνει σταθερό για </w:t>
      </w:r>
      <w:r w:rsidR="00C601E0">
        <w:rPr>
          <w:rFonts w:ascii="Verdana" w:hAnsi="Verdana"/>
          <w:sz w:val="20"/>
          <w:szCs w:val="20"/>
        </w:rPr>
        <w:t>τέσσερα (4)</w:t>
      </w:r>
      <w:r w:rsidRPr="005C2B54">
        <w:rPr>
          <w:rFonts w:ascii="Verdana" w:hAnsi="Verdana"/>
          <w:sz w:val="20"/>
          <w:szCs w:val="20"/>
        </w:rPr>
        <w:t xml:space="preserve"> έτη και στη συνέχεια θα αναπροσαρμόζεται κατ’ έτος, επί του εκάστοτε καταβαλλομένου</w:t>
      </w:r>
      <w:r w:rsidR="006A4290">
        <w:rPr>
          <w:rFonts w:ascii="Verdana" w:hAnsi="Verdana"/>
          <w:sz w:val="20"/>
          <w:szCs w:val="20"/>
        </w:rPr>
        <w:t>,</w:t>
      </w:r>
      <w:r w:rsidRPr="005C2B54">
        <w:rPr>
          <w:rFonts w:ascii="Verdana" w:hAnsi="Verdana"/>
          <w:sz w:val="20"/>
          <w:szCs w:val="20"/>
        </w:rPr>
        <w:t xml:space="preserve"> κατά ποσοστό ίσο με το 75% της αύξησης </w:t>
      </w:r>
      <w:r w:rsidR="002E0ACD" w:rsidRPr="005C2B54">
        <w:rPr>
          <w:rFonts w:ascii="Verdana" w:hAnsi="Verdana"/>
          <w:sz w:val="20"/>
          <w:szCs w:val="20"/>
        </w:rPr>
        <w:t xml:space="preserve">του τιμαρίθμου (Δείκτη Τιμών Καταναλωτή) του προηγούμενου μισθωτικού έτους, όπως θα </w:t>
      </w:r>
      <w:r w:rsidR="002E0ACD" w:rsidRPr="005C2B54">
        <w:rPr>
          <w:rFonts w:ascii="Verdana" w:hAnsi="Verdana"/>
          <w:sz w:val="20"/>
          <w:szCs w:val="20"/>
        </w:rPr>
        <w:lastRenderedPageBreak/>
        <w:t>προκύπτει από τα επίσημα στοιχεία της Ελληνικής Στατιστικής Αρχής, τόσο κατά τη συμβατική διάρκεια της μίσθωσης</w:t>
      </w:r>
      <w:r w:rsidR="006A4290">
        <w:rPr>
          <w:rFonts w:ascii="Verdana" w:hAnsi="Verdana"/>
          <w:sz w:val="20"/>
          <w:szCs w:val="20"/>
        </w:rPr>
        <w:t>,</w:t>
      </w:r>
      <w:r w:rsidR="002E0ACD" w:rsidRPr="005C2B54">
        <w:rPr>
          <w:rFonts w:ascii="Verdana" w:hAnsi="Verdana"/>
          <w:sz w:val="20"/>
          <w:szCs w:val="20"/>
        </w:rPr>
        <w:t xml:space="preserve"> όσο και κατά την τυχόν νόμιμη ή αναγκαστική παράτασή της». </w:t>
      </w:r>
    </w:p>
    <w:p w:rsidR="00FB4418" w:rsidRPr="00932DB3" w:rsidRDefault="002E0ACD" w:rsidP="00932DB3">
      <w:pPr>
        <w:pStyle w:val="a3"/>
        <w:numPr>
          <w:ilvl w:val="0"/>
          <w:numId w:val="2"/>
        </w:numPr>
        <w:spacing w:after="0" w:line="240" w:lineRule="auto"/>
        <w:ind w:left="284" w:hanging="284"/>
        <w:jc w:val="both"/>
        <w:rPr>
          <w:rFonts w:ascii="Verdana" w:hAnsi="Verdana"/>
          <w:sz w:val="20"/>
          <w:szCs w:val="20"/>
        </w:rPr>
      </w:pPr>
      <w:r w:rsidRPr="00932DB3">
        <w:rPr>
          <w:rFonts w:ascii="Verdana" w:hAnsi="Verdana"/>
          <w:sz w:val="20"/>
          <w:szCs w:val="20"/>
        </w:rPr>
        <w:t>Υπεύθυνη δήλωση του ιδιοκτήτη, στην οποία θα αποδέχεται ότι το μίσθωμα</w:t>
      </w:r>
      <w:r w:rsidR="005C2B54" w:rsidRPr="00932DB3">
        <w:rPr>
          <w:rFonts w:ascii="Verdana" w:hAnsi="Verdana"/>
          <w:sz w:val="20"/>
          <w:szCs w:val="20"/>
        </w:rPr>
        <w:t xml:space="preserve"> θα αρχίσει να καταβάλλεται μετά την έναρξη λειτουργίας του καταστήματος, προκειμένου να ολοκληρωθούν </w:t>
      </w:r>
      <w:r w:rsidR="00C01555" w:rsidRPr="00932DB3">
        <w:rPr>
          <w:rFonts w:ascii="Verdana" w:hAnsi="Verdana"/>
          <w:sz w:val="20"/>
          <w:szCs w:val="20"/>
        </w:rPr>
        <w:t>στο χρονικό αυτό διάστημα</w:t>
      </w:r>
      <w:r w:rsidR="002776CF">
        <w:rPr>
          <w:rFonts w:ascii="Verdana" w:hAnsi="Verdana"/>
          <w:sz w:val="20"/>
          <w:szCs w:val="20"/>
        </w:rPr>
        <w:t>,</w:t>
      </w:r>
      <w:r w:rsidR="00720ED8">
        <w:rPr>
          <w:rFonts w:ascii="Verdana" w:hAnsi="Verdana"/>
          <w:sz w:val="20"/>
          <w:szCs w:val="20"/>
        </w:rPr>
        <w:t xml:space="preserve"> </w:t>
      </w:r>
      <w:r w:rsidR="00C01555" w:rsidRPr="00932DB3">
        <w:rPr>
          <w:rFonts w:ascii="Verdana" w:hAnsi="Verdana"/>
          <w:sz w:val="20"/>
          <w:szCs w:val="20"/>
        </w:rPr>
        <w:t>οι αναγκαίες εργασίες διαρρύθμισης του χώρου.</w:t>
      </w:r>
      <w:r w:rsidR="00FB4418" w:rsidRPr="00932DB3">
        <w:rPr>
          <w:rFonts w:ascii="Verdana" w:hAnsi="Verdana"/>
          <w:sz w:val="20"/>
          <w:szCs w:val="20"/>
        </w:rPr>
        <w:t xml:space="preserve"> Το παραπάνω χρονικό διάστημα δεν μπορεί να είναι μεγαλύτερο των τεσσάρων (4) μηνών από την ημερομηνία υπ</w:t>
      </w:r>
      <w:r w:rsidR="006B2784">
        <w:rPr>
          <w:rFonts w:ascii="Verdana" w:hAnsi="Verdana"/>
          <w:sz w:val="20"/>
          <w:szCs w:val="20"/>
        </w:rPr>
        <w:t>ογραφής τ</w:t>
      </w:r>
      <w:r w:rsidR="0055220D">
        <w:rPr>
          <w:rFonts w:ascii="Verdana" w:hAnsi="Verdana"/>
          <w:sz w:val="20"/>
          <w:szCs w:val="20"/>
        </w:rPr>
        <w:t>ου</w:t>
      </w:r>
      <w:r w:rsidR="00DB7C88">
        <w:rPr>
          <w:rFonts w:ascii="Verdana" w:hAnsi="Verdana"/>
          <w:sz w:val="20"/>
          <w:szCs w:val="20"/>
        </w:rPr>
        <w:t xml:space="preserve"> συμφωνητικ</w:t>
      </w:r>
      <w:r w:rsidR="0055220D">
        <w:rPr>
          <w:rFonts w:ascii="Verdana" w:hAnsi="Verdana"/>
          <w:sz w:val="20"/>
          <w:szCs w:val="20"/>
        </w:rPr>
        <w:t>ού</w:t>
      </w:r>
      <w:r w:rsidR="00DB7C88">
        <w:rPr>
          <w:rFonts w:ascii="Verdana" w:hAnsi="Verdana"/>
          <w:sz w:val="20"/>
          <w:szCs w:val="20"/>
        </w:rPr>
        <w:t xml:space="preserve"> μίσθωσης</w:t>
      </w:r>
      <w:r w:rsidR="003A580E" w:rsidRPr="003A580E">
        <w:rPr>
          <w:rFonts w:ascii="Verdana" w:hAnsi="Verdana"/>
          <w:sz w:val="20"/>
          <w:szCs w:val="20"/>
        </w:rPr>
        <w:t>.</w:t>
      </w:r>
      <w:r w:rsidR="009513E5">
        <w:rPr>
          <w:rFonts w:ascii="Verdana" w:hAnsi="Verdana"/>
          <w:sz w:val="20"/>
          <w:szCs w:val="20"/>
        </w:rPr>
        <w:t xml:space="preserve"> </w:t>
      </w:r>
    </w:p>
    <w:p w:rsidR="001A3AC1" w:rsidRPr="001A3AC1" w:rsidRDefault="001A3AC1" w:rsidP="009513E5">
      <w:pPr>
        <w:pStyle w:val="a3"/>
        <w:numPr>
          <w:ilvl w:val="0"/>
          <w:numId w:val="2"/>
        </w:numPr>
        <w:tabs>
          <w:tab w:val="left" w:pos="426"/>
        </w:tabs>
        <w:spacing w:after="0"/>
        <w:ind w:left="284" w:hanging="426"/>
        <w:jc w:val="both"/>
        <w:rPr>
          <w:rFonts w:ascii="Verdana" w:eastAsia="Calibri" w:hAnsi="Verdana" w:cs="Arial"/>
          <w:sz w:val="20"/>
          <w:szCs w:val="20"/>
        </w:rPr>
      </w:pPr>
      <w:r>
        <w:rPr>
          <w:rFonts w:ascii="Verdana" w:eastAsia="Calibri" w:hAnsi="Verdana" w:cs="Arial"/>
          <w:sz w:val="20"/>
          <w:szCs w:val="20"/>
        </w:rPr>
        <w:t>Β</w:t>
      </w:r>
      <w:r w:rsidRPr="001A3AC1">
        <w:rPr>
          <w:rFonts w:ascii="Verdana" w:eastAsia="Calibri" w:hAnsi="Verdana" w:cs="Arial"/>
          <w:sz w:val="20"/>
          <w:szCs w:val="20"/>
        </w:rPr>
        <w:t xml:space="preserve">εβαίωση </w:t>
      </w:r>
      <w:r w:rsidR="00720ED8">
        <w:rPr>
          <w:rFonts w:ascii="Verdana" w:eastAsia="Calibri" w:hAnsi="Verdana" w:cs="Arial"/>
          <w:sz w:val="20"/>
          <w:szCs w:val="20"/>
        </w:rPr>
        <w:t>ή Υπεύθυνη Δήλωση</w:t>
      </w:r>
      <w:r w:rsidR="00720ED8" w:rsidRPr="001A3AC1">
        <w:rPr>
          <w:rFonts w:ascii="Verdana" w:eastAsia="Calibri" w:hAnsi="Verdana" w:cs="Arial"/>
          <w:sz w:val="20"/>
          <w:szCs w:val="20"/>
        </w:rPr>
        <w:t xml:space="preserve"> </w:t>
      </w:r>
      <w:r w:rsidRPr="001A3AC1">
        <w:rPr>
          <w:rFonts w:ascii="Verdana" w:eastAsia="Calibri" w:hAnsi="Verdana" w:cs="Arial"/>
          <w:sz w:val="20"/>
          <w:szCs w:val="20"/>
        </w:rPr>
        <w:t>του προσφέροντος</w:t>
      </w:r>
      <w:r w:rsidR="00720ED8">
        <w:rPr>
          <w:rFonts w:ascii="Verdana" w:eastAsia="Calibri" w:hAnsi="Verdana" w:cs="Arial"/>
          <w:sz w:val="20"/>
          <w:szCs w:val="20"/>
        </w:rPr>
        <w:t xml:space="preserve"> </w:t>
      </w:r>
      <w:r w:rsidRPr="001A3AC1">
        <w:rPr>
          <w:rFonts w:ascii="Verdana" w:eastAsia="Calibri" w:hAnsi="Verdana" w:cs="Arial"/>
          <w:sz w:val="20"/>
          <w:szCs w:val="20"/>
        </w:rPr>
        <w:t>ότι υπάρχει δυνατότητα τοποθέτησης πινακίδων στην πρόσοψη, καθώς και κλιματιστικών, ηλεκτρομηχανολογικών και λοιπών εγκαταστάσεων στον ακάλυπτο χώρο και στην ταράτσα του ακινήτου</w:t>
      </w:r>
      <w:r w:rsidR="00961DEB">
        <w:rPr>
          <w:rFonts w:ascii="Verdana" w:eastAsia="Calibri" w:hAnsi="Verdana" w:cs="Arial"/>
          <w:sz w:val="20"/>
          <w:szCs w:val="20"/>
        </w:rPr>
        <w:t>, ανάλογα με τις ανάγκες και τις επιλογ</w:t>
      </w:r>
      <w:r w:rsidR="000F66AA">
        <w:rPr>
          <w:rFonts w:ascii="Verdana" w:eastAsia="Calibri" w:hAnsi="Verdana" w:cs="Arial"/>
          <w:sz w:val="20"/>
          <w:szCs w:val="20"/>
        </w:rPr>
        <w:t>έ</w:t>
      </w:r>
      <w:r w:rsidR="00961DEB">
        <w:rPr>
          <w:rFonts w:ascii="Verdana" w:eastAsia="Calibri" w:hAnsi="Verdana" w:cs="Arial"/>
          <w:sz w:val="20"/>
          <w:szCs w:val="20"/>
        </w:rPr>
        <w:t>ς της ΔΕΗ</w:t>
      </w:r>
      <w:r w:rsidRPr="001A3AC1">
        <w:rPr>
          <w:rFonts w:ascii="Verdana" w:eastAsia="Calibri" w:hAnsi="Verdana" w:cs="Arial"/>
          <w:sz w:val="20"/>
          <w:szCs w:val="20"/>
        </w:rPr>
        <w:t>.</w:t>
      </w:r>
    </w:p>
    <w:p w:rsidR="00C01555" w:rsidRDefault="00C01555" w:rsidP="00C01555">
      <w:pPr>
        <w:spacing w:after="0" w:line="240" w:lineRule="auto"/>
        <w:jc w:val="both"/>
        <w:rPr>
          <w:rFonts w:ascii="Verdana" w:hAnsi="Verdana"/>
          <w:sz w:val="20"/>
          <w:szCs w:val="20"/>
        </w:rPr>
      </w:pPr>
    </w:p>
    <w:p w:rsidR="00703FD7" w:rsidRDefault="00703FD7" w:rsidP="00C01555">
      <w:pPr>
        <w:spacing w:after="0" w:line="240" w:lineRule="auto"/>
        <w:jc w:val="both"/>
        <w:rPr>
          <w:rFonts w:ascii="Verdana" w:hAnsi="Verdana"/>
          <w:sz w:val="20"/>
          <w:szCs w:val="20"/>
        </w:rPr>
      </w:pPr>
    </w:p>
    <w:p w:rsidR="00C01555" w:rsidRDefault="00C01555" w:rsidP="00C01555">
      <w:pPr>
        <w:spacing w:after="0" w:line="240" w:lineRule="auto"/>
        <w:jc w:val="both"/>
        <w:rPr>
          <w:rFonts w:ascii="Verdana" w:hAnsi="Verdana"/>
          <w:sz w:val="20"/>
          <w:szCs w:val="20"/>
        </w:rPr>
      </w:pPr>
      <w:r>
        <w:rPr>
          <w:rFonts w:ascii="Verdana" w:hAnsi="Verdana"/>
          <w:sz w:val="20"/>
          <w:szCs w:val="20"/>
        </w:rPr>
        <w:t>Ο «ΦΑΚΕΛΟΣ Β-ΟΙΚΟΝΟΜΙΚΗ ΠΡΟΣΦΟΡΑ» θα περιλαμβάνει την οικονομική προσφορά του υποψηφίου (ζητούμενο μηνιαίο μίσθωμα).</w:t>
      </w:r>
    </w:p>
    <w:p w:rsidR="00C01555" w:rsidRDefault="0049689A" w:rsidP="00C01555">
      <w:pPr>
        <w:spacing w:after="0" w:line="240" w:lineRule="auto"/>
        <w:jc w:val="both"/>
        <w:rPr>
          <w:rFonts w:ascii="Verdana" w:hAnsi="Verdana"/>
          <w:b/>
          <w:sz w:val="20"/>
          <w:szCs w:val="20"/>
        </w:rPr>
      </w:pPr>
      <w:r>
        <w:rPr>
          <w:rFonts w:ascii="Verdana" w:hAnsi="Verdana"/>
          <w:b/>
          <w:sz w:val="20"/>
          <w:szCs w:val="20"/>
        </w:rPr>
        <w:t>Ημερομηνία λήξης υποβολής προσφορών</w:t>
      </w:r>
    </w:p>
    <w:p w:rsidR="0049689A" w:rsidRDefault="0049689A" w:rsidP="00C01555">
      <w:pPr>
        <w:spacing w:after="0" w:line="240" w:lineRule="auto"/>
        <w:jc w:val="both"/>
        <w:rPr>
          <w:rFonts w:ascii="Verdana" w:hAnsi="Verdana"/>
          <w:b/>
          <w:sz w:val="20"/>
          <w:szCs w:val="20"/>
        </w:rPr>
      </w:pPr>
      <w:r>
        <w:rPr>
          <w:rFonts w:ascii="Verdana" w:hAnsi="Verdana"/>
          <w:b/>
          <w:sz w:val="20"/>
          <w:szCs w:val="20"/>
        </w:rPr>
        <w:t xml:space="preserve">Προσφορές γίνονται δεκτές μέχρι </w:t>
      </w:r>
      <w:r w:rsidR="001F577F" w:rsidRPr="001F577F">
        <w:rPr>
          <w:rFonts w:ascii="Verdana" w:hAnsi="Verdana"/>
          <w:b/>
          <w:sz w:val="20"/>
          <w:szCs w:val="20"/>
        </w:rPr>
        <w:t>12.10.2018</w:t>
      </w:r>
      <w:r>
        <w:rPr>
          <w:rFonts w:ascii="Verdana" w:hAnsi="Verdana"/>
          <w:b/>
          <w:sz w:val="20"/>
          <w:szCs w:val="20"/>
        </w:rPr>
        <w:t xml:space="preserve"> ώρα 14:00</w:t>
      </w:r>
      <w:r w:rsidR="0055220D">
        <w:rPr>
          <w:rFonts w:ascii="Verdana" w:hAnsi="Verdana"/>
          <w:b/>
          <w:sz w:val="20"/>
          <w:szCs w:val="20"/>
        </w:rPr>
        <w:t xml:space="preserve"> κατά τις εργάσιμες ημέρες</w:t>
      </w:r>
      <w:r w:rsidR="00DB7C88">
        <w:rPr>
          <w:rFonts w:ascii="Verdana" w:hAnsi="Verdana"/>
          <w:b/>
          <w:sz w:val="20"/>
          <w:szCs w:val="20"/>
        </w:rPr>
        <w:t>.</w:t>
      </w:r>
      <w:r>
        <w:rPr>
          <w:rFonts w:ascii="Verdana" w:hAnsi="Verdana"/>
          <w:b/>
          <w:sz w:val="20"/>
          <w:szCs w:val="20"/>
        </w:rPr>
        <w:t xml:space="preserve"> </w:t>
      </w:r>
    </w:p>
    <w:p w:rsidR="0049689A" w:rsidRDefault="0049689A" w:rsidP="00C01555">
      <w:pPr>
        <w:spacing w:after="0" w:line="240" w:lineRule="auto"/>
        <w:jc w:val="both"/>
        <w:rPr>
          <w:rFonts w:ascii="Verdana" w:hAnsi="Verdana"/>
          <w:sz w:val="20"/>
          <w:szCs w:val="20"/>
        </w:rPr>
      </w:pPr>
    </w:p>
    <w:p w:rsidR="0049689A" w:rsidRPr="00E67124" w:rsidRDefault="0049689A" w:rsidP="0049689A">
      <w:pPr>
        <w:tabs>
          <w:tab w:val="left" w:pos="1162"/>
        </w:tabs>
        <w:spacing w:after="120" w:line="280" w:lineRule="exact"/>
        <w:jc w:val="both"/>
        <w:rPr>
          <w:rFonts w:ascii="Verdana" w:eastAsia="Calibri" w:hAnsi="Verdana" w:cs="Arial"/>
          <w:b/>
          <w:sz w:val="20"/>
          <w:szCs w:val="20"/>
        </w:rPr>
      </w:pPr>
      <w:r w:rsidRPr="00C74464">
        <w:rPr>
          <w:rFonts w:ascii="Verdana" w:eastAsia="Calibri" w:hAnsi="Verdana" w:cs="Arial"/>
          <w:sz w:val="20"/>
          <w:szCs w:val="20"/>
        </w:rPr>
        <w:t>Στην περίπτωση προσφ</w:t>
      </w:r>
      <w:r>
        <w:rPr>
          <w:rFonts w:ascii="Verdana" w:eastAsia="Calibri" w:hAnsi="Verdana" w:cs="Arial"/>
          <w:sz w:val="20"/>
          <w:szCs w:val="20"/>
        </w:rPr>
        <w:t>ορών που θα σταλούν ταχυδρομικά</w:t>
      </w:r>
      <w:r w:rsidRPr="00C74464">
        <w:rPr>
          <w:rFonts w:ascii="Verdana" w:eastAsia="Calibri" w:hAnsi="Verdana" w:cs="Arial"/>
          <w:sz w:val="20"/>
          <w:szCs w:val="20"/>
        </w:rPr>
        <w:t xml:space="preserve">, το εμπρόθεσμο θα κρίνεται με βάση την ημερομηνία </w:t>
      </w:r>
      <w:r>
        <w:rPr>
          <w:rFonts w:ascii="Verdana" w:eastAsia="Calibri" w:hAnsi="Verdana" w:cs="Arial"/>
          <w:sz w:val="20"/>
          <w:szCs w:val="20"/>
        </w:rPr>
        <w:t>(σφραγίδα ταχυδρομείου)</w:t>
      </w:r>
      <w:r w:rsidRPr="004F3676">
        <w:rPr>
          <w:rFonts w:ascii="Verdana" w:eastAsia="Calibri" w:hAnsi="Verdana" w:cs="Arial"/>
          <w:sz w:val="20"/>
          <w:szCs w:val="20"/>
        </w:rPr>
        <w:t xml:space="preserve"> </w:t>
      </w:r>
      <w:r w:rsidRPr="00C74464">
        <w:rPr>
          <w:rFonts w:ascii="Verdana" w:eastAsia="Calibri" w:hAnsi="Verdana" w:cs="Arial"/>
          <w:sz w:val="20"/>
          <w:szCs w:val="20"/>
        </w:rPr>
        <w:t>που φέρει ο φάκελος αποσ</w:t>
      </w:r>
      <w:r>
        <w:rPr>
          <w:rFonts w:ascii="Verdana" w:eastAsia="Calibri" w:hAnsi="Verdana" w:cs="Arial"/>
          <w:sz w:val="20"/>
          <w:szCs w:val="20"/>
        </w:rPr>
        <w:t>τολής.</w:t>
      </w:r>
    </w:p>
    <w:p w:rsidR="0049689A" w:rsidRDefault="0049689A" w:rsidP="0049689A">
      <w:pPr>
        <w:spacing w:after="120" w:line="280" w:lineRule="exact"/>
        <w:jc w:val="both"/>
        <w:rPr>
          <w:rFonts w:ascii="Verdana" w:eastAsia="Calibri" w:hAnsi="Verdana" w:cs="Arial"/>
          <w:b/>
          <w:sz w:val="20"/>
          <w:szCs w:val="20"/>
        </w:rPr>
      </w:pPr>
      <w:r>
        <w:rPr>
          <w:rFonts w:ascii="Verdana" w:eastAsia="Calibri" w:hAnsi="Verdana" w:cs="Arial"/>
          <w:b/>
          <w:sz w:val="20"/>
          <w:szCs w:val="20"/>
        </w:rPr>
        <w:t>Δ</w:t>
      </w:r>
      <w:r w:rsidRPr="0080099E">
        <w:rPr>
          <w:rFonts w:ascii="Verdana" w:eastAsia="Calibri" w:hAnsi="Verdana" w:cs="Arial"/>
          <w:b/>
          <w:sz w:val="20"/>
          <w:szCs w:val="20"/>
        </w:rPr>
        <w:t xml:space="preserve">. </w:t>
      </w:r>
      <w:r>
        <w:rPr>
          <w:rFonts w:ascii="Verdana" w:eastAsia="Calibri" w:hAnsi="Verdana" w:cs="Arial"/>
          <w:b/>
          <w:sz w:val="20"/>
          <w:szCs w:val="20"/>
        </w:rPr>
        <w:t>Διαδικασία επιλογής ακινήτου</w:t>
      </w:r>
    </w:p>
    <w:p w:rsidR="0049689A" w:rsidRDefault="0049689A" w:rsidP="0049689A">
      <w:pPr>
        <w:tabs>
          <w:tab w:val="left" w:pos="1162"/>
        </w:tabs>
        <w:spacing w:after="120" w:line="280" w:lineRule="exact"/>
        <w:jc w:val="both"/>
        <w:rPr>
          <w:rFonts w:ascii="Verdana" w:eastAsia="Calibri" w:hAnsi="Verdana" w:cs="Arial"/>
          <w:sz w:val="20"/>
          <w:szCs w:val="20"/>
        </w:rPr>
      </w:pPr>
      <w:r>
        <w:rPr>
          <w:rFonts w:ascii="Verdana" w:eastAsia="Calibri" w:hAnsi="Verdana" w:cs="Arial"/>
          <w:sz w:val="20"/>
          <w:szCs w:val="20"/>
        </w:rPr>
        <w:t>Μετά την ημερομηνία λήξης υποβολής των προσφορών και την αποσφράγιση των φακέλων Α η αρμόδια Επιτροπή της ΔΕΗ:</w:t>
      </w:r>
    </w:p>
    <w:p w:rsidR="00C35104" w:rsidRDefault="0049689A" w:rsidP="00C35104">
      <w:pPr>
        <w:pStyle w:val="a3"/>
        <w:numPr>
          <w:ilvl w:val="0"/>
          <w:numId w:val="9"/>
        </w:numPr>
        <w:spacing w:after="0"/>
        <w:ind w:left="426" w:hanging="426"/>
        <w:jc w:val="both"/>
        <w:rPr>
          <w:rFonts w:ascii="Verdana" w:eastAsia="Calibri" w:hAnsi="Verdana" w:cs="Arial"/>
          <w:sz w:val="20"/>
          <w:szCs w:val="20"/>
        </w:rPr>
      </w:pPr>
      <w:r w:rsidRPr="00431288">
        <w:rPr>
          <w:rFonts w:ascii="Verdana" w:eastAsia="Calibri" w:hAnsi="Verdana" w:cs="Arial"/>
          <w:sz w:val="20"/>
          <w:szCs w:val="20"/>
        </w:rPr>
        <w:t>Επιλέγει για αξιολόγηση αρχικά τα ακίνητα</w:t>
      </w:r>
      <w:r w:rsidR="00C35104">
        <w:rPr>
          <w:rFonts w:ascii="Verdana" w:eastAsia="Calibri" w:hAnsi="Verdana" w:cs="Arial"/>
          <w:sz w:val="20"/>
          <w:szCs w:val="20"/>
        </w:rPr>
        <w:t xml:space="preserve"> που:</w:t>
      </w:r>
    </w:p>
    <w:p w:rsidR="00C35104" w:rsidRDefault="00C35104" w:rsidP="00C35104">
      <w:pPr>
        <w:pStyle w:val="a3"/>
        <w:spacing w:after="0"/>
        <w:ind w:left="644"/>
        <w:jc w:val="both"/>
        <w:rPr>
          <w:rFonts w:ascii="Verdana" w:eastAsia="Calibri" w:hAnsi="Verdana" w:cs="Arial"/>
          <w:sz w:val="20"/>
          <w:szCs w:val="20"/>
        </w:rPr>
      </w:pPr>
      <w:r>
        <w:rPr>
          <w:rFonts w:ascii="Verdana" w:eastAsia="Calibri" w:hAnsi="Verdana" w:cs="Arial"/>
          <w:sz w:val="20"/>
          <w:szCs w:val="20"/>
        </w:rPr>
        <w:t>α.</w:t>
      </w:r>
      <w:r w:rsidR="0049689A" w:rsidRPr="00431288">
        <w:rPr>
          <w:rFonts w:ascii="Verdana" w:eastAsia="Calibri" w:hAnsi="Verdana" w:cs="Arial"/>
          <w:sz w:val="20"/>
          <w:szCs w:val="20"/>
        </w:rPr>
        <w:t xml:space="preserve"> πληρούν</w:t>
      </w:r>
      <w:r w:rsidR="00431288" w:rsidRPr="00431288">
        <w:rPr>
          <w:rFonts w:ascii="Verdana" w:eastAsia="Calibri" w:hAnsi="Verdana" w:cs="Arial"/>
          <w:sz w:val="20"/>
          <w:szCs w:val="20"/>
        </w:rPr>
        <w:t xml:space="preserve"> όλες τις προϋποθέσεις της παραγράφου Β</w:t>
      </w:r>
      <w:r>
        <w:rPr>
          <w:rFonts w:ascii="Verdana" w:eastAsia="Calibri" w:hAnsi="Verdana" w:cs="Arial"/>
          <w:sz w:val="20"/>
          <w:szCs w:val="20"/>
        </w:rPr>
        <w:t xml:space="preserve"> της </w:t>
      </w:r>
      <w:r w:rsidR="003968E0">
        <w:rPr>
          <w:rFonts w:ascii="Verdana" w:eastAsia="Calibri" w:hAnsi="Verdana" w:cs="Arial"/>
          <w:sz w:val="20"/>
          <w:szCs w:val="20"/>
        </w:rPr>
        <w:t>διακήρυξης.</w:t>
      </w:r>
      <w:r w:rsidR="00431288" w:rsidRPr="00431288">
        <w:rPr>
          <w:rFonts w:ascii="Verdana" w:eastAsia="Calibri" w:hAnsi="Verdana" w:cs="Arial"/>
          <w:sz w:val="20"/>
          <w:szCs w:val="20"/>
        </w:rPr>
        <w:t xml:space="preserve"> </w:t>
      </w:r>
    </w:p>
    <w:p w:rsidR="0049689A" w:rsidRDefault="00C35104" w:rsidP="00C35104">
      <w:pPr>
        <w:pStyle w:val="a3"/>
        <w:spacing w:after="0"/>
        <w:ind w:left="644"/>
        <w:jc w:val="both"/>
        <w:rPr>
          <w:rFonts w:ascii="Verdana" w:eastAsia="Calibri" w:hAnsi="Verdana" w:cs="Arial"/>
          <w:sz w:val="20"/>
          <w:szCs w:val="20"/>
        </w:rPr>
      </w:pPr>
      <w:r>
        <w:rPr>
          <w:rFonts w:ascii="Verdana" w:eastAsia="Calibri" w:hAnsi="Verdana" w:cs="Arial"/>
          <w:sz w:val="20"/>
          <w:szCs w:val="20"/>
        </w:rPr>
        <w:t>β.</w:t>
      </w:r>
      <w:r w:rsidR="00431288" w:rsidRPr="00431288">
        <w:rPr>
          <w:rFonts w:ascii="Verdana" w:eastAsia="Calibri" w:hAnsi="Verdana" w:cs="Arial"/>
          <w:sz w:val="20"/>
          <w:szCs w:val="20"/>
        </w:rPr>
        <w:t xml:space="preserve"> </w:t>
      </w:r>
      <w:r>
        <w:rPr>
          <w:rFonts w:ascii="Verdana" w:eastAsia="Calibri" w:hAnsi="Verdana" w:cs="Arial"/>
          <w:sz w:val="20"/>
          <w:szCs w:val="20"/>
        </w:rPr>
        <w:t>έχουν προσκομισθεί όλα τα απαιτούμενα έγγραφα του φακέλου Α.</w:t>
      </w:r>
      <w:r w:rsidR="0049689A" w:rsidRPr="00431288">
        <w:rPr>
          <w:rFonts w:ascii="Verdana" w:eastAsia="Calibri" w:hAnsi="Verdana" w:cs="Arial"/>
          <w:sz w:val="20"/>
          <w:szCs w:val="20"/>
        </w:rPr>
        <w:t xml:space="preserve"> </w:t>
      </w:r>
    </w:p>
    <w:p w:rsidR="003968E0" w:rsidRPr="003968E0" w:rsidRDefault="003968E0" w:rsidP="00C35104">
      <w:pPr>
        <w:pStyle w:val="a3"/>
        <w:spacing w:after="0"/>
        <w:ind w:left="644"/>
        <w:jc w:val="both"/>
        <w:rPr>
          <w:rFonts w:ascii="Verdana" w:eastAsia="Calibri" w:hAnsi="Verdana" w:cs="Arial"/>
          <w:sz w:val="20"/>
          <w:szCs w:val="20"/>
        </w:rPr>
      </w:pPr>
      <w:r>
        <w:rPr>
          <w:rFonts w:ascii="Verdana" w:eastAsia="Calibri" w:hAnsi="Verdana" w:cs="Arial"/>
          <w:sz w:val="20"/>
          <w:szCs w:val="20"/>
        </w:rPr>
        <w:t xml:space="preserve">γ. </w:t>
      </w:r>
      <w:r w:rsidRPr="00431288">
        <w:rPr>
          <w:rFonts w:ascii="Verdana" w:eastAsia="Calibri" w:hAnsi="Verdana" w:cs="Arial"/>
          <w:sz w:val="20"/>
          <w:szCs w:val="20"/>
        </w:rPr>
        <w:t>μπορούν να καλύψουν τις απαιτήσεις της Υπηρεσίας</w:t>
      </w:r>
      <w:r>
        <w:rPr>
          <w:rFonts w:ascii="Verdana" w:eastAsia="Calibri" w:hAnsi="Verdana" w:cs="Arial"/>
          <w:sz w:val="20"/>
          <w:szCs w:val="20"/>
        </w:rPr>
        <w:t>,</w:t>
      </w:r>
      <w:r w:rsidRPr="00431288">
        <w:rPr>
          <w:rFonts w:ascii="Verdana" w:eastAsia="Calibri" w:hAnsi="Verdana" w:cs="Arial"/>
          <w:sz w:val="20"/>
          <w:szCs w:val="20"/>
        </w:rPr>
        <w:t xml:space="preserve"> καταγράφοντας ταυτοχρόνως για καθένα εξ</w:t>
      </w:r>
      <w:r>
        <w:rPr>
          <w:rFonts w:ascii="Verdana" w:eastAsia="Calibri" w:hAnsi="Verdana" w:cs="Arial"/>
          <w:sz w:val="20"/>
          <w:szCs w:val="20"/>
        </w:rPr>
        <w:t xml:space="preserve"> </w:t>
      </w:r>
      <w:r w:rsidRPr="00431288">
        <w:rPr>
          <w:rFonts w:ascii="Verdana" w:eastAsia="Calibri" w:hAnsi="Verdana" w:cs="Arial"/>
          <w:sz w:val="20"/>
          <w:szCs w:val="20"/>
        </w:rPr>
        <w:t>αυτών την κατάσταση του ακινήτου.</w:t>
      </w:r>
    </w:p>
    <w:p w:rsidR="00431288" w:rsidRPr="00431288" w:rsidRDefault="00431288" w:rsidP="00431288">
      <w:pPr>
        <w:pStyle w:val="a3"/>
        <w:spacing w:after="0"/>
        <w:ind w:left="644"/>
        <w:jc w:val="both"/>
        <w:rPr>
          <w:rFonts w:ascii="Verdana" w:eastAsia="Calibri" w:hAnsi="Verdana" w:cs="Arial"/>
          <w:sz w:val="20"/>
          <w:szCs w:val="20"/>
        </w:rPr>
      </w:pPr>
    </w:p>
    <w:p w:rsidR="0049689A" w:rsidRDefault="0049689A" w:rsidP="0049689A">
      <w:pPr>
        <w:spacing w:after="0" w:line="240" w:lineRule="auto"/>
        <w:jc w:val="both"/>
        <w:rPr>
          <w:rFonts w:ascii="Verdana" w:eastAsia="Calibri" w:hAnsi="Verdana" w:cs="Arial"/>
          <w:sz w:val="20"/>
          <w:szCs w:val="20"/>
        </w:rPr>
      </w:pPr>
      <w:r>
        <w:rPr>
          <w:rFonts w:ascii="Verdana" w:eastAsia="Calibri" w:hAnsi="Verdana" w:cs="Arial"/>
          <w:sz w:val="20"/>
          <w:szCs w:val="20"/>
        </w:rPr>
        <w:t xml:space="preserve">2. </w:t>
      </w:r>
      <w:r w:rsidR="000808A7">
        <w:rPr>
          <w:rFonts w:ascii="Verdana" w:eastAsia="Calibri" w:hAnsi="Verdana" w:cs="Arial"/>
          <w:sz w:val="20"/>
          <w:szCs w:val="20"/>
        </w:rPr>
        <w:t xml:space="preserve"> </w:t>
      </w:r>
      <w:r>
        <w:rPr>
          <w:rFonts w:ascii="Verdana" w:eastAsia="Calibri" w:hAnsi="Verdana" w:cs="Arial"/>
          <w:sz w:val="20"/>
          <w:szCs w:val="20"/>
        </w:rPr>
        <w:t>Στη συνέχεια στ</w:t>
      </w:r>
      <w:r w:rsidR="00F01BCF">
        <w:rPr>
          <w:rFonts w:ascii="Verdana" w:eastAsia="Calibri" w:hAnsi="Verdana" w:cs="Arial"/>
          <w:sz w:val="20"/>
          <w:szCs w:val="20"/>
        </w:rPr>
        <w:t>ο</w:t>
      </w:r>
      <w:r>
        <w:rPr>
          <w:rFonts w:ascii="Verdana" w:eastAsia="Calibri" w:hAnsi="Verdana" w:cs="Arial"/>
          <w:sz w:val="20"/>
          <w:szCs w:val="20"/>
        </w:rPr>
        <w:t xml:space="preserve"> πλαίσι</w:t>
      </w:r>
      <w:r w:rsidR="00F01BCF">
        <w:rPr>
          <w:rFonts w:ascii="Verdana" w:eastAsia="Calibri" w:hAnsi="Verdana" w:cs="Arial"/>
          <w:sz w:val="20"/>
          <w:szCs w:val="20"/>
        </w:rPr>
        <w:t>ο</w:t>
      </w:r>
      <w:r>
        <w:rPr>
          <w:rFonts w:ascii="Verdana" w:eastAsia="Calibri" w:hAnsi="Verdana" w:cs="Arial"/>
          <w:sz w:val="20"/>
          <w:szCs w:val="20"/>
        </w:rPr>
        <w:t xml:space="preserve"> της τεχν</w:t>
      </w:r>
      <w:bookmarkStart w:id="0" w:name="_GoBack"/>
      <w:bookmarkEnd w:id="0"/>
      <w:r>
        <w:rPr>
          <w:rFonts w:ascii="Verdana" w:eastAsia="Calibri" w:hAnsi="Verdana" w:cs="Arial"/>
          <w:sz w:val="20"/>
          <w:szCs w:val="20"/>
        </w:rPr>
        <w:t>ικής αξιολόγησης των ακινήτων ακολουθείται η εξής</w:t>
      </w:r>
    </w:p>
    <w:p w:rsidR="0049689A" w:rsidRDefault="0049689A" w:rsidP="0049689A">
      <w:pPr>
        <w:spacing w:after="0" w:line="240" w:lineRule="auto"/>
        <w:jc w:val="both"/>
        <w:rPr>
          <w:rFonts w:ascii="Verdana" w:eastAsia="Calibri" w:hAnsi="Verdana" w:cs="Arial"/>
          <w:sz w:val="20"/>
          <w:szCs w:val="20"/>
        </w:rPr>
      </w:pPr>
      <w:r>
        <w:rPr>
          <w:rFonts w:ascii="Verdana" w:eastAsia="Calibri" w:hAnsi="Verdana" w:cs="Arial"/>
          <w:sz w:val="20"/>
          <w:szCs w:val="20"/>
        </w:rPr>
        <w:t xml:space="preserve">    διαδικασία:</w:t>
      </w:r>
    </w:p>
    <w:p w:rsidR="0049689A" w:rsidRDefault="0049689A" w:rsidP="0049689A">
      <w:pPr>
        <w:spacing w:after="0" w:line="240" w:lineRule="auto"/>
        <w:jc w:val="both"/>
        <w:rPr>
          <w:rFonts w:ascii="Verdana" w:eastAsia="Calibri" w:hAnsi="Verdana" w:cs="Arial"/>
          <w:sz w:val="20"/>
          <w:szCs w:val="20"/>
        </w:rPr>
      </w:pPr>
    </w:p>
    <w:p w:rsidR="001A3AC1" w:rsidRDefault="0049689A" w:rsidP="0049689A">
      <w:pPr>
        <w:spacing w:after="0"/>
        <w:ind w:left="709" w:hanging="425"/>
        <w:jc w:val="both"/>
        <w:rPr>
          <w:rFonts w:ascii="Verdana" w:eastAsia="Calibri" w:hAnsi="Verdana" w:cs="Arial"/>
          <w:sz w:val="20"/>
          <w:szCs w:val="20"/>
        </w:rPr>
      </w:pPr>
      <w:r>
        <w:rPr>
          <w:rFonts w:ascii="Verdana" w:eastAsia="Calibri" w:hAnsi="Verdana" w:cs="Arial"/>
          <w:sz w:val="20"/>
          <w:szCs w:val="20"/>
        </w:rPr>
        <w:t>2.1.</w:t>
      </w:r>
      <w:r w:rsidR="003F4E28">
        <w:rPr>
          <w:rFonts w:ascii="Verdana" w:eastAsia="Calibri" w:hAnsi="Verdana" w:cs="Arial"/>
          <w:sz w:val="20"/>
          <w:szCs w:val="20"/>
        </w:rPr>
        <w:t>Για τα ακίνητα που ικανοποιούν τις απαιτήσεις της Επιχείρησης, θα εκτιμ</w:t>
      </w:r>
      <w:r w:rsidR="0040208E">
        <w:rPr>
          <w:rFonts w:ascii="Verdana" w:eastAsia="Calibri" w:hAnsi="Verdana" w:cs="Arial"/>
          <w:sz w:val="20"/>
          <w:szCs w:val="20"/>
        </w:rPr>
        <w:t>ηθού</w:t>
      </w:r>
      <w:r w:rsidR="001A3AC1">
        <w:rPr>
          <w:rFonts w:ascii="Verdana" w:eastAsia="Calibri" w:hAnsi="Verdana" w:cs="Arial"/>
          <w:sz w:val="20"/>
          <w:szCs w:val="20"/>
        </w:rPr>
        <w:t>ν</w:t>
      </w:r>
      <w:r w:rsidR="00651BE4">
        <w:rPr>
          <w:rFonts w:ascii="Verdana" w:eastAsia="Calibri" w:hAnsi="Verdana" w:cs="Arial"/>
          <w:sz w:val="20"/>
          <w:szCs w:val="20"/>
        </w:rPr>
        <w:t xml:space="preserve"> </w:t>
      </w:r>
      <w:r w:rsidR="003F4E28">
        <w:rPr>
          <w:rFonts w:ascii="Verdana" w:eastAsia="Calibri" w:hAnsi="Verdana" w:cs="Arial"/>
          <w:sz w:val="20"/>
          <w:szCs w:val="20"/>
        </w:rPr>
        <w:t xml:space="preserve">το </w:t>
      </w:r>
      <w:r w:rsidR="007B518D">
        <w:rPr>
          <w:rFonts w:ascii="Verdana" w:eastAsia="Calibri" w:hAnsi="Verdana" w:cs="Arial"/>
          <w:sz w:val="20"/>
          <w:szCs w:val="20"/>
        </w:rPr>
        <w:t xml:space="preserve">είδος και η έκταση των εργασιών διαμόρφωσης του μισθίου </w:t>
      </w:r>
      <w:r w:rsidR="00DB7C88">
        <w:rPr>
          <w:rFonts w:ascii="Verdana" w:eastAsia="Calibri" w:hAnsi="Verdana" w:cs="Arial"/>
          <w:sz w:val="20"/>
          <w:szCs w:val="20"/>
        </w:rPr>
        <w:t xml:space="preserve">με </w:t>
      </w:r>
      <w:r w:rsidR="007B518D">
        <w:rPr>
          <w:rFonts w:ascii="Verdana" w:eastAsia="Calibri" w:hAnsi="Verdana" w:cs="Arial"/>
          <w:sz w:val="20"/>
          <w:szCs w:val="20"/>
        </w:rPr>
        <w:t>βάσ</w:t>
      </w:r>
      <w:r w:rsidR="00DB7C88">
        <w:rPr>
          <w:rFonts w:ascii="Verdana" w:eastAsia="Calibri" w:hAnsi="Verdana" w:cs="Arial"/>
          <w:sz w:val="20"/>
          <w:szCs w:val="20"/>
        </w:rPr>
        <w:t>η</w:t>
      </w:r>
      <w:r w:rsidR="007B518D">
        <w:rPr>
          <w:rFonts w:ascii="Verdana" w:eastAsia="Calibri" w:hAnsi="Verdana" w:cs="Arial"/>
          <w:sz w:val="20"/>
          <w:szCs w:val="20"/>
        </w:rPr>
        <w:t xml:space="preserve"> </w:t>
      </w:r>
      <w:r w:rsidR="00DB7C88">
        <w:rPr>
          <w:rFonts w:ascii="Verdana" w:eastAsia="Calibri" w:hAnsi="Verdana" w:cs="Arial"/>
          <w:sz w:val="20"/>
          <w:szCs w:val="20"/>
        </w:rPr>
        <w:t xml:space="preserve">τις </w:t>
      </w:r>
      <w:r w:rsidR="007B518D">
        <w:rPr>
          <w:rFonts w:ascii="Verdana" w:eastAsia="Calibri" w:hAnsi="Verdana" w:cs="Arial"/>
          <w:sz w:val="20"/>
          <w:szCs w:val="20"/>
        </w:rPr>
        <w:t>λειτουργικ</w:t>
      </w:r>
      <w:r w:rsidR="00DB7C88">
        <w:rPr>
          <w:rFonts w:ascii="Verdana" w:eastAsia="Calibri" w:hAnsi="Verdana" w:cs="Arial"/>
          <w:sz w:val="20"/>
          <w:szCs w:val="20"/>
        </w:rPr>
        <w:t>ές</w:t>
      </w:r>
      <w:r w:rsidR="007B518D">
        <w:rPr>
          <w:rFonts w:ascii="Verdana" w:eastAsia="Calibri" w:hAnsi="Verdana" w:cs="Arial"/>
          <w:sz w:val="20"/>
          <w:szCs w:val="20"/>
        </w:rPr>
        <w:t xml:space="preserve"> αν</w:t>
      </w:r>
      <w:r w:rsidR="00DB7C88">
        <w:rPr>
          <w:rFonts w:ascii="Verdana" w:eastAsia="Calibri" w:hAnsi="Verdana" w:cs="Arial"/>
          <w:sz w:val="20"/>
          <w:szCs w:val="20"/>
        </w:rPr>
        <w:t>ά</w:t>
      </w:r>
      <w:r w:rsidR="007B518D">
        <w:rPr>
          <w:rFonts w:ascii="Verdana" w:eastAsia="Calibri" w:hAnsi="Verdana" w:cs="Arial"/>
          <w:sz w:val="20"/>
          <w:szCs w:val="20"/>
        </w:rPr>
        <w:t>γκ</w:t>
      </w:r>
      <w:r w:rsidR="00DB7C88">
        <w:rPr>
          <w:rFonts w:ascii="Verdana" w:eastAsia="Calibri" w:hAnsi="Verdana" w:cs="Arial"/>
          <w:sz w:val="20"/>
          <w:szCs w:val="20"/>
        </w:rPr>
        <w:t>ες</w:t>
      </w:r>
      <w:r w:rsidR="007B518D">
        <w:rPr>
          <w:rFonts w:ascii="Verdana" w:eastAsia="Calibri" w:hAnsi="Verdana" w:cs="Arial"/>
          <w:sz w:val="20"/>
          <w:szCs w:val="20"/>
        </w:rPr>
        <w:t xml:space="preserve"> και τη</w:t>
      </w:r>
      <w:r w:rsidR="00DB7C88">
        <w:rPr>
          <w:rFonts w:ascii="Verdana" w:eastAsia="Calibri" w:hAnsi="Verdana" w:cs="Arial"/>
          <w:sz w:val="20"/>
          <w:szCs w:val="20"/>
        </w:rPr>
        <w:t>ν</w:t>
      </w:r>
      <w:r w:rsidR="007B518D">
        <w:rPr>
          <w:rFonts w:ascii="Verdana" w:eastAsia="Calibri" w:hAnsi="Verdana" w:cs="Arial"/>
          <w:sz w:val="20"/>
          <w:szCs w:val="20"/>
        </w:rPr>
        <w:t xml:space="preserve"> οπτική</w:t>
      </w:r>
      <w:r w:rsidR="00DB7C88">
        <w:rPr>
          <w:rFonts w:ascii="Verdana" w:eastAsia="Calibri" w:hAnsi="Verdana" w:cs="Arial"/>
          <w:sz w:val="20"/>
          <w:szCs w:val="20"/>
        </w:rPr>
        <w:t xml:space="preserve"> </w:t>
      </w:r>
      <w:r w:rsidR="007B518D">
        <w:rPr>
          <w:rFonts w:ascii="Verdana" w:eastAsia="Calibri" w:hAnsi="Verdana" w:cs="Arial"/>
          <w:sz w:val="20"/>
          <w:szCs w:val="20"/>
        </w:rPr>
        <w:t xml:space="preserve"> ταυτότητα </w:t>
      </w:r>
      <w:r w:rsidR="00DB7C88">
        <w:rPr>
          <w:rFonts w:ascii="Verdana" w:eastAsia="Calibri" w:hAnsi="Verdana" w:cs="Arial"/>
          <w:sz w:val="20"/>
          <w:szCs w:val="20"/>
        </w:rPr>
        <w:t>της</w:t>
      </w:r>
      <w:r w:rsidR="007B518D">
        <w:rPr>
          <w:rFonts w:ascii="Verdana" w:eastAsia="Calibri" w:hAnsi="Verdana" w:cs="Arial"/>
          <w:sz w:val="20"/>
          <w:szCs w:val="20"/>
        </w:rPr>
        <w:t xml:space="preserve"> ΔΕΗ</w:t>
      </w:r>
      <w:r w:rsidR="00651BE4">
        <w:rPr>
          <w:rFonts w:ascii="Verdana" w:eastAsia="Calibri" w:hAnsi="Verdana" w:cs="Arial"/>
          <w:sz w:val="20"/>
          <w:szCs w:val="20"/>
        </w:rPr>
        <w:t xml:space="preserve">, </w:t>
      </w:r>
      <w:r w:rsidR="007B518D">
        <w:rPr>
          <w:rFonts w:ascii="Verdana" w:eastAsia="Calibri" w:hAnsi="Verdana" w:cs="Arial"/>
          <w:sz w:val="20"/>
          <w:szCs w:val="20"/>
        </w:rPr>
        <w:t xml:space="preserve">το εκτιμώμενο </w:t>
      </w:r>
      <w:r w:rsidR="003F4E28">
        <w:rPr>
          <w:rFonts w:ascii="Verdana" w:eastAsia="Calibri" w:hAnsi="Verdana" w:cs="Arial"/>
          <w:sz w:val="20"/>
          <w:szCs w:val="20"/>
        </w:rPr>
        <w:t xml:space="preserve">κόστος </w:t>
      </w:r>
      <w:r w:rsidR="007B518D">
        <w:rPr>
          <w:rFonts w:ascii="Verdana" w:eastAsia="Calibri" w:hAnsi="Verdana" w:cs="Arial"/>
          <w:sz w:val="20"/>
          <w:szCs w:val="20"/>
        </w:rPr>
        <w:t>και</w:t>
      </w:r>
      <w:r w:rsidR="00651BE4">
        <w:rPr>
          <w:rFonts w:ascii="Verdana" w:eastAsia="Calibri" w:hAnsi="Verdana" w:cs="Arial"/>
          <w:sz w:val="20"/>
          <w:szCs w:val="20"/>
        </w:rPr>
        <w:t xml:space="preserve"> </w:t>
      </w:r>
      <w:r w:rsidR="007B518D">
        <w:rPr>
          <w:rFonts w:ascii="Verdana" w:eastAsia="Calibri" w:hAnsi="Verdana" w:cs="Arial"/>
          <w:sz w:val="20"/>
          <w:szCs w:val="20"/>
        </w:rPr>
        <w:t xml:space="preserve">ο χρόνος </w:t>
      </w:r>
      <w:r w:rsidR="00651BE4">
        <w:rPr>
          <w:rFonts w:ascii="Verdana" w:eastAsia="Calibri" w:hAnsi="Verdana" w:cs="Arial"/>
          <w:sz w:val="20"/>
          <w:szCs w:val="20"/>
        </w:rPr>
        <w:t>αποπεράτωσης των εργασιών αυτών.</w:t>
      </w:r>
    </w:p>
    <w:p w:rsidR="0049689A" w:rsidRDefault="007B518D" w:rsidP="002B5092">
      <w:pPr>
        <w:spacing w:after="0" w:line="240" w:lineRule="auto"/>
        <w:ind w:left="709" w:hanging="425"/>
        <w:jc w:val="both"/>
        <w:rPr>
          <w:rFonts w:ascii="Verdana" w:eastAsia="Calibri" w:hAnsi="Verdana" w:cs="Arial"/>
          <w:sz w:val="20"/>
          <w:szCs w:val="20"/>
        </w:rPr>
      </w:pPr>
      <w:r>
        <w:rPr>
          <w:rFonts w:ascii="Verdana" w:eastAsia="Calibri" w:hAnsi="Verdana" w:cs="Arial"/>
          <w:sz w:val="20"/>
          <w:szCs w:val="20"/>
        </w:rPr>
        <w:t xml:space="preserve">2.2 Το παραπάνω κόστος εργασιών διαμόρφωσης κάθε ακινήτου θα αναχθεί σε μηνιαία βάση της μισθωτικής περιόδου (84 μήνες) με το τρέχον επιτόκιο κόστους κεφαλαίου της ΔΕΗ Α.Ε και θα επιβαρύνει το </w:t>
      </w:r>
      <w:r w:rsidR="00312396">
        <w:rPr>
          <w:rFonts w:ascii="Verdana" w:eastAsia="Calibri" w:hAnsi="Verdana" w:cs="Arial"/>
          <w:sz w:val="20"/>
          <w:szCs w:val="20"/>
        </w:rPr>
        <w:t>προσφερόμενο</w:t>
      </w:r>
      <w:r>
        <w:rPr>
          <w:rFonts w:ascii="Verdana" w:eastAsia="Calibri" w:hAnsi="Verdana" w:cs="Arial"/>
          <w:sz w:val="20"/>
          <w:szCs w:val="20"/>
        </w:rPr>
        <w:t xml:space="preserve"> μίσθωμα</w:t>
      </w:r>
      <w:r w:rsidR="00220507">
        <w:rPr>
          <w:rFonts w:ascii="Verdana" w:eastAsia="Calibri" w:hAnsi="Verdana" w:cs="Arial"/>
          <w:sz w:val="20"/>
          <w:szCs w:val="20"/>
        </w:rPr>
        <w:t>.</w:t>
      </w:r>
      <w:r w:rsidR="00BA4CC2">
        <w:rPr>
          <w:rFonts w:ascii="Verdana" w:eastAsia="Calibri" w:hAnsi="Verdana" w:cs="Arial"/>
          <w:sz w:val="20"/>
          <w:szCs w:val="20"/>
        </w:rPr>
        <w:t xml:space="preserve"> </w:t>
      </w:r>
    </w:p>
    <w:p w:rsidR="0049689A" w:rsidRPr="00573A51" w:rsidRDefault="0049689A" w:rsidP="002B5092">
      <w:pPr>
        <w:spacing w:after="0" w:line="240" w:lineRule="auto"/>
        <w:ind w:left="709" w:hanging="425"/>
        <w:jc w:val="both"/>
        <w:rPr>
          <w:rFonts w:ascii="Verdana" w:eastAsia="Calibri" w:hAnsi="Verdana" w:cs="Arial"/>
          <w:sz w:val="20"/>
          <w:szCs w:val="20"/>
        </w:rPr>
      </w:pPr>
    </w:p>
    <w:p w:rsidR="002B5092" w:rsidRDefault="0049689A" w:rsidP="002B5092">
      <w:pPr>
        <w:spacing w:after="0" w:line="240" w:lineRule="auto"/>
        <w:ind w:left="284" w:hanging="284"/>
        <w:jc w:val="both"/>
        <w:rPr>
          <w:rFonts w:ascii="Verdana" w:eastAsia="Calibri" w:hAnsi="Verdana" w:cs="Arial"/>
          <w:sz w:val="20"/>
          <w:szCs w:val="20"/>
        </w:rPr>
      </w:pPr>
      <w:r>
        <w:rPr>
          <w:rFonts w:ascii="Verdana" w:eastAsia="Calibri" w:hAnsi="Verdana" w:cs="Arial"/>
          <w:sz w:val="20"/>
          <w:szCs w:val="20"/>
        </w:rPr>
        <w:t xml:space="preserve">3. Για τα ακίνητα τα οποία δεν πληρούν τους όρους της διακήρυξης ή δεν καλύπτουν τις απαιτήσεις της Υπηρεσίας, οι ιδιοκτήτες τους θα ενημερωθούν εγγράφως και θα επιστραφεί σε αυτούς σφραγισμένος ο φάκελος Β της οικονομικής προσφοράς. </w:t>
      </w:r>
    </w:p>
    <w:p w:rsidR="00113CFD" w:rsidRDefault="0049689A" w:rsidP="006B5083">
      <w:pPr>
        <w:spacing w:after="0" w:line="240" w:lineRule="auto"/>
        <w:ind w:left="284" w:hanging="284"/>
        <w:jc w:val="both"/>
        <w:rPr>
          <w:rFonts w:ascii="Verdana" w:eastAsia="Calibri" w:hAnsi="Verdana" w:cs="Arial"/>
          <w:sz w:val="20"/>
          <w:szCs w:val="20"/>
        </w:rPr>
      </w:pPr>
      <w:r>
        <w:rPr>
          <w:rFonts w:ascii="Verdana" w:eastAsia="Calibri" w:hAnsi="Verdana" w:cs="Arial"/>
          <w:sz w:val="20"/>
          <w:szCs w:val="20"/>
        </w:rPr>
        <w:t xml:space="preserve"> </w:t>
      </w:r>
    </w:p>
    <w:p w:rsidR="0049689A" w:rsidRDefault="006216A7" w:rsidP="0049689A">
      <w:pPr>
        <w:spacing w:after="120" w:line="280" w:lineRule="exact"/>
        <w:ind w:left="284" w:hanging="284"/>
        <w:jc w:val="both"/>
        <w:rPr>
          <w:rFonts w:ascii="Verdana" w:eastAsia="Calibri" w:hAnsi="Verdana" w:cs="Arial"/>
          <w:sz w:val="20"/>
          <w:szCs w:val="20"/>
        </w:rPr>
      </w:pPr>
      <w:r>
        <w:rPr>
          <w:rFonts w:ascii="Verdana" w:eastAsia="Calibri" w:hAnsi="Verdana" w:cs="Arial"/>
          <w:sz w:val="20"/>
          <w:szCs w:val="20"/>
        </w:rPr>
        <w:t xml:space="preserve">4. </w:t>
      </w:r>
      <w:r w:rsidR="002B5092">
        <w:rPr>
          <w:rFonts w:ascii="Verdana" w:eastAsia="Calibri" w:hAnsi="Verdana" w:cs="Arial"/>
          <w:sz w:val="20"/>
          <w:szCs w:val="20"/>
        </w:rPr>
        <w:t xml:space="preserve">Για </w:t>
      </w:r>
      <w:r w:rsidR="0049689A" w:rsidRPr="00902B2E">
        <w:rPr>
          <w:rFonts w:ascii="Verdana" w:eastAsia="Calibri" w:hAnsi="Verdana" w:cs="Arial"/>
          <w:sz w:val="20"/>
          <w:szCs w:val="20"/>
        </w:rPr>
        <w:t>τα τελικώς επιλεγέντα ακίνητα, η Επιτροπή</w:t>
      </w:r>
      <w:r w:rsidR="0049689A">
        <w:rPr>
          <w:rFonts w:ascii="Verdana" w:eastAsia="Calibri" w:hAnsi="Verdana" w:cs="Arial"/>
          <w:sz w:val="20"/>
          <w:szCs w:val="20"/>
        </w:rPr>
        <w:t>, αφού αρχικά ανακοινώσει στους ενδιαφερόμενους το ανωτέρω εκτιμώμενο κόστος εργασιών της παρ 2.2</w:t>
      </w:r>
      <w:r w:rsidR="0049689A" w:rsidRPr="00902B2E">
        <w:rPr>
          <w:rFonts w:ascii="Verdana" w:eastAsia="Calibri" w:hAnsi="Verdana" w:cs="Arial"/>
          <w:sz w:val="20"/>
          <w:szCs w:val="20"/>
        </w:rPr>
        <w:t xml:space="preserve"> </w:t>
      </w:r>
      <w:r w:rsidR="0049689A">
        <w:rPr>
          <w:rFonts w:ascii="Verdana" w:eastAsia="Calibri" w:hAnsi="Verdana" w:cs="Arial"/>
          <w:sz w:val="20"/>
          <w:szCs w:val="20"/>
        </w:rPr>
        <w:t xml:space="preserve">θα προχωρήσει σε αποσφράγιση του φακέλου Β </w:t>
      </w:r>
      <w:r w:rsidR="0049689A" w:rsidRPr="00902B2E">
        <w:rPr>
          <w:rFonts w:ascii="Verdana" w:eastAsia="Calibri" w:hAnsi="Verdana" w:cs="Arial"/>
          <w:sz w:val="20"/>
          <w:szCs w:val="20"/>
        </w:rPr>
        <w:t>σε τακτή ημερομηνία και ώρα παρουσία των ενδιαφερομένων, εφόσον αυτοί το επιθυμούν</w:t>
      </w:r>
      <w:r w:rsidR="0049689A">
        <w:rPr>
          <w:rFonts w:ascii="Verdana" w:eastAsia="Calibri" w:hAnsi="Verdana" w:cs="Arial"/>
          <w:sz w:val="20"/>
          <w:szCs w:val="20"/>
        </w:rPr>
        <w:t xml:space="preserve">. </w:t>
      </w:r>
    </w:p>
    <w:p w:rsidR="00E03B2B" w:rsidRDefault="00E03B2B" w:rsidP="002B5092">
      <w:pPr>
        <w:spacing w:after="0" w:line="280" w:lineRule="exact"/>
        <w:ind w:left="284"/>
        <w:jc w:val="both"/>
        <w:rPr>
          <w:rFonts w:ascii="Verdana" w:hAnsi="Verdana" w:cs="Courier New"/>
          <w:sz w:val="20"/>
          <w:szCs w:val="20"/>
        </w:rPr>
      </w:pPr>
      <w:r>
        <w:rPr>
          <w:rFonts w:ascii="Verdana" w:hAnsi="Verdana" w:cs="Courier New"/>
          <w:sz w:val="20"/>
          <w:szCs w:val="20"/>
        </w:rPr>
        <w:t>Η</w:t>
      </w:r>
      <w:r w:rsidR="004253D4">
        <w:rPr>
          <w:rFonts w:ascii="Verdana" w:hAnsi="Verdana" w:cs="Courier New"/>
          <w:sz w:val="20"/>
          <w:szCs w:val="20"/>
        </w:rPr>
        <w:t xml:space="preserve"> </w:t>
      </w:r>
      <w:r w:rsidR="00E669A7">
        <w:rPr>
          <w:rFonts w:ascii="Verdana" w:hAnsi="Verdana" w:cs="Courier New"/>
          <w:sz w:val="20"/>
          <w:szCs w:val="20"/>
        </w:rPr>
        <w:t xml:space="preserve">συνολική οικονομική </w:t>
      </w:r>
      <w:r w:rsidR="00DB7C88">
        <w:rPr>
          <w:rFonts w:ascii="Verdana" w:hAnsi="Verdana" w:cs="Courier New"/>
          <w:sz w:val="20"/>
          <w:szCs w:val="20"/>
        </w:rPr>
        <w:t>προσ</w:t>
      </w:r>
      <w:r w:rsidR="004253D4">
        <w:rPr>
          <w:rFonts w:ascii="Verdana" w:hAnsi="Verdana" w:cs="Courier New"/>
          <w:sz w:val="20"/>
          <w:szCs w:val="20"/>
        </w:rPr>
        <w:t>φορ</w:t>
      </w:r>
      <w:r w:rsidR="00E669A7">
        <w:rPr>
          <w:rFonts w:ascii="Verdana" w:hAnsi="Verdana" w:cs="Courier New"/>
          <w:sz w:val="20"/>
          <w:szCs w:val="20"/>
        </w:rPr>
        <w:t>ά</w:t>
      </w:r>
      <w:r>
        <w:rPr>
          <w:rFonts w:ascii="Verdana" w:hAnsi="Verdana" w:cs="Courier New"/>
          <w:sz w:val="20"/>
          <w:szCs w:val="20"/>
        </w:rPr>
        <w:t xml:space="preserve"> διαμορφώνεται </w:t>
      </w:r>
      <w:r w:rsidR="00E669A7">
        <w:rPr>
          <w:rFonts w:ascii="Verdana" w:hAnsi="Verdana" w:cs="Courier New"/>
          <w:sz w:val="20"/>
          <w:szCs w:val="20"/>
        </w:rPr>
        <w:t>ως</w:t>
      </w:r>
      <w:r>
        <w:rPr>
          <w:rFonts w:ascii="Verdana" w:hAnsi="Verdana" w:cs="Courier New"/>
          <w:sz w:val="20"/>
          <w:szCs w:val="20"/>
        </w:rPr>
        <w:t xml:space="preserve"> το άθροισμα του προσφερόμενου </w:t>
      </w:r>
      <w:r w:rsidR="005A1226">
        <w:rPr>
          <w:rFonts w:ascii="Verdana" w:hAnsi="Verdana" w:cs="Courier New"/>
          <w:sz w:val="20"/>
          <w:szCs w:val="20"/>
        </w:rPr>
        <w:t xml:space="preserve">μηνιαίου </w:t>
      </w:r>
      <w:r>
        <w:rPr>
          <w:rFonts w:ascii="Verdana" w:hAnsi="Verdana" w:cs="Courier New"/>
          <w:sz w:val="20"/>
          <w:szCs w:val="20"/>
        </w:rPr>
        <w:t>μισθώματος και της μηνιαίας επιβάρυνσης του κόστους εργασιών</w:t>
      </w:r>
      <w:r w:rsidR="002C082B">
        <w:rPr>
          <w:rFonts w:ascii="Verdana" w:hAnsi="Verdana" w:cs="Courier New"/>
          <w:sz w:val="20"/>
          <w:szCs w:val="20"/>
        </w:rPr>
        <w:t xml:space="preserve"> </w:t>
      </w:r>
      <w:r w:rsidR="00E669A7">
        <w:rPr>
          <w:rFonts w:ascii="Verdana" w:hAnsi="Verdana" w:cs="Courier New"/>
          <w:sz w:val="20"/>
          <w:szCs w:val="20"/>
        </w:rPr>
        <w:t xml:space="preserve">(παρ. 2.2) και </w:t>
      </w:r>
      <w:r w:rsidR="00E669A7">
        <w:rPr>
          <w:rFonts w:ascii="Verdana" w:hAnsi="Verdana" w:cs="Courier New"/>
          <w:sz w:val="20"/>
          <w:szCs w:val="20"/>
        </w:rPr>
        <w:lastRenderedPageBreak/>
        <w:t>αποτελεί το συγκριτικό τίμημα της προσφοράς με βάση το οποίο καθορίζεται η σειρά μειοδοσίας</w:t>
      </w:r>
      <w:r>
        <w:rPr>
          <w:rFonts w:ascii="Verdana" w:hAnsi="Verdana" w:cs="Courier New"/>
          <w:sz w:val="20"/>
          <w:szCs w:val="20"/>
        </w:rPr>
        <w:t>.</w:t>
      </w:r>
      <w:r w:rsidR="0049689A" w:rsidRPr="004F3676">
        <w:rPr>
          <w:rFonts w:ascii="Verdana" w:hAnsi="Verdana" w:cs="Courier New"/>
          <w:sz w:val="20"/>
          <w:szCs w:val="20"/>
        </w:rPr>
        <w:t xml:space="preserve"> </w:t>
      </w:r>
    </w:p>
    <w:p w:rsidR="0049689A" w:rsidRDefault="00E03B2B" w:rsidP="002B5092">
      <w:pPr>
        <w:spacing w:after="0" w:line="280" w:lineRule="exact"/>
        <w:ind w:left="284"/>
        <w:jc w:val="both"/>
        <w:rPr>
          <w:rFonts w:ascii="Verdana" w:hAnsi="Verdana" w:cs="Courier New"/>
          <w:sz w:val="20"/>
          <w:szCs w:val="20"/>
        </w:rPr>
      </w:pPr>
      <w:r>
        <w:rPr>
          <w:rFonts w:ascii="Verdana" w:hAnsi="Verdana" w:cs="Courier New"/>
          <w:sz w:val="20"/>
          <w:szCs w:val="20"/>
        </w:rPr>
        <w:t>Μετά την κατάρτιση</w:t>
      </w:r>
      <w:r w:rsidR="0082680F">
        <w:rPr>
          <w:rFonts w:ascii="Verdana" w:hAnsi="Verdana" w:cs="Courier New"/>
          <w:sz w:val="20"/>
          <w:szCs w:val="20"/>
        </w:rPr>
        <w:t>,</w:t>
      </w:r>
      <w:r>
        <w:rPr>
          <w:rFonts w:ascii="Verdana" w:hAnsi="Verdana" w:cs="Courier New"/>
          <w:sz w:val="20"/>
          <w:szCs w:val="20"/>
        </w:rPr>
        <w:t xml:space="preserve"> </w:t>
      </w:r>
      <w:r w:rsidR="00E669A7">
        <w:rPr>
          <w:rFonts w:ascii="Verdana" w:hAnsi="Verdana" w:cs="Courier New"/>
          <w:sz w:val="20"/>
          <w:szCs w:val="20"/>
        </w:rPr>
        <w:t>κατά σειρά μειοδοσίας</w:t>
      </w:r>
      <w:r w:rsidR="0082680F">
        <w:rPr>
          <w:rFonts w:ascii="Verdana" w:hAnsi="Verdana" w:cs="Courier New"/>
          <w:sz w:val="20"/>
          <w:szCs w:val="20"/>
        </w:rPr>
        <w:t>,</w:t>
      </w:r>
      <w:r w:rsidR="00E669A7">
        <w:rPr>
          <w:rFonts w:ascii="Verdana" w:hAnsi="Verdana" w:cs="Courier New"/>
          <w:sz w:val="20"/>
          <w:szCs w:val="20"/>
        </w:rPr>
        <w:t xml:space="preserve"> του πίνακα των προσφερόντων που υπέβαλαν αποδεκτές προσφορές</w:t>
      </w:r>
      <w:r w:rsidR="0049689A" w:rsidRPr="004F3676">
        <w:rPr>
          <w:rFonts w:ascii="Verdana" w:hAnsi="Verdana" w:cs="Courier New"/>
          <w:sz w:val="20"/>
          <w:szCs w:val="20"/>
        </w:rPr>
        <w:t xml:space="preserve">, </w:t>
      </w:r>
      <w:r w:rsidR="0049689A" w:rsidRPr="004F3676">
        <w:rPr>
          <w:rFonts w:ascii="Verdana" w:hAnsi="Verdana"/>
          <w:sz w:val="20"/>
          <w:szCs w:val="20"/>
        </w:rPr>
        <w:t xml:space="preserve">η Επιτροπή καλεί τους Διαγωνιζόμενους σε ανοικτή συνεδρίαση όπου προβαίνει στην ανακοίνωση του ως άνω αποτελέσματος </w:t>
      </w:r>
      <w:r w:rsidR="0082680F">
        <w:rPr>
          <w:rFonts w:ascii="Verdana" w:hAnsi="Verdana"/>
          <w:sz w:val="20"/>
          <w:szCs w:val="20"/>
        </w:rPr>
        <w:t>α</w:t>
      </w:r>
      <w:r w:rsidR="0049689A" w:rsidRPr="004F3676">
        <w:rPr>
          <w:rFonts w:ascii="Verdana" w:hAnsi="Verdana"/>
          <w:sz w:val="20"/>
          <w:szCs w:val="20"/>
        </w:rPr>
        <w:t xml:space="preserve">ξιολόγησης των </w:t>
      </w:r>
      <w:r w:rsidR="0049689A" w:rsidRPr="004F3676">
        <w:rPr>
          <w:rFonts w:ascii="Verdana" w:hAnsi="Verdana" w:cs="Courier New"/>
          <w:sz w:val="20"/>
          <w:szCs w:val="20"/>
        </w:rPr>
        <w:t>προσφορών.</w:t>
      </w:r>
    </w:p>
    <w:p w:rsidR="0082680F" w:rsidRPr="00A47941" w:rsidRDefault="0082680F" w:rsidP="002B5092">
      <w:pPr>
        <w:spacing w:after="0" w:line="280" w:lineRule="exact"/>
        <w:ind w:left="284"/>
        <w:jc w:val="both"/>
        <w:rPr>
          <w:rFonts w:ascii="Verdana" w:hAnsi="Verdana" w:cs="Courier New"/>
          <w:sz w:val="20"/>
          <w:szCs w:val="20"/>
        </w:rPr>
      </w:pPr>
      <w:r>
        <w:rPr>
          <w:rFonts w:ascii="Verdana" w:hAnsi="Verdana" w:cs="Courier New"/>
          <w:sz w:val="20"/>
          <w:szCs w:val="20"/>
        </w:rPr>
        <w:t xml:space="preserve">Η </w:t>
      </w:r>
      <w:r w:rsidR="00A91889">
        <w:rPr>
          <w:rFonts w:ascii="Verdana" w:hAnsi="Verdana" w:cs="Courier New"/>
          <w:sz w:val="20"/>
          <w:szCs w:val="20"/>
        </w:rPr>
        <w:t>δ</w:t>
      </w:r>
      <w:r>
        <w:rPr>
          <w:rFonts w:ascii="Verdana" w:hAnsi="Verdana" w:cs="Courier New"/>
          <w:sz w:val="20"/>
          <w:szCs w:val="20"/>
        </w:rPr>
        <w:t>ιαδικασία ολοκληρώνεται με την έγκριση του αποτελέσματός της από τα αρμόδια όργανα της ΔΕΗ Α.Ε.. Η εγκριτική απόφαση περιλαμβάνει και τυχόν βελτιώσεις της προσφοράς που γίνονται αποδεκτές από τον μειοδότη.</w:t>
      </w:r>
    </w:p>
    <w:p w:rsidR="0049689A" w:rsidRPr="000F476D" w:rsidRDefault="0049689A" w:rsidP="002B5092">
      <w:pPr>
        <w:spacing w:after="0"/>
        <w:jc w:val="both"/>
        <w:rPr>
          <w:rFonts w:ascii="Verdana" w:hAnsi="Verdana" w:cs="Courier New"/>
          <w:color w:val="FF0000"/>
          <w:sz w:val="20"/>
          <w:szCs w:val="20"/>
        </w:rPr>
      </w:pPr>
    </w:p>
    <w:p w:rsidR="00713151" w:rsidRDefault="0049689A" w:rsidP="0055220D">
      <w:pPr>
        <w:spacing w:after="0" w:line="240" w:lineRule="auto"/>
        <w:ind w:left="284" w:hanging="284"/>
        <w:jc w:val="both"/>
        <w:rPr>
          <w:rFonts w:ascii="Verdana" w:hAnsi="Verdana"/>
          <w:sz w:val="20"/>
          <w:szCs w:val="20"/>
        </w:rPr>
      </w:pPr>
      <w:r>
        <w:rPr>
          <w:rFonts w:ascii="Verdana" w:eastAsia="Calibri" w:hAnsi="Verdana" w:cs="Arial"/>
          <w:sz w:val="20"/>
          <w:szCs w:val="20"/>
        </w:rPr>
        <w:t xml:space="preserve">5. </w:t>
      </w:r>
      <w:r w:rsidR="00713151" w:rsidRPr="003463FE">
        <w:rPr>
          <w:rFonts w:ascii="Verdana" w:hAnsi="Verdana"/>
          <w:sz w:val="20"/>
          <w:szCs w:val="20"/>
        </w:rPr>
        <w:t>Σε περίπτωση που τα τελικώς επιλεγέντα ακίνητα είναι δύο ή λιγότερα, η Επιτροπή     διατηρεί το δικαίωμα</w:t>
      </w:r>
      <w:r w:rsidR="00713151">
        <w:rPr>
          <w:rFonts w:ascii="Verdana" w:hAnsi="Verdana"/>
          <w:sz w:val="20"/>
          <w:szCs w:val="20"/>
        </w:rPr>
        <w:t>, πριν προβεί στην αποσφράγιση του φακέλου Β,</w:t>
      </w:r>
      <w:r w:rsidR="00713151" w:rsidRPr="003463FE">
        <w:rPr>
          <w:rFonts w:ascii="Verdana" w:hAnsi="Verdana"/>
          <w:sz w:val="20"/>
          <w:szCs w:val="20"/>
        </w:rPr>
        <w:t xml:space="preserve"> να εξετάσει και όσες από τις προσφορές έχουν τυπικά απορριφθεί επειδή τα προσφερθέντα ακίνητα είχαν εμβαδόν εκτός των ζητουμένων ορίων, με την προϋπόθεση ότι το εμβαδόν των ακινήτων αυτών ευρίσκεται εντός του </w:t>
      </w:r>
      <w:r w:rsidR="0082680F">
        <w:rPr>
          <w:rFonts w:ascii="Verdana" w:hAnsi="Verdana"/>
          <w:sz w:val="20"/>
          <w:szCs w:val="20"/>
        </w:rPr>
        <w:t>+</w:t>
      </w:r>
      <w:r w:rsidR="005A1226">
        <w:rPr>
          <w:rFonts w:ascii="Verdana" w:hAnsi="Verdana"/>
          <w:sz w:val="20"/>
          <w:szCs w:val="20"/>
        </w:rPr>
        <w:t>5</w:t>
      </w:r>
      <w:r w:rsidR="00713151" w:rsidRPr="003463FE">
        <w:rPr>
          <w:rFonts w:ascii="Verdana" w:hAnsi="Verdana"/>
          <w:sz w:val="20"/>
          <w:szCs w:val="20"/>
        </w:rPr>
        <w:t xml:space="preserve">% του  </w:t>
      </w:r>
      <w:r w:rsidR="00411B7D">
        <w:rPr>
          <w:rFonts w:ascii="Verdana" w:hAnsi="Verdana"/>
          <w:sz w:val="20"/>
          <w:szCs w:val="20"/>
        </w:rPr>
        <w:t>άνω ορίου</w:t>
      </w:r>
      <w:r w:rsidR="00AF5769">
        <w:rPr>
          <w:rFonts w:ascii="Verdana" w:hAnsi="Verdana"/>
          <w:sz w:val="20"/>
          <w:szCs w:val="20"/>
        </w:rPr>
        <w:t xml:space="preserve"> </w:t>
      </w:r>
      <w:r w:rsidR="00211CF2" w:rsidRPr="00211CF2">
        <w:rPr>
          <w:rFonts w:ascii="Verdana" w:hAnsi="Verdana"/>
          <w:sz w:val="20"/>
          <w:szCs w:val="20"/>
        </w:rPr>
        <w:t>(</w:t>
      </w:r>
      <w:r w:rsidR="00211CF2">
        <w:rPr>
          <w:rFonts w:ascii="Verdana" w:hAnsi="Verdana"/>
          <w:sz w:val="20"/>
          <w:szCs w:val="20"/>
        </w:rPr>
        <w:t xml:space="preserve">280 </w:t>
      </w:r>
      <w:proofErr w:type="spellStart"/>
      <w:r w:rsidR="00211CF2">
        <w:rPr>
          <w:rFonts w:ascii="Verdana" w:hAnsi="Verdana"/>
          <w:sz w:val="20"/>
          <w:szCs w:val="20"/>
        </w:rPr>
        <w:t>τ</w:t>
      </w:r>
      <w:r w:rsidR="00211CF2" w:rsidRPr="003463FE">
        <w:rPr>
          <w:rFonts w:ascii="Verdana" w:hAnsi="Verdana"/>
          <w:sz w:val="20"/>
          <w:szCs w:val="20"/>
        </w:rPr>
        <w:t>.</w:t>
      </w:r>
      <w:r w:rsidR="00211CF2">
        <w:rPr>
          <w:rFonts w:ascii="Verdana" w:hAnsi="Verdana"/>
          <w:sz w:val="20"/>
          <w:szCs w:val="20"/>
        </w:rPr>
        <w:t>μ</w:t>
      </w:r>
      <w:proofErr w:type="spellEnd"/>
      <w:r w:rsidR="00211CF2">
        <w:rPr>
          <w:rFonts w:ascii="Verdana" w:hAnsi="Verdana"/>
          <w:sz w:val="20"/>
          <w:szCs w:val="20"/>
        </w:rPr>
        <w:t>.</w:t>
      </w:r>
      <w:r w:rsidR="00211CF2" w:rsidRPr="00211CF2">
        <w:rPr>
          <w:rFonts w:ascii="Verdana" w:hAnsi="Verdana"/>
          <w:sz w:val="20"/>
          <w:szCs w:val="20"/>
        </w:rPr>
        <w:t>)</w:t>
      </w:r>
      <w:r w:rsidR="00411B7D">
        <w:rPr>
          <w:rFonts w:ascii="Verdana" w:hAnsi="Verdana"/>
          <w:sz w:val="20"/>
          <w:szCs w:val="20"/>
        </w:rPr>
        <w:t xml:space="preserve"> του </w:t>
      </w:r>
      <w:r w:rsidR="00713151" w:rsidRPr="003463FE">
        <w:rPr>
          <w:rFonts w:ascii="Verdana" w:hAnsi="Verdana"/>
          <w:sz w:val="20"/>
          <w:szCs w:val="20"/>
        </w:rPr>
        <w:t>ζητούμενου εμβαδού της Διακήρυξης</w:t>
      </w:r>
      <w:r w:rsidR="00411B7D">
        <w:rPr>
          <w:rFonts w:ascii="Verdana" w:hAnsi="Verdana"/>
          <w:sz w:val="20"/>
          <w:szCs w:val="20"/>
        </w:rPr>
        <w:t>.</w:t>
      </w:r>
    </w:p>
    <w:p w:rsidR="00713151" w:rsidRDefault="00713151" w:rsidP="00C42CFB">
      <w:pPr>
        <w:spacing w:after="0" w:line="240" w:lineRule="auto"/>
        <w:ind w:left="284" w:hanging="284"/>
        <w:jc w:val="both"/>
        <w:rPr>
          <w:rFonts w:ascii="Verdana" w:hAnsi="Verdana"/>
          <w:sz w:val="20"/>
          <w:szCs w:val="20"/>
        </w:rPr>
      </w:pPr>
    </w:p>
    <w:p w:rsidR="0049689A" w:rsidRDefault="0055220D" w:rsidP="00C42CFB">
      <w:pPr>
        <w:spacing w:after="0" w:line="240" w:lineRule="auto"/>
        <w:ind w:left="284" w:hanging="284"/>
        <w:jc w:val="both"/>
        <w:rPr>
          <w:rFonts w:ascii="Verdana" w:hAnsi="Verdana"/>
          <w:sz w:val="20"/>
          <w:szCs w:val="20"/>
        </w:rPr>
      </w:pPr>
      <w:r>
        <w:rPr>
          <w:rFonts w:ascii="Verdana" w:hAnsi="Verdana"/>
          <w:sz w:val="20"/>
          <w:szCs w:val="20"/>
        </w:rPr>
        <w:t>6</w:t>
      </w:r>
      <w:r w:rsidR="0049689A" w:rsidRPr="008522CC">
        <w:rPr>
          <w:rFonts w:ascii="Verdana" w:hAnsi="Verdana"/>
          <w:sz w:val="20"/>
          <w:szCs w:val="20"/>
        </w:rPr>
        <w:t xml:space="preserve">. Δυνατότητα υποβολής Ενστάσεων έχουν μόνο οι απορριπτόμενοι και μόνο για τους λόγους που απορρίφθηκαν, όταν </w:t>
      </w:r>
      <w:r w:rsidR="0049689A">
        <w:rPr>
          <w:rFonts w:ascii="Verdana" w:hAnsi="Verdana"/>
          <w:sz w:val="20"/>
          <w:szCs w:val="20"/>
        </w:rPr>
        <w:t>η</w:t>
      </w:r>
      <w:r w:rsidR="0049689A" w:rsidRPr="008522CC">
        <w:rPr>
          <w:rFonts w:ascii="Verdana" w:hAnsi="Verdana"/>
          <w:sz w:val="20"/>
          <w:szCs w:val="20"/>
        </w:rPr>
        <w:t xml:space="preserve"> Επιτροπή προβεί σε απόρριψη προσφοράς για αποκλίσεις ή παραλείψεις των περιεχομένων του ΦΑΚΕΛΟΥ Α.</w:t>
      </w:r>
      <w:r w:rsidR="0082680F" w:rsidRPr="0082680F">
        <w:rPr>
          <w:rFonts w:ascii="Verdana" w:hAnsi="Verdana"/>
          <w:sz w:val="20"/>
          <w:szCs w:val="20"/>
        </w:rPr>
        <w:t xml:space="preserve"> </w:t>
      </w:r>
      <w:r w:rsidR="0082680F" w:rsidRPr="008522CC">
        <w:rPr>
          <w:rFonts w:ascii="Verdana" w:hAnsi="Verdana"/>
          <w:sz w:val="20"/>
          <w:szCs w:val="20"/>
        </w:rPr>
        <w:t>Οι Ενστάσεις αναστέλλουν τη διαδικασία του Διαγωνισμού μέχρι την τελεσίδικη εκδίκασή τους.</w:t>
      </w:r>
    </w:p>
    <w:p w:rsidR="00C42CFB" w:rsidRDefault="0082680F" w:rsidP="00C42CFB">
      <w:pPr>
        <w:spacing w:after="0" w:line="240" w:lineRule="auto"/>
        <w:ind w:left="284" w:hanging="284"/>
        <w:jc w:val="both"/>
        <w:rPr>
          <w:rFonts w:ascii="Verdana" w:hAnsi="Verdana"/>
          <w:sz w:val="20"/>
          <w:szCs w:val="20"/>
        </w:rPr>
      </w:pPr>
      <w:r>
        <w:rPr>
          <w:rFonts w:ascii="Verdana" w:hAnsi="Verdana"/>
          <w:sz w:val="20"/>
          <w:szCs w:val="20"/>
        </w:rPr>
        <w:t xml:space="preserve">     </w:t>
      </w:r>
    </w:p>
    <w:p w:rsidR="0049689A" w:rsidRDefault="0049689A" w:rsidP="00C42CFB">
      <w:pPr>
        <w:spacing w:after="0" w:line="240" w:lineRule="auto"/>
        <w:ind w:left="284" w:hanging="284"/>
        <w:jc w:val="both"/>
        <w:rPr>
          <w:rFonts w:ascii="Verdana" w:hAnsi="Verdana"/>
          <w:sz w:val="20"/>
          <w:szCs w:val="20"/>
        </w:rPr>
      </w:pPr>
      <w:r>
        <w:rPr>
          <w:rFonts w:ascii="Verdana" w:hAnsi="Verdana"/>
          <w:sz w:val="20"/>
          <w:szCs w:val="20"/>
        </w:rPr>
        <w:t xml:space="preserve">    </w:t>
      </w:r>
      <w:r w:rsidRPr="008522CC">
        <w:rPr>
          <w:rFonts w:ascii="Verdana" w:hAnsi="Verdana"/>
          <w:sz w:val="20"/>
          <w:szCs w:val="20"/>
        </w:rPr>
        <w:t>Ενστάσεις που υποβάλλονται από τρίτους ή από Διαγωνιζόμενους για θέματα που αφορούν σε άλλο Διαγωνιζόμενο ή που δεν υποβάλλονται σύμφωνα με τα πιο πάνω, δεν γίνονται δεκτές.</w:t>
      </w:r>
      <w:r w:rsidR="00C42CFB">
        <w:rPr>
          <w:rFonts w:ascii="Verdana" w:hAnsi="Verdana"/>
          <w:sz w:val="20"/>
          <w:szCs w:val="20"/>
        </w:rPr>
        <w:t xml:space="preserve"> </w:t>
      </w:r>
    </w:p>
    <w:p w:rsidR="00C42CFB" w:rsidRPr="008522CC" w:rsidRDefault="00C42CFB" w:rsidP="00C42CFB">
      <w:pPr>
        <w:spacing w:after="0" w:line="240" w:lineRule="auto"/>
        <w:ind w:left="284" w:hanging="284"/>
        <w:jc w:val="both"/>
        <w:rPr>
          <w:rFonts w:ascii="Verdana" w:hAnsi="Verdana"/>
          <w:sz w:val="20"/>
          <w:szCs w:val="20"/>
        </w:rPr>
      </w:pPr>
    </w:p>
    <w:p w:rsidR="0049689A" w:rsidRDefault="0049689A" w:rsidP="00C42CFB">
      <w:pPr>
        <w:spacing w:after="0" w:line="240" w:lineRule="auto"/>
        <w:ind w:left="283" w:firstLine="17"/>
        <w:jc w:val="both"/>
        <w:rPr>
          <w:rFonts w:ascii="Verdana" w:hAnsi="Verdana"/>
          <w:sz w:val="20"/>
          <w:szCs w:val="20"/>
        </w:rPr>
      </w:pPr>
      <w:r w:rsidRPr="008522CC">
        <w:rPr>
          <w:rFonts w:ascii="Verdana" w:hAnsi="Verdana"/>
          <w:sz w:val="20"/>
          <w:szCs w:val="20"/>
        </w:rPr>
        <w:t>Διαμαρτυρία οποιασδήποτε άλλης μορφής, σε οποιαδήποτε φάση του Διαγωνισμού, δεν αναστέλλει τη διαδικασία του αλλά τίθεται υπόψη το</w:t>
      </w:r>
      <w:r>
        <w:rPr>
          <w:rFonts w:ascii="Verdana" w:hAnsi="Verdana"/>
          <w:sz w:val="20"/>
          <w:szCs w:val="20"/>
        </w:rPr>
        <w:t>υ</w:t>
      </w:r>
      <w:r w:rsidRPr="008522CC">
        <w:rPr>
          <w:rFonts w:ascii="Verdana" w:hAnsi="Verdana"/>
          <w:sz w:val="20"/>
          <w:szCs w:val="20"/>
        </w:rPr>
        <w:t xml:space="preserve"> υπηρεσιακο</w:t>
      </w:r>
      <w:r>
        <w:rPr>
          <w:rFonts w:ascii="Verdana" w:hAnsi="Verdana"/>
          <w:sz w:val="20"/>
          <w:szCs w:val="20"/>
        </w:rPr>
        <w:t>ύ</w:t>
      </w:r>
      <w:r w:rsidRPr="008522CC">
        <w:rPr>
          <w:rFonts w:ascii="Verdana" w:hAnsi="Verdana"/>
          <w:sz w:val="20"/>
          <w:szCs w:val="20"/>
        </w:rPr>
        <w:t xml:space="preserve"> οργάνο</w:t>
      </w:r>
      <w:r>
        <w:rPr>
          <w:rFonts w:ascii="Verdana" w:hAnsi="Verdana"/>
          <w:sz w:val="20"/>
          <w:szCs w:val="20"/>
        </w:rPr>
        <w:t>υ</w:t>
      </w:r>
      <w:r w:rsidRPr="008522CC">
        <w:rPr>
          <w:rFonts w:ascii="Verdana" w:hAnsi="Verdana"/>
          <w:sz w:val="20"/>
          <w:szCs w:val="20"/>
        </w:rPr>
        <w:t xml:space="preserve"> που θα κατακυρώσει το </w:t>
      </w:r>
      <w:r>
        <w:rPr>
          <w:rFonts w:ascii="Verdana" w:hAnsi="Verdana"/>
          <w:sz w:val="20"/>
          <w:szCs w:val="20"/>
        </w:rPr>
        <w:t xml:space="preserve">αποτέλεσμα του </w:t>
      </w:r>
      <w:r w:rsidRPr="008522CC">
        <w:rPr>
          <w:rFonts w:ascii="Verdana" w:hAnsi="Verdana"/>
          <w:sz w:val="20"/>
          <w:szCs w:val="20"/>
        </w:rPr>
        <w:t>Διαγωνισμο</w:t>
      </w:r>
      <w:r>
        <w:rPr>
          <w:rFonts w:ascii="Verdana" w:hAnsi="Verdana"/>
          <w:sz w:val="20"/>
          <w:szCs w:val="20"/>
        </w:rPr>
        <w:t>ύ</w:t>
      </w:r>
      <w:r w:rsidRPr="008522CC">
        <w:rPr>
          <w:rFonts w:ascii="Verdana" w:hAnsi="Verdana"/>
          <w:sz w:val="20"/>
          <w:szCs w:val="20"/>
        </w:rPr>
        <w:t>.</w:t>
      </w:r>
    </w:p>
    <w:p w:rsidR="00C42CFB" w:rsidRDefault="00C42CFB" w:rsidP="00C42CFB">
      <w:pPr>
        <w:spacing w:after="0" w:line="240" w:lineRule="auto"/>
        <w:ind w:left="283" w:firstLine="17"/>
        <w:jc w:val="both"/>
        <w:rPr>
          <w:rFonts w:ascii="Verdana" w:hAnsi="Verdana"/>
          <w:sz w:val="20"/>
          <w:szCs w:val="20"/>
        </w:rPr>
      </w:pPr>
    </w:p>
    <w:p w:rsidR="0049689A" w:rsidRDefault="0049689A" w:rsidP="00C42CFB">
      <w:pPr>
        <w:spacing w:after="0" w:line="240" w:lineRule="auto"/>
        <w:ind w:left="284"/>
        <w:jc w:val="both"/>
        <w:rPr>
          <w:rFonts w:ascii="Verdana" w:hAnsi="Verdana"/>
          <w:sz w:val="20"/>
          <w:szCs w:val="20"/>
        </w:rPr>
      </w:pPr>
      <w:r w:rsidRPr="008522CC">
        <w:rPr>
          <w:rFonts w:ascii="Verdana" w:hAnsi="Verdana"/>
          <w:sz w:val="20"/>
          <w:szCs w:val="20"/>
        </w:rPr>
        <w:t>Οι Ενστάσεις για απόρριψη προσφοράς</w:t>
      </w:r>
      <w:r>
        <w:rPr>
          <w:rFonts w:ascii="Verdana" w:hAnsi="Verdana"/>
          <w:sz w:val="20"/>
          <w:szCs w:val="20"/>
        </w:rPr>
        <w:t xml:space="preserve"> σύμφωνα με τα παραπάνω</w:t>
      </w:r>
      <w:r w:rsidRPr="008522CC">
        <w:rPr>
          <w:rFonts w:ascii="Verdana" w:hAnsi="Verdana"/>
          <w:sz w:val="20"/>
          <w:szCs w:val="20"/>
        </w:rPr>
        <w:t xml:space="preserve">, θα γίνονται δεκτές μόνο εφόσον απευθύνονται στον Πρόεδρο της Επιτροπής και εφόσον κατατεθούν στο Πρωτόκολλο της Δ/νσης </w:t>
      </w:r>
      <w:r>
        <w:rPr>
          <w:rFonts w:ascii="Verdana" w:hAnsi="Verdana"/>
          <w:sz w:val="20"/>
          <w:szCs w:val="20"/>
        </w:rPr>
        <w:t xml:space="preserve">Πωλήσεων </w:t>
      </w:r>
      <w:r w:rsidR="00C42CFB">
        <w:rPr>
          <w:rFonts w:ascii="Verdana" w:hAnsi="Verdana"/>
          <w:sz w:val="20"/>
          <w:szCs w:val="20"/>
        </w:rPr>
        <w:t xml:space="preserve">Νότιας Ελλάδας </w:t>
      </w:r>
      <w:r>
        <w:rPr>
          <w:rFonts w:ascii="Verdana" w:hAnsi="Verdana"/>
          <w:sz w:val="20"/>
          <w:szCs w:val="20"/>
        </w:rPr>
        <w:t>(Δ</w:t>
      </w:r>
      <w:r w:rsidR="00C42CFB">
        <w:rPr>
          <w:rFonts w:ascii="Verdana" w:hAnsi="Verdana"/>
          <w:sz w:val="20"/>
          <w:szCs w:val="20"/>
        </w:rPr>
        <w:t>ΠΝΕ</w:t>
      </w:r>
      <w:r>
        <w:rPr>
          <w:rFonts w:ascii="Verdana" w:hAnsi="Verdana"/>
          <w:sz w:val="20"/>
          <w:szCs w:val="20"/>
        </w:rPr>
        <w:t>)</w:t>
      </w:r>
      <w:r w:rsidRPr="008522CC">
        <w:rPr>
          <w:rFonts w:ascii="Verdana" w:hAnsi="Verdana"/>
          <w:sz w:val="20"/>
          <w:szCs w:val="20"/>
        </w:rPr>
        <w:t xml:space="preserve">, οδός </w:t>
      </w:r>
      <w:r w:rsidR="00C42CFB">
        <w:rPr>
          <w:rFonts w:ascii="Verdana" w:hAnsi="Verdana"/>
          <w:sz w:val="20"/>
          <w:szCs w:val="20"/>
        </w:rPr>
        <w:t>Πατησίων</w:t>
      </w:r>
      <w:r>
        <w:rPr>
          <w:rFonts w:ascii="Verdana" w:hAnsi="Verdana"/>
          <w:sz w:val="20"/>
          <w:szCs w:val="20"/>
        </w:rPr>
        <w:t xml:space="preserve"> </w:t>
      </w:r>
      <w:r w:rsidRPr="008522CC">
        <w:rPr>
          <w:rFonts w:ascii="Verdana" w:hAnsi="Verdana"/>
          <w:sz w:val="20"/>
          <w:szCs w:val="20"/>
        </w:rPr>
        <w:t xml:space="preserve">αριθμός </w:t>
      </w:r>
      <w:r w:rsidR="00C42CFB">
        <w:rPr>
          <w:rFonts w:ascii="Verdana" w:hAnsi="Verdana"/>
          <w:sz w:val="20"/>
          <w:szCs w:val="20"/>
        </w:rPr>
        <w:t>27</w:t>
      </w:r>
      <w:r w:rsidRPr="008522CC">
        <w:rPr>
          <w:rFonts w:ascii="Verdana" w:hAnsi="Verdana"/>
          <w:sz w:val="20"/>
          <w:szCs w:val="20"/>
        </w:rPr>
        <w:t xml:space="preserve">,- Αθήνα, Τ.Κ 10432 μέσα σε </w:t>
      </w:r>
      <w:r>
        <w:rPr>
          <w:rFonts w:ascii="Verdana" w:hAnsi="Verdana"/>
          <w:sz w:val="20"/>
          <w:szCs w:val="20"/>
        </w:rPr>
        <w:t xml:space="preserve">πέντε (5) </w:t>
      </w:r>
      <w:r w:rsidRPr="008522CC">
        <w:rPr>
          <w:rFonts w:ascii="Verdana" w:hAnsi="Verdana"/>
          <w:sz w:val="20"/>
          <w:szCs w:val="20"/>
        </w:rPr>
        <w:t xml:space="preserve">εργάσιμες ημέρες </w:t>
      </w:r>
      <w:r>
        <w:rPr>
          <w:rFonts w:ascii="Verdana" w:hAnsi="Verdana"/>
          <w:sz w:val="20"/>
          <w:szCs w:val="20"/>
        </w:rPr>
        <w:t xml:space="preserve">το αργότερο, </w:t>
      </w:r>
      <w:r w:rsidRPr="008522CC">
        <w:rPr>
          <w:rFonts w:ascii="Verdana" w:hAnsi="Verdana"/>
          <w:sz w:val="20"/>
          <w:szCs w:val="20"/>
        </w:rPr>
        <w:t xml:space="preserve">από την ημερομηνία που η Επιτροπή θα ανακοινώσει στους Διαγωνιζόμενους το αποτέλεσμα του ελέγχου </w:t>
      </w:r>
      <w:r>
        <w:rPr>
          <w:rFonts w:ascii="Verdana" w:hAnsi="Verdana"/>
          <w:sz w:val="20"/>
          <w:szCs w:val="20"/>
        </w:rPr>
        <w:t xml:space="preserve">των περιεχομένων </w:t>
      </w:r>
      <w:r w:rsidRPr="008522CC">
        <w:rPr>
          <w:rFonts w:ascii="Verdana" w:hAnsi="Verdana"/>
          <w:sz w:val="20"/>
          <w:szCs w:val="20"/>
        </w:rPr>
        <w:t>του ΦΑΚΕΛΟΥ Α.</w:t>
      </w:r>
    </w:p>
    <w:p w:rsidR="00C42CFB" w:rsidRPr="008522CC" w:rsidRDefault="00C42CFB" w:rsidP="00C42CFB">
      <w:pPr>
        <w:spacing w:after="0" w:line="240" w:lineRule="auto"/>
        <w:ind w:left="284"/>
        <w:jc w:val="both"/>
        <w:rPr>
          <w:rFonts w:ascii="Arial" w:hAnsi="Arial"/>
          <w:szCs w:val="20"/>
        </w:rPr>
      </w:pPr>
    </w:p>
    <w:p w:rsidR="0049689A" w:rsidRPr="008522CC" w:rsidRDefault="0049689A" w:rsidP="00C42CFB">
      <w:pPr>
        <w:spacing w:after="0" w:line="240" w:lineRule="auto"/>
        <w:ind w:left="283"/>
        <w:jc w:val="both"/>
        <w:rPr>
          <w:rFonts w:ascii="Verdana" w:hAnsi="Verdana"/>
          <w:sz w:val="20"/>
          <w:szCs w:val="20"/>
        </w:rPr>
      </w:pPr>
      <w:r w:rsidRPr="008522CC">
        <w:rPr>
          <w:rFonts w:ascii="Verdana" w:hAnsi="Verdana"/>
          <w:sz w:val="20"/>
          <w:szCs w:val="20"/>
        </w:rPr>
        <w:t xml:space="preserve">Η </w:t>
      </w:r>
      <w:r>
        <w:rPr>
          <w:rFonts w:ascii="Verdana" w:hAnsi="Verdana"/>
          <w:sz w:val="20"/>
          <w:szCs w:val="20"/>
        </w:rPr>
        <w:t xml:space="preserve">οριστική και αμετάκλητη </w:t>
      </w:r>
      <w:r w:rsidRPr="008522CC">
        <w:rPr>
          <w:rFonts w:ascii="Verdana" w:hAnsi="Verdana"/>
          <w:sz w:val="20"/>
          <w:szCs w:val="20"/>
        </w:rPr>
        <w:t>απόφαση επί των Ενστάσεων λαμβάνεται από</w:t>
      </w:r>
      <w:r>
        <w:rPr>
          <w:rFonts w:ascii="Verdana" w:hAnsi="Verdana"/>
          <w:sz w:val="20"/>
          <w:szCs w:val="20"/>
        </w:rPr>
        <w:t xml:space="preserve"> το </w:t>
      </w:r>
      <w:r w:rsidRPr="008522CC">
        <w:rPr>
          <w:rFonts w:ascii="Verdana" w:hAnsi="Verdana"/>
          <w:sz w:val="20"/>
          <w:szCs w:val="20"/>
        </w:rPr>
        <w:t xml:space="preserve">αρμόδιο </w:t>
      </w:r>
      <w:r>
        <w:rPr>
          <w:rFonts w:ascii="Verdana" w:hAnsi="Verdana"/>
          <w:sz w:val="20"/>
          <w:szCs w:val="20"/>
        </w:rPr>
        <w:t xml:space="preserve">όργανο </w:t>
      </w:r>
      <w:r w:rsidRPr="008522CC">
        <w:rPr>
          <w:rFonts w:ascii="Verdana" w:hAnsi="Verdana"/>
          <w:sz w:val="20"/>
          <w:szCs w:val="20"/>
        </w:rPr>
        <w:t>της Επιχείρησης</w:t>
      </w:r>
      <w:r>
        <w:rPr>
          <w:rFonts w:ascii="Verdana" w:hAnsi="Verdana"/>
          <w:sz w:val="20"/>
          <w:szCs w:val="20"/>
        </w:rPr>
        <w:t xml:space="preserve"> και γνωστοποιείται εγγράφως</w:t>
      </w:r>
      <w:r w:rsidRPr="008522CC">
        <w:rPr>
          <w:rFonts w:ascii="Verdana" w:hAnsi="Verdana"/>
          <w:sz w:val="20"/>
          <w:szCs w:val="20"/>
        </w:rPr>
        <w:t xml:space="preserve">, </w:t>
      </w:r>
      <w:r>
        <w:rPr>
          <w:rFonts w:ascii="Verdana" w:hAnsi="Verdana"/>
          <w:sz w:val="20"/>
          <w:szCs w:val="20"/>
        </w:rPr>
        <w:t>με μέριμνα της Υπηρεσίας που διενεργεί το διαγωνισμό, στους διαγωνιζόμενους που υπέβαλαν Ενστάσεις.</w:t>
      </w:r>
    </w:p>
    <w:p w:rsidR="00306655" w:rsidRPr="00F8275A" w:rsidRDefault="00306655" w:rsidP="002B5092">
      <w:pPr>
        <w:spacing w:after="0" w:line="280" w:lineRule="exact"/>
        <w:jc w:val="both"/>
        <w:rPr>
          <w:rFonts w:ascii="Verdana" w:hAnsi="Verdana"/>
          <w:b/>
          <w:sz w:val="20"/>
          <w:szCs w:val="20"/>
        </w:rPr>
      </w:pPr>
    </w:p>
    <w:p w:rsidR="0049689A" w:rsidRPr="00C74464" w:rsidRDefault="0049689A" w:rsidP="002B5092">
      <w:pPr>
        <w:spacing w:after="0" w:line="280" w:lineRule="exact"/>
        <w:jc w:val="both"/>
        <w:rPr>
          <w:rFonts w:ascii="Verdana" w:hAnsi="Verdana"/>
          <w:b/>
          <w:sz w:val="20"/>
          <w:szCs w:val="20"/>
        </w:rPr>
      </w:pPr>
      <w:r>
        <w:rPr>
          <w:rFonts w:ascii="Verdana" w:hAnsi="Verdana"/>
          <w:b/>
          <w:sz w:val="20"/>
          <w:szCs w:val="20"/>
        </w:rPr>
        <w:t>Σημείωση:</w:t>
      </w:r>
    </w:p>
    <w:p w:rsidR="0049689A" w:rsidRDefault="0049689A" w:rsidP="002B5092">
      <w:pPr>
        <w:numPr>
          <w:ilvl w:val="0"/>
          <w:numId w:val="7"/>
        </w:numPr>
        <w:tabs>
          <w:tab w:val="left" w:pos="284"/>
        </w:tabs>
        <w:spacing w:after="0" w:line="280" w:lineRule="exact"/>
        <w:ind w:left="284" w:hanging="284"/>
        <w:jc w:val="both"/>
        <w:rPr>
          <w:rFonts w:ascii="Verdana" w:eastAsia="Calibri" w:hAnsi="Verdana" w:cs="Arial"/>
          <w:sz w:val="20"/>
          <w:szCs w:val="20"/>
        </w:rPr>
      </w:pPr>
      <w:r w:rsidRPr="00C74464">
        <w:rPr>
          <w:rFonts w:ascii="Verdana" w:eastAsia="Calibri" w:hAnsi="Verdana" w:cs="Arial"/>
          <w:sz w:val="20"/>
          <w:szCs w:val="20"/>
        </w:rPr>
        <w:t>H ΔΕΗ Α.Ε</w:t>
      </w:r>
      <w:r>
        <w:rPr>
          <w:rFonts w:ascii="Verdana" w:eastAsia="Calibri" w:hAnsi="Verdana" w:cs="Arial"/>
          <w:sz w:val="20"/>
          <w:szCs w:val="20"/>
        </w:rPr>
        <w:t>.</w:t>
      </w:r>
      <w:r w:rsidRPr="00C74464">
        <w:rPr>
          <w:rFonts w:ascii="Verdana" w:eastAsia="Calibri" w:hAnsi="Verdana" w:cs="Arial"/>
          <w:sz w:val="20"/>
          <w:szCs w:val="20"/>
        </w:rPr>
        <w:t xml:space="preserve"> διατηρεί το δικαίωμα να αποφασίσει ελεύθερα και κατά την απόλυτη κρίση της την επανάληψη ή τη ματαίωση του διαγωνισμού αυτού </w:t>
      </w:r>
      <w:r>
        <w:rPr>
          <w:rFonts w:ascii="Verdana" w:eastAsia="Calibri" w:hAnsi="Verdana" w:cs="Arial"/>
          <w:sz w:val="20"/>
          <w:szCs w:val="20"/>
        </w:rPr>
        <w:t xml:space="preserve">και </w:t>
      </w:r>
      <w:r w:rsidRPr="00C74464">
        <w:rPr>
          <w:rFonts w:ascii="Verdana" w:eastAsia="Calibri" w:hAnsi="Verdana" w:cs="Arial"/>
          <w:sz w:val="20"/>
          <w:szCs w:val="20"/>
        </w:rPr>
        <w:t>την παράταση της προθεσμίας υποβολής των προσφορών</w:t>
      </w:r>
      <w:r>
        <w:rPr>
          <w:rFonts w:ascii="Verdana" w:eastAsia="Calibri" w:hAnsi="Verdana" w:cs="Arial"/>
          <w:sz w:val="20"/>
          <w:szCs w:val="20"/>
        </w:rPr>
        <w:t>.</w:t>
      </w:r>
    </w:p>
    <w:p w:rsidR="002B5092" w:rsidRPr="00C74464" w:rsidRDefault="002B5092" w:rsidP="002B5092">
      <w:pPr>
        <w:tabs>
          <w:tab w:val="left" w:pos="284"/>
        </w:tabs>
        <w:spacing w:after="0" w:line="280" w:lineRule="exact"/>
        <w:ind w:left="284"/>
        <w:jc w:val="both"/>
        <w:rPr>
          <w:rFonts w:ascii="Verdana" w:eastAsia="Calibri" w:hAnsi="Verdana" w:cs="Arial"/>
          <w:sz w:val="20"/>
          <w:szCs w:val="20"/>
        </w:rPr>
      </w:pPr>
    </w:p>
    <w:p w:rsidR="002B5092" w:rsidRPr="0088501C" w:rsidRDefault="0049689A" w:rsidP="00932DB3">
      <w:pPr>
        <w:numPr>
          <w:ilvl w:val="0"/>
          <w:numId w:val="7"/>
        </w:numPr>
        <w:tabs>
          <w:tab w:val="left" w:pos="284"/>
        </w:tabs>
        <w:spacing w:after="0" w:line="280" w:lineRule="exact"/>
        <w:ind w:left="284" w:hanging="284"/>
        <w:jc w:val="both"/>
        <w:rPr>
          <w:rFonts w:ascii="Verdana" w:eastAsia="Calibri" w:hAnsi="Verdana" w:cs="Arial"/>
          <w:sz w:val="20"/>
          <w:szCs w:val="20"/>
        </w:rPr>
      </w:pPr>
      <w:r w:rsidRPr="0088501C">
        <w:rPr>
          <w:rFonts w:ascii="Verdana" w:eastAsia="Calibri" w:hAnsi="Verdana" w:cs="Arial"/>
          <w:sz w:val="20"/>
          <w:szCs w:val="20"/>
        </w:rPr>
        <w:t>Η μισθωτική σύμβαση θα διέπεται από την ισχύουσα Νομοθεσία για Εμπορικές Μισθώσεις (Π.Δ 34/95, Ν.4242/2014).</w:t>
      </w:r>
      <w:r w:rsidR="00DE780B" w:rsidRPr="00FB4418">
        <w:rPr>
          <w:rFonts w:ascii="Verdana" w:eastAsia="Calibri" w:hAnsi="Verdana" w:cs="Arial"/>
          <w:sz w:val="20"/>
          <w:szCs w:val="20"/>
        </w:rPr>
        <w:t xml:space="preserve"> </w:t>
      </w:r>
    </w:p>
    <w:p w:rsidR="0049689A" w:rsidRDefault="0049689A" w:rsidP="002B5092">
      <w:pPr>
        <w:numPr>
          <w:ilvl w:val="0"/>
          <w:numId w:val="6"/>
        </w:numPr>
        <w:tabs>
          <w:tab w:val="left" w:pos="284"/>
        </w:tabs>
        <w:spacing w:after="0" w:line="280" w:lineRule="exact"/>
        <w:ind w:left="284" w:hanging="284"/>
        <w:jc w:val="both"/>
        <w:rPr>
          <w:rFonts w:ascii="Verdana" w:eastAsia="Calibri" w:hAnsi="Verdana" w:cs="Arial"/>
          <w:sz w:val="20"/>
          <w:szCs w:val="20"/>
        </w:rPr>
      </w:pPr>
      <w:r>
        <w:rPr>
          <w:rFonts w:ascii="Verdana" w:eastAsia="Calibri" w:hAnsi="Verdana" w:cs="Arial"/>
          <w:sz w:val="20"/>
          <w:szCs w:val="20"/>
        </w:rPr>
        <w:t xml:space="preserve">Πριν την υπογραφή του συμφωνητικού μίσθωσης ο ιδιοκτήτης υποχρεούται να υποβάλλει το απαιτούμενο από το </w:t>
      </w:r>
      <w:r w:rsidRPr="00ED4B0C">
        <w:rPr>
          <w:rFonts w:ascii="Verdana" w:eastAsia="Calibri" w:hAnsi="Verdana" w:cs="Arial"/>
          <w:sz w:val="20"/>
          <w:szCs w:val="20"/>
        </w:rPr>
        <w:t>Νόμο Πιστοποιητικό Ενεργειακής Απόδοσης κατά Κ.ΕΝ.Α.Κ.</w:t>
      </w:r>
    </w:p>
    <w:p w:rsidR="0049689A" w:rsidRDefault="0049689A" w:rsidP="002B5092">
      <w:pPr>
        <w:numPr>
          <w:ilvl w:val="0"/>
          <w:numId w:val="7"/>
        </w:numPr>
        <w:tabs>
          <w:tab w:val="left" w:pos="284"/>
        </w:tabs>
        <w:spacing w:after="0" w:line="280" w:lineRule="exact"/>
        <w:ind w:left="284" w:hanging="284"/>
        <w:jc w:val="both"/>
        <w:rPr>
          <w:rFonts w:ascii="Verdana" w:eastAsia="Calibri" w:hAnsi="Verdana" w:cs="Arial"/>
          <w:sz w:val="20"/>
          <w:szCs w:val="20"/>
        </w:rPr>
      </w:pPr>
      <w:r w:rsidRPr="00C74464">
        <w:rPr>
          <w:rFonts w:ascii="Verdana" w:eastAsia="Calibri" w:hAnsi="Verdana" w:cs="Arial"/>
          <w:sz w:val="20"/>
          <w:szCs w:val="20"/>
        </w:rPr>
        <w:t>Μεσιτικά γραφεία δεν αποκλείονται, η ΔΕΗ Α.Ε</w:t>
      </w:r>
      <w:r>
        <w:rPr>
          <w:rFonts w:ascii="Verdana" w:eastAsia="Calibri" w:hAnsi="Verdana" w:cs="Arial"/>
          <w:sz w:val="20"/>
          <w:szCs w:val="20"/>
        </w:rPr>
        <w:t>.</w:t>
      </w:r>
      <w:r w:rsidRPr="00C74464">
        <w:rPr>
          <w:rFonts w:ascii="Verdana" w:eastAsia="Calibri" w:hAnsi="Verdana" w:cs="Arial"/>
          <w:sz w:val="20"/>
          <w:szCs w:val="20"/>
        </w:rPr>
        <w:t xml:space="preserve"> όμως δεν καταβάλλει μεσιτική προμή</w:t>
      </w:r>
      <w:r>
        <w:rPr>
          <w:rFonts w:ascii="Verdana" w:eastAsia="Calibri" w:hAnsi="Verdana" w:cs="Arial"/>
          <w:sz w:val="20"/>
          <w:szCs w:val="20"/>
        </w:rPr>
        <w:t>θεια.</w:t>
      </w:r>
    </w:p>
    <w:p w:rsidR="002B5092" w:rsidRPr="00C74464" w:rsidRDefault="002B5092" w:rsidP="002B5092">
      <w:pPr>
        <w:tabs>
          <w:tab w:val="left" w:pos="284"/>
        </w:tabs>
        <w:spacing w:after="0" w:line="280" w:lineRule="exact"/>
        <w:ind w:left="284"/>
        <w:jc w:val="both"/>
        <w:rPr>
          <w:rFonts w:ascii="Verdana" w:eastAsia="Calibri" w:hAnsi="Verdana" w:cs="Arial"/>
          <w:sz w:val="20"/>
          <w:szCs w:val="20"/>
        </w:rPr>
      </w:pPr>
    </w:p>
    <w:p w:rsidR="002B5092" w:rsidRPr="002D7869" w:rsidRDefault="0049689A" w:rsidP="00C42CFB">
      <w:pPr>
        <w:spacing w:after="0" w:line="280" w:lineRule="exact"/>
        <w:jc w:val="both"/>
        <w:rPr>
          <w:rFonts w:ascii="Verdana" w:hAnsi="Verdana"/>
          <w:sz w:val="20"/>
          <w:szCs w:val="20"/>
        </w:rPr>
      </w:pPr>
      <w:r>
        <w:rPr>
          <w:rFonts w:ascii="Verdana" w:hAnsi="Verdana"/>
          <w:sz w:val="20"/>
          <w:szCs w:val="20"/>
        </w:rPr>
        <w:t>Πληροφορίες στα τηλέφωνα</w:t>
      </w:r>
      <w:r w:rsidRPr="004D2C2D">
        <w:rPr>
          <w:rFonts w:ascii="Verdana" w:hAnsi="Verdana"/>
          <w:sz w:val="20"/>
          <w:szCs w:val="20"/>
        </w:rPr>
        <w:t xml:space="preserve"> </w:t>
      </w:r>
      <w:r w:rsidR="002B5092" w:rsidRPr="00F01BCF">
        <w:rPr>
          <w:rFonts w:ascii="Verdana" w:hAnsi="Verdana"/>
          <w:sz w:val="20"/>
          <w:szCs w:val="20"/>
        </w:rPr>
        <w:t>6983338313 &amp; 6946688014</w:t>
      </w:r>
      <w:r w:rsidR="00575564" w:rsidRPr="00575564">
        <w:rPr>
          <w:rFonts w:ascii="Verdana" w:hAnsi="Verdana"/>
          <w:sz w:val="20"/>
          <w:szCs w:val="20"/>
        </w:rPr>
        <w:t>,</w:t>
      </w:r>
      <w:r w:rsidR="00575564" w:rsidRPr="002D7869">
        <w:rPr>
          <w:rFonts w:ascii="Verdana" w:hAnsi="Verdana"/>
          <w:sz w:val="20"/>
          <w:szCs w:val="20"/>
        </w:rPr>
        <w:t xml:space="preserve"> 22420 22710</w:t>
      </w:r>
    </w:p>
    <w:p w:rsidR="00120B90" w:rsidRPr="005C2B54" w:rsidRDefault="002B5092" w:rsidP="00F2496F">
      <w:pPr>
        <w:spacing w:after="0" w:line="280" w:lineRule="exact"/>
        <w:jc w:val="both"/>
        <w:rPr>
          <w:rFonts w:ascii="Verdana" w:hAnsi="Verdana"/>
          <w:sz w:val="20"/>
          <w:szCs w:val="20"/>
        </w:rPr>
      </w:pPr>
      <w:r>
        <w:rPr>
          <w:rFonts w:ascii="Verdana" w:hAnsi="Verdana"/>
          <w:sz w:val="20"/>
          <w:szCs w:val="20"/>
        </w:rPr>
        <w:t>Υπεύθυνη: κα. Τηλιακού Βακίνα</w:t>
      </w:r>
      <w:r w:rsidR="0049689A" w:rsidRPr="004D2C2D">
        <w:rPr>
          <w:rFonts w:ascii="Verdana" w:hAnsi="Verdana"/>
          <w:sz w:val="20"/>
          <w:szCs w:val="20"/>
        </w:rPr>
        <w:t xml:space="preserve">  </w:t>
      </w:r>
      <w:r w:rsidR="00120B90" w:rsidRPr="005C2B54">
        <w:rPr>
          <w:rFonts w:ascii="Verdana" w:hAnsi="Verdana"/>
          <w:sz w:val="20"/>
          <w:szCs w:val="20"/>
        </w:rPr>
        <w:t xml:space="preserve">                                                                                                           </w:t>
      </w:r>
    </w:p>
    <w:p w:rsidR="00CD74DE" w:rsidRPr="00CD74DE" w:rsidRDefault="00CD74DE" w:rsidP="005C2B54">
      <w:pPr>
        <w:spacing w:after="0"/>
        <w:rPr>
          <w:sz w:val="18"/>
          <w:szCs w:val="18"/>
        </w:rPr>
      </w:pPr>
    </w:p>
    <w:sectPr w:rsidR="00CD74DE" w:rsidRPr="00CD74DE" w:rsidSect="00932DB3">
      <w:pgSz w:w="11906" w:h="16838"/>
      <w:pgMar w:top="1440" w:right="127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CD" w:rsidRDefault="00CB09CD" w:rsidP="00BD3440">
      <w:pPr>
        <w:spacing w:after="0" w:line="240" w:lineRule="auto"/>
      </w:pPr>
      <w:r>
        <w:separator/>
      </w:r>
    </w:p>
  </w:endnote>
  <w:endnote w:type="continuationSeparator" w:id="0">
    <w:p w:rsidR="00CB09CD" w:rsidRDefault="00CB09CD" w:rsidP="00BD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CD" w:rsidRDefault="00CB09CD" w:rsidP="00BD3440">
      <w:pPr>
        <w:spacing w:after="0" w:line="240" w:lineRule="auto"/>
      </w:pPr>
      <w:r>
        <w:separator/>
      </w:r>
    </w:p>
  </w:footnote>
  <w:footnote w:type="continuationSeparator" w:id="0">
    <w:p w:rsidR="00CB09CD" w:rsidRDefault="00CB09CD" w:rsidP="00BD3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6A"/>
    <w:multiLevelType w:val="hybridMultilevel"/>
    <w:tmpl w:val="BC1ADFFE"/>
    <w:lvl w:ilvl="0" w:tplc="3D3205E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3587DBA"/>
    <w:multiLevelType w:val="hybridMultilevel"/>
    <w:tmpl w:val="1E3EB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D75694"/>
    <w:multiLevelType w:val="hybridMultilevel"/>
    <w:tmpl w:val="7E900070"/>
    <w:lvl w:ilvl="0" w:tplc="5E82FFC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9371E0"/>
    <w:multiLevelType w:val="hybridMultilevel"/>
    <w:tmpl w:val="FE0838D4"/>
    <w:lvl w:ilvl="0" w:tplc="B0F8A8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E05F4D"/>
    <w:multiLevelType w:val="hybridMultilevel"/>
    <w:tmpl w:val="51242E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08418D"/>
    <w:multiLevelType w:val="hybridMultilevel"/>
    <w:tmpl w:val="06FAE2BE"/>
    <w:lvl w:ilvl="0" w:tplc="B8506306">
      <w:numFmt w:val="bullet"/>
      <w:lvlText w:val="-"/>
      <w:lvlJc w:val="left"/>
      <w:pPr>
        <w:ind w:left="720" w:hanging="360"/>
      </w:pPr>
      <w:rPr>
        <w:rFonts w:ascii="Verdana" w:eastAsia="Calibri"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A18703F"/>
    <w:multiLevelType w:val="hybridMultilevel"/>
    <w:tmpl w:val="0A2212AE"/>
    <w:lvl w:ilvl="0" w:tplc="E3B423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C7664FB"/>
    <w:multiLevelType w:val="hybridMultilevel"/>
    <w:tmpl w:val="A2F86EC6"/>
    <w:lvl w:ilvl="0" w:tplc="B0F8A8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E478D3"/>
    <w:multiLevelType w:val="hybridMultilevel"/>
    <w:tmpl w:val="08668D1A"/>
    <w:lvl w:ilvl="0" w:tplc="B0F8A8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3"/>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DE"/>
    <w:rsid w:val="00011F17"/>
    <w:rsid w:val="00025FA1"/>
    <w:rsid w:val="00042523"/>
    <w:rsid w:val="00045628"/>
    <w:rsid w:val="000762A0"/>
    <w:rsid w:val="000808A7"/>
    <w:rsid w:val="000A4DC9"/>
    <w:rsid w:val="000E1F3F"/>
    <w:rsid w:val="000F66AA"/>
    <w:rsid w:val="00113CFD"/>
    <w:rsid w:val="00114982"/>
    <w:rsid w:val="00120B90"/>
    <w:rsid w:val="00153AA4"/>
    <w:rsid w:val="00166C32"/>
    <w:rsid w:val="001A3AC1"/>
    <w:rsid w:val="001B434B"/>
    <w:rsid w:val="001D3216"/>
    <w:rsid w:val="001E0E9F"/>
    <w:rsid w:val="001F577F"/>
    <w:rsid w:val="00211CF2"/>
    <w:rsid w:val="00220507"/>
    <w:rsid w:val="002221A5"/>
    <w:rsid w:val="00245EEB"/>
    <w:rsid w:val="00246E7A"/>
    <w:rsid w:val="00254551"/>
    <w:rsid w:val="00273B74"/>
    <w:rsid w:val="002776CF"/>
    <w:rsid w:val="002817C3"/>
    <w:rsid w:val="00286A50"/>
    <w:rsid w:val="00292267"/>
    <w:rsid w:val="002B44DF"/>
    <w:rsid w:val="002B5092"/>
    <w:rsid w:val="002C082B"/>
    <w:rsid w:val="002D7869"/>
    <w:rsid w:val="002E0ACD"/>
    <w:rsid w:val="002E2DD1"/>
    <w:rsid w:val="002F1483"/>
    <w:rsid w:val="00306655"/>
    <w:rsid w:val="00312396"/>
    <w:rsid w:val="003275E2"/>
    <w:rsid w:val="003306F3"/>
    <w:rsid w:val="003968E0"/>
    <w:rsid w:val="003A580E"/>
    <w:rsid w:val="003A627D"/>
    <w:rsid w:val="003C6D07"/>
    <w:rsid w:val="003D4C2B"/>
    <w:rsid w:val="003E0735"/>
    <w:rsid w:val="003F4E28"/>
    <w:rsid w:val="0040208E"/>
    <w:rsid w:val="00411B7D"/>
    <w:rsid w:val="00412B8E"/>
    <w:rsid w:val="00416AC6"/>
    <w:rsid w:val="004253D4"/>
    <w:rsid w:val="00431288"/>
    <w:rsid w:val="004412A0"/>
    <w:rsid w:val="004604AB"/>
    <w:rsid w:val="0049689A"/>
    <w:rsid w:val="004A4C37"/>
    <w:rsid w:val="004A61CE"/>
    <w:rsid w:val="004C58C3"/>
    <w:rsid w:val="00512AA7"/>
    <w:rsid w:val="005156B6"/>
    <w:rsid w:val="0055220D"/>
    <w:rsid w:val="005570F8"/>
    <w:rsid w:val="00572E85"/>
    <w:rsid w:val="00573F20"/>
    <w:rsid w:val="00575564"/>
    <w:rsid w:val="00577413"/>
    <w:rsid w:val="00583BBA"/>
    <w:rsid w:val="00585AA3"/>
    <w:rsid w:val="005A1226"/>
    <w:rsid w:val="005A1558"/>
    <w:rsid w:val="005C2B54"/>
    <w:rsid w:val="005C35C8"/>
    <w:rsid w:val="005C3F0F"/>
    <w:rsid w:val="005C6439"/>
    <w:rsid w:val="005D2E07"/>
    <w:rsid w:val="005D40F9"/>
    <w:rsid w:val="00601566"/>
    <w:rsid w:val="00612E03"/>
    <w:rsid w:val="006216A7"/>
    <w:rsid w:val="00632CC9"/>
    <w:rsid w:val="00634908"/>
    <w:rsid w:val="0064301B"/>
    <w:rsid w:val="006511EC"/>
    <w:rsid w:val="00651BE4"/>
    <w:rsid w:val="006748A7"/>
    <w:rsid w:val="006823B0"/>
    <w:rsid w:val="00687A9D"/>
    <w:rsid w:val="006A4290"/>
    <w:rsid w:val="006B2784"/>
    <w:rsid w:val="006B5083"/>
    <w:rsid w:val="006C68EF"/>
    <w:rsid w:val="006E649D"/>
    <w:rsid w:val="006F7C16"/>
    <w:rsid w:val="00703FD7"/>
    <w:rsid w:val="00713151"/>
    <w:rsid w:val="00720ED8"/>
    <w:rsid w:val="007236B1"/>
    <w:rsid w:val="00752181"/>
    <w:rsid w:val="00766749"/>
    <w:rsid w:val="00774627"/>
    <w:rsid w:val="007917B3"/>
    <w:rsid w:val="00791ACB"/>
    <w:rsid w:val="00794A68"/>
    <w:rsid w:val="007B2C6E"/>
    <w:rsid w:val="007B518D"/>
    <w:rsid w:val="007D69C1"/>
    <w:rsid w:val="00816278"/>
    <w:rsid w:val="0082680F"/>
    <w:rsid w:val="008655B4"/>
    <w:rsid w:val="008749D1"/>
    <w:rsid w:val="008758D2"/>
    <w:rsid w:val="0088501C"/>
    <w:rsid w:val="00885F38"/>
    <w:rsid w:val="008B0A31"/>
    <w:rsid w:val="008C4572"/>
    <w:rsid w:val="00915F27"/>
    <w:rsid w:val="00915FA3"/>
    <w:rsid w:val="00932DB3"/>
    <w:rsid w:val="009333C3"/>
    <w:rsid w:val="00933B24"/>
    <w:rsid w:val="009513E5"/>
    <w:rsid w:val="009543AA"/>
    <w:rsid w:val="00961DEB"/>
    <w:rsid w:val="009972CD"/>
    <w:rsid w:val="009D6D3D"/>
    <w:rsid w:val="009D7094"/>
    <w:rsid w:val="009E1AB1"/>
    <w:rsid w:val="009E270C"/>
    <w:rsid w:val="00A07665"/>
    <w:rsid w:val="00A27547"/>
    <w:rsid w:val="00A33D12"/>
    <w:rsid w:val="00A50C35"/>
    <w:rsid w:val="00A546A5"/>
    <w:rsid w:val="00A64417"/>
    <w:rsid w:val="00A73BCF"/>
    <w:rsid w:val="00A855B5"/>
    <w:rsid w:val="00A9127B"/>
    <w:rsid w:val="00A91889"/>
    <w:rsid w:val="00A9551A"/>
    <w:rsid w:val="00AB266F"/>
    <w:rsid w:val="00AD70F6"/>
    <w:rsid w:val="00AF5769"/>
    <w:rsid w:val="00B40CE5"/>
    <w:rsid w:val="00B65948"/>
    <w:rsid w:val="00B74BC9"/>
    <w:rsid w:val="00B95476"/>
    <w:rsid w:val="00BA4CC2"/>
    <w:rsid w:val="00BD3440"/>
    <w:rsid w:val="00C01555"/>
    <w:rsid w:val="00C2556F"/>
    <w:rsid w:val="00C35104"/>
    <w:rsid w:val="00C42CFB"/>
    <w:rsid w:val="00C601E0"/>
    <w:rsid w:val="00C702F3"/>
    <w:rsid w:val="00C8431D"/>
    <w:rsid w:val="00CA34FD"/>
    <w:rsid w:val="00CA6784"/>
    <w:rsid w:val="00CB09CD"/>
    <w:rsid w:val="00CD74DE"/>
    <w:rsid w:val="00D00792"/>
    <w:rsid w:val="00D31497"/>
    <w:rsid w:val="00D64AB9"/>
    <w:rsid w:val="00D81E28"/>
    <w:rsid w:val="00DB7C88"/>
    <w:rsid w:val="00DE780B"/>
    <w:rsid w:val="00DF2311"/>
    <w:rsid w:val="00DF2F3C"/>
    <w:rsid w:val="00E00513"/>
    <w:rsid w:val="00E03B2B"/>
    <w:rsid w:val="00E117B9"/>
    <w:rsid w:val="00E24A69"/>
    <w:rsid w:val="00E30ED3"/>
    <w:rsid w:val="00E368F7"/>
    <w:rsid w:val="00E63496"/>
    <w:rsid w:val="00E669A7"/>
    <w:rsid w:val="00E73CA6"/>
    <w:rsid w:val="00E97F7F"/>
    <w:rsid w:val="00EA1AED"/>
    <w:rsid w:val="00EC5610"/>
    <w:rsid w:val="00ED4331"/>
    <w:rsid w:val="00EE38CE"/>
    <w:rsid w:val="00EF206D"/>
    <w:rsid w:val="00F01BCF"/>
    <w:rsid w:val="00F162B1"/>
    <w:rsid w:val="00F2496F"/>
    <w:rsid w:val="00F47163"/>
    <w:rsid w:val="00F52EEA"/>
    <w:rsid w:val="00F5602C"/>
    <w:rsid w:val="00F823B2"/>
    <w:rsid w:val="00F8275A"/>
    <w:rsid w:val="00F84FD0"/>
    <w:rsid w:val="00F90B71"/>
    <w:rsid w:val="00FA507F"/>
    <w:rsid w:val="00FB4418"/>
    <w:rsid w:val="00FB503C"/>
    <w:rsid w:val="00FC40B7"/>
    <w:rsid w:val="00FE573C"/>
    <w:rsid w:val="00FE7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31"/>
    <w:pPr>
      <w:ind w:left="720"/>
      <w:contextualSpacing/>
    </w:pPr>
  </w:style>
  <w:style w:type="paragraph" w:styleId="a4">
    <w:name w:val="Balloon Text"/>
    <w:basedOn w:val="a"/>
    <w:link w:val="Char"/>
    <w:uiPriority w:val="99"/>
    <w:semiHidden/>
    <w:unhideWhenUsed/>
    <w:rsid w:val="00F823B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823B2"/>
    <w:rPr>
      <w:rFonts w:ascii="Tahoma" w:hAnsi="Tahoma" w:cs="Tahoma"/>
      <w:sz w:val="16"/>
      <w:szCs w:val="16"/>
    </w:rPr>
  </w:style>
  <w:style w:type="character" w:styleId="a5">
    <w:name w:val="annotation reference"/>
    <w:basedOn w:val="a0"/>
    <w:uiPriority w:val="99"/>
    <w:semiHidden/>
    <w:unhideWhenUsed/>
    <w:rsid w:val="0088501C"/>
    <w:rPr>
      <w:sz w:val="16"/>
      <w:szCs w:val="16"/>
    </w:rPr>
  </w:style>
  <w:style w:type="paragraph" w:styleId="a6">
    <w:name w:val="annotation text"/>
    <w:basedOn w:val="a"/>
    <w:link w:val="Char0"/>
    <w:uiPriority w:val="99"/>
    <w:semiHidden/>
    <w:unhideWhenUsed/>
    <w:rsid w:val="0088501C"/>
    <w:pPr>
      <w:spacing w:line="240" w:lineRule="auto"/>
    </w:pPr>
    <w:rPr>
      <w:sz w:val="20"/>
      <w:szCs w:val="20"/>
    </w:rPr>
  </w:style>
  <w:style w:type="character" w:customStyle="1" w:styleId="Char0">
    <w:name w:val="Κείμενο σχολίου Char"/>
    <w:basedOn w:val="a0"/>
    <w:link w:val="a6"/>
    <w:uiPriority w:val="99"/>
    <w:semiHidden/>
    <w:rsid w:val="0088501C"/>
    <w:rPr>
      <w:sz w:val="20"/>
      <w:szCs w:val="20"/>
    </w:rPr>
  </w:style>
  <w:style w:type="paragraph" w:styleId="a7">
    <w:name w:val="annotation subject"/>
    <w:basedOn w:val="a6"/>
    <w:next w:val="a6"/>
    <w:link w:val="Char1"/>
    <w:uiPriority w:val="99"/>
    <w:semiHidden/>
    <w:unhideWhenUsed/>
    <w:rsid w:val="0088501C"/>
    <w:rPr>
      <w:b/>
      <w:bCs/>
    </w:rPr>
  </w:style>
  <w:style w:type="character" w:customStyle="1" w:styleId="Char1">
    <w:name w:val="Θέμα σχολίου Char"/>
    <w:basedOn w:val="Char0"/>
    <w:link w:val="a7"/>
    <w:uiPriority w:val="99"/>
    <w:semiHidden/>
    <w:rsid w:val="0088501C"/>
    <w:rPr>
      <w:b/>
      <w:bCs/>
      <w:sz w:val="20"/>
      <w:szCs w:val="20"/>
    </w:rPr>
  </w:style>
  <w:style w:type="paragraph" w:styleId="a8">
    <w:name w:val="Revision"/>
    <w:hidden/>
    <w:uiPriority w:val="99"/>
    <w:semiHidden/>
    <w:rsid w:val="008655B4"/>
    <w:pPr>
      <w:spacing w:after="0" w:line="240" w:lineRule="auto"/>
    </w:pPr>
  </w:style>
  <w:style w:type="paragraph" w:styleId="a9">
    <w:name w:val="header"/>
    <w:basedOn w:val="a"/>
    <w:link w:val="Char2"/>
    <w:uiPriority w:val="99"/>
    <w:unhideWhenUsed/>
    <w:rsid w:val="00BD3440"/>
    <w:pPr>
      <w:tabs>
        <w:tab w:val="center" w:pos="4153"/>
        <w:tab w:val="right" w:pos="8306"/>
      </w:tabs>
      <w:spacing w:after="0" w:line="240" w:lineRule="auto"/>
    </w:pPr>
  </w:style>
  <w:style w:type="character" w:customStyle="1" w:styleId="Char2">
    <w:name w:val="Κεφαλίδα Char"/>
    <w:basedOn w:val="a0"/>
    <w:link w:val="a9"/>
    <w:uiPriority w:val="99"/>
    <w:rsid w:val="00BD3440"/>
  </w:style>
  <w:style w:type="paragraph" w:styleId="aa">
    <w:name w:val="footer"/>
    <w:basedOn w:val="a"/>
    <w:link w:val="Char3"/>
    <w:uiPriority w:val="99"/>
    <w:unhideWhenUsed/>
    <w:rsid w:val="00BD3440"/>
    <w:pPr>
      <w:tabs>
        <w:tab w:val="center" w:pos="4153"/>
        <w:tab w:val="right" w:pos="8306"/>
      </w:tabs>
      <w:spacing w:after="0" w:line="240" w:lineRule="auto"/>
    </w:pPr>
  </w:style>
  <w:style w:type="character" w:customStyle="1" w:styleId="Char3">
    <w:name w:val="Υποσέλιδο Char"/>
    <w:basedOn w:val="a0"/>
    <w:link w:val="aa"/>
    <w:uiPriority w:val="99"/>
    <w:rsid w:val="00BD3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31"/>
    <w:pPr>
      <w:ind w:left="720"/>
      <w:contextualSpacing/>
    </w:pPr>
  </w:style>
  <w:style w:type="paragraph" w:styleId="a4">
    <w:name w:val="Balloon Text"/>
    <w:basedOn w:val="a"/>
    <w:link w:val="Char"/>
    <w:uiPriority w:val="99"/>
    <w:semiHidden/>
    <w:unhideWhenUsed/>
    <w:rsid w:val="00F823B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823B2"/>
    <w:rPr>
      <w:rFonts w:ascii="Tahoma" w:hAnsi="Tahoma" w:cs="Tahoma"/>
      <w:sz w:val="16"/>
      <w:szCs w:val="16"/>
    </w:rPr>
  </w:style>
  <w:style w:type="character" w:styleId="a5">
    <w:name w:val="annotation reference"/>
    <w:basedOn w:val="a0"/>
    <w:uiPriority w:val="99"/>
    <w:semiHidden/>
    <w:unhideWhenUsed/>
    <w:rsid w:val="0088501C"/>
    <w:rPr>
      <w:sz w:val="16"/>
      <w:szCs w:val="16"/>
    </w:rPr>
  </w:style>
  <w:style w:type="paragraph" w:styleId="a6">
    <w:name w:val="annotation text"/>
    <w:basedOn w:val="a"/>
    <w:link w:val="Char0"/>
    <w:uiPriority w:val="99"/>
    <w:semiHidden/>
    <w:unhideWhenUsed/>
    <w:rsid w:val="0088501C"/>
    <w:pPr>
      <w:spacing w:line="240" w:lineRule="auto"/>
    </w:pPr>
    <w:rPr>
      <w:sz w:val="20"/>
      <w:szCs w:val="20"/>
    </w:rPr>
  </w:style>
  <w:style w:type="character" w:customStyle="1" w:styleId="Char0">
    <w:name w:val="Κείμενο σχολίου Char"/>
    <w:basedOn w:val="a0"/>
    <w:link w:val="a6"/>
    <w:uiPriority w:val="99"/>
    <w:semiHidden/>
    <w:rsid w:val="0088501C"/>
    <w:rPr>
      <w:sz w:val="20"/>
      <w:szCs w:val="20"/>
    </w:rPr>
  </w:style>
  <w:style w:type="paragraph" w:styleId="a7">
    <w:name w:val="annotation subject"/>
    <w:basedOn w:val="a6"/>
    <w:next w:val="a6"/>
    <w:link w:val="Char1"/>
    <w:uiPriority w:val="99"/>
    <w:semiHidden/>
    <w:unhideWhenUsed/>
    <w:rsid w:val="0088501C"/>
    <w:rPr>
      <w:b/>
      <w:bCs/>
    </w:rPr>
  </w:style>
  <w:style w:type="character" w:customStyle="1" w:styleId="Char1">
    <w:name w:val="Θέμα σχολίου Char"/>
    <w:basedOn w:val="Char0"/>
    <w:link w:val="a7"/>
    <w:uiPriority w:val="99"/>
    <w:semiHidden/>
    <w:rsid w:val="0088501C"/>
    <w:rPr>
      <w:b/>
      <w:bCs/>
      <w:sz w:val="20"/>
      <w:szCs w:val="20"/>
    </w:rPr>
  </w:style>
  <w:style w:type="paragraph" w:styleId="a8">
    <w:name w:val="Revision"/>
    <w:hidden/>
    <w:uiPriority w:val="99"/>
    <w:semiHidden/>
    <w:rsid w:val="008655B4"/>
    <w:pPr>
      <w:spacing w:after="0" w:line="240" w:lineRule="auto"/>
    </w:pPr>
  </w:style>
  <w:style w:type="paragraph" w:styleId="a9">
    <w:name w:val="header"/>
    <w:basedOn w:val="a"/>
    <w:link w:val="Char2"/>
    <w:uiPriority w:val="99"/>
    <w:unhideWhenUsed/>
    <w:rsid w:val="00BD3440"/>
    <w:pPr>
      <w:tabs>
        <w:tab w:val="center" w:pos="4153"/>
        <w:tab w:val="right" w:pos="8306"/>
      </w:tabs>
      <w:spacing w:after="0" w:line="240" w:lineRule="auto"/>
    </w:pPr>
  </w:style>
  <w:style w:type="character" w:customStyle="1" w:styleId="Char2">
    <w:name w:val="Κεφαλίδα Char"/>
    <w:basedOn w:val="a0"/>
    <w:link w:val="a9"/>
    <w:uiPriority w:val="99"/>
    <w:rsid w:val="00BD3440"/>
  </w:style>
  <w:style w:type="paragraph" w:styleId="aa">
    <w:name w:val="footer"/>
    <w:basedOn w:val="a"/>
    <w:link w:val="Char3"/>
    <w:uiPriority w:val="99"/>
    <w:unhideWhenUsed/>
    <w:rsid w:val="00BD3440"/>
    <w:pPr>
      <w:tabs>
        <w:tab w:val="center" w:pos="4153"/>
        <w:tab w:val="right" w:pos="8306"/>
      </w:tabs>
      <w:spacing w:after="0" w:line="240" w:lineRule="auto"/>
    </w:pPr>
  </w:style>
  <w:style w:type="character" w:customStyle="1" w:styleId="Char3">
    <w:name w:val="Υποσέλιδο Char"/>
    <w:basedOn w:val="a0"/>
    <w:link w:val="aa"/>
    <w:uiPriority w:val="99"/>
    <w:rsid w:val="00BD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45A8-2552-44AA-8F88-BA9C7810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1918</Words>
  <Characters>10362</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PPC</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Πατσιου Κωνσταντινα</dc:creator>
  <cp:lastModifiedBy>Μιχαλοπούλου Μαρία</cp:lastModifiedBy>
  <cp:revision>2</cp:revision>
  <cp:lastPrinted>2018-09-07T12:16:00Z</cp:lastPrinted>
  <dcterms:created xsi:type="dcterms:W3CDTF">2018-09-19T11:09:00Z</dcterms:created>
  <dcterms:modified xsi:type="dcterms:W3CDTF">2018-09-19T11:09:00Z</dcterms:modified>
</cp:coreProperties>
</file>