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5812" w:type="dxa"/>
        <w:tblCellMar>
          <w:left w:w="0" w:type="dxa"/>
          <w:right w:w="0" w:type="dxa"/>
        </w:tblCellMar>
        <w:tblLook w:val="04A0" w:firstRow="1" w:lastRow="0" w:firstColumn="1" w:lastColumn="0" w:noHBand="0" w:noVBand="1"/>
      </w:tblPr>
      <w:tblGrid>
        <w:gridCol w:w="2552"/>
        <w:gridCol w:w="284"/>
        <w:gridCol w:w="2976"/>
      </w:tblGrid>
      <w:tr w:rsidR="00486043" w:rsidRPr="00A97340" w14:paraId="746EB5DE" w14:textId="77777777" w:rsidTr="004C4D2A">
        <w:trPr>
          <w:trHeight w:val="423"/>
        </w:trPr>
        <w:tc>
          <w:tcPr>
            <w:tcW w:w="2552" w:type="dxa"/>
            <w:shd w:val="clear" w:color="auto" w:fill="auto"/>
          </w:tcPr>
          <w:p w14:paraId="0F10C79E" w14:textId="0A08F47F" w:rsidR="00486043" w:rsidRPr="00A97340" w:rsidRDefault="00486043" w:rsidP="004C4D2A">
            <w:pPr>
              <w:rPr>
                <w:color w:val="auto"/>
              </w:rPr>
            </w:pPr>
          </w:p>
        </w:tc>
        <w:tc>
          <w:tcPr>
            <w:tcW w:w="284" w:type="dxa"/>
            <w:shd w:val="clear" w:color="auto" w:fill="auto"/>
          </w:tcPr>
          <w:p w14:paraId="11C6A7AE" w14:textId="77777777" w:rsidR="00486043" w:rsidRPr="00A97340" w:rsidRDefault="00486043" w:rsidP="004C4D2A">
            <w:pPr>
              <w:rPr>
                <w:color w:val="auto"/>
              </w:rPr>
            </w:pPr>
          </w:p>
        </w:tc>
        <w:tc>
          <w:tcPr>
            <w:tcW w:w="2976" w:type="dxa"/>
            <w:shd w:val="clear" w:color="auto" w:fill="auto"/>
          </w:tcPr>
          <w:p w14:paraId="0D1B894B" w14:textId="33BD8E4D" w:rsidR="00486043" w:rsidRPr="00A97340" w:rsidRDefault="00486043" w:rsidP="004C4D2A">
            <w:pPr>
              <w:rPr>
                <w:color w:val="auto"/>
              </w:rPr>
            </w:pPr>
          </w:p>
        </w:tc>
      </w:tr>
    </w:tbl>
    <w:p w14:paraId="5516CEAC" w14:textId="14985B6B" w:rsidR="00486043" w:rsidRPr="00A97340" w:rsidRDefault="004C4D2A" w:rsidP="004321D4">
      <w:pPr>
        <w:rPr>
          <w:color w:val="auto"/>
        </w:rPr>
      </w:pPr>
      <w:r>
        <w:rPr>
          <w:color w:val="auto"/>
        </w:rPr>
        <w:br w:type="textWrapping" w:clear="all"/>
      </w:r>
    </w:p>
    <w:p w14:paraId="0CFE6763" w14:textId="77777777" w:rsidR="00486043" w:rsidRPr="00A97340" w:rsidRDefault="00486043" w:rsidP="004321D4">
      <w:pPr>
        <w:rPr>
          <w:color w:val="auto"/>
        </w:rPr>
      </w:pPr>
    </w:p>
    <w:p w14:paraId="676F998B" w14:textId="77777777" w:rsidR="00486043" w:rsidRPr="00A97340" w:rsidRDefault="00486043" w:rsidP="004321D4">
      <w:pPr>
        <w:rPr>
          <w:color w:val="auto"/>
        </w:rPr>
      </w:pPr>
    </w:p>
    <w:p w14:paraId="395ED92A" w14:textId="77777777" w:rsidR="00486043" w:rsidRPr="00A97340" w:rsidRDefault="00486043" w:rsidP="004321D4">
      <w:pPr>
        <w:rPr>
          <w:color w:val="auto"/>
        </w:rPr>
      </w:pPr>
    </w:p>
    <w:p w14:paraId="3DCF29AE" w14:textId="77777777" w:rsidR="00486043" w:rsidRPr="00A97340" w:rsidRDefault="00486043" w:rsidP="004321D4">
      <w:pPr>
        <w:rPr>
          <w:color w:val="auto"/>
        </w:rPr>
      </w:pPr>
    </w:p>
    <w:tbl>
      <w:tblPr>
        <w:tblStyle w:val="a5"/>
        <w:tblW w:w="6378"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252"/>
      </w:tblGrid>
      <w:tr w:rsidR="004C4D2A" w:rsidRPr="00A97340" w14:paraId="41316B31" w14:textId="77777777" w:rsidTr="00C9398E">
        <w:tc>
          <w:tcPr>
            <w:tcW w:w="2126" w:type="dxa"/>
          </w:tcPr>
          <w:p w14:paraId="709DDF88" w14:textId="77777777" w:rsidR="004C4D2A" w:rsidRPr="00A97340" w:rsidRDefault="004C4D2A" w:rsidP="00C9398E">
            <w:pPr>
              <w:rPr>
                <w:color w:val="auto"/>
              </w:rPr>
            </w:pPr>
          </w:p>
        </w:tc>
        <w:tc>
          <w:tcPr>
            <w:tcW w:w="4252" w:type="dxa"/>
          </w:tcPr>
          <w:p w14:paraId="73955FBC" w14:textId="77777777" w:rsidR="004C4D2A" w:rsidRDefault="004C4D2A" w:rsidP="00C9398E">
            <w:pPr>
              <w:rPr>
                <w:bCs/>
                <w:color w:val="auto"/>
                <w:sz w:val="22"/>
                <w:szCs w:val="22"/>
              </w:rPr>
            </w:pPr>
            <w:r w:rsidRPr="004D3514">
              <w:rPr>
                <w:bCs/>
                <w:color w:val="auto"/>
                <w:sz w:val="22"/>
                <w:szCs w:val="22"/>
              </w:rPr>
              <w:t>Αριθμός Πρόσκλησης: ΔΥΣ/2224102</w:t>
            </w:r>
          </w:p>
          <w:p w14:paraId="4486AEE6" w14:textId="77777777" w:rsidR="004C4D2A" w:rsidRPr="004D3514" w:rsidRDefault="004C4D2A" w:rsidP="00C9398E">
            <w:pPr>
              <w:rPr>
                <w:bCs/>
                <w:color w:val="auto"/>
                <w:sz w:val="22"/>
                <w:szCs w:val="22"/>
              </w:rPr>
            </w:pPr>
          </w:p>
          <w:p w14:paraId="7DF09447" w14:textId="342DC24A" w:rsidR="004C4D2A" w:rsidRPr="00A02876" w:rsidRDefault="004C4D2A" w:rsidP="00C9398E">
            <w:pPr>
              <w:rPr>
                <w:bCs/>
                <w:color w:val="auto"/>
                <w:sz w:val="22"/>
                <w:szCs w:val="22"/>
              </w:rPr>
            </w:pPr>
            <w:r w:rsidRPr="00030E90">
              <w:rPr>
                <w:bCs/>
                <w:color w:val="auto"/>
                <w:sz w:val="22"/>
                <w:szCs w:val="22"/>
              </w:rPr>
              <w:t>Ημερομηνία</w:t>
            </w:r>
            <w:r w:rsidRPr="00F9605F">
              <w:rPr>
                <w:bCs/>
                <w:color w:val="auto"/>
                <w:sz w:val="22"/>
                <w:szCs w:val="22"/>
              </w:rPr>
              <w:t>: 29/0</w:t>
            </w:r>
            <w:r w:rsidR="00F9605F" w:rsidRPr="00F9605F">
              <w:rPr>
                <w:bCs/>
                <w:color w:val="auto"/>
                <w:sz w:val="22"/>
                <w:szCs w:val="22"/>
              </w:rPr>
              <w:t>3</w:t>
            </w:r>
            <w:r w:rsidRPr="00F9605F">
              <w:rPr>
                <w:bCs/>
                <w:color w:val="auto"/>
                <w:sz w:val="22"/>
                <w:szCs w:val="22"/>
              </w:rPr>
              <w:t>/2024</w:t>
            </w:r>
          </w:p>
          <w:p w14:paraId="1175691F" w14:textId="77777777" w:rsidR="004C4D2A" w:rsidRPr="004D3514" w:rsidRDefault="004C4D2A" w:rsidP="00C9398E">
            <w:pPr>
              <w:rPr>
                <w:bCs/>
                <w:color w:val="auto"/>
                <w:sz w:val="22"/>
                <w:szCs w:val="22"/>
              </w:rPr>
            </w:pPr>
          </w:p>
          <w:p w14:paraId="604E9184" w14:textId="77777777" w:rsidR="004C4D2A" w:rsidRPr="004D3514" w:rsidRDefault="004C4D2A" w:rsidP="00C9398E">
            <w:pPr>
              <w:rPr>
                <w:b/>
                <w:color w:val="auto"/>
                <w:highlight w:val="yellow"/>
              </w:rPr>
            </w:pPr>
            <w:r w:rsidRPr="004D3514">
              <w:rPr>
                <w:bCs/>
                <w:color w:val="auto"/>
                <w:sz w:val="22"/>
                <w:szCs w:val="22"/>
              </w:rPr>
              <w:t>Αντικείμενο: «ΕΚΤΕΛΕΣΗ ΟΙΚΟΔΟΜΙΚΩΝ ΚΑΙ Η/Μ ΕΡΓΑΣΙΩΝ ΣΕ ΚΤΙΡΙΑ ΚΑΙ ΛΟΙΠΕΣ ΕΓΚΑΤΑΣΤΑΣΕΙΣ ΤΗΣ ΔΙΕΥΘΥΝΣΗΣ ΚΕΝΤΡΟΥ ΚΑΙΝΟΤΟΜΙΑΣ ΤΗΣ ΔΕΗ Α.Ε., ΛΕΟΝΤΑΡΙΟΥ 9, ΚΑΝΤΖΑ»</w:t>
            </w:r>
          </w:p>
        </w:tc>
      </w:tr>
      <w:tr w:rsidR="004C4D2A" w:rsidRPr="00A97340" w14:paraId="78FE1A69" w14:textId="77777777" w:rsidTr="00C9398E">
        <w:tc>
          <w:tcPr>
            <w:tcW w:w="2126" w:type="dxa"/>
          </w:tcPr>
          <w:p w14:paraId="1FEA0268" w14:textId="77777777" w:rsidR="004C4D2A" w:rsidRPr="00A97340" w:rsidRDefault="004C4D2A" w:rsidP="00C9398E">
            <w:pPr>
              <w:rPr>
                <w:color w:val="auto"/>
              </w:rPr>
            </w:pPr>
          </w:p>
        </w:tc>
        <w:tc>
          <w:tcPr>
            <w:tcW w:w="4252" w:type="dxa"/>
          </w:tcPr>
          <w:p w14:paraId="6F6B0DD2" w14:textId="77777777" w:rsidR="004C4D2A" w:rsidRPr="00A97340" w:rsidRDefault="004C4D2A" w:rsidP="00C9398E">
            <w:pPr>
              <w:rPr>
                <w:color w:val="auto"/>
                <w:highlight w:val="yellow"/>
              </w:rPr>
            </w:pPr>
          </w:p>
        </w:tc>
      </w:tr>
    </w:tbl>
    <w:p w14:paraId="4748285A" w14:textId="77777777" w:rsidR="004C4D2A" w:rsidRPr="00A97340" w:rsidRDefault="004C4D2A" w:rsidP="004C4D2A">
      <w:pPr>
        <w:rPr>
          <w:color w:val="auto"/>
        </w:rPr>
      </w:pPr>
    </w:p>
    <w:p w14:paraId="3640E86D" w14:textId="77777777" w:rsidR="004C4D2A" w:rsidRPr="00A97340" w:rsidRDefault="004C4D2A" w:rsidP="004C4D2A">
      <w:pPr>
        <w:rPr>
          <w:color w:val="auto"/>
        </w:rPr>
      </w:pPr>
    </w:p>
    <w:p w14:paraId="73216E5E" w14:textId="77777777" w:rsidR="004C4D2A" w:rsidRPr="00A97340" w:rsidRDefault="004C4D2A" w:rsidP="004C4D2A">
      <w:pPr>
        <w:rPr>
          <w:color w:val="auto"/>
        </w:rPr>
      </w:pPr>
    </w:p>
    <w:p w14:paraId="64940502" w14:textId="77777777" w:rsidR="004C4D2A" w:rsidRPr="00A97340" w:rsidRDefault="004C4D2A" w:rsidP="004C4D2A">
      <w:pPr>
        <w:rPr>
          <w:color w:val="auto"/>
        </w:rPr>
      </w:pPr>
    </w:p>
    <w:p w14:paraId="1D90F71E" w14:textId="77777777" w:rsidR="004C4D2A" w:rsidRPr="00A97340" w:rsidRDefault="004C4D2A" w:rsidP="004C4D2A">
      <w:pPr>
        <w:rPr>
          <w:color w:val="auto"/>
        </w:rPr>
      </w:pPr>
    </w:p>
    <w:p w14:paraId="2C3F4C09" w14:textId="039771CE" w:rsidR="008D5937" w:rsidRPr="00A97340" w:rsidRDefault="004C4D2A" w:rsidP="004C4D2A">
      <w:pPr>
        <w:rPr>
          <w:color w:val="auto"/>
        </w:rPr>
      </w:pPr>
      <w:r>
        <w:rPr>
          <w:b/>
          <w:bCs/>
          <w:color w:val="auto"/>
          <w:sz w:val="22"/>
          <w:szCs w:val="22"/>
        </w:rPr>
        <w:t xml:space="preserve">                                               1.α2. </w:t>
      </w:r>
      <w:r w:rsidRPr="004D3514">
        <w:rPr>
          <w:b/>
          <w:bCs/>
          <w:color w:val="auto"/>
          <w:sz w:val="22"/>
          <w:szCs w:val="22"/>
        </w:rPr>
        <w:t>ΤΙΜΟΛΟΓΙΟ</w:t>
      </w:r>
      <w:r>
        <w:rPr>
          <w:b/>
          <w:bCs/>
          <w:color w:val="auto"/>
          <w:sz w:val="22"/>
          <w:szCs w:val="22"/>
        </w:rPr>
        <w:t xml:space="preserve"> ΠΡΟΣΦΟΡΑΣ</w:t>
      </w:r>
      <w:r w:rsidRPr="004D3514">
        <w:rPr>
          <w:b/>
          <w:bCs/>
          <w:color w:val="auto"/>
          <w:sz w:val="22"/>
          <w:szCs w:val="22"/>
        </w:rPr>
        <w:t xml:space="preserve"> Η/Μ ΕΡΓΑΣΙΩΝ</w:t>
      </w:r>
    </w:p>
    <w:p w14:paraId="1354B244" w14:textId="77777777" w:rsidR="008D5937" w:rsidRPr="00A97340" w:rsidRDefault="008D5937" w:rsidP="004321D4">
      <w:pPr>
        <w:rPr>
          <w:color w:val="auto"/>
        </w:rPr>
      </w:pPr>
    </w:p>
    <w:p w14:paraId="20AAE0A4" w14:textId="256FB879" w:rsidR="005D6525" w:rsidRPr="00A97340" w:rsidRDefault="005D6525" w:rsidP="004321D4">
      <w:pPr>
        <w:rPr>
          <w:color w:val="auto"/>
        </w:rPr>
      </w:pPr>
      <w:r w:rsidRPr="00A97340">
        <w:rPr>
          <w:color w:val="auto"/>
        </w:rPr>
        <w:br w:type="page"/>
      </w:r>
    </w:p>
    <w:p w14:paraId="0604A25B" w14:textId="48257A6C" w:rsidR="00B956E8" w:rsidRPr="00A97340" w:rsidRDefault="00B956E8" w:rsidP="004321D4">
      <w:pPr>
        <w:rPr>
          <w:color w:val="auto"/>
        </w:rPr>
      </w:pPr>
      <w:r w:rsidRPr="00A97340">
        <w:rPr>
          <w:color w:val="auto"/>
        </w:rPr>
        <w:lastRenderedPageBreak/>
        <w:t>ΔΗΜΟΣΙΑ ΕΠΙΧΕΙΡΗΣΗ ΗΛΕΚΤΡΙΣΜΟΥ Α.Ε.</w:t>
      </w:r>
    </w:p>
    <w:p w14:paraId="7AD51EA0" w14:textId="77777777" w:rsidR="00B956E8" w:rsidRPr="00A97340" w:rsidRDefault="00B956E8" w:rsidP="004321D4">
      <w:pPr>
        <w:rPr>
          <w:color w:val="auto"/>
        </w:rPr>
      </w:pPr>
      <w:r w:rsidRPr="00A97340">
        <w:rPr>
          <w:color w:val="auto"/>
        </w:rPr>
        <w:t xml:space="preserve">ΔΙΕΥΘΥΝΣΗ ΥΠΗΡΕΣΙΩΝ </w:t>
      </w:r>
      <w:r w:rsidR="00360AC9" w:rsidRPr="00A97340">
        <w:rPr>
          <w:color w:val="auto"/>
        </w:rPr>
        <w:t xml:space="preserve"> - </w:t>
      </w:r>
      <w:r w:rsidRPr="00A97340">
        <w:rPr>
          <w:color w:val="auto"/>
        </w:rPr>
        <w:t>ΣΤΕΓΑΣΗΣ</w:t>
      </w:r>
    </w:p>
    <w:p w14:paraId="5D04C859" w14:textId="33B21E29" w:rsidR="00B956E8" w:rsidRPr="00A97340" w:rsidRDefault="00B956E8" w:rsidP="004321D4">
      <w:pPr>
        <w:rPr>
          <w:color w:val="auto"/>
        </w:rPr>
      </w:pPr>
    </w:p>
    <w:p w14:paraId="533BCB55" w14:textId="77777777" w:rsidR="00A94AB4" w:rsidRPr="00A97340" w:rsidRDefault="00A94AB4" w:rsidP="004321D4">
      <w:pPr>
        <w:rPr>
          <w:color w:val="auto"/>
        </w:rPr>
      </w:pPr>
    </w:p>
    <w:p w14:paraId="1B86F1A6" w14:textId="77777777" w:rsidR="00B956E8" w:rsidRPr="00A97340" w:rsidRDefault="00B956E8" w:rsidP="004321D4">
      <w:pPr>
        <w:rPr>
          <w:color w:val="auto"/>
        </w:rPr>
      </w:pPr>
    </w:p>
    <w:tbl>
      <w:tblPr>
        <w:tblpPr w:leftFromText="180" w:rightFromText="180" w:vertAnchor="text" w:horzAnchor="page" w:tblpX="5155" w:tblpY="-52"/>
        <w:tblW w:w="0" w:type="auto"/>
        <w:tblLook w:val="01E0" w:firstRow="1" w:lastRow="1" w:firstColumn="1" w:lastColumn="1" w:noHBand="0" w:noVBand="0"/>
      </w:tblPr>
      <w:tblGrid>
        <w:gridCol w:w="1421"/>
        <w:gridCol w:w="4492"/>
        <w:gridCol w:w="216"/>
      </w:tblGrid>
      <w:tr w:rsidR="00A97340" w:rsidRPr="00C308D8" w14:paraId="18927499" w14:textId="77777777" w:rsidTr="00146529">
        <w:trPr>
          <w:gridAfter w:val="1"/>
          <w:wAfter w:w="216" w:type="dxa"/>
          <w:trHeight w:val="1279"/>
        </w:trPr>
        <w:tc>
          <w:tcPr>
            <w:tcW w:w="1141" w:type="dxa"/>
            <w:shd w:val="clear" w:color="auto" w:fill="auto"/>
          </w:tcPr>
          <w:p w14:paraId="78EE8097" w14:textId="77777777" w:rsidR="009153A6" w:rsidRPr="00A97340" w:rsidRDefault="009153A6" w:rsidP="00146529">
            <w:pPr>
              <w:rPr>
                <w:color w:val="auto"/>
                <w:lang w:val="en-US"/>
              </w:rPr>
            </w:pPr>
            <w:bookmarkStart w:id="0" w:name="_Hlk84156757"/>
            <w:r w:rsidRPr="00A97340">
              <w:rPr>
                <w:color w:val="auto"/>
              </w:rPr>
              <w:t>ΕΡΓΟ</w:t>
            </w:r>
            <w:r w:rsidRPr="00A97340">
              <w:rPr>
                <w:color w:val="auto"/>
                <w:lang w:val="en-US"/>
              </w:rPr>
              <w:t>:</w:t>
            </w:r>
          </w:p>
        </w:tc>
        <w:tc>
          <w:tcPr>
            <w:tcW w:w="4492" w:type="dxa"/>
            <w:shd w:val="clear" w:color="auto" w:fill="auto"/>
          </w:tcPr>
          <w:p w14:paraId="48A90E32" w14:textId="75519745" w:rsidR="009153A6" w:rsidRPr="00C308D8" w:rsidRDefault="00A74355" w:rsidP="00146529">
            <w:pPr>
              <w:rPr>
                <w:color w:val="auto"/>
              </w:rPr>
            </w:pPr>
            <w:r w:rsidRPr="00C308D8">
              <w:rPr>
                <w:b/>
                <w:bCs/>
              </w:rPr>
              <w:t>«</w:t>
            </w:r>
            <w:r w:rsidRPr="00C308D8">
              <w:t>ΕΚΤΕΛΕΣΗ ΟΙΚΟΔΟΜΙΚΩΝ ΚΑΙ Η/Μ ΕΡΓΑΣΙΩΝ ΣΕ ΚΤΙΡΙΑ ΚΑΙ ΛΟΙΠΕΣ ΕΓΚΑΤΑΣΤΑΣΕΙΣ ΤΗΣ ΔΙΕΥΘΥΝΣΗΣ ΚΕΝΤΡΟΥ ΚΑΙΝΟΤΟΜΙΑΣ ΤΗΣ ΔΕΗ Α.Ε., ΛΕΟΝΤΑΡΙΟΥ 9, ΚΑΝΤΖΑ</w:t>
            </w:r>
            <w:r w:rsidRPr="00C308D8">
              <w:rPr>
                <w:b/>
                <w:bCs/>
              </w:rPr>
              <w:t>»</w:t>
            </w:r>
          </w:p>
        </w:tc>
      </w:tr>
      <w:bookmarkEnd w:id="0"/>
      <w:tr w:rsidR="004C4D2A" w:rsidRPr="00A97340" w14:paraId="3A0C8CFD" w14:textId="77777777" w:rsidTr="00146529">
        <w:trPr>
          <w:trHeight w:val="718"/>
        </w:trPr>
        <w:tc>
          <w:tcPr>
            <w:tcW w:w="1141" w:type="dxa"/>
            <w:shd w:val="clear" w:color="auto" w:fill="auto"/>
          </w:tcPr>
          <w:p w14:paraId="458FE2A8" w14:textId="62E378E9" w:rsidR="004C4D2A" w:rsidRPr="004C4D2A" w:rsidRDefault="004C4D2A" w:rsidP="004C4D2A">
            <w:pPr>
              <w:rPr>
                <w:color w:val="auto"/>
              </w:rPr>
            </w:pPr>
            <w:r w:rsidRPr="004C4D2A">
              <w:rPr>
                <w:color w:val="auto"/>
              </w:rPr>
              <w:t>ΠΡΟΣΚΛΗΣΗ</w:t>
            </w:r>
            <w:r w:rsidRPr="004C4D2A">
              <w:rPr>
                <w:color w:val="auto"/>
                <w:lang w:val="en-US"/>
              </w:rPr>
              <w:t>:</w:t>
            </w:r>
          </w:p>
        </w:tc>
        <w:tc>
          <w:tcPr>
            <w:tcW w:w="4708" w:type="dxa"/>
            <w:gridSpan w:val="2"/>
            <w:shd w:val="clear" w:color="auto" w:fill="auto"/>
          </w:tcPr>
          <w:p w14:paraId="4BA27296" w14:textId="77777777" w:rsidR="004C4D2A" w:rsidRPr="00F9605F" w:rsidRDefault="004C4D2A" w:rsidP="004C4D2A">
            <w:pPr>
              <w:rPr>
                <w:color w:val="auto"/>
              </w:rPr>
            </w:pPr>
            <w:r w:rsidRPr="00F9605F">
              <w:rPr>
                <w:color w:val="auto"/>
              </w:rPr>
              <w:t>ΔΥΣ/2224102</w:t>
            </w:r>
          </w:p>
          <w:p w14:paraId="1008BB77" w14:textId="6EA179CD" w:rsidR="004C4D2A" w:rsidRPr="004C4D2A" w:rsidRDefault="004C4D2A" w:rsidP="004C4D2A">
            <w:pPr>
              <w:rPr>
                <w:color w:val="auto"/>
              </w:rPr>
            </w:pPr>
          </w:p>
        </w:tc>
      </w:tr>
    </w:tbl>
    <w:p w14:paraId="061F93CE" w14:textId="77777777" w:rsidR="00B956E8" w:rsidRPr="00A97340" w:rsidRDefault="00B956E8" w:rsidP="004321D4">
      <w:pPr>
        <w:rPr>
          <w:color w:val="auto"/>
        </w:rPr>
      </w:pPr>
    </w:p>
    <w:p w14:paraId="0475EEFA" w14:textId="77777777" w:rsidR="00B956E8" w:rsidRPr="00A97340" w:rsidRDefault="00B956E8" w:rsidP="004321D4">
      <w:pPr>
        <w:rPr>
          <w:color w:val="auto"/>
        </w:rPr>
      </w:pPr>
    </w:p>
    <w:p w14:paraId="3B5D9595" w14:textId="77777777" w:rsidR="00B956E8" w:rsidRPr="00A97340" w:rsidRDefault="00B956E8" w:rsidP="004321D4">
      <w:pPr>
        <w:rPr>
          <w:color w:val="auto"/>
        </w:rPr>
      </w:pPr>
    </w:p>
    <w:p w14:paraId="104047C7" w14:textId="77777777" w:rsidR="00B956E8" w:rsidRPr="00A97340" w:rsidRDefault="00B956E8" w:rsidP="004321D4">
      <w:pPr>
        <w:rPr>
          <w:color w:val="auto"/>
        </w:rPr>
      </w:pPr>
    </w:p>
    <w:p w14:paraId="0D0E5E2F" w14:textId="77777777" w:rsidR="00B956E8" w:rsidRPr="00A97340" w:rsidRDefault="00B956E8" w:rsidP="004321D4">
      <w:pPr>
        <w:rPr>
          <w:color w:val="auto"/>
        </w:rPr>
      </w:pPr>
    </w:p>
    <w:p w14:paraId="7B3FF016" w14:textId="77777777" w:rsidR="00B956E8" w:rsidRPr="00A97340" w:rsidRDefault="00B956E8" w:rsidP="004321D4">
      <w:pPr>
        <w:rPr>
          <w:color w:val="auto"/>
        </w:rPr>
      </w:pPr>
    </w:p>
    <w:p w14:paraId="5EEA72FA" w14:textId="77777777" w:rsidR="00B956E8" w:rsidRPr="00A97340" w:rsidRDefault="00B956E8" w:rsidP="004321D4">
      <w:pPr>
        <w:rPr>
          <w:color w:val="auto"/>
        </w:rPr>
      </w:pPr>
    </w:p>
    <w:p w14:paraId="6349CBBE" w14:textId="77777777" w:rsidR="00B956E8" w:rsidRPr="00A97340" w:rsidRDefault="00B956E8" w:rsidP="004321D4">
      <w:pPr>
        <w:rPr>
          <w:color w:val="auto"/>
        </w:rPr>
      </w:pPr>
    </w:p>
    <w:p w14:paraId="5B1AD058" w14:textId="77777777" w:rsidR="00A94AB4" w:rsidRPr="00A97340" w:rsidRDefault="00A94AB4" w:rsidP="004321D4">
      <w:pPr>
        <w:rPr>
          <w:color w:val="auto"/>
        </w:rPr>
      </w:pPr>
    </w:p>
    <w:p w14:paraId="4F94D595" w14:textId="77777777" w:rsidR="004C4D2A" w:rsidRPr="00A97340" w:rsidRDefault="004C4D2A" w:rsidP="004C4D2A">
      <w:pPr>
        <w:jc w:val="center"/>
        <w:rPr>
          <w:color w:val="auto"/>
          <w:u w:val="single"/>
        </w:rPr>
      </w:pPr>
      <w:r w:rsidRPr="00A97340">
        <w:rPr>
          <w:color w:val="auto"/>
          <w:u w:val="single"/>
        </w:rPr>
        <w:t xml:space="preserve">ΤΙΜΟΛΟΓΙΟ </w:t>
      </w:r>
      <w:r>
        <w:rPr>
          <w:color w:val="auto"/>
          <w:u w:val="single"/>
        </w:rPr>
        <w:t>ΠΡΟΣΦΟΡΑΣ Η/Μ ΕΡΓΑΣΙΩΝ</w:t>
      </w:r>
    </w:p>
    <w:p w14:paraId="427F81CE" w14:textId="77777777" w:rsidR="00B956E8" w:rsidRPr="00A97340" w:rsidRDefault="00B956E8" w:rsidP="004321D4">
      <w:pPr>
        <w:rPr>
          <w:color w:val="auto"/>
        </w:rPr>
      </w:pPr>
    </w:p>
    <w:p w14:paraId="30A381A2" w14:textId="532D51EF" w:rsidR="00B956E8" w:rsidRPr="00A97340" w:rsidRDefault="00B956E8" w:rsidP="004321D4">
      <w:pPr>
        <w:rPr>
          <w:color w:val="auto"/>
        </w:rPr>
      </w:pPr>
    </w:p>
    <w:p w14:paraId="0BB0F215" w14:textId="77777777" w:rsidR="00B956E8" w:rsidRPr="00A97340" w:rsidRDefault="00B956E8" w:rsidP="004321D4">
      <w:pPr>
        <w:rPr>
          <w:color w:val="auto"/>
        </w:rPr>
      </w:pPr>
      <w:r w:rsidRPr="00A97340">
        <w:rPr>
          <w:color w:val="auto"/>
        </w:rPr>
        <w:t>Στις παρακάτω τιμές μονάδας περιλαμβάνονται όλες οι δαπάνες προμήθειας των υλικών</w:t>
      </w:r>
      <w:r w:rsidR="007E74D5" w:rsidRPr="00A97340">
        <w:rPr>
          <w:color w:val="auto"/>
        </w:rPr>
        <w:t xml:space="preserve"> (εκτός εάν αναφέρεται διαφορετικά)</w:t>
      </w:r>
      <w:r w:rsidRPr="00A97340">
        <w:rPr>
          <w:color w:val="auto"/>
        </w:rPr>
        <w:t xml:space="preserve">, οι δαπάνες μεταφοράς τους, καθώς και </w:t>
      </w:r>
      <w:r w:rsidR="00DF6C0C" w:rsidRPr="00A97340">
        <w:rPr>
          <w:color w:val="auto"/>
        </w:rPr>
        <w:t>η</w:t>
      </w:r>
      <w:r w:rsidRPr="00A97340">
        <w:rPr>
          <w:color w:val="auto"/>
        </w:rPr>
        <w:t xml:space="preserve"> εργασί</w:t>
      </w:r>
      <w:r w:rsidR="00DF6C0C" w:rsidRPr="00A97340">
        <w:rPr>
          <w:color w:val="auto"/>
        </w:rPr>
        <w:t>α</w:t>
      </w:r>
      <w:r w:rsidRPr="00A97340">
        <w:rPr>
          <w:color w:val="auto"/>
        </w:rPr>
        <w:t xml:space="preserve"> εγκατάστασης με υλικά</w:t>
      </w:r>
      <w:r w:rsidR="00DF6C0C" w:rsidRPr="00A97340">
        <w:rPr>
          <w:color w:val="auto"/>
        </w:rPr>
        <w:t>,</w:t>
      </w:r>
      <w:r w:rsidRPr="00A97340">
        <w:rPr>
          <w:color w:val="auto"/>
        </w:rPr>
        <w:t xml:space="preserve"> μικροϋλικά</w:t>
      </w:r>
      <w:r w:rsidR="00DF6C0C" w:rsidRPr="00A97340">
        <w:rPr>
          <w:color w:val="auto"/>
        </w:rPr>
        <w:t xml:space="preserve"> και φύρα (όπου μονάδα μέτρησης προβλέπεται το μ.μ. η επιμέτρηση γίνεται στο τελικώς εγκατεστημένο υλικό χωρίς να λαμβάνεται υπόψη το μήκος </w:t>
      </w:r>
      <w:r w:rsidR="00A60544" w:rsidRPr="00A97340">
        <w:rPr>
          <w:color w:val="auto"/>
        </w:rPr>
        <w:t>απορριπτόμενων</w:t>
      </w:r>
      <w:r w:rsidR="00DF6C0C" w:rsidRPr="00A97340">
        <w:rPr>
          <w:color w:val="auto"/>
        </w:rPr>
        <w:t xml:space="preserve"> τεμαχίων)</w:t>
      </w:r>
      <w:r w:rsidRPr="00A97340">
        <w:rPr>
          <w:color w:val="auto"/>
        </w:rPr>
        <w:t>. Περιλαμβάν</w:t>
      </w:r>
      <w:r w:rsidR="00A60544" w:rsidRPr="00A97340">
        <w:rPr>
          <w:color w:val="auto"/>
        </w:rPr>
        <w:t>ον</w:t>
      </w:r>
      <w:r w:rsidRPr="00A97340">
        <w:rPr>
          <w:color w:val="auto"/>
        </w:rPr>
        <w:t xml:space="preserve">ται </w:t>
      </w:r>
      <w:r w:rsidR="00A60544" w:rsidRPr="00A97340">
        <w:rPr>
          <w:color w:val="auto"/>
        </w:rPr>
        <w:t>επίσης το κόστος για αποξηλώσεις-αποκομιδή-απόρριψή ή ανακύκλωση των αποξηλώμενων υλικών/εξοπλισμού σύμφωνα με την ισχύουσα νομοθεσία/διατάξεις του</w:t>
      </w:r>
      <w:r w:rsidRPr="00A97340">
        <w:rPr>
          <w:color w:val="auto"/>
        </w:rPr>
        <w:t xml:space="preserve"> καταργούμενου ηλεκτρολογικού υλικού των υπόψη χώρων.</w:t>
      </w:r>
      <w:r w:rsidR="00297191" w:rsidRPr="00A97340">
        <w:rPr>
          <w:color w:val="auto"/>
        </w:rPr>
        <w:t xml:space="preserve"> </w:t>
      </w:r>
    </w:p>
    <w:p w14:paraId="26844CCC" w14:textId="581A2028" w:rsidR="00B956E8" w:rsidRPr="00A97340" w:rsidRDefault="00B956E8" w:rsidP="004321D4">
      <w:pPr>
        <w:rPr>
          <w:color w:val="auto"/>
        </w:rPr>
      </w:pPr>
      <w:r w:rsidRPr="00A97340">
        <w:rPr>
          <w:color w:val="auto"/>
        </w:rPr>
        <w:t xml:space="preserve">Οι τιμές μονάδας περιλαμβάνουν Γενικά </w:t>
      </w:r>
      <w:r w:rsidR="009153A6" w:rsidRPr="00A97340">
        <w:rPr>
          <w:color w:val="auto"/>
        </w:rPr>
        <w:t>‘Έξοδα</w:t>
      </w:r>
      <w:r w:rsidRPr="00A97340">
        <w:rPr>
          <w:color w:val="auto"/>
        </w:rPr>
        <w:t xml:space="preserve"> και Εργολαβικό </w:t>
      </w:r>
      <w:r w:rsidR="009153A6" w:rsidRPr="00A97340">
        <w:rPr>
          <w:color w:val="auto"/>
        </w:rPr>
        <w:t>Όφελος</w:t>
      </w:r>
      <w:r w:rsidRPr="00A97340">
        <w:rPr>
          <w:color w:val="auto"/>
        </w:rPr>
        <w:t xml:space="preserve"> και δεν υπόκεινται σε αναθεώρηση.</w:t>
      </w:r>
    </w:p>
    <w:p w14:paraId="0D776A6F" w14:textId="77777777" w:rsidR="009153A6" w:rsidRPr="00A97340" w:rsidRDefault="00811735" w:rsidP="004321D4">
      <w:pPr>
        <w:rPr>
          <w:color w:val="auto"/>
        </w:rPr>
      </w:pPr>
      <w:r w:rsidRPr="00A97340">
        <w:rPr>
          <w:color w:val="auto"/>
        </w:rPr>
        <w:t xml:space="preserve">Στις παρακάτω τιμές του Τιμολογίου περιλαμβάνονται όλες οι δαπάνες και επιβαρύνσεις που προβλέπονται στα άρθρα 33 και 37 των Γενικών </w:t>
      </w:r>
      <w:r w:rsidR="00B955A3" w:rsidRPr="00A97340">
        <w:rPr>
          <w:color w:val="auto"/>
        </w:rPr>
        <w:t>Όρων</w:t>
      </w:r>
      <w:r w:rsidRPr="00A97340">
        <w:rPr>
          <w:color w:val="auto"/>
        </w:rPr>
        <w:t xml:space="preserve"> και οποιαδήποτε άλλη δαπάνη ή επιβάρυνση προκύπτει από την Σύμβαση.</w:t>
      </w:r>
    </w:p>
    <w:p w14:paraId="05233D03" w14:textId="393AEB35" w:rsidR="00430844" w:rsidRPr="00A97340" w:rsidRDefault="00811735" w:rsidP="004321D4">
      <w:pPr>
        <w:rPr>
          <w:color w:val="auto"/>
        </w:rPr>
      </w:pPr>
      <w:r w:rsidRPr="00A97340">
        <w:rPr>
          <w:color w:val="auto"/>
        </w:rPr>
        <w:t>Επί των τιμών αυτών</w:t>
      </w:r>
      <w:r w:rsidR="002F24AE" w:rsidRPr="00A97340">
        <w:rPr>
          <w:color w:val="auto"/>
        </w:rPr>
        <w:t xml:space="preserve"> και ανά ομάδα εργασιών</w:t>
      </w:r>
      <w:r w:rsidRPr="00A97340">
        <w:rPr>
          <w:color w:val="auto"/>
        </w:rPr>
        <w:t xml:space="preserve"> θα εφαρμοσθ</w:t>
      </w:r>
      <w:r w:rsidR="00762D6D" w:rsidRPr="00A97340">
        <w:rPr>
          <w:color w:val="auto"/>
        </w:rPr>
        <w:t>ούν</w:t>
      </w:r>
      <w:r w:rsidRPr="00A97340">
        <w:rPr>
          <w:color w:val="auto"/>
        </w:rPr>
        <w:t xml:space="preserve"> τ</w:t>
      </w:r>
      <w:r w:rsidR="00762D6D" w:rsidRPr="00A97340">
        <w:rPr>
          <w:color w:val="auto"/>
        </w:rPr>
        <w:t>α</w:t>
      </w:r>
      <w:r w:rsidRPr="00A97340">
        <w:rPr>
          <w:color w:val="auto"/>
        </w:rPr>
        <w:t xml:space="preserve"> ποσοστ</w:t>
      </w:r>
      <w:r w:rsidR="00762D6D" w:rsidRPr="00A97340">
        <w:rPr>
          <w:color w:val="auto"/>
        </w:rPr>
        <w:t>ά</w:t>
      </w:r>
      <w:r w:rsidRPr="00A97340">
        <w:rPr>
          <w:color w:val="auto"/>
        </w:rPr>
        <w:t xml:space="preserve"> έκπτωσης σε ακέραιες μονάδες επί τοις εκατό.</w:t>
      </w:r>
    </w:p>
    <w:p w14:paraId="71A04696" w14:textId="5A45676B" w:rsidR="00B956E8" w:rsidRPr="00A97340" w:rsidRDefault="00430844" w:rsidP="004321D4">
      <w:pPr>
        <w:rPr>
          <w:b/>
          <w:color w:val="auto"/>
          <w:u w:val="single"/>
        </w:rPr>
      </w:pPr>
      <w:r w:rsidRPr="00A97340">
        <w:rPr>
          <w:color w:val="auto"/>
        </w:rPr>
        <w:t>Σημειώνετ</w:t>
      </w:r>
      <w:r w:rsidR="00CB2D1D" w:rsidRPr="00A97340">
        <w:rPr>
          <w:color w:val="auto"/>
        </w:rPr>
        <w:t>αι ότι κανένα υλικό από τα αναφερόμενα στο παρόν τιμολόγιο δεν θα προσκομισθεί στο Έργο, πριν λάβει την αντίστοιχη έγκριση από την Επιχείρηση.</w:t>
      </w:r>
    </w:p>
    <w:p w14:paraId="2CC0E8D9" w14:textId="72DDBD26" w:rsidR="00755A7C" w:rsidRPr="006F67D4" w:rsidRDefault="00755A7C" w:rsidP="004321D4">
      <w:pPr>
        <w:rPr>
          <w:color w:val="auto"/>
        </w:rPr>
      </w:pPr>
      <w:r w:rsidRPr="00A97340">
        <w:rPr>
          <w:color w:val="auto"/>
        </w:rPr>
        <w:br w:type="page"/>
      </w:r>
    </w:p>
    <w:sdt>
      <w:sdtPr>
        <w:rPr>
          <w:rFonts w:ascii="Times New Roman" w:eastAsia="Times New Roman" w:hAnsi="Times New Roman" w:cs="Times New Roman"/>
          <w:color w:val="000000"/>
          <w:sz w:val="24"/>
          <w:szCs w:val="20"/>
          <w:u w:val="none"/>
        </w:rPr>
        <w:id w:val="-595711841"/>
        <w:docPartObj>
          <w:docPartGallery w:val="Table of Contents"/>
          <w:docPartUnique/>
        </w:docPartObj>
      </w:sdtPr>
      <w:sdtEndPr>
        <w:rPr>
          <w:rFonts w:ascii="Ping LCG Regular" w:hAnsi="Ping LCG Regular" w:cs="Arial"/>
          <w:bCs/>
          <w:color w:val="auto"/>
          <w:sz w:val="20"/>
        </w:rPr>
      </w:sdtEndPr>
      <w:sdtContent>
        <w:p w14:paraId="1F1164C5" w14:textId="3824939B" w:rsidR="00755A7C" w:rsidRPr="00A97340" w:rsidRDefault="00755A7C" w:rsidP="003E0754">
          <w:pPr>
            <w:pStyle w:val="af5"/>
          </w:pPr>
          <w:r w:rsidRPr="00A97340">
            <w:t>Περιεχόμενα</w:t>
          </w:r>
        </w:p>
        <w:p w14:paraId="56970B2D" w14:textId="7A097173" w:rsidR="00C308D8" w:rsidRDefault="00B67E47">
          <w:pPr>
            <w:pStyle w:val="12"/>
            <w:tabs>
              <w:tab w:val="left" w:pos="1440"/>
            </w:tabs>
            <w:rPr>
              <w:rFonts w:asciiTheme="minorHAnsi" w:eastAsiaTheme="minorEastAsia" w:hAnsiTheme="minorHAnsi" w:cstheme="minorBidi"/>
              <w:noProof/>
              <w:spacing w:val="0"/>
              <w:kern w:val="2"/>
              <w:sz w:val="22"/>
              <w:szCs w:val="22"/>
              <w:lang w:val="el-GR" w:eastAsia="el-GR"/>
              <w14:ligatures w14:val="standardContextual"/>
            </w:rPr>
          </w:pPr>
          <w:r w:rsidRPr="00A97340">
            <w:fldChar w:fldCharType="begin"/>
          </w:r>
          <w:r w:rsidRPr="00A97340">
            <w:instrText xml:space="preserve"> TOC \o "1-1" \h \z \u </w:instrText>
          </w:r>
          <w:r w:rsidRPr="00A97340">
            <w:fldChar w:fldCharType="separate"/>
          </w:r>
          <w:hyperlink w:anchor="_Toc159940765" w:history="1">
            <w:r w:rsidR="00C308D8" w:rsidRPr="007625E8">
              <w:rPr>
                <w:rStyle w:val="-"/>
                <w:noProof/>
              </w:rPr>
              <w:t>ΕΝΟΤΗΤΑ 1.</w:t>
            </w:r>
            <w:r w:rsidR="00C308D8">
              <w:rPr>
                <w:rFonts w:asciiTheme="minorHAnsi" w:eastAsiaTheme="minorEastAsia" w:hAnsiTheme="minorHAnsi" w:cstheme="minorBidi"/>
                <w:noProof/>
                <w:spacing w:val="0"/>
                <w:kern w:val="2"/>
                <w:sz w:val="22"/>
                <w:szCs w:val="22"/>
                <w:lang w:val="el-GR" w:eastAsia="el-GR"/>
                <w14:ligatures w14:val="standardContextual"/>
              </w:rPr>
              <w:tab/>
            </w:r>
            <w:r w:rsidR="00C308D8" w:rsidRPr="007625E8">
              <w:rPr>
                <w:rStyle w:val="-"/>
                <w:noProof/>
              </w:rPr>
              <w:t>ΚΛΙΜΑΤΙΣΜΟΣ – ΑΕΡΙΣΜΟΣ</w:t>
            </w:r>
            <w:r w:rsidR="00C308D8">
              <w:rPr>
                <w:noProof/>
                <w:webHidden/>
              </w:rPr>
              <w:tab/>
            </w:r>
            <w:r w:rsidR="00C308D8">
              <w:rPr>
                <w:noProof/>
                <w:webHidden/>
              </w:rPr>
              <w:fldChar w:fldCharType="begin"/>
            </w:r>
            <w:r w:rsidR="00C308D8">
              <w:rPr>
                <w:noProof/>
                <w:webHidden/>
              </w:rPr>
              <w:instrText xml:space="preserve"> PAGEREF _Toc159940765 \h </w:instrText>
            </w:r>
            <w:r w:rsidR="00C308D8">
              <w:rPr>
                <w:noProof/>
                <w:webHidden/>
              </w:rPr>
            </w:r>
            <w:r w:rsidR="00C308D8">
              <w:rPr>
                <w:noProof/>
                <w:webHidden/>
              </w:rPr>
              <w:fldChar w:fldCharType="separate"/>
            </w:r>
            <w:r w:rsidR="00C52A4D">
              <w:rPr>
                <w:noProof/>
                <w:webHidden/>
              </w:rPr>
              <w:t>5</w:t>
            </w:r>
            <w:r w:rsidR="00C308D8">
              <w:rPr>
                <w:noProof/>
                <w:webHidden/>
              </w:rPr>
              <w:fldChar w:fldCharType="end"/>
            </w:r>
          </w:hyperlink>
        </w:p>
        <w:p w14:paraId="7B9494DC" w14:textId="0B19F31C" w:rsidR="00C308D8" w:rsidRDefault="00000000">
          <w:pPr>
            <w:pStyle w:val="12"/>
            <w:tabs>
              <w:tab w:val="left" w:pos="1440"/>
            </w:tabs>
            <w:rPr>
              <w:rFonts w:asciiTheme="minorHAnsi" w:eastAsiaTheme="minorEastAsia" w:hAnsiTheme="minorHAnsi" w:cstheme="minorBidi"/>
              <w:noProof/>
              <w:spacing w:val="0"/>
              <w:kern w:val="2"/>
              <w:sz w:val="22"/>
              <w:szCs w:val="22"/>
              <w:lang w:val="el-GR" w:eastAsia="el-GR"/>
              <w14:ligatures w14:val="standardContextual"/>
            </w:rPr>
          </w:pPr>
          <w:hyperlink w:anchor="_Toc159940766" w:history="1">
            <w:r w:rsidR="00C308D8" w:rsidRPr="007625E8">
              <w:rPr>
                <w:rStyle w:val="-"/>
                <w:noProof/>
              </w:rPr>
              <w:t>ΕΝΟΤΗΤΑ 2.</w:t>
            </w:r>
            <w:r w:rsidR="00C308D8">
              <w:rPr>
                <w:rFonts w:asciiTheme="minorHAnsi" w:eastAsiaTheme="minorEastAsia" w:hAnsiTheme="minorHAnsi" w:cstheme="minorBidi"/>
                <w:noProof/>
                <w:spacing w:val="0"/>
                <w:kern w:val="2"/>
                <w:sz w:val="22"/>
                <w:szCs w:val="22"/>
                <w:lang w:val="el-GR" w:eastAsia="el-GR"/>
                <w14:ligatures w14:val="standardContextual"/>
              </w:rPr>
              <w:tab/>
            </w:r>
            <w:r w:rsidR="00C308D8" w:rsidRPr="007625E8">
              <w:rPr>
                <w:rStyle w:val="-"/>
                <w:noProof/>
              </w:rPr>
              <w:t>ΥΔΡΕΥΣΗ - ΑΠΟΧΕΤΕΥΣΗ - ΕΙΔΗ ΥΓΙΕΙΝΗΣ &amp; ΚΡΟΥΝΟΠΟΙΙΑΣ</w:t>
            </w:r>
            <w:r w:rsidR="00C308D8">
              <w:rPr>
                <w:noProof/>
                <w:webHidden/>
              </w:rPr>
              <w:tab/>
            </w:r>
            <w:r w:rsidR="00C308D8">
              <w:rPr>
                <w:noProof/>
                <w:webHidden/>
              </w:rPr>
              <w:fldChar w:fldCharType="begin"/>
            </w:r>
            <w:r w:rsidR="00C308D8">
              <w:rPr>
                <w:noProof/>
                <w:webHidden/>
              </w:rPr>
              <w:instrText xml:space="preserve"> PAGEREF _Toc159940766 \h </w:instrText>
            </w:r>
            <w:r w:rsidR="00C308D8">
              <w:rPr>
                <w:noProof/>
                <w:webHidden/>
              </w:rPr>
            </w:r>
            <w:r w:rsidR="00C308D8">
              <w:rPr>
                <w:noProof/>
                <w:webHidden/>
              </w:rPr>
              <w:fldChar w:fldCharType="separate"/>
            </w:r>
            <w:r w:rsidR="00C52A4D">
              <w:rPr>
                <w:noProof/>
                <w:webHidden/>
              </w:rPr>
              <w:t>43</w:t>
            </w:r>
            <w:r w:rsidR="00C308D8">
              <w:rPr>
                <w:noProof/>
                <w:webHidden/>
              </w:rPr>
              <w:fldChar w:fldCharType="end"/>
            </w:r>
          </w:hyperlink>
        </w:p>
        <w:p w14:paraId="0E1FC21F" w14:textId="1E52D663" w:rsidR="00C308D8" w:rsidRDefault="00000000">
          <w:pPr>
            <w:pStyle w:val="12"/>
            <w:tabs>
              <w:tab w:val="left" w:pos="1440"/>
            </w:tabs>
            <w:rPr>
              <w:rFonts w:asciiTheme="minorHAnsi" w:eastAsiaTheme="minorEastAsia" w:hAnsiTheme="minorHAnsi" w:cstheme="minorBidi"/>
              <w:noProof/>
              <w:spacing w:val="0"/>
              <w:kern w:val="2"/>
              <w:sz w:val="22"/>
              <w:szCs w:val="22"/>
              <w:lang w:val="el-GR" w:eastAsia="el-GR"/>
              <w14:ligatures w14:val="standardContextual"/>
            </w:rPr>
          </w:pPr>
          <w:hyperlink w:anchor="_Toc159940767" w:history="1">
            <w:r w:rsidR="00C308D8" w:rsidRPr="007625E8">
              <w:rPr>
                <w:rStyle w:val="-"/>
                <w:noProof/>
              </w:rPr>
              <w:t>ΕΝΟΤΗΤΑ 3.</w:t>
            </w:r>
            <w:r w:rsidR="00C308D8">
              <w:rPr>
                <w:rFonts w:asciiTheme="minorHAnsi" w:eastAsiaTheme="minorEastAsia" w:hAnsiTheme="minorHAnsi" w:cstheme="minorBidi"/>
                <w:noProof/>
                <w:spacing w:val="0"/>
                <w:kern w:val="2"/>
                <w:sz w:val="22"/>
                <w:szCs w:val="22"/>
                <w:lang w:val="el-GR" w:eastAsia="el-GR"/>
                <w14:ligatures w14:val="standardContextual"/>
              </w:rPr>
              <w:tab/>
            </w:r>
            <w:r w:rsidR="00C308D8" w:rsidRPr="007625E8">
              <w:rPr>
                <w:rStyle w:val="-"/>
                <w:noProof/>
              </w:rPr>
              <w:t>ΠΥΡΟΠΡΟΣΤΑΣΙΑ</w:t>
            </w:r>
            <w:r w:rsidR="00C308D8">
              <w:rPr>
                <w:noProof/>
                <w:webHidden/>
              </w:rPr>
              <w:tab/>
            </w:r>
            <w:r w:rsidR="00C308D8">
              <w:rPr>
                <w:noProof/>
                <w:webHidden/>
              </w:rPr>
              <w:fldChar w:fldCharType="begin"/>
            </w:r>
            <w:r w:rsidR="00C308D8">
              <w:rPr>
                <w:noProof/>
                <w:webHidden/>
              </w:rPr>
              <w:instrText xml:space="preserve"> PAGEREF _Toc159940767 \h </w:instrText>
            </w:r>
            <w:r w:rsidR="00C308D8">
              <w:rPr>
                <w:noProof/>
                <w:webHidden/>
              </w:rPr>
            </w:r>
            <w:r w:rsidR="00C308D8">
              <w:rPr>
                <w:noProof/>
                <w:webHidden/>
              </w:rPr>
              <w:fldChar w:fldCharType="separate"/>
            </w:r>
            <w:r w:rsidR="00C52A4D">
              <w:rPr>
                <w:noProof/>
                <w:webHidden/>
              </w:rPr>
              <w:t>73</w:t>
            </w:r>
            <w:r w:rsidR="00C308D8">
              <w:rPr>
                <w:noProof/>
                <w:webHidden/>
              </w:rPr>
              <w:fldChar w:fldCharType="end"/>
            </w:r>
          </w:hyperlink>
        </w:p>
        <w:p w14:paraId="7366DF06" w14:textId="2B544D89" w:rsidR="00C308D8" w:rsidRDefault="00000000">
          <w:pPr>
            <w:pStyle w:val="12"/>
            <w:tabs>
              <w:tab w:val="left" w:pos="1440"/>
            </w:tabs>
            <w:rPr>
              <w:rFonts w:asciiTheme="minorHAnsi" w:eastAsiaTheme="minorEastAsia" w:hAnsiTheme="minorHAnsi" w:cstheme="minorBidi"/>
              <w:noProof/>
              <w:spacing w:val="0"/>
              <w:kern w:val="2"/>
              <w:sz w:val="22"/>
              <w:szCs w:val="22"/>
              <w:lang w:val="el-GR" w:eastAsia="el-GR"/>
              <w14:ligatures w14:val="standardContextual"/>
            </w:rPr>
          </w:pPr>
          <w:hyperlink w:anchor="_Toc159940768" w:history="1">
            <w:r w:rsidR="00C308D8" w:rsidRPr="007625E8">
              <w:rPr>
                <w:rStyle w:val="-"/>
                <w:noProof/>
              </w:rPr>
              <w:t>ΕΝΟΤΗΤΑ 4.</w:t>
            </w:r>
            <w:r w:rsidR="00C308D8">
              <w:rPr>
                <w:rFonts w:asciiTheme="minorHAnsi" w:eastAsiaTheme="minorEastAsia" w:hAnsiTheme="minorHAnsi" w:cstheme="minorBidi"/>
                <w:noProof/>
                <w:spacing w:val="0"/>
                <w:kern w:val="2"/>
                <w:sz w:val="22"/>
                <w:szCs w:val="22"/>
                <w:lang w:val="el-GR" w:eastAsia="el-GR"/>
                <w14:ligatures w14:val="standardContextual"/>
              </w:rPr>
              <w:tab/>
            </w:r>
            <w:r w:rsidR="00C308D8" w:rsidRPr="007625E8">
              <w:rPr>
                <w:rStyle w:val="-"/>
                <w:noProof/>
              </w:rPr>
              <w:t>ΥΠΟΔΟΜΗ ΗΛΕΚΤΡΙΚΩΝ</w:t>
            </w:r>
            <w:r w:rsidR="00C308D8">
              <w:rPr>
                <w:noProof/>
                <w:webHidden/>
              </w:rPr>
              <w:tab/>
            </w:r>
            <w:r w:rsidR="00C308D8">
              <w:rPr>
                <w:noProof/>
                <w:webHidden/>
              </w:rPr>
              <w:fldChar w:fldCharType="begin"/>
            </w:r>
            <w:r w:rsidR="00C308D8">
              <w:rPr>
                <w:noProof/>
                <w:webHidden/>
              </w:rPr>
              <w:instrText xml:space="preserve"> PAGEREF _Toc159940768 \h </w:instrText>
            </w:r>
            <w:r w:rsidR="00C308D8">
              <w:rPr>
                <w:noProof/>
                <w:webHidden/>
              </w:rPr>
            </w:r>
            <w:r w:rsidR="00C308D8">
              <w:rPr>
                <w:noProof/>
                <w:webHidden/>
              </w:rPr>
              <w:fldChar w:fldCharType="separate"/>
            </w:r>
            <w:r w:rsidR="00C52A4D">
              <w:rPr>
                <w:noProof/>
                <w:webHidden/>
              </w:rPr>
              <w:t>80</w:t>
            </w:r>
            <w:r w:rsidR="00C308D8">
              <w:rPr>
                <w:noProof/>
                <w:webHidden/>
              </w:rPr>
              <w:fldChar w:fldCharType="end"/>
            </w:r>
          </w:hyperlink>
        </w:p>
        <w:p w14:paraId="4C86D91F" w14:textId="1CC885F9" w:rsidR="00C308D8" w:rsidRDefault="00000000">
          <w:pPr>
            <w:pStyle w:val="12"/>
            <w:tabs>
              <w:tab w:val="left" w:pos="1440"/>
            </w:tabs>
            <w:rPr>
              <w:rFonts w:asciiTheme="minorHAnsi" w:eastAsiaTheme="minorEastAsia" w:hAnsiTheme="minorHAnsi" w:cstheme="minorBidi"/>
              <w:noProof/>
              <w:spacing w:val="0"/>
              <w:kern w:val="2"/>
              <w:sz w:val="22"/>
              <w:szCs w:val="22"/>
              <w:lang w:val="el-GR" w:eastAsia="el-GR"/>
              <w14:ligatures w14:val="standardContextual"/>
            </w:rPr>
          </w:pPr>
          <w:hyperlink w:anchor="_Toc159940769" w:history="1">
            <w:r w:rsidR="00C308D8" w:rsidRPr="007625E8">
              <w:rPr>
                <w:rStyle w:val="-"/>
                <w:noProof/>
              </w:rPr>
              <w:t>ΕΝΟΤΗΤΑ 5.</w:t>
            </w:r>
            <w:r w:rsidR="00C308D8">
              <w:rPr>
                <w:rFonts w:asciiTheme="minorHAnsi" w:eastAsiaTheme="minorEastAsia" w:hAnsiTheme="minorHAnsi" w:cstheme="minorBidi"/>
                <w:noProof/>
                <w:spacing w:val="0"/>
                <w:kern w:val="2"/>
                <w:sz w:val="22"/>
                <w:szCs w:val="22"/>
                <w:lang w:val="el-GR" w:eastAsia="el-GR"/>
                <w14:ligatures w14:val="standardContextual"/>
              </w:rPr>
              <w:tab/>
            </w:r>
            <w:r w:rsidR="00C308D8" w:rsidRPr="007625E8">
              <w:rPr>
                <w:rStyle w:val="-"/>
                <w:noProof/>
              </w:rPr>
              <w:t>ΙΣΧΥΡΑ ΡΕΥΜΑΤΑ</w:t>
            </w:r>
            <w:r w:rsidR="00C308D8">
              <w:rPr>
                <w:noProof/>
                <w:webHidden/>
              </w:rPr>
              <w:tab/>
            </w:r>
            <w:r w:rsidR="00C308D8">
              <w:rPr>
                <w:noProof/>
                <w:webHidden/>
              </w:rPr>
              <w:fldChar w:fldCharType="begin"/>
            </w:r>
            <w:r w:rsidR="00C308D8">
              <w:rPr>
                <w:noProof/>
                <w:webHidden/>
              </w:rPr>
              <w:instrText xml:space="preserve"> PAGEREF _Toc159940769 \h </w:instrText>
            </w:r>
            <w:r w:rsidR="00C308D8">
              <w:rPr>
                <w:noProof/>
                <w:webHidden/>
              </w:rPr>
            </w:r>
            <w:r w:rsidR="00C308D8">
              <w:rPr>
                <w:noProof/>
                <w:webHidden/>
              </w:rPr>
              <w:fldChar w:fldCharType="separate"/>
            </w:r>
            <w:r w:rsidR="00C52A4D">
              <w:rPr>
                <w:noProof/>
                <w:webHidden/>
              </w:rPr>
              <w:t>88</w:t>
            </w:r>
            <w:r w:rsidR="00C308D8">
              <w:rPr>
                <w:noProof/>
                <w:webHidden/>
              </w:rPr>
              <w:fldChar w:fldCharType="end"/>
            </w:r>
          </w:hyperlink>
        </w:p>
        <w:p w14:paraId="6C44627C" w14:textId="46F66BED" w:rsidR="00C308D8" w:rsidRDefault="00000000">
          <w:pPr>
            <w:pStyle w:val="12"/>
            <w:tabs>
              <w:tab w:val="left" w:pos="1440"/>
            </w:tabs>
            <w:rPr>
              <w:rFonts w:asciiTheme="minorHAnsi" w:eastAsiaTheme="minorEastAsia" w:hAnsiTheme="minorHAnsi" w:cstheme="minorBidi"/>
              <w:noProof/>
              <w:spacing w:val="0"/>
              <w:kern w:val="2"/>
              <w:sz w:val="22"/>
              <w:szCs w:val="22"/>
              <w:lang w:val="el-GR" w:eastAsia="el-GR"/>
              <w14:ligatures w14:val="standardContextual"/>
            </w:rPr>
          </w:pPr>
          <w:hyperlink w:anchor="_Toc159940770" w:history="1">
            <w:r w:rsidR="00C308D8" w:rsidRPr="007625E8">
              <w:rPr>
                <w:rStyle w:val="-"/>
                <w:noProof/>
              </w:rPr>
              <w:t>ΕΝΟΤΗΤΑ 6.</w:t>
            </w:r>
            <w:r w:rsidR="00C308D8">
              <w:rPr>
                <w:rFonts w:asciiTheme="minorHAnsi" w:eastAsiaTheme="minorEastAsia" w:hAnsiTheme="minorHAnsi" w:cstheme="minorBidi"/>
                <w:noProof/>
                <w:spacing w:val="0"/>
                <w:kern w:val="2"/>
                <w:sz w:val="22"/>
                <w:szCs w:val="22"/>
                <w:lang w:val="el-GR" w:eastAsia="el-GR"/>
                <w14:ligatures w14:val="standardContextual"/>
              </w:rPr>
              <w:tab/>
            </w:r>
            <w:r w:rsidR="00C308D8" w:rsidRPr="007625E8">
              <w:rPr>
                <w:rStyle w:val="-"/>
                <w:noProof/>
              </w:rPr>
              <w:t>ΑΣΘΕΝΗ ΡΕΥΜΑΤΑ</w:t>
            </w:r>
            <w:r w:rsidR="00C308D8">
              <w:rPr>
                <w:noProof/>
                <w:webHidden/>
              </w:rPr>
              <w:tab/>
            </w:r>
            <w:r w:rsidR="00C308D8">
              <w:rPr>
                <w:noProof/>
                <w:webHidden/>
              </w:rPr>
              <w:fldChar w:fldCharType="begin"/>
            </w:r>
            <w:r w:rsidR="00C308D8">
              <w:rPr>
                <w:noProof/>
                <w:webHidden/>
              </w:rPr>
              <w:instrText xml:space="preserve"> PAGEREF _Toc159940770 \h </w:instrText>
            </w:r>
            <w:r w:rsidR="00C308D8">
              <w:rPr>
                <w:noProof/>
                <w:webHidden/>
              </w:rPr>
            </w:r>
            <w:r w:rsidR="00C308D8">
              <w:rPr>
                <w:noProof/>
                <w:webHidden/>
              </w:rPr>
              <w:fldChar w:fldCharType="separate"/>
            </w:r>
            <w:r w:rsidR="00C52A4D">
              <w:rPr>
                <w:noProof/>
                <w:webHidden/>
              </w:rPr>
              <w:t>114</w:t>
            </w:r>
            <w:r w:rsidR="00C308D8">
              <w:rPr>
                <w:noProof/>
                <w:webHidden/>
              </w:rPr>
              <w:fldChar w:fldCharType="end"/>
            </w:r>
          </w:hyperlink>
        </w:p>
        <w:p w14:paraId="1683224A" w14:textId="25E973C1" w:rsidR="00C308D8" w:rsidRDefault="00000000">
          <w:pPr>
            <w:pStyle w:val="12"/>
            <w:tabs>
              <w:tab w:val="left" w:pos="1440"/>
            </w:tabs>
            <w:rPr>
              <w:rFonts w:asciiTheme="minorHAnsi" w:eastAsiaTheme="minorEastAsia" w:hAnsiTheme="minorHAnsi" w:cstheme="minorBidi"/>
              <w:noProof/>
              <w:spacing w:val="0"/>
              <w:kern w:val="2"/>
              <w:sz w:val="22"/>
              <w:szCs w:val="22"/>
              <w:lang w:val="el-GR" w:eastAsia="el-GR"/>
              <w14:ligatures w14:val="standardContextual"/>
            </w:rPr>
          </w:pPr>
          <w:hyperlink w:anchor="_Toc159940771" w:history="1">
            <w:r w:rsidR="00C308D8" w:rsidRPr="007625E8">
              <w:rPr>
                <w:rStyle w:val="-"/>
                <w:noProof/>
              </w:rPr>
              <w:t>ΕΝΟΤΗΤΑ 7.</w:t>
            </w:r>
            <w:r w:rsidR="00C308D8">
              <w:rPr>
                <w:rFonts w:asciiTheme="minorHAnsi" w:eastAsiaTheme="minorEastAsia" w:hAnsiTheme="minorHAnsi" w:cstheme="minorBidi"/>
                <w:noProof/>
                <w:spacing w:val="0"/>
                <w:kern w:val="2"/>
                <w:sz w:val="22"/>
                <w:szCs w:val="22"/>
                <w:lang w:val="el-GR" w:eastAsia="el-GR"/>
                <w14:ligatures w14:val="standardContextual"/>
              </w:rPr>
              <w:tab/>
            </w:r>
            <w:r w:rsidR="00C308D8" w:rsidRPr="007625E8">
              <w:rPr>
                <w:rStyle w:val="-"/>
                <w:noProof/>
              </w:rPr>
              <w:t>ΛΟΙΠΕΣ ΕΡΓΑΣΙΕΣ</w:t>
            </w:r>
            <w:r w:rsidR="00C308D8">
              <w:rPr>
                <w:noProof/>
                <w:webHidden/>
              </w:rPr>
              <w:tab/>
            </w:r>
            <w:r w:rsidR="00C308D8">
              <w:rPr>
                <w:noProof/>
                <w:webHidden/>
              </w:rPr>
              <w:fldChar w:fldCharType="begin"/>
            </w:r>
            <w:r w:rsidR="00C308D8">
              <w:rPr>
                <w:noProof/>
                <w:webHidden/>
              </w:rPr>
              <w:instrText xml:space="preserve"> PAGEREF _Toc159940771 \h </w:instrText>
            </w:r>
            <w:r w:rsidR="00C308D8">
              <w:rPr>
                <w:noProof/>
                <w:webHidden/>
              </w:rPr>
            </w:r>
            <w:r w:rsidR="00C308D8">
              <w:rPr>
                <w:noProof/>
                <w:webHidden/>
              </w:rPr>
              <w:fldChar w:fldCharType="separate"/>
            </w:r>
            <w:r w:rsidR="00C52A4D">
              <w:rPr>
                <w:noProof/>
                <w:webHidden/>
              </w:rPr>
              <w:t>126</w:t>
            </w:r>
            <w:r w:rsidR="00C308D8">
              <w:rPr>
                <w:noProof/>
                <w:webHidden/>
              </w:rPr>
              <w:fldChar w:fldCharType="end"/>
            </w:r>
          </w:hyperlink>
        </w:p>
        <w:p w14:paraId="79538A44" w14:textId="3FC73272" w:rsidR="00755A7C" w:rsidRPr="00A97340" w:rsidRDefault="00B67E47" w:rsidP="004321D4">
          <w:pPr>
            <w:rPr>
              <w:color w:val="auto"/>
            </w:rPr>
          </w:pPr>
          <w:r w:rsidRPr="00A97340">
            <w:rPr>
              <w:color w:val="auto"/>
              <w:lang w:val="en-US"/>
            </w:rPr>
            <w:fldChar w:fldCharType="end"/>
          </w:r>
        </w:p>
      </w:sdtContent>
    </w:sdt>
    <w:p w14:paraId="62083187" w14:textId="77777777" w:rsidR="00B922F9" w:rsidRPr="00A97340" w:rsidRDefault="00B922F9" w:rsidP="004321D4">
      <w:pPr>
        <w:rPr>
          <w:color w:val="auto"/>
        </w:rPr>
      </w:pPr>
    </w:p>
    <w:p w14:paraId="7FB18626" w14:textId="77777777" w:rsidR="009D6BC5" w:rsidRPr="00A97340" w:rsidRDefault="00D92CE8" w:rsidP="004321D4">
      <w:pPr>
        <w:rPr>
          <w:color w:val="auto"/>
          <w:u w:val="single"/>
        </w:rPr>
      </w:pPr>
      <w:r w:rsidRPr="00A97340">
        <w:rPr>
          <w:color w:val="auto"/>
        </w:rPr>
        <w:br w:type="page"/>
      </w:r>
      <w:bookmarkStart w:id="1" w:name="_Toc60729092"/>
      <w:bookmarkStart w:id="2" w:name="_Toc199221196"/>
      <w:bookmarkStart w:id="3" w:name="_Toc199222039"/>
      <w:bookmarkStart w:id="4" w:name="_Toc199222635"/>
      <w:bookmarkStart w:id="5" w:name="_Toc424973929"/>
      <w:bookmarkStart w:id="6" w:name="_Toc425061705"/>
      <w:bookmarkStart w:id="7" w:name="_Toc425062446"/>
      <w:bookmarkStart w:id="8" w:name="_Toc425671039"/>
      <w:r w:rsidR="009D6BC5" w:rsidRPr="00A97340">
        <w:rPr>
          <w:color w:val="auto"/>
          <w:u w:val="single"/>
        </w:rPr>
        <w:t>ΜΟΝΑΔΕΣ ΚΑΙ ΣΥΜΒΟΛΑ</w:t>
      </w:r>
      <w:bookmarkEnd w:id="1"/>
      <w:bookmarkEnd w:id="2"/>
      <w:bookmarkEnd w:id="3"/>
      <w:bookmarkEnd w:id="4"/>
      <w:bookmarkEnd w:id="5"/>
      <w:bookmarkEnd w:id="6"/>
      <w:bookmarkEnd w:id="7"/>
      <w:bookmarkEnd w:id="8"/>
    </w:p>
    <w:p w14:paraId="07A9A4C9" w14:textId="77777777" w:rsidR="00B2296D" w:rsidRPr="00A97340" w:rsidRDefault="00B2296D" w:rsidP="004321D4">
      <w:pPr>
        <w:rPr>
          <w:color w:val="auto"/>
        </w:rPr>
      </w:pPr>
    </w:p>
    <w:p w14:paraId="773FE4F5" w14:textId="141F165D" w:rsidR="009D6BC5" w:rsidRPr="00A97340" w:rsidRDefault="009D6BC5" w:rsidP="004321D4">
      <w:pPr>
        <w:rPr>
          <w:color w:val="auto"/>
        </w:rPr>
      </w:pPr>
      <w:r w:rsidRPr="00A97340">
        <w:rPr>
          <w:color w:val="auto"/>
        </w:rPr>
        <w:t>Στο τιμολόγιο μελέτης χρησιμοποιούνται και τα κάτωθι οριζόμενα σύμβολα:</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422"/>
        <w:gridCol w:w="7811"/>
      </w:tblGrid>
      <w:tr w:rsidR="00A97340" w:rsidRPr="00A97340" w14:paraId="38FEBE05" w14:textId="77777777" w:rsidTr="00B2296D">
        <w:trPr>
          <w:trHeight w:hRule="exact" w:val="340"/>
        </w:trPr>
        <w:tc>
          <w:tcPr>
            <w:tcW w:w="1265" w:type="dxa"/>
            <w:vAlign w:val="center"/>
          </w:tcPr>
          <w:p w14:paraId="4D8D0A11" w14:textId="77777777" w:rsidR="00014DC4" w:rsidRPr="00A97340" w:rsidRDefault="00014DC4" w:rsidP="004321D4">
            <w:pPr>
              <w:rPr>
                <w:color w:val="auto"/>
              </w:rPr>
            </w:pPr>
            <w:r w:rsidRPr="00A97340">
              <w:rPr>
                <w:color w:val="auto"/>
              </w:rPr>
              <w:t>Α.Τ., ΑΤ</w:t>
            </w:r>
            <w:r w:rsidRPr="00A97340">
              <w:rPr>
                <w:color w:val="auto"/>
              </w:rPr>
              <w:tab/>
              <w:t>:</w:t>
            </w:r>
          </w:p>
        </w:tc>
        <w:tc>
          <w:tcPr>
            <w:tcW w:w="422" w:type="dxa"/>
            <w:vAlign w:val="center"/>
          </w:tcPr>
          <w:p w14:paraId="36C8119B" w14:textId="77777777" w:rsidR="00014DC4" w:rsidRPr="00A97340" w:rsidRDefault="00014DC4" w:rsidP="004321D4">
            <w:pPr>
              <w:rPr>
                <w:color w:val="auto"/>
              </w:rPr>
            </w:pPr>
            <w:r w:rsidRPr="00A97340">
              <w:rPr>
                <w:color w:val="auto"/>
              </w:rPr>
              <w:t>:</w:t>
            </w:r>
          </w:p>
        </w:tc>
        <w:tc>
          <w:tcPr>
            <w:tcW w:w="7811" w:type="dxa"/>
            <w:vAlign w:val="center"/>
          </w:tcPr>
          <w:p w14:paraId="34584293" w14:textId="77777777" w:rsidR="00014DC4" w:rsidRPr="00A97340" w:rsidRDefault="00014DC4" w:rsidP="004321D4">
            <w:pPr>
              <w:rPr>
                <w:color w:val="auto"/>
              </w:rPr>
            </w:pPr>
            <w:r w:rsidRPr="00A97340">
              <w:rPr>
                <w:color w:val="auto"/>
              </w:rPr>
              <w:t>αριθμός τιμολογίου</w:t>
            </w:r>
          </w:p>
        </w:tc>
      </w:tr>
      <w:tr w:rsidR="00A97340" w:rsidRPr="00A97340" w14:paraId="70532467" w14:textId="77777777" w:rsidTr="00B2296D">
        <w:trPr>
          <w:trHeight w:hRule="exact" w:val="340"/>
        </w:trPr>
        <w:tc>
          <w:tcPr>
            <w:tcW w:w="1265" w:type="dxa"/>
            <w:vAlign w:val="center"/>
          </w:tcPr>
          <w:p w14:paraId="1FCC9DA2" w14:textId="77777777" w:rsidR="00014DC4" w:rsidRPr="00A97340" w:rsidRDefault="00014DC4" w:rsidP="004321D4">
            <w:pPr>
              <w:rPr>
                <w:color w:val="auto"/>
              </w:rPr>
            </w:pPr>
            <w:r w:rsidRPr="00A97340">
              <w:rPr>
                <w:color w:val="auto"/>
              </w:rPr>
              <w:t>Μ.Μ. , ΜΜ</w:t>
            </w:r>
          </w:p>
        </w:tc>
        <w:tc>
          <w:tcPr>
            <w:tcW w:w="422" w:type="dxa"/>
            <w:vAlign w:val="center"/>
          </w:tcPr>
          <w:p w14:paraId="07C82533" w14:textId="77777777" w:rsidR="00014DC4" w:rsidRPr="00A97340" w:rsidRDefault="00014DC4" w:rsidP="004321D4">
            <w:pPr>
              <w:rPr>
                <w:color w:val="auto"/>
              </w:rPr>
            </w:pPr>
            <w:r w:rsidRPr="00A97340">
              <w:rPr>
                <w:color w:val="auto"/>
              </w:rPr>
              <w:t>:</w:t>
            </w:r>
          </w:p>
        </w:tc>
        <w:tc>
          <w:tcPr>
            <w:tcW w:w="7811" w:type="dxa"/>
            <w:vAlign w:val="center"/>
          </w:tcPr>
          <w:p w14:paraId="2447C4BC" w14:textId="77777777" w:rsidR="00014DC4" w:rsidRPr="00A97340" w:rsidRDefault="00014DC4" w:rsidP="004321D4">
            <w:pPr>
              <w:rPr>
                <w:color w:val="auto"/>
              </w:rPr>
            </w:pPr>
            <w:r w:rsidRPr="00A97340">
              <w:rPr>
                <w:color w:val="auto"/>
              </w:rPr>
              <w:t>μέτρα τρέχοντα ή μέτρα μήκους</w:t>
            </w:r>
          </w:p>
        </w:tc>
      </w:tr>
      <w:tr w:rsidR="00A97340" w:rsidRPr="00A97340" w14:paraId="6C56E143" w14:textId="77777777" w:rsidTr="00B2296D">
        <w:trPr>
          <w:trHeight w:hRule="exact" w:val="340"/>
        </w:trPr>
        <w:tc>
          <w:tcPr>
            <w:tcW w:w="1265" w:type="dxa"/>
            <w:vAlign w:val="center"/>
          </w:tcPr>
          <w:p w14:paraId="40A887E4" w14:textId="77777777" w:rsidR="00014DC4" w:rsidRPr="00A97340" w:rsidRDefault="00014DC4" w:rsidP="004321D4">
            <w:pPr>
              <w:rPr>
                <w:color w:val="auto"/>
              </w:rPr>
            </w:pPr>
            <w:r w:rsidRPr="00A97340">
              <w:rPr>
                <w:color w:val="auto"/>
                <w:lang w:val="en-US"/>
              </w:rPr>
              <w:t>m</w:t>
            </w:r>
            <w:r w:rsidRPr="00A97340">
              <w:rPr>
                <w:color w:val="auto"/>
                <w:vertAlign w:val="superscript"/>
              </w:rPr>
              <w:t>2</w:t>
            </w:r>
            <w:r w:rsidRPr="00A97340">
              <w:rPr>
                <w:color w:val="auto"/>
              </w:rPr>
              <w:t xml:space="preserve">, </w:t>
            </w:r>
            <w:r w:rsidRPr="00A97340">
              <w:rPr>
                <w:bCs/>
                <w:color w:val="auto"/>
              </w:rPr>
              <w:t>τμ</w:t>
            </w:r>
          </w:p>
        </w:tc>
        <w:tc>
          <w:tcPr>
            <w:tcW w:w="422" w:type="dxa"/>
            <w:vAlign w:val="center"/>
          </w:tcPr>
          <w:p w14:paraId="1C721511" w14:textId="77777777" w:rsidR="00014DC4" w:rsidRPr="00A97340" w:rsidRDefault="00014DC4" w:rsidP="004321D4">
            <w:pPr>
              <w:rPr>
                <w:color w:val="auto"/>
              </w:rPr>
            </w:pPr>
            <w:r w:rsidRPr="00A97340">
              <w:rPr>
                <w:color w:val="auto"/>
              </w:rPr>
              <w:t>:</w:t>
            </w:r>
          </w:p>
        </w:tc>
        <w:tc>
          <w:tcPr>
            <w:tcW w:w="7811" w:type="dxa"/>
            <w:vAlign w:val="center"/>
          </w:tcPr>
          <w:p w14:paraId="5F9EDB7B" w14:textId="77777777" w:rsidR="00014DC4" w:rsidRPr="00A97340" w:rsidRDefault="00014DC4" w:rsidP="004321D4">
            <w:pPr>
              <w:rPr>
                <w:color w:val="auto"/>
              </w:rPr>
            </w:pPr>
            <w:r w:rsidRPr="00A97340">
              <w:rPr>
                <w:color w:val="auto"/>
              </w:rPr>
              <w:t>τετραγωνικά μέτρα</w:t>
            </w:r>
          </w:p>
        </w:tc>
      </w:tr>
      <w:tr w:rsidR="00A97340" w:rsidRPr="00A97340" w14:paraId="255E8B38" w14:textId="77777777" w:rsidTr="00B2296D">
        <w:trPr>
          <w:trHeight w:hRule="exact" w:val="340"/>
        </w:trPr>
        <w:tc>
          <w:tcPr>
            <w:tcW w:w="1265" w:type="dxa"/>
            <w:vAlign w:val="center"/>
          </w:tcPr>
          <w:p w14:paraId="5C0CB08A" w14:textId="77777777" w:rsidR="00014DC4" w:rsidRPr="00A97340" w:rsidRDefault="00014DC4" w:rsidP="004321D4">
            <w:pPr>
              <w:rPr>
                <w:color w:val="auto"/>
              </w:rPr>
            </w:pPr>
            <w:r w:rsidRPr="00A97340">
              <w:rPr>
                <w:color w:val="auto"/>
              </w:rPr>
              <w:t>m</w:t>
            </w:r>
            <w:r w:rsidRPr="00A97340">
              <w:rPr>
                <w:color w:val="auto"/>
                <w:vertAlign w:val="superscript"/>
              </w:rPr>
              <w:t>3</w:t>
            </w:r>
            <w:r w:rsidRPr="00A97340">
              <w:rPr>
                <w:color w:val="auto"/>
              </w:rPr>
              <w:t>, κμ</w:t>
            </w:r>
          </w:p>
        </w:tc>
        <w:tc>
          <w:tcPr>
            <w:tcW w:w="422" w:type="dxa"/>
            <w:vAlign w:val="center"/>
          </w:tcPr>
          <w:p w14:paraId="6DDD78DE" w14:textId="77777777" w:rsidR="00014DC4" w:rsidRPr="00A97340" w:rsidRDefault="00014DC4" w:rsidP="004321D4">
            <w:pPr>
              <w:rPr>
                <w:color w:val="auto"/>
              </w:rPr>
            </w:pPr>
            <w:r w:rsidRPr="00A97340">
              <w:rPr>
                <w:color w:val="auto"/>
              </w:rPr>
              <w:t>:</w:t>
            </w:r>
          </w:p>
        </w:tc>
        <w:tc>
          <w:tcPr>
            <w:tcW w:w="7811" w:type="dxa"/>
            <w:vAlign w:val="center"/>
          </w:tcPr>
          <w:p w14:paraId="6472DB93" w14:textId="77777777" w:rsidR="00014DC4" w:rsidRPr="00A97340" w:rsidRDefault="00014DC4" w:rsidP="004321D4">
            <w:pPr>
              <w:rPr>
                <w:color w:val="auto"/>
              </w:rPr>
            </w:pPr>
            <w:r w:rsidRPr="00A97340">
              <w:rPr>
                <w:color w:val="auto"/>
              </w:rPr>
              <w:t>κυβικά μέτρα</w:t>
            </w:r>
          </w:p>
        </w:tc>
      </w:tr>
      <w:tr w:rsidR="00A97340" w:rsidRPr="00A97340" w14:paraId="6A85C027" w14:textId="77777777" w:rsidTr="00B2296D">
        <w:trPr>
          <w:trHeight w:hRule="exact" w:val="340"/>
        </w:trPr>
        <w:tc>
          <w:tcPr>
            <w:tcW w:w="1265" w:type="dxa"/>
            <w:vAlign w:val="center"/>
          </w:tcPr>
          <w:p w14:paraId="370F9DA4" w14:textId="77777777" w:rsidR="00014DC4" w:rsidRPr="00A97340" w:rsidRDefault="00014DC4" w:rsidP="004321D4">
            <w:pPr>
              <w:rPr>
                <w:color w:val="auto"/>
              </w:rPr>
            </w:pPr>
            <w:r w:rsidRPr="00A97340">
              <w:rPr>
                <w:color w:val="auto"/>
              </w:rPr>
              <w:t>cm</w:t>
            </w:r>
          </w:p>
        </w:tc>
        <w:tc>
          <w:tcPr>
            <w:tcW w:w="422" w:type="dxa"/>
            <w:vAlign w:val="center"/>
          </w:tcPr>
          <w:p w14:paraId="6D1F5C31" w14:textId="77777777" w:rsidR="00014DC4" w:rsidRPr="00A97340" w:rsidRDefault="00014DC4" w:rsidP="004321D4">
            <w:pPr>
              <w:rPr>
                <w:color w:val="auto"/>
              </w:rPr>
            </w:pPr>
            <w:r w:rsidRPr="00A97340">
              <w:rPr>
                <w:color w:val="auto"/>
              </w:rPr>
              <w:t>:</w:t>
            </w:r>
          </w:p>
        </w:tc>
        <w:tc>
          <w:tcPr>
            <w:tcW w:w="7811" w:type="dxa"/>
            <w:vAlign w:val="center"/>
          </w:tcPr>
          <w:p w14:paraId="6720A5CE" w14:textId="77777777" w:rsidR="00014DC4" w:rsidRPr="00A97340" w:rsidRDefault="00014DC4" w:rsidP="004321D4">
            <w:pPr>
              <w:rPr>
                <w:color w:val="auto"/>
              </w:rPr>
            </w:pPr>
            <w:r w:rsidRPr="00A97340">
              <w:rPr>
                <w:color w:val="auto"/>
              </w:rPr>
              <w:t>εκατοστόμετρα</w:t>
            </w:r>
          </w:p>
        </w:tc>
      </w:tr>
      <w:tr w:rsidR="00A97340" w:rsidRPr="00A97340" w14:paraId="6754D2A2" w14:textId="77777777" w:rsidTr="00B2296D">
        <w:trPr>
          <w:trHeight w:hRule="exact" w:val="340"/>
        </w:trPr>
        <w:tc>
          <w:tcPr>
            <w:tcW w:w="1265" w:type="dxa"/>
            <w:vAlign w:val="center"/>
          </w:tcPr>
          <w:p w14:paraId="28297CB9" w14:textId="77777777" w:rsidR="00014DC4" w:rsidRPr="00A97340" w:rsidRDefault="00014DC4" w:rsidP="004321D4">
            <w:pPr>
              <w:rPr>
                <w:color w:val="auto"/>
              </w:rPr>
            </w:pPr>
            <w:r w:rsidRPr="00A97340">
              <w:rPr>
                <w:color w:val="auto"/>
              </w:rPr>
              <w:t>cm</w:t>
            </w:r>
            <w:r w:rsidRPr="00A97340">
              <w:rPr>
                <w:color w:val="auto"/>
                <w:vertAlign w:val="superscript"/>
              </w:rPr>
              <w:t>2</w:t>
            </w:r>
          </w:p>
        </w:tc>
        <w:tc>
          <w:tcPr>
            <w:tcW w:w="422" w:type="dxa"/>
            <w:vAlign w:val="center"/>
          </w:tcPr>
          <w:p w14:paraId="5AA295E7" w14:textId="77777777" w:rsidR="00014DC4" w:rsidRPr="00A97340" w:rsidRDefault="00014DC4" w:rsidP="004321D4">
            <w:pPr>
              <w:rPr>
                <w:color w:val="auto"/>
              </w:rPr>
            </w:pPr>
            <w:r w:rsidRPr="00A97340">
              <w:rPr>
                <w:color w:val="auto"/>
              </w:rPr>
              <w:t>:</w:t>
            </w:r>
          </w:p>
        </w:tc>
        <w:tc>
          <w:tcPr>
            <w:tcW w:w="7811" w:type="dxa"/>
            <w:vAlign w:val="center"/>
          </w:tcPr>
          <w:p w14:paraId="2A5DB0D0" w14:textId="77777777" w:rsidR="00014DC4" w:rsidRPr="00A97340" w:rsidRDefault="00014DC4" w:rsidP="004321D4">
            <w:pPr>
              <w:rPr>
                <w:color w:val="auto"/>
              </w:rPr>
            </w:pPr>
            <w:r w:rsidRPr="00A97340">
              <w:rPr>
                <w:color w:val="auto"/>
              </w:rPr>
              <w:t>τετραγωνικά εκατοστόμετρα</w:t>
            </w:r>
          </w:p>
        </w:tc>
      </w:tr>
      <w:tr w:rsidR="00A97340" w:rsidRPr="00A97340" w14:paraId="3046BD93" w14:textId="77777777" w:rsidTr="00B2296D">
        <w:trPr>
          <w:trHeight w:hRule="exact" w:val="340"/>
        </w:trPr>
        <w:tc>
          <w:tcPr>
            <w:tcW w:w="1265" w:type="dxa"/>
            <w:vAlign w:val="center"/>
          </w:tcPr>
          <w:p w14:paraId="3C217E19" w14:textId="77777777" w:rsidR="00014DC4" w:rsidRPr="00A97340" w:rsidRDefault="00014DC4" w:rsidP="004321D4">
            <w:pPr>
              <w:rPr>
                <w:color w:val="auto"/>
              </w:rPr>
            </w:pPr>
            <w:r w:rsidRPr="00A97340">
              <w:rPr>
                <w:color w:val="auto"/>
              </w:rPr>
              <w:t>cm</w:t>
            </w:r>
            <w:r w:rsidRPr="00A97340">
              <w:rPr>
                <w:color w:val="auto"/>
                <w:vertAlign w:val="superscript"/>
              </w:rPr>
              <w:t>3</w:t>
            </w:r>
          </w:p>
        </w:tc>
        <w:tc>
          <w:tcPr>
            <w:tcW w:w="422" w:type="dxa"/>
            <w:vAlign w:val="center"/>
          </w:tcPr>
          <w:p w14:paraId="6BEF587A" w14:textId="77777777" w:rsidR="00014DC4" w:rsidRPr="00A97340" w:rsidRDefault="00014DC4" w:rsidP="004321D4">
            <w:pPr>
              <w:rPr>
                <w:color w:val="auto"/>
              </w:rPr>
            </w:pPr>
            <w:r w:rsidRPr="00A97340">
              <w:rPr>
                <w:color w:val="auto"/>
              </w:rPr>
              <w:t>:</w:t>
            </w:r>
          </w:p>
        </w:tc>
        <w:tc>
          <w:tcPr>
            <w:tcW w:w="7811" w:type="dxa"/>
            <w:vAlign w:val="center"/>
          </w:tcPr>
          <w:p w14:paraId="58222087" w14:textId="77777777" w:rsidR="00014DC4" w:rsidRPr="00A97340" w:rsidRDefault="00014DC4" w:rsidP="004321D4">
            <w:pPr>
              <w:rPr>
                <w:color w:val="auto"/>
              </w:rPr>
            </w:pPr>
            <w:r w:rsidRPr="00A97340">
              <w:rPr>
                <w:color w:val="auto"/>
              </w:rPr>
              <w:t>κυβικά εκατοστόμετρα</w:t>
            </w:r>
          </w:p>
        </w:tc>
      </w:tr>
      <w:tr w:rsidR="00A97340" w:rsidRPr="00A97340" w14:paraId="3AF68002" w14:textId="77777777" w:rsidTr="00B2296D">
        <w:trPr>
          <w:trHeight w:hRule="exact" w:val="340"/>
        </w:trPr>
        <w:tc>
          <w:tcPr>
            <w:tcW w:w="1265" w:type="dxa"/>
            <w:vAlign w:val="center"/>
          </w:tcPr>
          <w:p w14:paraId="24E384C6" w14:textId="77777777" w:rsidR="00014DC4" w:rsidRPr="00A97340" w:rsidRDefault="00014DC4" w:rsidP="004321D4">
            <w:pPr>
              <w:rPr>
                <w:color w:val="auto"/>
              </w:rPr>
            </w:pPr>
            <w:r w:rsidRPr="00A97340">
              <w:rPr>
                <w:color w:val="auto"/>
              </w:rPr>
              <w:t>mm</w:t>
            </w:r>
          </w:p>
        </w:tc>
        <w:tc>
          <w:tcPr>
            <w:tcW w:w="422" w:type="dxa"/>
            <w:vAlign w:val="center"/>
          </w:tcPr>
          <w:p w14:paraId="476967A3" w14:textId="77777777" w:rsidR="00014DC4" w:rsidRPr="00A97340" w:rsidRDefault="00014DC4" w:rsidP="004321D4">
            <w:pPr>
              <w:rPr>
                <w:color w:val="auto"/>
              </w:rPr>
            </w:pPr>
            <w:r w:rsidRPr="00A97340">
              <w:rPr>
                <w:color w:val="auto"/>
              </w:rPr>
              <w:t>:</w:t>
            </w:r>
          </w:p>
        </w:tc>
        <w:tc>
          <w:tcPr>
            <w:tcW w:w="7811" w:type="dxa"/>
            <w:vAlign w:val="center"/>
          </w:tcPr>
          <w:p w14:paraId="31B9AB89" w14:textId="77777777" w:rsidR="00014DC4" w:rsidRPr="00A97340" w:rsidRDefault="00014DC4" w:rsidP="004321D4">
            <w:pPr>
              <w:rPr>
                <w:color w:val="auto"/>
              </w:rPr>
            </w:pPr>
            <w:r w:rsidRPr="00A97340">
              <w:rPr>
                <w:color w:val="auto"/>
              </w:rPr>
              <w:t>χιλιοστόμετρα</w:t>
            </w:r>
          </w:p>
        </w:tc>
      </w:tr>
      <w:tr w:rsidR="00A97340" w:rsidRPr="00A97340" w14:paraId="3DCB571B" w14:textId="77777777" w:rsidTr="00B2296D">
        <w:trPr>
          <w:trHeight w:hRule="exact" w:val="340"/>
        </w:trPr>
        <w:tc>
          <w:tcPr>
            <w:tcW w:w="1265" w:type="dxa"/>
            <w:vAlign w:val="center"/>
          </w:tcPr>
          <w:p w14:paraId="1D99B361" w14:textId="77777777" w:rsidR="00014DC4" w:rsidRPr="00A97340" w:rsidRDefault="00014DC4" w:rsidP="004321D4">
            <w:pPr>
              <w:rPr>
                <w:color w:val="auto"/>
              </w:rPr>
            </w:pPr>
            <w:r w:rsidRPr="00A97340">
              <w:rPr>
                <w:color w:val="auto"/>
              </w:rPr>
              <w:t>mm</w:t>
            </w:r>
            <w:r w:rsidRPr="00A97340">
              <w:rPr>
                <w:color w:val="auto"/>
                <w:vertAlign w:val="superscript"/>
              </w:rPr>
              <w:t>2</w:t>
            </w:r>
          </w:p>
        </w:tc>
        <w:tc>
          <w:tcPr>
            <w:tcW w:w="422" w:type="dxa"/>
            <w:vAlign w:val="center"/>
          </w:tcPr>
          <w:p w14:paraId="2C83643C" w14:textId="77777777" w:rsidR="00014DC4" w:rsidRPr="00A97340" w:rsidRDefault="00014DC4" w:rsidP="004321D4">
            <w:pPr>
              <w:rPr>
                <w:color w:val="auto"/>
              </w:rPr>
            </w:pPr>
            <w:r w:rsidRPr="00A97340">
              <w:rPr>
                <w:color w:val="auto"/>
              </w:rPr>
              <w:t>:</w:t>
            </w:r>
          </w:p>
        </w:tc>
        <w:tc>
          <w:tcPr>
            <w:tcW w:w="7811" w:type="dxa"/>
            <w:vAlign w:val="center"/>
          </w:tcPr>
          <w:p w14:paraId="47A91D06" w14:textId="77777777" w:rsidR="00014DC4" w:rsidRPr="00A97340" w:rsidRDefault="00014DC4" w:rsidP="004321D4">
            <w:pPr>
              <w:rPr>
                <w:color w:val="auto"/>
              </w:rPr>
            </w:pPr>
            <w:r w:rsidRPr="00A97340">
              <w:rPr>
                <w:color w:val="auto"/>
              </w:rPr>
              <w:t>τετραγωνικά χιλιοστόμετρα</w:t>
            </w:r>
          </w:p>
        </w:tc>
      </w:tr>
      <w:tr w:rsidR="00A97340" w:rsidRPr="00A97340" w14:paraId="56EA1826" w14:textId="77777777" w:rsidTr="00B2296D">
        <w:trPr>
          <w:trHeight w:hRule="exact" w:val="340"/>
        </w:trPr>
        <w:tc>
          <w:tcPr>
            <w:tcW w:w="1265" w:type="dxa"/>
            <w:vAlign w:val="center"/>
          </w:tcPr>
          <w:p w14:paraId="3CD97E2D" w14:textId="77777777" w:rsidR="00014DC4" w:rsidRPr="00A97340" w:rsidRDefault="00014DC4" w:rsidP="004321D4">
            <w:pPr>
              <w:rPr>
                <w:color w:val="auto"/>
              </w:rPr>
            </w:pPr>
            <w:r w:rsidRPr="00A97340">
              <w:rPr>
                <w:color w:val="auto"/>
              </w:rPr>
              <w:t>Ins ( ‘’ )</w:t>
            </w:r>
          </w:p>
        </w:tc>
        <w:tc>
          <w:tcPr>
            <w:tcW w:w="422" w:type="dxa"/>
            <w:vAlign w:val="center"/>
          </w:tcPr>
          <w:p w14:paraId="7ECA563E" w14:textId="77777777" w:rsidR="00014DC4" w:rsidRPr="00A97340" w:rsidRDefault="00014DC4" w:rsidP="004321D4">
            <w:pPr>
              <w:rPr>
                <w:color w:val="auto"/>
              </w:rPr>
            </w:pPr>
            <w:r w:rsidRPr="00A97340">
              <w:rPr>
                <w:color w:val="auto"/>
              </w:rPr>
              <w:t>:</w:t>
            </w:r>
          </w:p>
        </w:tc>
        <w:tc>
          <w:tcPr>
            <w:tcW w:w="7811" w:type="dxa"/>
            <w:vAlign w:val="center"/>
          </w:tcPr>
          <w:p w14:paraId="335B76D2" w14:textId="77777777" w:rsidR="00014DC4" w:rsidRPr="00A97340" w:rsidRDefault="00014DC4" w:rsidP="004321D4">
            <w:pPr>
              <w:rPr>
                <w:color w:val="auto"/>
              </w:rPr>
            </w:pPr>
            <w:r w:rsidRPr="00A97340">
              <w:rPr>
                <w:color w:val="auto"/>
              </w:rPr>
              <w:t>ίντσες</w:t>
            </w:r>
          </w:p>
        </w:tc>
      </w:tr>
      <w:tr w:rsidR="00A97340" w:rsidRPr="00A97340" w14:paraId="32788A6F" w14:textId="77777777" w:rsidTr="00B2296D">
        <w:trPr>
          <w:trHeight w:hRule="exact" w:val="340"/>
        </w:trPr>
        <w:tc>
          <w:tcPr>
            <w:tcW w:w="1265" w:type="dxa"/>
            <w:vAlign w:val="center"/>
          </w:tcPr>
          <w:p w14:paraId="6DAD5D0B" w14:textId="77777777" w:rsidR="00014DC4" w:rsidRPr="00A97340" w:rsidRDefault="00014DC4" w:rsidP="004321D4">
            <w:pPr>
              <w:rPr>
                <w:color w:val="auto"/>
              </w:rPr>
            </w:pPr>
            <w:r w:rsidRPr="00A97340">
              <w:rPr>
                <w:color w:val="auto"/>
              </w:rPr>
              <w:t>kg</w:t>
            </w:r>
          </w:p>
        </w:tc>
        <w:tc>
          <w:tcPr>
            <w:tcW w:w="422" w:type="dxa"/>
            <w:vAlign w:val="center"/>
          </w:tcPr>
          <w:p w14:paraId="2ED756C6" w14:textId="77777777" w:rsidR="00014DC4" w:rsidRPr="00A97340" w:rsidRDefault="00014DC4" w:rsidP="004321D4">
            <w:pPr>
              <w:rPr>
                <w:color w:val="auto"/>
              </w:rPr>
            </w:pPr>
            <w:r w:rsidRPr="00A97340">
              <w:rPr>
                <w:color w:val="auto"/>
              </w:rPr>
              <w:t>:</w:t>
            </w:r>
          </w:p>
        </w:tc>
        <w:tc>
          <w:tcPr>
            <w:tcW w:w="7811" w:type="dxa"/>
            <w:vAlign w:val="center"/>
          </w:tcPr>
          <w:p w14:paraId="1628B370" w14:textId="77777777" w:rsidR="00014DC4" w:rsidRPr="00A97340" w:rsidRDefault="00014DC4" w:rsidP="004321D4">
            <w:pPr>
              <w:rPr>
                <w:color w:val="auto"/>
              </w:rPr>
            </w:pPr>
            <w:r w:rsidRPr="00A97340">
              <w:rPr>
                <w:color w:val="auto"/>
              </w:rPr>
              <w:t>χιλιόγραμμα</w:t>
            </w:r>
          </w:p>
        </w:tc>
      </w:tr>
      <w:tr w:rsidR="00A97340" w:rsidRPr="00A97340" w14:paraId="3EAEE4C8" w14:textId="77777777" w:rsidTr="00B2296D">
        <w:trPr>
          <w:trHeight w:hRule="exact" w:val="340"/>
        </w:trPr>
        <w:tc>
          <w:tcPr>
            <w:tcW w:w="1265" w:type="dxa"/>
            <w:vAlign w:val="center"/>
          </w:tcPr>
          <w:p w14:paraId="55638762" w14:textId="77777777" w:rsidR="00014DC4" w:rsidRPr="00A97340" w:rsidRDefault="00014DC4" w:rsidP="004321D4">
            <w:pPr>
              <w:rPr>
                <w:color w:val="auto"/>
              </w:rPr>
            </w:pPr>
            <w:r w:rsidRPr="00A97340">
              <w:rPr>
                <w:color w:val="auto"/>
              </w:rPr>
              <w:t>ΤΕΜ</w:t>
            </w:r>
          </w:p>
        </w:tc>
        <w:tc>
          <w:tcPr>
            <w:tcW w:w="422" w:type="dxa"/>
            <w:vAlign w:val="center"/>
          </w:tcPr>
          <w:p w14:paraId="664DAA3E" w14:textId="77777777" w:rsidR="00014DC4" w:rsidRPr="00A97340" w:rsidRDefault="00014DC4" w:rsidP="004321D4">
            <w:pPr>
              <w:rPr>
                <w:color w:val="auto"/>
              </w:rPr>
            </w:pPr>
            <w:r w:rsidRPr="00A97340">
              <w:rPr>
                <w:color w:val="auto"/>
              </w:rPr>
              <w:t>:</w:t>
            </w:r>
          </w:p>
        </w:tc>
        <w:tc>
          <w:tcPr>
            <w:tcW w:w="7811" w:type="dxa"/>
            <w:vAlign w:val="center"/>
          </w:tcPr>
          <w:p w14:paraId="4C88FF17" w14:textId="77777777" w:rsidR="00014DC4" w:rsidRPr="00A97340" w:rsidRDefault="00014DC4" w:rsidP="004321D4">
            <w:pPr>
              <w:rPr>
                <w:color w:val="auto"/>
              </w:rPr>
            </w:pPr>
            <w:r w:rsidRPr="00A97340">
              <w:rPr>
                <w:color w:val="auto"/>
              </w:rPr>
              <w:t>τεμάχια</w:t>
            </w:r>
          </w:p>
        </w:tc>
      </w:tr>
      <w:tr w:rsidR="00A97340" w:rsidRPr="00A97340" w14:paraId="454DC43A" w14:textId="77777777" w:rsidTr="00B2296D">
        <w:trPr>
          <w:trHeight w:hRule="exact" w:val="340"/>
        </w:trPr>
        <w:tc>
          <w:tcPr>
            <w:tcW w:w="1265" w:type="dxa"/>
            <w:vAlign w:val="center"/>
          </w:tcPr>
          <w:p w14:paraId="568B94D0" w14:textId="77777777" w:rsidR="00014DC4" w:rsidRPr="00A97340" w:rsidRDefault="00014DC4" w:rsidP="004321D4">
            <w:pPr>
              <w:rPr>
                <w:color w:val="auto"/>
                <w:lang w:val="en-US"/>
              </w:rPr>
            </w:pPr>
            <w:r w:rsidRPr="00A97340">
              <w:rPr>
                <w:color w:val="auto"/>
                <w:lang w:val="en-US"/>
              </w:rPr>
              <w:t>km</w:t>
            </w:r>
          </w:p>
        </w:tc>
        <w:tc>
          <w:tcPr>
            <w:tcW w:w="422" w:type="dxa"/>
            <w:vAlign w:val="center"/>
          </w:tcPr>
          <w:p w14:paraId="43D8C654" w14:textId="77777777" w:rsidR="00014DC4" w:rsidRPr="00A97340" w:rsidRDefault="00014DC4" w:rsidP="004321D4">
            <w:pPr>
              <w:rPr>
                <w:color w:val="auto"/>
              </w:rPr>
            </w:pPr>
            <w:r w:rsidRPr="00A97340">
              <w:rPr>
                <w:color w:val="auto"/>
              </w:rPr>
              <w:t>:</w:t>
            </w:r>
          </w:p>
        </w:tc>
        <w:tc>
          <w:tcPr>
            <w:tcW w:w="7811" w:type="dxa"/>
            <w:vAlign w:val="center"/>
          </w:tcPr>
          <w:p w14:paraId="6E3D6B64" w14:textId="77777777" w:rsidR="00014DC4" w:rsidRPr="00A97340" w:rsidRDefault="00014DC4" w:rsidP="004321D4">
            <w:pPr>
              <w:rPr>
                <w:color w:val="auto"/>
              </w:rPr>
            </w:pPr>
            <w:r w:rsidRPr="00A97340">
              <w:rPr>
                <w:color w:val="auto"/>
              </w:rPr>
              <w:t>χιλιόμετρα</w:t>
            </w:r>
          </w:p>
        </w:tc>
      </w:tr>
      <w:tr w:rsidR="00A97340" w:rsidRPr="00A97340" w14:paraId="6FD29CF8" w14:textId="77777777" w:rsidTr="00B2296D">
        <w:trPr>
          <w:trHeight w:hRule="exact" w:val="340"/>
        </w:trPr>
        <w:tc>
          <w:tcPr>
            <w:tcW w:w="1265" w:type="dxa"/>
            <w:vAlign w:val="center"/>
          </w:tcPr>
          <w:p w14:paraId="536DCA4C" w14:textId="77777777" w:rsidR="00014DC4" w:rsidRPr="00A97340" w:rsidRDefault="00014DC4" w:rsidP="004321D4">
            <w:pPr>
              <w:rPr>
                <w:color w:val="auto"/>
                <w:lang w:val="en-US"/>
              </w:rPr>
            </w:pPr>
            <w:r w:rsidRPr="00A97340">
              <w:rPr>
                <w:color w:val="auto"/>
                <w:lang w:val="en-US"/>
              </w:rPr>
              <w:t>DN</w:t>
            </w:r>
          </w:p>
        </w:tc>
        <w:tc>
          <w:tcPr>
            <w:tcW w:w="422" w:type="dxa"/>
            <w:vAlign w:val="center"/>
          </w:tcPr>
          <w:p w14:paraId="35F6AEA9" w14:textId="77777777" w:rsidR="00014DC4" w:rsidRPr="00A97340" w:rsidRDefault="00014DC4" w:rsidP="004321D4">
            <w:pPr>
              <w:rPr>
                <w:color w:val="auto"/>
              </w:rPr>
            </w:pPr>
            <w:r w:rsidRPr="00A97340">
              <w:rPr>
                <w:color w:val="auto"/>
              </w:rPr>
              <w:t>:</w:t>
            </w:r>
          </w:p>
        </w:tc>
        <w:tc>
          <w:tcPr>
            <w:tcW w:w="7811" w:type="dxa"/>
            <w:vAlign w:val="center"/>
          </w:tcPr>
          <w:p w14:paraId="53975632" w14:textId="77777777" w:rsidR="00014DC4" w:rsidRPr="00A97340" w:rsidRDefault="00014DC4" w:rsidP="004321D4">
            <w:pPr>
              <w:rPr>
                <w:color w:val="auto"/>
              </w:rPr>
            </w:pPr>
            <w:r w:rsidRPr="00A97340">
              <w:rPr>
                <w:color w:val="auto"/>
              </w:rPr>
              <w:t>ονομαστική διάμετρος (σε mm, όπου δεν αναγράφεται άλλη μονάδα)</w:t>
            </w:r>
          </w:p>
        </w:tc>
      </w:tr>
      <w:tr w:rsidR="00A97340" w:rsidRPr="00A97340" w14:paraId="54F2B397" w14:textId="77777777" w:rsidTr="00B2296D">
        <w:trPr>
          <w:trHeight w:hRule="exact" w:val="340"/>
        </w:trPr>
        <w:tc>
          <w:tcPr>
            <w:tcW w:w="1265" w:type="dxa"/>
            <w:vAlign w:val="center"/>
          </w:tcPr>
          <w:p w14:paraId="7DDCCA01" w14:textId="77777777" w:rsidR="00014DC4" w:rsidRPr="00A97340" w:rsidRDefault="00014DC4" w:rsidP="004321D4">
            <w:pPr>
              <w:rPr>
                <w:color w:val="auto"/>
              </w:rPr>
            </w:pPr>
            <w:r w:rsidRPr="00A97340">
              <w:rPr>
                <w:color w:val="auto"/>
              </w:rPr>
              <w:t>Φ</w:t>
            </w:r>
          </w:p>
        </w:tc>
        <w:tc>
          <w:tcPr>
            <w:tcW w:w="422" w:type="dxa"/>
            <w:vAlign w:val="center"/>
          </w:tcPr>
          <w:p w14:paraId="1A3E8891" w14:textId="77777777" w:rsidR="00014DC4" w:rsidRPr="00A97340" w:rsidRDefault="00014DC4" w:rsidP="004321D4">
            <w:pPr>
              <w:rPr>
                <w:color w:val="auto"/>
              </w:rPr>
            </w:pPr>
            <w:r w:rsidRPr="00A97340">
              <w:rPr>
                <w:color w:val="auto"/>
              </w:rPr>
              <w:t>:</w:t>
            </w:r>
          </w:p>
        </w:tc>
        <w:tc>
          <w:tcPr>
            <w:tcW w:w="7811" w:type="dxa"/>
            <w:vAlign w:val="center"/>
          </w:tcPr>
          <w:p w14:paraId="6C09F46C" w14:textId="77777777" w:rsidR="00014DC4" w:rsidRPr="00A97340" w:rsidRDefault="00014DC4" w:rsidP="004321D4">
            <w:pPr>
              <w:rPr>
                <w:color w:val="auto"/>
              </w:rPr>
            </w:pPr>
            <w:r w:rsidRPr="00A97340">
              <w:rPr>
                <w:color w:val="auto"/>
              </w:rPr>
              <w:t>πραγματική διάμετρος</w:t>
            </w:r>
          </w:p>
        </w:tc>
      </w:tr>
      <w:tr w:rsidR="00A97340" w:rsidRPr="00A97340" w14:paraId="593DD175" w14:textId="77777777" w:rsidTr="00B2296D">
        <w:trPr>
          <w:trHeight w:hRule="exact" w:val="340"/>
        </w:trPr>
        <w:tc>
          <w:tcPr>
            <w:tcW w:w="1265" w:type="dxa"/>
            <w:vAlign w:val="center"/>
          </w:tcPr>
          <w:p w14:paraId="7DE09878" w14:textId="77777777" w:rsidR="00014DC4" w:rsidRPr="00A97340" w:rsidRDefault="00014DC4" w:rsidP="004321D4">
            <w:pPr>
              <w:rPr>
                <w:color w:val="auto"/>
              </w:rPr>
            </w:pPr>
            <w:r w:rsidRPr="00A97340">
              <w:rPr>
                <w:color w:val="auto"/>
              </w:rPr>
              <w:t>Κ</w:t>
            </w:r>
          </w:p>
        </w:tc>
        <w:tc>
          <w:tcPr>
            <w:tcW w:w="422" w:type="dxa"/>
            <w:vAlign w:val="center"/>
          </w:tcPr>
          <w:p w14:paraId="2C463406" w14:textId="77777777" w:rsidR="00014DC4" w:rsidRPr="00A97340" w:rsidRDefault="00014DC4" w:rsidP="004321D4">
            <w:pPr>
              <w:rPr>
                <w:color w:val="auto"/>
              </w:rPr>
            </w:pPr>
            <w:r w:rsidRPr="00A97340">
              <w:rPr>
                <w:color w:val="auto"/>
              </w:rPr>
              <w:t>:</w:t>
            </w:r>
          </w:p>
        </w:tc>
        <w:tc>
          <w:tcPr>
            <w:tcW w:w="7811" w:type="dxa"/>
            <w:vAlign w:val="center"/>
          </w:tcPr>
          <w:p w14:paraId="1C468A8C" w14:textId="77777777" w:rsidR="00014DC4" w:rsidRPr="00A97340" w:rsidRDefault="00014DC4" w:rsidP="004321D4">
            <w:pPr>
              <w:rPr>
                <w:color w:val="auto"/>
              </w:rPr>
            </w:pPr>
            <w:r w:rsidRPr="00A97340">
              <w:rPr>
                <w:color w:val="auto"/>
              </w:rPr>
              <w:t>κόμιστρο μεταφοράς δια αυτοκινήτου</w:t>
            </w:r>
          </w:p>
        </w:tc>
      </w:tr>
      <w:tr w:rsidR="00014DC4" w:rsidRPr="00A97340" w14:paraId="03CA9D73" w14:textId="77777777" w:rsidTr="00B2296D">
        <w:trPr>
          <w:trHeight w:hRule="exact" w:val="340"/>
        </w:trPr>
        <w:tc>
          <w:tcPr>
            <w:tcW w:w="1265" w:type="dxa"/>
            <w:vAlign w:val="center"/>
          </w:tcPr>
          <w:p w14:paraId="339962FA" w14:textId="77777777" w:rsidR="00014DC4" w:rsidRPr="00A97340" w:rsidRDefault="00014DC4" w:rsidP="004321D4">
            <w:pPr>
              <w:rPr>
                <w:color w:val="auto"/>
              </w:rPr>
            </w:pPr>
            <w:r w:rsidRPr="00A97340">
              <w:rPr>
                <w:color w:val="auto"/>
              </w:rPr>
              <w:t>Ε.Τ., ε.τ.</w:t>
            </w:r>
          </w:p>
        </w:tc>
        <w:tc>
          <w:tcPr>
            <w:tcW w:w="422" w:type="dxa"/>
            <w:vAlign w:val="center"/>
          </w:tcPr>
          <w:p w14:paraId="1E76D2C2" w14:textId="77777777" w:rsidR="00014DC4" w:rsidRPr="00A97340" w:rsidRDefault="00014DC4" w:rsidP="004321D4">
            <w:pPr>
              <w:rPr>
                <w:color w:val="auto"/>
              </w:rPr>
            </w:pPr>
            <w:r w:rsidRPr="00A97340">
              <w:rPr>
                <w:color w:val="auto"/>
              </w:rPr>
              <w:t>:</w:t>
            </w:r>
          </w:p>
        </w:tc>
        <w:tc>
          <w:tcPr>
            <w:tcW w:w="7811" w:type="dxa"/>
            <w:vAlign w:val="center"/>
          </w:tcPr>
          <w:p w14:paraId="4F803052" w14:textId="77777777" w:rsidR="00014DC4" w:rsidRPr="00A97340" w:rsidRDefault="00014DC4" w:rsidP="004321D4">
            <w:pPr>
              <w:rPr>
                <w:color w:val="auto"/>
              </w:rPr>
            </w:pPr>
            <w:r w:rsidRPr="00A97340">
              <w:rPr>
                <w:color w:val="auto"/>
              </w:rPr>
              <w:t>ενδεικτικός τύπος</w:t>
            </w:r>
          </w:p>
        </w:tc>
      </w:tr>
    </w:tbl>
    <w:p w14:paraId="693F76FA" w14:textId="77777777" w:rsidR="009D6BC5" w:rsidRPr="00A97340" w:rsidRDefault="009D6BC5" w:rsidP="004321D4">
      <w:pPr>
        <w:rPr>
          <w:color w:val="auto"/>
        </w:rPr>
      </w:pPr>
    </w:p>
    <w:p w14:paraId="025D3DDE" w14:textId="77777777" w:rsidR="009D6BC5" w:rsidRPr="00A97340" w:rsidRDefault="009D6BC5" w:rsidP="004321D4">
      <w:pPr>
        <w:rPr>
          <w:color w:val="auto"/>
        </w:rPr>
      </w:pPr>
    </w:p>
    <w:p w14:paraId="7CD89DEB" w14:textId="77777777" w:rsidR="00D34668" w:rsidRPr="00950698" w:rsidRDefault="009D6BC5" w:rsidP="00D34668">
      <w:pPr>
        <w:pStyle w:val="1"/>
        <w:rPr>
          <w:rStyle w:val="61"/>
        </w:rPr>
      </w:pPr>
      <w:r w:rsidRPr="00A97340">
        <w:br w:type="page"/>
      </w:r>
      <w:bookmarkStart w:id="9" w:name="_Toc159940765"/>
      <w:r w:rsidR="00D34668" w:rsidRPr="00950698">
        <w:rPr>
          <w:rStyle w:val="61"/>
        </w:rPr>
        <w:t xml:space="preserve">ΚΛΙΜΑΤΙΣΜΟΣ – </w:t>
      </w:r>
      <w:r w:rsidR="00D34668" w:rsidRPr="003E0754">
        <w:rPr>
          <w:rStyle w:val="61"/>
        </w:rPr>
        <w:t>ΑΕΡΙΣΜΟΣ</w:t>
      </w:r>
      <w:bookmarkEnd w:id="9"/>
    </w:p>
    <w:p w14:paraId="1D2F3B1B" w14:textId="77777777" w:rsidR="00D34668" w:rsidRPr="00A97340" w:rsidRDefault="00D34668" w:rsidP="00D34668">
      <w:pPr>
        <w:pStyle w:val="2"/>
      </w:pPr>
      <w:r w:rsidRPr="00A97340">
        <w:t xml:space="preserve">ΕΞΩΤΕΡΙΚΗ ΜΟΝΑΔΑ VRV, ΚΑΘΕΤΟΥ ΑΠΟΒΟΛΗΣ </w:t>
      </w:r>
      <w:r w:rsidRPr="003E0754">
        <w:t>ΘΕΡΜΟΤΗΤΑΣ</w:t>
      </w:r>
      <w:r w:rsidRPr="00A97340">
        <w:t>, ΤΡΙΦΑΣΙΚΗ</w:t>
      </w:r>
    </w:p>
    <w:p w14:paraId="37FB42AA" w14:textId="77777777" w:rsidR="00D34668" w:rsidRPr="00A97340" w:rsidRDefault="00D34668" w:rsidP="00D34668">
      <w:pPr>
        <w:rPr>
          <w:color w:val="auto"/>
        </w:rPr>
      </w:pPr>
      <w:r w:rsidRPr="00A97340">
        <w:rPr>
          <w:color w:val="auto"/>
        </w:rPr>
        <w:t xml:space="preserve">Για την προμήθεια, </w:t>
      </w:r>
      <w:r w:rsidRPr="00A97340">
        <w:rPr>
          <w:bCs/>
          <w:color w:val="auto"/>
        </w:rPr>
        <w:t>μεταφορά στον τόπο του Έργου</w:t>
      </w:r>
      <w:r w:rsidRPr="00A97340">
        <w:rPr>
          <w:color w:val="auto"/>
        </w:rPr>
        <w:t xml:space="preserve"> και πλήρη εγκατάσταση (έδραση, προστασία, σύνδεση, ρύθμιση, δοκιμή) ενός εξωτερικού τμήματος </w:t>
      </w:r>
      <w:r w:rsidRPr="00A97340">
        <w:rPr>
          <w:rFonts w:eastAsia="Calibri"/>
          <w:color w:val="auto"/>
        </w:rPr>
        <w:t>πολυδιαιρούμενου</w:t>
      </w:r>
      <w:r w:rsidRPr="00A97340">
        <w:rPr>
          <w:color w:val="auto"/>
        </w:rPr>
        <w:t xml:space="preserve"> συστήματος κλιματισμού μεταβλητής παροχής (VR</w:t>
      </w:r>
      <w:r w:rsidRPr="00A97340">
        <w:rPr>
          <w:color w:val="auto"/>
          <w:lang w:val="en-US"/>
        </w:rPr>
        <w:t>V</w:t>
      </w:r>
      <w:r w:rsidRPr="00A97340">
        <w:rPr>
          <w:color w:val="auto"/>
        </w:rPr>
        <w:t xml:space="preserve"> - INVERTER), καθέτου αποβολής θερμότητας, οικολογικού ψυκτικού ρευστού R410Α, για εξυπηρέτηση εσωτερικών κλιματιστικών μονάδων, θέρμανσης/ψύξης, ονομαστικής ψυκτικής ισχύος </w:t>
      </w:r>
      <w:r w:rsidRPr="00A97340">
        <w:rPr>
          <w:bCs/>
          <w:color w:val="auto"/>
        </w:rPr>
        <w:t>ως κάτωθι</w:t>
      </w:r>
      <w:r w:rsidRPr="00A97340">
        <w:rPr>
          <w:color w:val="auto"/>
        </w:rPr>
        <w:t xml:space="preserve"> και Ε.Τ. ARUΜ της LG ή RXYQ της DAIKIN ή άλλου ισοδυνάμου.</w:t>
      </w:r>
    </w:p>
    <w:p w14:paraId="3D395504" w14:textId="77777777" w:rsidR="00D34668" w:rsidRPr="00A97340" w:rsidRDefault="00D34668" w:rsidP="00D34668">
      <w:pPr>
        <w:rPr>
          <w:color w:val="auto"/>
        </w:rPr>
      </w:pPr>
      <w:r w:rsidRPr="00A97340">
        <w:rPr>
          <w:color w:val="auto"/>
        </w:rPr>
        <w:t>Συμπεριλαμβάνονται όλες οι απαραίτητες εργασίες, υλικά, εξαρτήματα, παρελκόμενα, μικρουλικά, πιστοποιήσεις, ήτοι: υποβολή πιστοποίησης EUROVENT και μελέτης εφαρμογής βάσει του υπολογιστικού προγράμματος του κατασκευαστή, στερέωση (μονάδας και βάσης), βαμμένη μεταλλική βάση έδρασης με αντικραδασμικά πέλματα, αντικεραυνική προστασία, ψυκτικά εξαρτήματα, λήψεις συντήρησης, ψυκτικά μανόμετρα, εξαρτήματα ασφάλειας, σύνδεση μονάδας, διαδικασία κενού, συμπλήρωση με την ενδεδειγμένη ποσότητα R410Α για τη μονάδα, ρυθμίσεις διατάξεων αυτοματισμού λειτουργίας (τουλάχιστον θορύβου, αυτοκαθαρισμού, υψηλής επίδοσης), δοκιμές σε ψύξη και θέρμανση με πλήρες φορτίο, καθώς και υποβολή των αντίστοιχων επίσημων φύλλων ελέγχου και μετρήσεων εκκίνησης από εξουσιοδοτημένο αντιπρόσωπο, λοιπές δοκιμές,  καλωδιώσεις διασύνδεσης εσωτερικών και εξωτερικής μονάδας, καθώς και όλων των απαραίτητων υλικών-μικροϋλικών-εξαρτημάτων, για παράδοση σε απόλυτα ικανοποιητική κατάσταση και πλήρη λειτουργία και σύμφωνα με το τεύχος των Τεχνικών Προδιαγραφών.</w:t>
      </w:r>
    </w:p>
    <w:p w14:paraId="5B7F4B73" w14:textId="77777777" w:rsidR="00D34668" w:rsidRPr="00A97340" w:rsidRDefault="00D34668" w:rsidP="00D34668">
      <w:pPr>
        <w:rPr>
          <w:color w:val="auto"/>
        </w:rPr>
      </w:pPr>
      <w:r w:rsidRPr="00A97340">
        <w:rPr>
          <w:color w:val="auto"/>
        </w:rPr>
        <w:t>Τιμή ανά τεμάχιο (τεμ)</w:t>
      </w:r>
    </w:p>
    <w:p w14:paraId="3D7E622E" w14:textId="77777777" w:rsidR="00D34668" w:rsidRPr="00A97340" w:rsidRDefault="00D34668" w:rsidP="00D34668">
      <w:pPr>
        <w:pStyle w:val="3"/>
      </w:pPr>
      <w:r w:rsidRPr="00A97340">
        <w:t xml:space="preserve">Ονομαστικής ψυκτικής </w:t>
      </w:r>
      <w:r w:rsidRPr="005D2DA0">
        <w:t>ισχύος</w:t>
      </w:r>
      <w:r w:rsidRPr="00A97340">
        <w:t xml:space="preserve"> 8 HP</w:t>
      </w:r>
    </w:p>
    <w:tbl>
      <w:tblPr>
        <w:tblStyle w:val="a5"/>
        <w:tblW w:w="0" w:type="auto"/>
        <w:tblLook w:val="04A0" w:firstRow="1" w:lastRow="0" w:firstColumn="1" w:lastColumn="0" w:noHBand="0" w:noVBand="1"/>
      </w:tblPr>
      <w:tblGrid>
        <w:gridCol w:w="846"/>
        <w:gridCol w:w="6771"/>
        <w:gridCol w:w="1592"/>
      </w:tblGrid>
      <w:tr w:rsidR="00D34668" w:rsidRPr="00A97340" w14:paraId="0AFB3B7B" w14:textId="77777777" w:rsidTr="00977218">
        <w:tc>
          <w:tcPr>
            <w:tcW w:w="846" w:type="dxa"/>
          </w:tcPr>
          <w:p w14:paraId="34894BAA" w14:textId="77777777" w:rsidR="00D34668" w:rsidRPr="00A97340" w:rsidRDefault="00D34668" w:rsidP="00977218">
            <w:pPr>
              <w:rPr>
                <w:color w:val="auto"/>
              </w:rPr>
            </w:pPr>
            <w:r w:rsidRPr="00A97340">
              <w:rPr>
                <w:color w:val="auto"/>
              </w:rPr>
              <w:t>ΕΥΡΩ:</w:t>
            </w:r>
          </w:p>
        </w:tc>
        <w:tc>
          <w:tcPr>
            <w:tcW w:w="6771" w:type="dxa"/>
          </w:tcPr>
          <w:p w14:paraId="12288124" w14:textId="77777777" w:rsidR="00D34668" w:rsidRPr="00A97340" w:rsidRDefault="00D34668" w:rsidP="00977218">
            <w:pPr>
              <w:rPr>
                <w:color w:val="auto"/>
              </w:rPr>
            </w:pPr>
          </w:p>
        </w:tc>
        <w:tc>
          <w:tcPr>
            <w:tcW w:w="1592" w:type="dxa"/>
          </w:tcPr>
          <w:p w14:paraId="36EF0763" w14:textId="77777777" w:rsidR="00D34668" w:rsidRPr="00A97340" w:rsidRDefault="00D34668" w:rsidP="00977218">
            <w:pPr>
              <w:jc w:val="right"/>
              <w:rPr>
                <w:color w:val="auto"/>
              </w:rPr>
            </w:pPr>
          </w:p>
        </w:tc>
      </w:tr>
    </w:tbl>
    <w:p w14:paraId="6325A158" w14:textId="77777777" w:rsidR="00D34668" w:rsidRPr="00A97340" w:rsidRDefault="00D34668" w:rsidP="00D34668">
      <w:pPr>
        <w:pStyle w:val="3"/>
      </w:pPr>
      <w:r w:rsidRPr="00A97340">
        <w:t>Ονομαστικής ψυκτικής ισχύος 10 HP</w:t>
      </w:r>
    </w:p>
    <w:tbl>
      <w:tblPr>
        <w:tblStyle w:val="a5"/>
        <w:tblW w:w="0" w:type="auto"/>
        <w:tblLook w:val="04A0" w:firstRow="1" w:lastRow="0" w:firstColumn="1" w:lastColumn="0" w:noHBand="0" w:noVBand="1"/>
      </w:tblPr>
      <w:tblGrid>
        <w:gridCol w:w="846"/>
        <w:gridCol w:w="6771"/>
        <w:gridCol w:w="1592"/>
      </w:tblGrid>
      <w:tr w:rsidR="00D34668" w:rsidRPr="00A97340" w14:paraId="58BD07DF" w14:textId="77777777" w:rsidTr="00977218">
        <w:tc>
          <w:tcPr>
            <w:tcW w:w="846" w:type="dxa"/>
          </w:tcPr>
          <w:p w14:paraId="35AB87A2" w14:textId="77777777" w:rsidR="00D34668" w:rsidRPr="00A97340" w:rsidRDefault="00D34668" w:rsidP="00977218">
            <w:pPr>
              <w:rPr>
                <w:color w:val="auto"/>
              </w:rPr>
            </w:pPr>
            <w:r w:rsidRPr="00A97340">
              <w:rPr>
                <w:color w:val="auto"/>
              </w:rPr>
              <w:t>ΕΥΡΩ:</w:t>
            </w:r>
          </w:p>
        </w:tc>
        <w:tc>
          <w:tcPr>
            <w:tcW w:w="6771" w:type="dxa"/>
          </w:tcPr>
          <w:p w14:paraId="107F2374" w14:textId="77777777" w:rsidR="00D34668" w:rsidRPr="00A97340" w:rsidRDefault="00D34668" w:rsidP="00977218">
            <w:pPr>
              <w:rPr>
                <w:color w:val="auto"/>
              </w:rPr>
            </w:pPr>
          </w:p>
        </w:tc>
        <w:tc>
          <w:tcPr>
            <w:tcW w:w="1592" w:type="dxa"/>
          </w:tcPr>
          <w:p w14:paraId="787FC532" w14:textId="77777777" w:rsidR="00D34668" w:rsidRPr="00A97340" w:rsidRDefault="00D34668" w:rsidP="00977218">
            <w:pPr>
              <w:jc w:val="right"/>
              <w:rPr>
                <w:color w:val="auto"/>
              </w:rPr>
            </w:pPr>
          </w:p>
        </w:tc>
      </w:tr>
    </w:tbl>
    <w:p w14:paraId="66E3E7D3" w14:textId="77777777" w:rsidR="00D34668" w:rsidRPr="00A97340" w:rsidRDefault="00D34668" w:rsidP="00D34668">
      <w:pPr>
        <w:pStyle w:val="3"/>
      </w:pPr>
      <w:r w:rsidRPr="00A97340">
        <w:t>Ονομαστικής ψυκτικής ισχύος 14 HP</w:t>
      </w:r>
    </w:p>
    <w:tbl>
      <w:tblPr>
        <w:tblStyle w:val="a5"/>
        <w:tblW w:w="0" w:type="auto"/>
        <w:tblLook w:val="04A0" w:firstRow="1" w:lastRow="0" w:firstColumn="1" w:lastColumn="0" w:noHBand="0" w:noVBand="1"/>
      </w:tblPr>
      <w:tblGrid>
        <w:gridCol w:w="846"/>
        <w:gridCol w:w="6771"/>
        <w:gridCol w:w="1592"/>
      </w:tblGrid>
      <w:tr w:rsidR="00D34668" w:rsidRPr="00A97340" w14:paraId="6A3EEBC0" w14:textId="77777777" w:rsidTr="00977218">
        <w:tc>
          <w:tcPr>
            <w:tcW w:w="846" w:type="dxa"/>
          </w:tcPr>
          <w:p w14:paraId="5041867B" w14:textId="77777777" w:rsidR="00D34668" w:rsidRPr="00A97340" w:rsidRDefault="00D34668" w:rsidP="00977218">
            <w:pPr>
              <w:rPr>
                <w:color w:val="auto"/>
              </w:rPr>
            </w:pPr>
            <w:r w:rsidRPr="00A97340">
              <w:rPr>
                <w:color w:val="auto"/>
              </w:rPr>
              <w:t>ΕΥΡΩ:</w:t>
            </w:r>
          </w:p>
        </w:tc>
        <w:tc>
          <w:tcPr>
            <w:tcW w:w="6771" w:type="dxa"/>
          </w:tcPr>
          <w:p w14:paraId="7CD10E0C" w14:textId="77777777" w:rsidR="00D34668" w:rsidRPr="00A97340" w:rsidRDefault="00D34668" w:rsidP="00977218">
            <w:pPr>
              <w:rPr>
                <w:color w:val="auto"/>
              </w:rPr>
            </w:pPr>
          </w:p>
        </w:tc>
        <w:tc>
          <w:tcPr>
            <w:tcW w:w="1592" w:type="dxa"/>
          </w:tcPr>
          <w:p w14:paraId="7B14DBBD" w14:textId="77777777" w:rsidR="00D34668" w:rsidRPr="00A97340" w:rsidRDefault="00D34668" w:rsidP="00977218">
            <w:pPr>
              <w:jc w:val="right"/>
              <w:rPr>
                <w:color w:val="auto"/>
              </w:rPr>
            </w:pPr>
          </w:p>
        </w:tc>
      </w:tr>
    </w:tbl>
    <w:p w14:paraId="0AE71BF7" w14:textId="77777777" w:rsidR="00D34668" w:rsidRPr="00A97340" w:rsidRDefault="00D34668" w:rsidP="00D34668">
      <w:pPr>
        <w:pStyle w:val="3"/>
      </w:pPr>
      <w:r w:rsidRPr="00A97340">
        <w:t>Ονομαστικής ψυκτικής ισχύος 18 HP</w:t>
      </w:r>
    </w:p>
    <w:tbl>
      <w:tblPr>
        <w:tblStyle w:val="a5"/>
        <w:tblW w:w="0" w:type="auto"/>
        <w:tblLook w:val="04A0" w:firstRow="1" w:lastRow="0" w:firstColumn="1" w:lastColumn="0" w:noHBand="0" w:noVBand="1"/>
      </w:tblPr>
      <w:tblGrid>
        <w:gridCol w:w="846"/>
        <w:gridCol w:w="6771"/>
        <w:gridCol w:w="1592"/>
      </w:tblGrid>
      <w:tr w:rsidR="00D34668" w:rsidRPr="00A97340" w14:paraId="6402B19F" w14:textId="77777777" w:rsidTr="00977218">
        <w:tc>
          <w:tcPr>
            <w:tcW w:w="846" w:type="dxa"/>
          </w:tcPr>
          <w:p w14:paraId="5F2885D4" w14:textId="77777777" w:rsidR="00D34668" w:rsidRPr="00A97340" w:rsidRDefault="00D34668" w:rsidP="00977218">
            <w:pPr>
              <w:rPr>
                <w:color w:val="auto"/>
              </w:rPr>
            </w:pPr>
            <w:r w:rsidRPr="00A97340">
              <w:rPr>
                <w:color w:val="auto"/>
              </w:rPr>
              <w:t>ΕΥΡΩ:</w:t>
            </w:r>
          </w:p>
        </w:tc>
        <w:tc>
          <w:tcPr>
            <w:tcW w:w="6771" w:type="dxa"/>
          </w:tcPr>
          <w:p w14:paraId="30A31193" w14:textId="77777777" w:rsidR="00D34668" w:rsidRPr="00A97340" w:rsidRDefault="00D34668" w:rsidP="00977218">
            <w:pPr>
              <w:rPr>
                <w:color w:val="auto"/>
              </w:rPr>
            </w:pPr>
          </w:p>
        </w:tc>
        <w:tc>
          <w:tcPr>
            <w:tcW w:w="1592" w:type="dxa"/>
          </w:tcPr>
          <w:p w14:paraId="7AE5FC08" w14:textId="77777777" w:rsidR="00D34668" w:rsidRPr="00A97340" w:rsidRDefault="00D34668" w:rsidP="00977218">
            <w:pPr>
              <w:jc w:val="right"/>
              <w:rPr>
                <w:color w:val="auto"/>
              </w:rPr>
            </w:pPr>
          </w:p>
        </w:tc>
      </w:tr>
    </w:tbl>
    <w:p w14:paraId="5664FE32" w14:textId="77777777" w:rsidR="00D34668" w:rsidRPr="00A97340" w:rsidRDefault="00D34668" w:rsidP="00D34668">
      <w:pPr>
        <w:pStyle w:val="3"/>
      </w:pPr>
      <w:r w:rsidRPr="00A97340">
        <w:t>Ονομαστικής ψυκτικής ισχύος 22 HP</w:t>
      </w:r>
    </w:p>
    <w:tbl>
      <w:tblPr>
        <w:tblStyle w:val="a5"/>
        <w:tblW w:w="0" w:type="auto"/>
        <w:tblLook w:val="04A0" w:firstRow="1" w:lastRow="0" w:firstColumn="1" w:lastColumn="0" w:noHBand="0" w:noVBand="1"/>
      </w:tblPr>
      <w:tblGrid>
        <w:gridCol w:w="846"/>
        <w:gridCol w:w="6771"/>
        <w:gridCol w:w="1592"/>
      </w:tblGrid>
      <w:tr w:rsidR="00D34668" w:rsidRPr="00A97340" w14:paraId="18041E02" w14:textId="77777777" w:rsidTr="00977218">
        <w:tc>
          <w:tcPr>
            <w:tcW w:w="846" w:type="dxa"/>
          </w:tcPr>
          <w:p w14:paraId="7B78B168" w14:textId="77777777" w:rsidR="00D34668" w:rsidRPr="00A97340" w:rsidRDefault="00D34668" w:rsidP="00977218">
            <w:pPr>
              <w:rPr>
                <w:color w:val="auto"/>
              </w:rPr>
            </w:pPr>
            <w:r w:rsidRPr="00A97340">
              <w:rPr>
                <w:color w:val="auto"/>
              </w:rPr>
              <w:t>ΕΥΡΩ:</w:t>
            </w:r>
          </w:p>
        </w:tc>
        <w:tc>
          <w:tcPr>
            <w:tcW w:w="6771" w:type="dxa"/>
          </w:tcPr>
          <w:p w14:paraId="603ADC8A" w14:textId="77777777" w:rsidR="00D34668" w:rsidRPr="00A97340" w:rsidRDefault="00D34668" w:rsidP="00977218">
            <w:pPr>
              <w:rPr>
                <w:color w:val="auto"/>
              </w:rPr>
            </w:pPr>
          </w:p>
        </w:tc>
        <w:tc>
          <w:tcPr>
            <w:tcW w:w="1592" w:type="dxa"/>
          </w:tcPr>
          <w:p w14:paraId="4D2B7A6A" w14:textId="77777777" w:rsidR="00D34668" w:rsidRPr="00A97340" w:rsidRDefault="00D34668" w:rsidP="00977218">
            <w:pPr>
              <w:jc w:val="right"/>
              <w:rPr>
                <w:color w:val="auto"/>
              </w:rPr>
            </w:pPr>
          </w:p>
        </w:tc>
      </w:tr>
    </w:tbl>
    <w:p w14:paraId="710002F9" w14:textId="77777777" w:rsidR="00D34668" w:rsidRPr="00A97340" w:rsidRDefault="00D34668" w:rsidP="00D34668">
      <w:pPr>
        <w:pStyle w:val="2"/>
      </w:pPr>
      <w:r w:rsidRPr="00A97340">
        <w:t>ΕΞΩΤΕΡΙΚΗ ΜΟΝΑΔΑ VRV, ΟΡΙΖΟΝΤΙΑΣ ΑΠΟΒΟΛΗΣ ΘΕΡΜΟΤΗΤΑΣ, ΤΡΙΦΑΣΙΚΗ, ΜΕ ΨΥΚΤΙΚΟ ΜΕΣΟ R32</w:t>
      </w:r>
    </w:p>
    <w:p w14:paraId="287EF8E7" w14:textId="77777777" w:rsidR="00D34668" w:rsidRPr="00A97340" w:rsidRDefault="00D34668" w:rsidP="00D34668">
      <w:pPr>
        <w:rPr>
          <w:color w:val="auto"/>
        </w:rPr>
      </w:pPr>
      <w:r w:rsidRPr="00A97340">
        <w:rPr>
          <w:color w:val="auto"/>
        </w:rPr>
        <w:t xml:space="preserve">Για την προμήθεια, </w:t>
      </w:r>
      <w:r w:rsidRPr="00A97340">
        <w:rPr>
          <w:bCs/>
          <w:color w:val="auto"/>
        </w:rPr>
        <w:t>μεταφορά στον τόπο του Έργου</w:t>
      </w:r>
      <w:r w:rsidRPr="00A97340">
        <w:rPr>
          <w:color w:val="auto"/>
        </w:rPr>
        <w:t xml:space="preserve"> και πλήρη εγκατάσταση (έδραση, προστασία, σύνδεση, ρύθμιση, δοκιμή) ενός εξωτερικού τμήματος </w:t>
      </w:r>
      <w:r w:rsidRPr="00A97340">
        <w:rPr>
          <w:rFonts w:eastAsia="Calibri"/>
          <w:color w:val="auto"/>
        </w:rPr>
        <w:t>πολυδιαιρούμενου</w:t>
      </w:r>
      <w:r w:rsidRPr="00A97340">
        <w:rPr>
          <w:color w:val="auto"/>
        </w:rPr>
        <w:t xml:space="preserve"> συστήματος κλιματισμού μεταβλητής παροχής (VR</w:t>
      </w:r>
      <w:r w:rsidRPr="00A97340">
        <w:rPr>
          <w:color w:val="auto"/>
          <w:lang w:val="en-US"/>
        </w:rPr>
        <w:t>V</w:t>
      </w:r>
      <w:r w:rsidRPr="00A97340">
        <w:rPr>
          <w:color w:val="auto"/>
        </w:rPr>
        <w:t xml:space="preserve"> - INVERTER), οριζοντιας αποβολής θερμότητας, οικολογικού ψυκτικού ρευστού R410Α, για εξυπηρέτηση εσωτερικών κλιματιστικών μονάδων, θέρμανσης/ψύξης, ονομαστικής ψυκτικής ισχύος ως κάτωθι και Ε.Τ. ZRUN</w:t>
      </w:r>
      <w:r w:rsidRPr="00A97340">
        <w:rPr>
          <w:b/>
          <w:bCs/>
          <w:color w:val="auto"/>
        </w:rPr>
        <w:t xml:space="preserve"> </w:t>
      </w:r>
      <w:r w:rsidRPr="00A97340">
        <w:rPr>
          <w:color w:val="auto"/>
        </w:rPr>
        <w:t>της LG ή άλλου ισοδυνάμου.</w:t>
      </w:r>
    </w:p>
    <w:p w14:paraId="2A1F85DE" w14:textId="77777777" w:rsidR="00D34668" w:rsidRPr="00A97340" w:rsidRDefault="00D34668" w:rsidP="00D34668">
      <w:pPr>
        <w:rPr>
          <w:color w:val="auto"/>
        </w:rPr>
      </w:pPr>
      <w:r w:rsidRPr="00A97340">
        <w:rPr>
          <w:color w:val="auto"/>
        </w:rPr>
        <w:t>Συμπεριλαμβάνονται όλες οι απαραίτητες εργασίες, υλικά, εξαρτήματα, παρελκόμενα, μικρουλικά, πιστοποιήσεις, ήτοι: υποβολή πιστοποίησης EUROVENT και μελέτης εφαρμογής βάσει του υπολογιστικού προγράμματος του κατασκευαστή, στερέωση (μονάδας και βάσης), βαμμένη μεταλλική βάση έδρασης με αντικραδασμικά πέλματα, αντικεραυνική προστασία, ψυκτικά εξαρτήματα, λήψεις συντήρησης, ψυκτικά μανόμετρα, εξαρτήματα ασφάλειας, σύνδεση μονάδας, διαδικασία κενού, συμπλήρωση με την ενδεδειγμένη ποσότητα R32 για τη μονάδα, ρυθμίσεις διατ</w:t>
      </w:r>
    </w:p>
    <w:p w14:paraId="165F6839" w14:textId="77777777" w:rsidR="00D34668" w:rsidRPr="00A97340" w:rsidRDefault="00D34668" w:rsidP="00D34668">
      <w:pPr>
        <w:rPr>
          <w:color w:val="auto"/>
        </w:rPr>
      </w:pPr>
      <w:r w:rsidRPr="00A97340">
        <w:rPr>
          <w:color w:val="auto"/>
        </w:rPr>
        <w:t>άξεων αυτοματισμού λειτουργίας (τουλάχιστον θορύβου, αυτοκαθαρισμού, υψηλής επίδοσης), δοκιμές σε ψύξη και θέρμανση με πλήρες φορτίο, καθώς και υποβολή των αντίστοιχων επίσημων φύλλων ελέγχου και μετρήσεων εκκίνησης από εξουσιοδοτημένο αντιπρόσωπο, λοιπές δοκιμές,  καλωδιώσεις διασύνδεσης εσωτερικών και εξωτερικής μονάδας, καθώς και όλων των απαραίτητων υλικών-μικροϋλικών-εξαρτημάτων, για παράδοση σε απόλυτα ικανοποιητική κατάσταση και πλήρη λειτουργία και σύμφωνα με το τεύχος των Τεχνικών Προδιαγραφών.</w:t>
      </w:r>
    </w:p>
    <w:p w14:paraId="652E0CA0" w14:textId="77777777" w:rsidR="00D34668" w:rsidRPr="00A97340" w:rsidRDefault="00D34668" w:rsidP="00D34668">
      <w:pPr>
        <w:rPr>
          <w:color w:val="auto"/>
        </w:rPr>
      </w:pPr>
      <w:r w:rsidRPr="00A97340">
        <w:rPr>
          <w:color w:val="auto"/>
        </w:rPr>
        <w:t>Τιμή ανά τεμάχιο (τεμ)</w:t>
      </w:r>
    </w:p>
    <w:p w14:paraId="32A73FA0" w14:textId="77777777" w:rsidR="00D34668" w:rsidRPr="00A97340" w:rsidRDefault="00D34668" w:rsidP="00D34668">
      <w:pPr>
        <w:pStyle w:val="3"/>
      </w:pPr>
      <w:r w:rsidRPr="00A97340">
        <w:t>Ονομαστικής ψυκτικής ισχύος 4 HP</w:t>
      </w:r>
    </w:p>
    <w:tbl>
      <w:tblPr>
        <w:tblStyle w:val="a5"/>
        <w:tblW w:w="0" w:type="auto"/>
        <w:tblLook w:val="04A0" w:firstRow="1" w:lastRow="0" w:firstColumn="1" w:lastColumn="0" w:noHBand="0" w:noVBand="1"/>
      </w:tblPr>
      <w:tblGrid>
        <w:gridCol w:w="846"/>
        <w:gridCol w:w="6804"/>
        <w:gridCol w:w="1559"/>
      </w:tblGrid>
      <w:tr w:rsidR="00D34668" w:rsidRPr="00A97340" w14:paraId="4ACEAC78" w14:textId="77777777" w:rsidTr="00977218">
        <w:tc>
          <w:tcPr>
            <w:tcW w:w="846" w:type="dxa"/>
          </w:tcPr>
          <w:p w14:paraId="5540AD5F" w14:textId="77777777" w:rsidR="00D34668" w:rsidRPr="00A97340" w:rsidRDefault="00D34668" w:rsidP="00977218">
            <w:pPr>
              <w:rPr>
                <w:color w:val="auto"/>
              </w:rPr>
            </w:pPr>
            <w:r w:rsidRPr="00A97340">
              <w:rPr>
                <w:color w:val="auto"/>
              </w:rPr>
              <w:t>ΕΥΡΩ:</w:t>
            </w:r>
          </w:p>
        </w:tc>
        <w:tc>
          <w:tcPr>
            <w:tcW w:w="6804" w:type="dxa"/>
          </w:tcPr>
          <w:p w14:paraId="2D4803F5" w14:textId="77777777" w:rsidR="00D34668" w:rsidRPr="00A97340" w:rsidRDefault="00D34668" w:rsidP="00977218">
            <w:pPr>
              <w:rPr>
                <w:color w:val="auto"/>
              </w:rPr>
            </w:pPr>
          </w:p>
        </w:tc>
        <w:tc>
          <w:tcPr>
            <w:tcW w:w="1559" w:type="dxa"/>
          </w:tcPr>
          <w:p w14:paraId="3ECC9DCE" w14:textId="77777777" w:rsidR="00D34668" w:rsidRPr="00A97340" w:rsidRDefault="00D34668" w:rsidP="00977218">
            <w:pPr>
              <w:jc w:val="right"/>
              <w:rPr>
                <w:color w:val="auto"/>
              </w:rPr>
            </w:pPr>
          </w:p>
        </w:tc>
      </w:tr>
    </w:tbl>
    <w:p w14:paraId="75BB601E" w14:textId="77777777" w:rsidR="00D34668" w:rsidRPr="00A97340" w:rsidRDefault="00D34668" w:rsidP="00D34668">
      <w:pPr>
        <w:pStyle w:val="3"/>
      </w:pPr>
      <w:r w:rsidRPr="00A97340">
        <w:t>Ονομαστικής ψυκτικής ισχύος 5 HP</w:t>
      </w:r>
    </w:p>
    <w:tbl>
      <w:tblPr>
        <w:tblStyle w:val="a5"/>
        <w:tblW w:w="0" w:type="auto"/>
        <w:tblLook w:val="04A0" w:firstRow="1" w:lastRow="0" w:firstColumn="1" w:lastColumn="0" w:noHBand="0" w:noVBand="1"/>
      </w:tblPr>
      <w:tblGrid>
        <w:gridCol w:w="846"/>
        <w:gridCol w:w="6771"/>
        <w:gridCol w:w="1592"/>
      </w:tblGrid>
      <w:tr w:rsidR="00D34668" w:rsidRPr="00A97340" w14:paraId="59172B92" w14:textId="77777777" w:rsidTr="00977218">
        <w:tc>
          <w:tcPr>
            <w:tcW w:w="846" w:type="dxa"/>
          </w:tcPr>
          <w:p w14:paraId="306347A6" w14:textId="77777777" w:rsidR="00D34668" w:rsidRPr="00A97340" w:rsidRDefault="00D34668" w:rsidP="00977218">
            <w:pPr>
              <w:rPr>
                <w:color w:val="auto"/>
              </w:rPr>
            </w:pPr>
            <w:r w:rsidRPr="00A97340">
              <w:rPr>
                <w:color w:val="auto"/>
              </w:rPr>
              <w:t>ΕΥΡΩ:</w:t>
            </w:r>
          </w:p>
        </w:tc>
        <w:tc>
          <w:tcPr>
            <w:tcW w:w="6771" w:type="dxa"/>
          </w:tcPr>
          <w:p w14:paraId="6BC082BE" w14:textId="77777777" w:rsidR="00D34668" w:rsidRPr="00A97340" w:rsidRDefault="00D34668" w:rsidP="00977218">
            <w:pPr>
              <w:rPr>
                <w:color w:val="auto"/>
              </w:rPr>
            </w:pPr>
          </w:p>
        </w:tc>
        <w:tc>
          <w:tcPr>
            <w:tcW w:w="1592" w:type="dxa"/>
          </w:tcPr>
          <w:p w14:paraId="5364B240" w14:textId="77777777" w:rsidR="00D34668" w:rsidRPr="00A97340" w:rsidRDefault="00D34668" w:rsidP="00977218">
            <w:pPr>
              <w:jc w:val="right"/>
              <w:rPr>
                <w:color w:val="auto"/>
              </w:rPr>
            </w:pPr>
          </w:p>
        </w:tc>
      </w:tr>
    </w:tbl>
    <w:p w14:paraId="68EF7693" w14:textId="77777777" w:rsidR="00D34668" w:rsidRPr="00A97340" w:rsidRDefault="00D34668" w:rsidP="00D34668">
      <w:pPr>
        <w:pStyle w:val="3"/>
      </w:pPr>
      <w:r w:rsidRPr="00A97340">
        <w:t>Ονομαστικής ψυκτικής ισχύος 6 HP</w:t>
      </w:r>
    </w:p>
    <w:tbl>
      <w:tblPr>
        <w:tblStyle w:val="a5"/>
        <w:tblW w:w="0" w:type="auto"/>
        <w:tblLook w:val="04A0" w:firstRow="1" w:lastRow="0" w:firstColumn="1" w:lastColumn="0" w:noHBand="0" w:noVBand="1"/>
      </w:tblPr>
      <w:tblGrid>
        <w:gridCol w:w="846"/>
        <w:gridCol w:w="6771"/>
        <w:gridCol w:w="1592"/>
      </w:tblGrid>
      <w:tr w:rsidR="00D34668" w:rsidRPr="00A97340" w14:paraId="48286CB7" w14:textId="77777777" w:rsidTr="00977218">
        <w:tc>
          <w:tcPr>
            <w:tcW w:w="846" w:type="dxa"/>
          </w:tcPr>
          <w:p w14:paraId="45A4CCE1" w14:textId="77777777" w:rsidR="00D34668" w:rsidRPr="00A97340" w:rsidRDefault="00D34668" w:rsidP="00977218">
            <w:pPr>
              <w:rPr>
                <w:color w:val="auto"/>
              </w:rPr>
            </w:pPr>
            <w:r w:rsidRPr="00A97340">
              <w:rPr>
                <w:color w:val="auto"/>
              </w:rPr>
              <w:t>ΕΥΡΩ:</w:t>
            </w:r>
          </w:p>
        </w:tc>
        <w:tc>
          <w:tcPr>
            <w:tcW w:w="6771" w:type="dxa"/>
          </w:tcPr>
          <w:p w14:paraId="5E54A7A8" w14:textId="77777777" w:rsidR="00D34668" w:rsidRPr="00A97340" w:rsidRDefault="00D34668" w:rsidP="00977218">
            <w:pPr>
              <w:rPr>
                <w:color w:val="auto"/>
              </w:rPr>
            </w:pPr>
          </w:p>
        </w:tc>
        <w:tc>
          <w:tcPr>
            <w:tcW w:w="1592" w:type="dxa"/>
          </w:tcPr>
          <w:p w14:paraId="70B0C2A7" w14:textId="77777777" w:rsidR="00D34668" w:rsidRPr="00A97340" w:rsidRDefault="00D34668" w:rsidP="00977218">
            <w:pPr>
              <w:jc w:val="right"/>
              <w:rPr>
                <w:color w:val="auto"/>
              </w:rPr>
            </w:pPr>
          </w:p>
        </w:tc>
      </w:tr>
    </w:tbl>
    <w:p w14:paraId="51DF7F9F" w14:textId="77777777" w:rsidR="00D34668" w:rsidRPr="00A97340" w:rsidRDefault="00D34668" w:rsidP="00D34668">
      <w:pPr>
        <w:pStyle w:val="2"/>
        <w:rPr>
          <w:sz w:val="20"/>
        </w:rPr>
      </w:pPr>
      <w:r w:rsidRPr="00A97340">
        <w:t>ΕΣΩΤΕΡΙΚΗ ΜΟΝΑΔΑ ΣΥΣΤΗΜΑΤΟΣ VRV-INVERTER, ΤΥΠΟΥ ΚΑΣΕΤΤΑΣ, ΨΥΚΤΙΚΟΥ ΜΕΣΟΥ 410Α</w:t>
      </w:r>
    </w:p>
    <w:p w14:paraId="062FDA1F" w14:textId="77777777" w:rsidR="00D34668" w:rsidRPr="00A97340" w:rsidRDefault="00D34668" w:rsidP="00D34668">
      <w:pPr>
        <w:rPr>
          <w:color w:val="auto"/>
        </w:rPr>
      </w:pPr>
      <w:r w:rsidRPr="00A97340">
        <w:rPr>
          <w:color w:val="auto"/>
        </w:rPr>
        <w:t xml:space="preserve">Για την προμήθεια, </w:t>
      </w:r>
      <w:r w:rsidRPr="00A97340">
        <w:rPr>
          <w:bCs/>
          <w:color w:val="auto"/>
        </w:rPr>
        <w:t>μεταφορά στον τόπο του Έργου</w:t>
      </w:r>
      <w:r w:rsidRPr="00A97340">
        <w:rPr>
          <w:color w:val="auto"/>
        </w:rPr>
        <w:t xml:space="preserve"> και πλήρη εγκατάσταση μιας εσωτερικής μονάδας πολυδιαιρούμενου συστήματος κλιματισμού μεταβλητής παροχής (VRV - INVERTER), οικολογικού ψυκτικού ρευστού R410Α, τύπου κασέτας με προσαγωγή αέρα τεσσάρων κατευθύνσεων, με ενσωματωμένη αντλία συμπυκνωμάτων, κατάλληλης για εμφανή τοποθέτηση στην οροφή, Ε.Τ. ARNU της LG ή FXFQ/FXZQ της DAIKIN ή άλλου ισοδυνάμου, συμπεριλαμβανομένων του panel και του ενσύρματου χειριστηρίου της με οθόνη υγρών κρυστάλλων, καθώς και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των Τεχνικών Προδιαγραφών.</w:t>
      </w:r>
    </w:p>
    <w:p w14:paraId="74CF8531" w14:textId="77777777" w:rsidR="00D34668" w:rsidRPr="00A97340" w:rsidRDefault="00D34668" w:rsidP="00D34668">
      <w:pPr>
        <w:rPr>
          <w:color w:val="auto"/>
        </w:rPr>
      </w:pPr>
      <w:r w:rsidRPr="00A97340">
        <w:rPr>
          <w:color w:val="auto"/>
        </w:rPr>
        <w:t>Τιμή ανά τεμάχιο (τεμ)</w:t>
      </w:r>
    </w:p>
    <w:p w14:paraId="58358FE7" w14:textId="77777777" w:rsidR="00D34668" w:rsidRPr="00A97340" w:rsidRDefault="00D34668" w:rsidP="00D34668">
      <w:pPr>
        <w:pStyle w:val="3"/>
      </w:pPr>
      <w:r w:rsidRPr="00A97340">
        <w:t>Ονομαστικής ψυκτικής ισχύος 2,2KW</w:t>
      </w:r>
    </w:p>
    <w:tbl>
      <w:tblPr>
        <w:tblStyle w:val="a5"/>
        <w:tblW w:w="0" w:type="auto"/>
        <w:tblLook w:val="04A0" w:firstRow="1" w:lastRow="0" w:firstColumn="1" w:lastColumn="0" w:noHBand="0" w:noVBand="1"/>
      </w:tblPr>
      <w:tblGrid>
        <w:gridCol w:w="846"/>
        <w:gridCol w:w="6771"/>
        <w:gridCol w:w="1592"/>
      </w:tblGrid>
      <w:tr w:rsidR="00D34668" w:rsidRPr="00A97340" w14:paraId="4748DAE7" w14:textId="77777777" w:rsidTr="00977218">
        <w:trPr>
          <w:trHeight w:val="297"/>
        </w:trPr>
        <w:tc>
          <w:tcPr>
            <w:tcW w:w="846" w:type="dxa"/>
          </w:tcPr>
          <w:p w14:paraId="19DE685D" w14:textId="77777777" w:rsidR="00D34668" w:rsidRPr="00A97340" w:rsidRDefault="00D34668" w:rsidP="00977218">
            <w:pPr>
              <w:rPr>
                <w:color w:val="auto"/>
              </w:rPr>
            </w:pPr>
            <w:r w:rsidRPr="00A97340">
              <w:rPr>
                <w:color w:val="auto"/>
              </w:rPr>
              <w:t>ΕΥΡΩ:</w:t>
            </w:r>
          </w:p>
        </w:tc>
        <w:tc>
          <w:tcPr>
            <w:tcW w:w="6771" w:type="dxa"/>
          </w:tcPr>
          <w:p w14:paraId="04566A4A" w14:textId="77777777" w:rsidR="00D34668" w:rsidRPr="00A97340" w:rsidRDefault="00D34668" w:rsidP="00977218">
            <w:pPr>
              <w:rPr>
                <w:color w:val="auto"/>
              </w:rPr>
            </w:pPr>
          </w:p>
        </w:tc>
        <w:tc>
          <w:tcPr>
            <w:tcW w:w="1592" w:type="dxa"/>
          </w:tcPr>
          <w:p w14:paraId="02385CB2" w14:textId="77777777" w:rsidR="00D34668" w:rsidRPr="00A97340" w:rsidRDefault="00D34668" w:rsidP="00977218">
            <w:pPr>
              <w:jc w:val="right"/>
              <w:rPr>
                <w:color w:val="auto"/>
              </w:rPr>
            </w:pPr>
          </w:p>
        </w:tc>
      </w:tr>
    </w:tbl>
    <w:p w14:paraId="51029946" w14:textId="77777777" w:rsidR="00D34668" w:rsidRPr="00A97340" w:rsidRDefault="00D34668" w:rsidP="00D34668">
      <w:pPr>
        <w:pStyle w:val="3"/>
      </w:pPr>
      <w:r w:rsidRPr="00A97340">
        <w:t>Ονομαστικής ψυκτικής ισχύος 2,8KW</w:t>
      </w:r>
    </w:p>
    <w:tbl>
      <w:tblPr>
        <w:tblStyle w:val="a5"/>
        <w:tblW w:w="0" w:type="auto"/>
        <w:tblLook w:val="04A0" w:firstRow="1" w:lastRow="0" w:firstColumn="1" w:lastColumn="0" w:noHBand="0" w:noVBand="1"/>
      </w:tblPr>
      <w:tblGrid>
        <w:gridCol w:w="846"/>
        <w:gridCol w:w="6771"/>
        <w:gridCol w:w="1592"/>
      </w:tblGrid>
      <w:tr w:rsidR="00D34668" w:rsidRPr="00A97340" w14:paraId="61590D26" w14:textId="77777777" w:rsidTr="00977218">
        <w:tc>
          <w:tcPr>
            <w:tcW w:w="846" w:type="dxa"/>
          </w:tcPr>
          <w:p w14:paraId="6BBEFC9A" w14:textId="77777777" w:rsidR="00D34668" w:rsidRPr="00A97340" w:rsidRDefault="00D34668" w:rsidP="00977218">
            <w:pPr>
              <w:rPr>
                <w:color w:val="auto"/>
              </w:rPr>
            </w:pPr>
            <w:r w:rsidRPr="00A97340">
              <w:rPr>
                <w:color w:val="auto"/>
              </w:rPr>
              <w:t>ΕΥΡΩ:</w:t>
            </w:r>
          </w:p>
        </w:tc>
        <w:tc>
          <w:tcPr>
            <w:tcW w:w="6771" w:type="dxa"/>
          </w:tcPr>
          <w:p w14:paraId="18ED888C" w14:textId="77777777" w:rsidR="00D34668" w:rsidRPr="00A97340" w:rsidRDefault="00D34668" w:rsidP="00977218">
            <w:pPr>
              <w:rPr>
                <w:color w:val="auto"/>
              </w:rPr>
            </w:pPr>
          </w:p>
        </w:tc>
        <w:tc>
          <w:tcPr>
            <w:tcW w:w="1592" w:type="dxa"/>
          </w:tcPr>
          <w:p w14:paraId="6B9C2C36" w14:textId="77777777" w:rsidR="00D34668" w:rsidRPr="00A97340" w:rsidRDefault="00D34668" w:rsidP="00977218">
            <w:pPr>
              <w:jc w:val="right"/>
              <w:rPr>
                <w:color w:val="auto"/>
              </w:rPr>
            </w:pPr>
          </w:p>
        </w:tc>
      </w:tr>
    </w:tbl>
    <w:p w14:paraId="305A5C9F" w14:textId="77777777" w:rsidR="00D34668" w:rsidRPr="00A97340" w:rsidRDefault="00D34668" w:rsidP="00D34668">
      <w:pPr>
        <w:pStyle w:val="3"/>
      </w:pPr>
      <w:r w:rsidRPr="00A97340">
        <w:t>Ονομαστικής ψυκτικής ισχύος 3,6KW</w:t>
      </w:r>
    </w:p>
    <w:tbl>
      <w:tblPr>
        <w:tblStyle w:val="a5"/>
        <w:tblW w:w="0" w:type="auto"/>
        <w:tblLook w:val="04A0" w:firstRow="1" w:lastRow="0" w:firstColumn="1" w:lastColumn="0" w:noHBand="0" w:noVBand="1"/>
      </w:tblPr>
      <w:tblGrid>
        <w:gridCol w:w="846"/>
        <w:gridCol w:w="6771"/>
        <w:gridCol w:w="1592"/>
      </w:tblGrid>
      <w:tr w:rsidR="00D34668" w:rsidRPr="00A97340" w14:paraId="13D1F27D" w14:textId="77777777" w:rsidTr="00977218">
        <w:tc>
          <w:tcPr>
            <w:tcW w:w="846" w:type="dxa"/>
          </w:tcPr>
          <w:p w14:paraId="15A0163B" w14:textId="77777777" w:rsidR="00D34668" w:rsidRPr="00A97340" w:rsidRDefault="00D34668" w:rsidP="00977218">
            <w:pPr>
              <w:rPr>
                <w:color w:val="auto"/>
              </w:rPr>
            </w:pPr>
            <w:r w:rsidRPr="00A97340">
              <w:rPr>
                <w:color w:val="auto"/>
              </w:rPr>
              <w:t>ΕΥΡΩ:</w:t>
            </w:r>
          </w:p>
        </w:tc>
        <w:tc>
          <w:tcPr>
            <w:tcW w:w="6771" w:type="dxa"/>
          </w:tcPr>
          <w:p w14:paraId="3981A070" w14:textId="77777777" w:rsidR="00D34668" w:rsidRPr="00A97340" w:rsidRDefault="00D34668" w:rsidP="00977218">
            <w:pPr>
              <w:rPr>
                <w:color w:val="auto"/>
              </w:rPr>
            </w:pPr>
          </w:p>
        </w:tc>
        <w:tc>
          <w:tcPr>
            <w:tcW w:w="1592" w:type="dxa"/>
          </w:tcPr>
          <w:p w14:paraId="3CF4BBB5" w14:textId="77777777" w:rsidR="00D34668" w:rsidRPr="00A97340" w:rsidRDefault="00D34668" w:rsidP="00977218">
            <w:pPr>
              <w:jc w:val="right"/>
              <w:rPr>
                <w:color w:val="auto"/>
              </w:rPr>
            </w:pPr>
          </w:p>
        </w:tc>
      </w:tr>
    </w:tbl>
    <w:p w14:paraId="78504FD1" w14:textId="77777777" w:rsidR="00D34668" w:rsidRPr="00A97340" w:rsidRDefault="00D34668" w:rsidP="00D34668">
      <w:pPr>
        <w:pStyle w:val="3"/>
      </w:pPr>
      <w:r w:rsidRPr="00A97340">
        <w:t>Ονομαστικής ψυκτικής ισχύος 4,5KW</w:t>
      </w:r>
    </w:p>
    <w:tbl>
      <w:tblPr>
        <w:tblStyle w:val="a5"/>
        <w:tblW w:w="0" w:type="auto"/>
        <w:tblLook w:val="04A0" w:firstRow="1" w:lastRow="0" w:firstColumn="1" w:lastColumn="0" w:noHBand="0" w:noVBand="1"/>
      </w:tblPr>
      <w:tblGrid>
        <w:gridCol w:w="846"/>
        <w:gridCol w:w="6771"/>
        <w:gridCol w:w="1592"/>
      </w:tblGrid>
      <w:tr w:rsidR="00D34668" w:rsidRPr="00A97340" w14:paraId="4FD0D343" w14:textId="77777777" w:rsidTr="00977218">
        <w:tc>
          <w:tcPr>
            <w:tcW w:w="846" w:type="dxa"/>
          </w:tcPr>
          <w:p w14:paraId="3C12FDC9" w14:textId="77777777" w:rsidR="00D34668" w:rsidRPr="00A97340" w:rsidRDefault="00D34668" w:rsidP="00977218">
            <w:pPr>
              <w:rPr>
                <w:color w:val="auto"/>
              </w:rPr>
            </w:pPr>
            <w:r w:rsidRPr="00A97340">
              <w:rPr>
                <w:color w:val="auto"/>
              </w:rPr>
              <w:t>ΕΥΡΩ:</w:t>
            </w:r>
          </w:p>
        </w:tc>
        <w:tc>
          <w:tcPr>
            <w:tcW w:w="6771" w:type="dxa"/>
          </w:tcPr>
          <w:p w14:paraId="3F9EE169" w14:textId="77777777" w:rsidR="00D34668" w:rsidRPr="00A97340" w:rsidRDefault="00D34668" w:rsidP="00977218">
            <w:pPr>
              <w:rPr>
                <w:color w:val="auto"/>
              </w:rPr>
            </w:pPr>
          </w:p>
        </w:tc>
        <w:tc>
          <w:tcPr>
            <w:tcW w:w="1592" w:type="dxa"/>
          </w:tcPr>
          <w:p w14:paraId="4D3A475F" w14:textId="77777777" w:rsidR="00D34668" w:rsidRPr="00A97340" w:rsidRDefault="00D34668" w:rsidP="00977218">
            <w:pPr>
              <w:jc w:val="right"/>
              <w:rPr>
                <w:color w:val="auto"/>
              </w:rPr>
            </w:pPr>
          </w:p>
        </w:tc>
      </w:tr>
    </w:tbl>
    <w:p w14:paraId="1945A3AF" w14:textId="77777777" w:rsidR="00D34668" w:rsidRPr="00A97340" w:rsidRDefault="00D34668" w:rsidP="00D34668">
      <w:pPr>
        <w:pStyle w:val="3"/>
      </w:pPr>
      <w:r w:rsidRPr="00A97340">
        <w:t>Ονομαστικής ψυκτικής ισχύος 5,6KW</w:t>
      </w:r>
    </w:p>
    <w:tbl>
      <w:tblPr>
        <w:tblStyle w:val="a5"/>
        <w:tblW w:w="0" w:type="auto"/>
        <w:tblLook w:val="04A0" w:firstRow="1" w:lastRow="0" w:firstColumn="1" w:lastColumn="0" w:noHBand="0" w:noVBand="1"/>
      </w:tblPr>
      <w:tblGrid>
        <w:gridCol w:w="846"/>
        <w:gridCol w:w="6771"/>
        <w:gridCol w:w="1592"/>
      </w:tblGrid>
      <w:tr w:rsidR="00D34668" w:rsidRPr="00A97340" w14:paraId="014D8AEB" w14:textId="77777777" w:rsidTr="00977218">
        <w:tc>
          <w:tcPr>
            <w:tcW w:w="846" w:type="dxa"/>
          </w:tcPr>
          <w:p w14:paraId="1FA52B18" w14:textId="77777777" w:rsidR="00D34668" w:rsidRPr="00A97340" w:rsidRDefault="00D34668" w:rsidP="00977218">
            <w:pPr>
              <w:rPr>
                <w:color w:val="auto"/>
              </w:rPr>
            </w:pPr>
            <w:r w:rsidRPr="00A97340">
              <w:rPr>
                <w:color w:val="auto"/>
              </w:rPr>
              <w:t>ΕΥΡΩ:</w:t>
            </w:r>
          </w:p>
        </w:tc>
        <w:tc>
          <w:tcPr>
            <w:tcW w:w="6771" w:type="dxa"/>
          </w:tcPr>
          <w:p w14:paraId="1E730C3E" w14:textId="77777777" w:rsidR="00D34668" w:rsidRPr="00A97340" w:rsidRDefault="00D34668" w:rsidP="00977218">
            <w:pPr>
              <w:rPr>
                <w:color w:val="auto"/>
              </w:rPr>
            </w:pPr>
          </w:p>
        </w:tc>
        <w:tc>
          <w:tcPr>
            <w:tcW w:w="1592" w:type="dxa"/>
          </w:tcPr>
          <w:p w14:paraId="3EA955CE" w14:textId="77777777" w:rsidR="00D34668" w:rsidRPr="00A97340" w:rsidRDefault="00D34668" w:rsidP="00977218">
            <w:pPr>
              <w:jc w:val="right"/>
              <w:rPr>
                <w:color w:val="auto"/>
              </w:rPr>
            </w:pPr>
          </w:p>
        </w:tc>
      </w:tr>
    </w:tbl>
    <w:p w14:paraId="16D70D00" w14:textId="77777777" w:rsidR="00D34668" w:rsidRPr="00A97340" w:rsidRDefault="00D34668" w:rsidP="00D34668">
      <w:pPr>
        <w:pStyle w:val="3"/>
      </w:pPr>
      <w:r w:rsidRPr="00A97340">
        <w:t>Ονομαστικής ψυκτικής ισχύος 6,0KW</w:t>
      </w:r>
    </w:p>
    <w:tbl>
      <w:tblPr>
        <w:tblStyle w:val="a5"/>
        <w:tblW w:w="0" w:type="auto"/>
        <w:tblLook w:val="04A0" w:firstRow="1" w:lastRow="0" w:firstColumn="1" w:lastColumn="0" w:noHBand="0" w:noVBand="1"/>
      </w:tblPr>
      <w:tblGrid>
        <w:gridCol w:w="846"/>
        <w:gridCol w:w="6771"/>
        <w:gridCol w:w="1592"/>
      </w:tblGrid>
      <w:tr w:rsidR="00D34668" w:rsidRPr="00A97340" w14:paraId="582CB7BF" w14:textId="77777777" w:rsidTr="00977218">
        <w:tc>
          <w:tcPr>
            <w:tcW w:w="846" w:type="dxa"/>
          </w:tcPr>
          <w:p w14:paraId="531A723F" w14:textId="77777777" w:rsidR="00D34668" w:rsidRPr="00A97340" w:rsidRDefault="00D34668" w:rsidP="00977218">
            <w:pPr>
              <w:rPr>
                <w:color w:val="auto"/>
              </w:rPr>
            </w:pPr>
            <w:r w:rsidRPr="00A97340">
              <w:rPr>
                <w:color w:val="auto"/>
              </w:rPr>
              <w:t>ΕΥΡΩ:</w:t>
            </w:r>
          </w:p>
        </w:tc>
        <w:tc>
          <w:tcPr>
            <w:tcW w:w="6771" w:type="dxa"/>
          </w:tcPr>
          <w:p w14:paraId="389DB789" w14:textId="77777777" w:rsidR="00D34668" w:rsidRPr="00A97340" w:rsidRDefault="00D34668" w:rsidP="00977218">
            <w:pPr>
              <w:rPr>
                <w:color w:val="auto"/>
              </w:rPr>
            </w:pPr>
          </w:p>
        </w:tc>
        <w:tc>
          <w:tcPr>
            <w:tcW w:w="1592" w:type="dxa"/>
          </w:tcPr>
          <w:p w14:paraId="1596E06F" w14:textId="77777777" w:rsidR="00D34668" w:rsidRPr="00A97340" w:rsidRDefault="00D34668" w:rsidP="00977218">
            <w:pPr>
              <w:jc w:val="right"/>
              <w:rPr>
                <w:color w:val="auto"/>
              </w:rPr>
            </w:pPr>
          </w:p>
        </w:tc>
      </w:tr>
    </w:tbl>
    <w:p w14:paraId="469207C8" w14:textId="77777777" w:rsidR="00D34668" w:rsidRPr="00A97340" w:rsidRDefault="00D34668" w:rsidP="00D34668">
      <w:pPr>
        <w:pStyle w:val="3"/>
      </w:pPr>
      <w:r w:rsidRPr="00A97340">
        <w:t>Ονομαστικής ψυκτικής ισχύος 7,1KW</w:t>
      </w:r>
    </w:p>
    <w:tbl>
      <w:tblPr>
        <w:tblStyle w:val="a5"/>
        <w:tblW w:w="0" w:type="auto"/>
        <w:tblLook w:val="04A0" w:firstRow="1" w:lastRow="0" w:firstColumn="1" w:lastColumn="0" w:noHBand="0" w:noVBand="1"/>
      </w:tblPr>
      <w:tblGrid>
        <w:gridCol w:w="846"/>
        <w:gridCol w:w="6771"/>
        <w:gridCol w:w="1592"/>
      </w:tblGrid>
      <w:tr w:rsidR="00D34668" w:rsidRPr="00A97340" w14:paraId="4D015B19" w14:textId="77777777" w:rsidTr="00977218">
        <w:tc>
          <w:tcPr>
            <w:tcW w:w="846" w:type="dxa"/>
          </w:tcPr>
          <w:p w14:paraId="6B4164FC" w14:textId="77777777" w:rsidR="00D34668" w:rsidRPr="00A97340" w:rsidRDefault="00D34668" w:rsidP="00977218">
            <w:pPr>
              <w:rPr>
                <w:color w:val="auto"/>
              </w:rPr>
            </w:pPr>
            <w:r w:rsidRPr="00A97340">
              <w:rPr>
                <w:color w:val="auto"/>
              </w:rPr>
              <w:t>ΕΥΡΩ:</w:t>
            </w:r>
          </w:p>
        </w:tc>
        <w:tc>
          <w:tcPr>
            <w:tcW w:w="6771" w:type="dxa"/>
          </w:tcPr>
          <w:p w14:paraId="46CC15E0" w14:textId="77777777" w:rsidR="00D34668" w:rsidRPr="00A97340" w:rsidRDefault="00D34668" w:rsidP="00977218">
            <w:pPr>
              <w:rPr>
                <w:color w:val="auto"/>
              </w:rPr>
            </w:pPr>
          </w:p>
        </w:tc>
        <w:tc>
          <w:tcPr>
            <w:tcW w:w="1592" w:type="dxa"/>
          </w:tcPr>
          <w:p w14:paraId="1E7015CF" w14:textId="77777777" w:rsidR="00D34668" w:rsidRPr="00A97340" w:rsidRDefault="00D34668" w:rsidP="00977218">
            <w:pPr>
              <w:jc w:val="right"/>
              <w:rPr>
                <w:color w:val="auto"/>
              </w:rPr>
            </w:pPr>
          </w:p>
        </w:tc>
      </w:tr>
    </w:tbl>
    <w:p w14:paraId="4810B110" w14:textId="77777777" w:rsidR="00D34668" w:rsidRPr="00A97340" w:rsidRDefault="00D34668" w:rsidP="00D34668">
      <w:pPr>
        <w:pStyle w:val="3"/>
      </w:pPr>
      <w:r w:rsidRPr="00A97340">
        <w:t>Ονομαστικής ψυκτικής ισχύος 8,2KW</w:t>
      </w:r>
    </w:p>
    <w:tbl>
      <w:tblPr>
        <w:tblStyle w:val="a5"/>
        <w:tblW w:w="0" w:type="auto"/>
        <w:tblLook w:val="04A0" w:firstRow="1" w:lastRow="0" w:firstColumn="1" w:lastColumn="0" w:noHBand="0" w:noVBand="1"/>
      </w:tblPr>
      <w:tblGrid>
        <w:gridCol w:w="1021"/>
        <w:gridCol w:w="6771"/>
        <w:gridCol w:w="1422"/>
      </w:tblGrid>
      <w:tr w:rsidR="00D34668" w:rsidRPr="00A97340" w14:paraId="65A3FD63" w14:textId="77777777" w:rsidTr="00977218">
        <w:tc>
          <w:tcPr>
            <w:tcW w:w="1021" w:type="dxa"/>
          </w:tcPr>
          <w:p w14:paraId="43658AA1" w14:textId="77777777" w:rsidR="00D34668" w:rsidRPr="00A97340" w:rsidRDefault="00D34668" w:rsidP="00977218">
            <w:pPr>
              <w:rPr>
                <w:color w:val="auto"/>
              </w:rPr>
            </w:pPr>
            <w:r w:rsidRPr="00A97340">
              <w:rPr>
                <w:color w:val="auto"/>
              </w:rPr>
              <w:t>ΕΥΡΩ:</w:t>
            </w:r>
          </w:p>
        </w:tc>
        <w:tc>
          <w:tcPr>
            <w:tcW w:w="6771" w:type="dxa"/>
          </w:tcPr>
          <w:p w14:paraId="298417D5" w14:textId="77777777" w:rsidR="00D34668" w:rsidRPr="00A97340" w:rsidRDefault="00D34668" w:rsidP="00977218">
            <w:pPr>
              <w:rPr>
                <w:color w:val="auto"/>
              </w:rPr>
            </w:pPr>
          </w:p>
        </w:tc>
        <w:tc>
          <w:tcPr>
            <w:tcW w:w="1422" w:type="dxa"/>
          </w:tcPr>
          <w:p w14:paraId="4B931BF2" w14:textId="77777777" w:rsidR="00D34668" w:rsidRPr="00A97340" w:rsidRDefault="00D34668" w:rsidP="00977218">
            <w:pPr>
              <w:jc w:val="right"/>
              <w:rPr>
                <w:color w:val="auto"/>
              </w:rPr>
            </w:pPr>
          </w:p>
        </w:tc>
      </w:tr>
    </w:tbl>
    <w:p w14:paraId="5F3C9D13" w14:textId="77777777" w:rsidR="00D34668" w:rsidRPr="00A97340" w:rsidRDefault="00D34668" w:rsidP="00D34668">
      <w:pPr>
        <w:pStyle w:val="2"/>
      </w:pPr>
      <w:r w:rsidRPr="00A97340">
        <w:t>ΕΣΩΤΕΡΙΚΗ ΜΟΝΑΔΑ ΣΥΣΤΗΜΑΤΟΣ VRV-INVERTER, ΔΑΠΕΔΟΥ, ΨΥΚΤΙΚΟΥ ΜΕΣΟΥ 410Α</w:t>
      </w:r>
    </w:p>
    <w:p w14:paraId="3362C123" w14:textId="77777777" w:rsidR="00D34668" w:rsidRPr="00A97340" w:rsidRDefault="00D34668" w:rsidP="00D34668">
      <w:pPr>
        <w:rPr>
          <w:color w:val="auto"/>
        </w:rPr>
      </w:pPr>
      <w:r w:rsidRPr="00A97340">
        <w:rPr>
          <w:color w:val="auto"/>
        </w:rPr>
        <w:t xml:space="preserve">Για την προμήθεια, </w:t>
      </w:r>
      <w:r w:rsidRPr="00A97340">
        <w:rPr>
          <w:bCs/>
          <w:color w:val="auto"/>
        </w:rPr>
        <w:t>μεταφορά στον τόπο του Έργου</w:t>
      </w:r>
      <w:r w:rsidRPr="00A97340">
        <w:rPr>
          <w:color w:val="auto"/>
        </w:rPr>
        <w:t xml:space="preserve"> και πλήρη εγκατάσταση μιας εσωτερικής μονάδας πολυδιαιρούμενου συστήματος κλιματισμού μεταβλητής παροχής (VRV - INVERTER), οικολογικού ψυκτικού ρευστού R410Α, δαπέδου, Ε.Τ. ARNU της LG ή </w:t>
      </w:r>
      <w:r w:rsidRPr="00A97340">
        <w:rPr>
          <w:color w:val="auto"/>
          <w:lang w:val="en-US"/>
        </w:rPr>
        <w:t>FXLQ</w:t>
      </w:r>
      <w:r w:rsidRPr="00A97340">
        <w:rPr>
          <w:color w:val="auto"/>
        </w:rPr>
        <w:t xml:space="preserve"> της DAIKIN ή άλλου ισοδυνάμου, συμπεριλαμβανομένου του ενσύρματου χειριστηρίου της με οθόνη υγρών κρυστάλλων, του κελύφους της μονάδας, καθώς και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των Τεχνικών Προδιαγραφών.</w:t>
      </w:r>
    </w:p>
    <w:p w14:paraId="6E983062" w14:textId="77777777" w:rsidR="00D34668" w:rsidRPr="00A97340" w:rsidRDefault="00D34668" w:rsidP="00D34668">
      <w:pPr>
        <w:rPr>
          <w:color w:val="auto"/>
        </w:rPr>
      </w:pPr>
      <w:r w:rsidRPr="00A97340">
        <w:rPr>
          <w:color w:val="auto"/>
        </w:rPr>
        <w:t>Τιμή ανά τεμάχιο (τεμ)</w:t>
      </w:r>
    </w:p>
    <w:p w14:paraId="5F85032E" w14:textId="77777777" w:rsidR="00D34668" w:rsidRPr="00A97340" w:rsidRDefault="00D34668" w:rsidP="00D34668">
      <w:pPr>
        <w:pStyle w:val="3"/>
      </w:pPr>
      <w:r w:rsidRPr="00A97340">
        <w:t>Ονομαστικής ψυκτικής ισχύος 2,2KW</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7299"/>
        <w:gridCol w:w="1134"/>
      </w:tblGrid>
      <w:tr w:rsidR="00D34668" w:rsidRPr="00A97340" w14:paraId="7BDA191F" w14:textId="77777777" w:rsidTr="00977218">
        <w:tc>
          <w:tcPr>
            <w:tcW w:w="781" w:type="dxa"/>
            <w:shd w:val="clear" w:color="auto" w:fill="auto"/>
          </w:tcPr>
          <w:p w14:paraId="0CD7E4FD" w14:textId="77777777" w:rsidR="00D34668" w:rsidRPr="00A97340" w:rsidRDefault="00D34668" w:rsidP="00977218">
            <w:pPr>
              <w:rPr>
                <w:color w:val="auto"/>
              </w:rPr>
            </w:pPr>
            <w:r w:rsidRPr="00A97340">
              <w:rPr>
                <w:color w:val="auto"/>
              </w:rPr>
              <w:t>ΕΥΡΩ:</w:t>
            </w:r>
          </w:p>
        </w:tc>
        <w:tc>
          <w:tcPr>
            <w:tcW w:w="7299" w:type="dxa"/>
            <w:shd w:val="clear" w:color="auto" w:fill="auto"/>
          </w:tcPr>
          <w:p w14:paraId="51787941" w14:textId="77777777" w:rsidR="00D34668" w:rsidRPr="00A97340" w:rsidRDefault="00D34668" w:rsidP="00977218">
            <w:pPr>
              <w:rPr>
                <w:color w:val="auto"/>
              </w:rPr>
            </w:pPr>
          </w:p>
        </w:tc>
        <w:tc>
          <w:tcPr>
            <w:tcW w:w="1134" w:type="dxa"/>
            <w:shd w:val="clear" w:color="auto" w:fill="auto"/>
            <w:vAlign w:val="bottom"/>
          </w:tcPr>
          <w:p w14:paraId="15D0870F" w14:textId="77777777" w:rsidR="00D34668" w:rsidRPr="00A97340" w:rsidRDefault="00D34668" w:rsidP="00977218">
            <w:pPr>
              <w:jc w:val="right"/>
              <w:rPr>
                <w:color w:val="auto"/>
              </w:rPr>
            </w:pPr>
          </w:p>
        </w:tc>
      </w:tr>
    </w:tbl>
    <w:p w14:paraId="7902AFD2" w14:textId="77777777" w:rsidR="00D34668" w:rsidRPr="00A97340" w:rsidRDefault="00D34668" w:rsidP="00D34668">
      <w:pPr>
        <w:pStyle w:val="3"/>
      </w:pPr>
      <w:r w:rsidRPr="00A97340">
        <w:t>Ονομαστικής ψυκτικής ισχύος 2,8KW</w:t>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7292"/>
        <w:gridCol w:w="1128"/>
      </w:tblGrid>
      <w:tr w:rsidR="00D34668" w:rsidRPr="00A97340" w14:paraId="7B528E6A" w14:textId="77777777" w:rsidTr="00977218">
        <w:tc>
          <w:tcPr>
            <w:tcW w:w="783" w:type="dxa"/>
            <w:tcBorders>
              <w:top w:val="single" w:sz="4" w:space="0" w:color="auto"/>
              <w:left w:val="single" w:sz="4" w:space="0" w:color="auto"/>
              <w:bottom w:val="single" w:sz="4" w:space="0" w:color="auto"/>
              <w:right w:val="single" w:sz="4" w:space="0" w:color="auto"/>
            </w:tcBorders>
            <w:shd w:val="clear" w:color="auto" w:fill="auto"/>
          </w:tcPr>
          <w:p w14:paraId="77200B57" w14:textId="77777777" w:rsidR="00D34668" w:rsidRPr="00A97340" w:rsidRDefault="00D34668" w:rsidP="00977218">
            <w:pPr>
              <w:rPr>
                <w:color w:val="auto"/>
              </w:rPr>
            </w:pPr>
            <w:r w:rsidRPr="00A97340">
              <w:rPr>
                <w:color w:val="auto"/>
              </w:rPr>
              <w:t>ΕΥΡΩ:</w:t>
            </w:r>
          </w:p>
        </w:tc>
        <w:tc>
          <w:tcPr>
            <w:tcW w:w="7292" w:type="dxa"/>
            <w:tcBorders>
              <w:top w:val="single" w:sz="4" w:space="0" w:color="auto"/>
              <w:left w:val="single" w:sz="4" w:space="0" w:color="auto"/>
              <w:bottom w:val="single" w:sz="4" w:space="0" w:color="auto"/>
              <w:right w:val="single" w:sz="4" w:space="0" w:color="auto"/>
            </w:tcBorders>
            <w:shd w:val="clear" w:color="auto" w:fill="auto"/>
          </w:tcPr>
          <w:p w14:paraId="235FF2C8" w14:textId="77777777" w:rsidR="00D34668" w:rsidRPr="00A97340" w:rsidRDefault="00D34668" w:rsidP="00977218">
            <w:pPr>
              <w:rPr>
                <w:color w:val="auto"/>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32F1A4F8" w14:textId="77777777" w:rsidR="00D34668" w:rsidRPr="00A97340" w:rsidRDefault="00D34668" w:rsidP="00977218">
            <w:pPr>
              <w:jc w:val="right"/>
              <w:rPr>
                <w:color w:val="auto"/>
              </w:rPr>
            </w:pPr>
          </w:p>
        </w:tc>
      </w:tr>
    </w:tbl>
    <w:p w14:paraId="292E6DEC" w14:textId="77777777" w:rsidR="00D34668" w:rsidRPr="00A97340" w:rsidRDefault="00D34668" w:rsidP="00D34668">
      <w:pPr>
        <w:pStyle w:val="3"/>
      </w:pPr>
      <w:r w:rsidRPr="00A97340">
        <w:t>Ονομαστικής ψυκτικής ισχύος 3,6KW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7297"/>
        <w:gridCol w:w="1123"/>
      </w:tblGrid>
      <w:tr w:rsidR="00D34668" w:rsidRPr="00A97340" w14:paraId="3C6F0018" w14:textId="77777777" w:rsidTr="00977218">
        <w:tc>
          <w:tcPr>
            <w:tcW w:w="783" w:type="dxa"/>
            <w:tcBorders>
              <w:top w:val="single" w:sz="4" w:space="0" w:color="auto"/>
              <w:left w:val="single" w:sz="4" w:space="0" w:color="auto"/>
              <w:bottom w:val="single" w:sz="4" w:space="0" w:color="auto"/>
              <w:right w:val="single" w:sz="4" w:space="0" w:color="auto"/>
            </w:tcBorders>
            <w:shd w:val="clear" w:color="auto" w:fill="auto"/>
          </w:tcPr>
          <w:p w14:paraId="753BC27C" w14:textId="77777777" w:rsidR="00D34668" w:rsidRPr="00A97340" w:rsidRDefault="00D34668" w:rsidP="00977218">
            <w:pPr>
              <w:rPr>
                <w:color w:val="auto"/>
              </w:rPr>
            </w:pPr>
            <w:r w:rsidRPr="00A97340">
              <w:rPr>
                <w:color w:val="auto"/>
              </w:rPr>
              <w:t>ΕΥΡΩ:</w:t>
            </w:r>
          </w:p>
        </w:tc>
        <w:tc>
          <w:tcPr>
            <w:tcW w:w="7297" w:type="dxa"/>
            <w:tcBorders>
              <w:top w:val="single" w:sz="4" w:space="0" w:color="auto"/>
              <w:left w:val="single" w:sz="4" w:space="0" w:color="auto"/>
              <w:bottom w:val="single" w:sz="4" w:space="0" w:color="auto"/>
              <w:right w:val="single" w:sz="4" w:space="0" w:color="auto"/>
            </w:tcBorders>
            <w:shd w:val="clear" w:color="auto" w:fill="auto"/>
          </w:tcPr>
          <w:p w14:paraId="10A10164" w14:textId="77777777" w:rsidR="00D34668" w:rsidRPr="00A97340" w:rsidRDefault="00D34668" w:rsidP="00977218">
            <w:pPr>
              <w:rPr>
                <w:color w:val="auto"/>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14:paraId="0BBF1400" w14:textId="77777777" w:rsidR="00D34668" w:rsidRPr="00A97340" w:rsidRDefault="00D34668" w:rsidP="00977218">
            <w:pPr>
              <w:jc w:val="right"/>
              <w:rPr>
                <w:color w:val="auto"/>
              </w:rPr>
            </w:pPr>
          </w:p>
        </w:tc>
      </w:tr>
    </w:tbl>
    <w:p w14:paraId="09636620" w14:textId="77777777" w:rsidR="00D34668" w:rsidRPr="00A97340" w:rsidRDefault="00D34668" w:rsidP="00D34668">
      <w:pPr>
        <w:pStyle w:val="3"/>
      </w:pPr>
      <w:r w:rsidRPr="00A97340">
        <w:t>Ονομαστικής ψυκτικής ισχύος 4,5KW</w:t>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7155"/>
        <w:gridCol w:w="1265"/>
      </w:tblGrid>
      <w:tr w:rsidR="00D34668" w:rsidRPr="00A97340" w14:paraId="02B0B732" w14:textId="77777777" w:rsidTr="00977218">
        <w:tc>
          <w:tcPr>
            <w:tcW w:w="783" w:type="dxa"/>
            <w:tcBorders>
              <w:top w:val="single" w:sz="4" w:space="0" w:color="auto"/>
              <w:left w:val="single" w:sz="4" w:space="0" w:color="auto"/>
              <w:bottom w:val="single" w:sz="4" w:space="0" w:color="auto"/>
              <w:right w:val="single" w:sz="4" w:space="0" w:color="auto"/>
            </w:tcBorders>
            <w:shd w:val="clear" w:color="auto" w:fill="auto"/>
          </w:tcPr>
          <w:p w14:paraId="45517F17" w14:textId="77777777" w:rsidR="00D34668" w:rsidRPr="00A97340" w:rsidRDefault="00D34668" w:rsidP="00977218">
            <w:pPr>
              <w:keepNext/>
              <w:keepLines/>
              <w:rPr>
                <w:color w:val="auto"/>
              </w:rPr>
            </w:pPr>
            <w:r w:rsidRPr="00A97340">
              <w:rPr>
                <w:color w:val="auto"/>
              </w:rPr>
              <w:t>ΕΥΡΩ:</w:t>
            </w:r>
          </w:p>
        </w:tc>
        <w:tc>
          <w:tcPr>
            <w:tcW w:w="7155" w:type="dxa"/>
            <w:tcBorders>
              <w:top w:val="single" w:sz="4" w:space="0" w:color="auto"/>
              <w:left w:val="single" w:sz="4" w:space="0" w:color="auto"/>
              <w:bottom w:val="single" w:sz="4" w:space="0" w:color="auto"/>
              <w:right w:val="single" w:sz="4" w:space="0" w:color="auto"/>
            </w:tcBorders>
            <w:shd w:val="clear" w:color="auto" w:fill="auto"/>
          </w:tcPr>
          <w:p w14:paraId="6285684D" w14:textId="77777777" w:rsidR="00D34668" w:rsidRPr="00A97340" w:rsidRDefault="00D34668" w:rsidP="00977218">
            <w:pPr>
              <w:keepNext/>
              <w:keepLines/>
              <w:rPr>
                <w:color w:val="auto"/>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14:paraId="32FF2EBC" w14:textId="77777777" w:rsidR="00D34668" w:rsidRPr="00A97340" w:rsidRDefault="00D34668" w:rsidP="00977218">
            <w:pPr>
              <w:keepNext/>
              <w:keepLines/>
              <w:jc w:val="right"/>
              <w:rPr>
                <w:color w:val="auto"/>
              </w:rPr>
            </w:pPr>
          </w:p>
        </w:tc>
      </w:tr>
    </w:tbl>
    <w:p w14:paraId="5070A4EC" w14:textId="77777777" w:rsidR="00D34668" w:rsidRPr="00A97340" w:rsidRDefault="00D34668" w:rsidP="00D34668">
      <w:pPr>
        <w:pStyle w:val="3"/>
      </w:pPr>
      <w:r w:rsidRPr="00A97340">
        <w:t>Ονομαστικής ψυκτικής ισχύος 5,6KW</w:t>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7155"/>
        <w:gridCol w:w="1265"/>
      </w:tblGrid>
      <w:tr w:rsidR="00D34668" w:rsidRPr="00A97340" w14:paraId="7C019203" w14:textId="77777777" w:rsidTr="00977218">
        <w:tc>
          <w:tcPr>
            <w:tcW w:w="783" w:type="dxa"/>
            <w:tcBorders>
              <w:top w:val="single" w:sz="4" w:space="0" w:color="auto"/>
              <w:left w:val="single" w:sz="4" w:space="0" w:color="auto"/>
              <w:bottom w:val="single" w:sz="4" w:space="0" w:color="auto"/>
              <w:right w:val="single" w:sz="4" w:space="0" w:color="auto"/>
            </w:tcBorders>
            <w:shd w:val="clear" w:color="auto" w:fill="auto"/>
          </w:tcPr>
          <w:p w14:paraId="0C73CE94" w14:textId="77777777" w:rsidR="00D34668" w:rsidRPr="00A97340" w:rsidRDefault="00D34668" w:rsidP="00977218">
            <w:pPr>
              <w:rPr>
                <w:color w:val="auto"/>
              </w:rPr>
            </w:pPr>
            <w:r w:rsidRPr="00A97340">
              <w:rPr>
                <w:color w:val="auto"/>
              </w:rPr>
              <w:t>ΕΥΡΩ:</w:t>
            </w:r>
          </w:p>
        </w:tc>
        <w:tc>
          <w:tcPr>
            <w:tcW w:w="7155" w:type="dxa"/>
            <w:tcBorders>
              <w:top w:val="single" w:sz="4" w:space="0" w:color="auto"/>
              <w:left w:val="single" w:sz="4" w:space="0" w:color="auto"/>
              <w:bottom w:val="single" w:sz="4" w:space="0" w:color="auto"/>
              <w:right w:val="single" w:sz="4" w:space="0" w:color="auto"/>
            </w:tcBorders>
            <w:shd w:val="clear" w:color="auto" w:fill="auto"/>
          </w:tcPr>
          <w:p w14:paraId="51C8A9E7" w14:textId="77777777" w:rsidR="00D34668" w:rsidRPr="00A97340" w:rsidRDefault="00D34668" w:rsidP="00977218">
            <w:pPr>
              <w:rPr>
                <w:color w:val="auto"/>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14:paraId="1A2AEE38" w14:textId="77777777" w:rsidR="00D34668" w:rsidRPr="00A97340" w:rsidRDefault="00D34668" w:rsidP="00977218">
            <w:pPr>
              <w:jc w:val="right"/>
              <w:rPr>
                <w:color w:val="auto"/>
              </w:rPr>
            </w:pPr>
          </w:p>
        </w:tc>
      </w:tr>
    </w:tbl>
    <w:p w14:paraId="634B7BB8" w14:textId="77777777" w:rsidR="00D34668" w:rsidRDefault="00D34668" w:rsidP="00D34668">
      <w:pPr>
        <w:pStyle w:val="3"/>
      </w:pPr>
      <w:r w:rsidRPr="00A97340">
        <w:t>Ονομαστικής ψυκτικής ισχύος 7,1KW</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197"/>
        <w:gridCol w:w="1276"/>
      </w:tblGrid>
      <w:tr w:rsidR="00D34668" w:rsidRPr="00A97340" w14:paraId="62A5BBA8" w14:textId="77777777" w:rsidTr="00977218">
        <w:tc>
          <w:tcPr>
            <w:tcW w:w="736" w:type="dxa"/>
            <w:tcBorders>
              <w:top w:val="single" w:sz="4" w:space="0" w:color="auto"/>
              <w:left w:val="single" w:sz="4" w:space="0" w:color="auto"/>
              <w:bottom w:val="single" w:sz="4" w:space="0" w:color="auto"/>
              <w:right w:val="single" w:sz="4" w:space="0" w:color="auto"/>
            </w:tcBorders>
            <w:shd w:val="clear" w:color="auto" w:fill="auto"/>
          </w:tcPr>
          <w:p w14:paraId="61D61AC8" w14:textId="77777777" w:rsidR="00D34668" w:rsidRPr="00A97340" w:rsidRDefault="00D34668" w:rsidP="00977218">
            <w:pPr>
              <w:rPr>
                <w:color w:val="auto"/>
              </w:rPr>
            </w:pPr>
            <w:r w:rsidRPr="00A97340">
              <w:rPr>
                <w:color w:val="auto"/>
              </w:rPr>
              <w:t>ΕΥΡΩ:</w:t>
            </w:r>
          </w:p>
        </w:tc>
        <w:tc>
          <w:tcPr>
            <w:tcW w:w="7197" w:type="dxa"/>
            <w:tcBorders>
              <w:top w:val="single" w:sz="4" w:space="0" w:color="auto"/>
              <w:left w:val="single" w:sz="4" w:space="0" w:color="auto"/>
              <w:bottom w:val="single" w:sz="4" w:space="0" w:color="auto"/>
              <w:right w:val="single" w:sz="4" w:space="0" w:color="auto"/>
            </w:tcBorders>
            <w:shd w:val="clear" w:color="auto" w:fill="auto"/>
          </w:tcPr>
          <w:p w14:paraId="6DCE5BCC" w14:textId="77777777" w:rsidR="00D34668" w:rsidRPr="00A97340" w:rsidRDefault="00D34668" w:rsidP="00977218">
            <w:pPr>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0A48597" w14:textId="77777777" w:rsidR="00D34668" w:rsidRPr="00A97340" w:rsidRDefault="00D34668" w:rsidP="00977218">
            <w:pPr>
              <w:jc w:val="right"/>
              <w:rPr>
                <w:color w:val="auto"/>
              </w:rPr>
            </w:pPr>
          </w:p>
        </w:tc>
      </w:tr>
    </w:tbl>
    <w:p w14:paraId="0B1D1904" w14:textId="77777777" w:rsidR="00D34668" w:rsidRPr="00863CE1" w:rsidRDefault="00D34668" w:rsidP="00D34668">
      <w:pPr>
        <w:pStyle w:val="2"/>
      </w:pPr>
      <w:r w:rsidRPr="00EB659F">
        <w:t>ΕΣΩΤΕΡΙΚΗ</w:t>
      </w:r>
      <w:r w:rsidRPr="00863CE1">
        <w:t xml:space="preserve"> ΜΟΝΑΔΑ ΣΥΣΤΗΜΑΤΟΣ VRV-INVERTER, ΚΑΝΑΛΑΤΗ, ΨΥΚΤΙΚΟΥ ΜΕΣΟΥ 410Α</w:t>
      </w:r>
    </w:p>
    <w:p w14:paraId="76556107" w14:textId="77777777" w:rsidR="00D34668" w:rsidRPr="00C41FC8" w:rsidRDefault="00D34668" w:rsidP="00D34668">
      <w:pPr>
        <w:rPr>
          <w:color w:val="auto"/>
        </w:rPr>
      </w:pPr>
      <w:r w:rsidRPr="00C41FC8">
        <w:rPr>
          <w:color w:val="auto"/>
        </w:rPr>
        <w:t>Για την προμήθεια, μεταφορά στον τόπο του Έργου και πλήρη εγκατάσταση μιας εσωτερικής μονάδας πολυδιαιρούμενου συστήματος κλιματισμού μεταβλητής παροχής (VRV - INVERTER), οικολογικού ψυκτικού ρευστού R410Α, καναλάτης, συμπεριλαμβανομένου του ενσύρματου χειριστηρίου της με οθόνη υγρών κρυστάλλων, του κελύφους της μονάδας, καθώς και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των Τεχνικών Προδιαγραφών.</w:t>
      </w:r>
    </w:p>
    <w:p w14:paraId="44783AAF" w14:textId="77777777" w:rsidR="00D34668" w:rsidRPr="00C41FC8" w:rsidRDefault="00D34668" w:rsidP="00D34668">
      <w:pPr>
        <w:rPr>
          <w:color w:val="auto"/>
        </w:rPr>
      </w:pPr>
      <w:r w:rsidRPr="00C41FC8">
        <w:rPr>
          <w:color w:val="auto"/>
        </w:rPr>
        <w:t>Τιμή ανά τεμάχιο (τεμ)</w:t>
      </w:r>
    </w:p>
    <w:p w14:paraId="53703034" w14:textId="77777777" w:rsidR="00D34668" w:rsidRPr="003E4C41" w:rsidRDefault="00D34668" w:rsidP="00D34668">
      <w:pPr>
        <w:pStyle w:val="3"/>
      </w:pPr>
      <w:r w:rsidRPr="003E4C41">
        <w:t>Ονομαστικής ψυκτικής ισχύος 2,2KW</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197"/>
        <w:gridCol w:w="1276"/>
      </w:tblGrid>
      <w:tr w:rsidR="00D34668" w:rsidRPr="00A97340" w14:paraId="6AA9A55F" w14:textId="77777777" w:rsidTr="00977218">
        <w:tc>
          <w:tcPr>
            <w:tcW w:w="736" w:type="dxa"/>
            <w:tcBorders>
              <w:top w:val="single" w:sz="4" w:space="0" w:color="auto"/>
              <w:left w:val="single" w:sz="4" w:space="0" w:color="auto"/>
              <w:bottom w:val="single" w:sz="4" w:space="0" w:color="auto"/>
              <w:right w:val="single" w:sz="4" w:space="0" w:color="auto"/>
            </w:tcBorders>
            <w:shd w:val="clear" w:color="auto" w:fill="auto"/>
          </w:tcPr>
          <w:p w14:paraId="11F6128F" w14:textId="77777777" w:rsidR="00D34668" w:rsidRPr="00A97340" w:rsidRDefault="00D34668" w:rsidP="00977218">
            <w:pPr>
              <w:rPr>
                <w:color w:val="auto"/>
              </w:rPr>
            </w:pPr>
            <w:r w:rsidRPr="00A97340">
              <w:rPr>
                <w:color w:val="auto"/>
              </w:rPr>
              <w:t>ΕΥΡΩ:</w:t>
            </w:r>
          </w:p>
        </w:tc>
        <w:tc>
          <w:tcPr>
            <w:tcW w:w="7197" w:type="dxa"/>
            <w:tcBorders>
              <w:top w:val="single" w:sz="4" w:space="0" w:color="auto"/>
              <w:left w:val="single" w:sz="4" w:space="0" w:color="auto"/>
              <w:bottom w:val="single" w:sz="4" w:space="0" w:color="auto"/>
              <w:right w:val="single" w:sz="4" w:space="0" w:color="auto"/>
            </w:tcBorders>
            <w:shd w:val="clear" w:color="auto" w:fill="auto"/>
          </w:tcPr>
          <w:p w14:paraId="2832BF5C" w14:textId="77777777" w:rsidR="00D34668" w:rsidRPr="00A97340" w:rsidRDefault="00D34668" w:rsidP="00977218">
            <w:pPr>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DE3E3DF" w14:textId="77777777" w:rsidR="00D34668" w:rsidRPr="00A97340" w:rsidRDefault="00D34668" w:rsidP="00977218">
            <w:pPr>
              <w:jc w:val="right"/>
              <w:rPr>
                <w:color w:val="auto"/>
              </w:rPr>
            </w:pPr>
          </w:p>
        </w:tc>
      </w:tr>
    </w:tbl>
    <w:p w14:paraId="093A12AB" w14:textId="77777777" w:rsidR="00D34668" w:rsidRPr="003E4C41" w:rsidRDefault="00D34668" w:rsidP="00D34668">
      <w:pPr>
        <w:pStyle w:val="3"/>
      </w:pPr>
      <w:r w:rsidRPr="003E4C41">
        <w:t>Ονομαστικής ψυκτικής ισχύος 2,8KW</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197"/>
        <w:gridCol w:w="1276"/>
      </w:tblGrid>
      <w:tr w:rsidR="00D34668" w:rsidRPr="00A97340" w14:paraId="72C88DE4" w14:textId="77777777" w:rsidTr="00977218">
        <w:tc>
          <w:tcPr>
            <w:tcW w:w="736" w:type="dxa"/>
            <w:tcBorders>
              <w:top w:val="single" w:sz="4" w:space="0" w:color="auto"/>
              <w:left w:val="single" w:sz="4" w:space="0" w:color="auto"/>
              <w:bottom w:val="single" w:sz="4" w:space="0" w:color="auto"/>
              <w:right w:val="single" w:sz="4" w:space="0" w:color="auto"/>
            </w:tcBorders>
            <w:shd w:val="clear" w:color="auto" w:fill="auto"/>
          </w:tcPr>
          <w:p w14:paraId="13EAE5D8" w14:textId="77777777" w:rsidR="00D34668" w:rsidRPr="00A97340" w:rsidRDefault="00D34668" w:rsidP="00977218">
            <w:pPr>
              <w:rPr>
                <w:color w:val="auto"/>
              </w:rPr>
            </w:pPr>
            <w:r w:rsidRPr="00A97340">
              <w:rPr>
                <w:color w:val="auto"/>
              </w:rPr>
              <w:t>ΕΥΡΩ:</w:t>
            </w:r>
          </w:p>
        </w:tc>
        <w:tc>
          <w:tcPr>
            <w:tcW w:w="7197" w:type="dxa"/>
            <w:tcBorders>
              <w:top w:val="single" w:sz="4" w:space="0" w:color="auto"/>
              <w:left w:val="single" w:sz="4" w:space="0" w:color="auto"/>
              <w:bottom w:val="single" w:sz="4" w:space="0" w:color="auto"/>
              <w:right w:val="single" w:sz="4" w:space="0" w:color="auto"/>
            </w:tcBorders>
            <w:shd w:val="clear" w:color="auto" w:fill="auto"/>
          </w:tcPr>
          <w:p w14:paraId="35803A07" w14:textId="77777777" w:rsidR="00D34668" w:rsidRPr="00A97340" w:rsidRDefault="00D34668" w:rsidP="00977218">
            <w:pPr>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33EFEFB" w14:textId="77777777" w:rsidR="00D34668" w:rsidRPr="00A97340" w:rsidRDefault="00D34668" w:rsidP="00977218">
            <w:pPr>
              <w:jc w:val="right"/>
              <w:rPr>
                <w:color w:val="auto"/>
              </w:rPr>
            </w:pPr>
          </w:p>
        </w:tc>
      </w:tr>
    </w:tbl>
    <w:p w14:paraId="12F85233" w14:textId="77777777" w:rsidR="00D34668" w:rsidRPr="003E4C41" w:rsidRDefault="00D34668" w:rsidP="00D34668">
      <w:pPr>
        <w:pStyle w:val="3"/>
      </w:pPr>
      <w:r w:rsidRPr="003E4C41">
        <w:t>Ονομαστικής ψυκτικής ισχύος 3,6KW</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197"/>
        <w:gridCol w:w="1276"/>
      </w:tblGrid>
      <w:tr w:rsidR="00D34668" w:rsidRPr="00A97340" w14:paraId="2C21479D" w14:textId="77777777" w:rsidTr="00977218">
        <w:tc>
          <w:tcPr>
            <w:tcW w:w="736" w:type="dxa"/>
            <w:tcBorders>
              <w:top w:val="single" w:sz="4" w:space="0" w:color="auto"/>
              <w:left w:val="single" w:sz="4" w:space="0" w:color="auto"/>
              <w:bottom w:val="single" w:sz="4" w:space="0" w:color="auto"/>
              <w:right w:val="single" w:sz="4" w:space="0" w:color="auto"/>
            </w:tcBorders>
            <w:shd w:val="clear" w:color="auto" w:fill="auto"/>
          </w:tcPr>
          <w:p w14:paraId="5B76376E" w14:textId="77777777" w:rsidR="00D34668" w:rsidRPr="00A97340" w:rsidRDefault="00D34668" w:rsidP="00977218">
            <w:pPr>
              <w:rPr>
                <w:color w:val="auto"/>
              </w:rPr>
            </w:pPr>
            <w:r w:rsidRPr="00A97340">
              <w:rPr>
                <w:color w:val="auto"/>
              </w:rPr>
              <w:t>ΕΥΡΩ:</w:t>
            </w:r>
          </w:p>
        </w:tc>
        <w:tc>
          <w:tcPr>
            <w:tcW w:w="7197" w:type="dxa"/>
            <w:tcBorders>
              <w:top w:val="single" w:sz="4" w:space="0" w:color="auto"/>
              <w:left w:val="single" w:sz="4" w:space="0" w:color="auto"/>
              <w:bottom w:val="single" w:sz="4" w:space="0" w:color="auto"/>
              <w:right w:val="single" w:sz="4" w:space="0" w:color="auto"/>
            </w:tcBorders>
            <w:shd w:val="clear" w:color="auto" w:fill="auto"/>
          </w:tcPr>
          <w:p w14:paraId="61396D0C" w14:textId="77777777" w:rsidR="00D34668" w:rsidRPr="00A97340" w:rsidRDefault="00D34668" w:rsidP="00977218">
            <w:pPr>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3194963" w14:textId="77777777" w:rsidR="00D34668" w:rsidRPr="00A97340" w:rsidRDefault="00D34668" w:rsidP="00977218">
            <w:pPr>
              <w:jc w:val="right"/>
              <w:rPr>
                <w:color w:val="auto"/>
              </w:rPr>
            </w:pPr>
          </w:p>
        </w:tc>
      </w:tr>
    </w:tbl>
    <w:p w14:paraId="13C51433" w14:textId="77777777" w:rsidR="00D34668" w:rsidRPr="003E4C41" w:rsidRDefault="00D34668" w:rsidP="00D34668">
      <w:pPr>
        <w:pStyle w:val="3"/>
      </w:pPr>
      <w:r w:rsidRPr="003E4C41">
        <w:t>Ονομαστικής ψυκτικής ισχύος 4,5KW</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197"/>
        <w:gridCol w:w="1276"/>
      </w:tblGrid>
      <w:tr w:rsidR="00D34668" w:rsidRPr="00A97340" w14:paraId="566A67F8" w14:textId="77777777" w:rsidTr="00977218">
        <w:tc>
          <w:tcPr>
            <w:tcW w:w="736" w:type="dxa"/>
            <w:tcBorders>
              <w:top w:val="single" w:sz="4" w:space="0" w:color="auto"/>
              <w:left w:val="single" w:sz="4" w:space="0" w:color="auto"/>
              <w:bottom w:val="single" w:sz="4" w:space="0" w:color="auto"/>
              <w:right w:val="single" w:sz="4" w:space="0" w:color="auto"/>
            </w:tcBorders>
            <w:shd w:val="clear" w:color="auto" w:fill="auto"/>
          </w:tcPr>
          <w:p w14:paraId="0AA4AAEB" w14:textId="77777777" w:rsidR="00D34668" w:rsidRPr="00A97340" w:rsidRDefault="00D34668" w:rsidP="00977218">
            <w:pPr>
              <w:rPr>
                <w:color w:val="auto"/>
              </w:rPr>
            </w:pPr>
            <w:r w:rsidRPr="00A97340">
              <w:rPr>
                <w:color w:val="auto"/>
              </w:rPr>
              <w:t>ΕΥΡΩ:</w:t>
            </w:r>
          </w:p>
        </w:tc>
        <w:tc>
          <w:tcPr>
            <w:tcW w:w="7197" w:type="dxa"/>
            <w:tcBorders>
              <w:top w:val="single" w:sz="4" w:space="0" w:color="auto"/>
              <w:left w:val="single" w:sz="4" w:space="0" w:color="auto"/>
              <w:bottom w:val="single" w:sz="4" w:space="0" w:color="auto"/>
              <w:right w:val="single" w:sz="4" w:space="0" w:color="auto"/>
            </w:tcBorders>
            <w:shd w:val="clear" w:color="auto" w:fill="auto"/>
          </w:tcPr>
          <w:p w14:paraId="6A3DAA4C" w14:textId="77777777" w:rsidR="00D34668" w:rsidRPr="00A97340" w:rsidRDefault="00D34668" w:rsidP="00977218">
            <w:pPr>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ABB16E6" w14:textId="77777777" w:rsidR="00D34668" w:rsidRPr="00A97340" w:rsidRDefault="00D34668" w:rsidP="00977218">
            <w:pPr>
              <w:jc w:val="right"/>
              <w:rPr>
                <w:color w:val="auto"/>
              </w:rPr>
            </w:pPr>
          </w:p>
        </w:tc>
      </w:tr>
    </w:tbl>
    <w:p w14:paraId="4B237CF2" w14:textId="77777777" w:rsidR="00D34668" w:rsidRPr="003E4C41" w:rsidRDefault="00D34668" w:rsidP="00D34668">
      <w:pPr>
        <w:pStyle w:val="3"/>
      </w:pPr>
      <w:r w:rsidRPr="003E4C41">
        <w:t>Ονομαστικής ψυκτικής ισχύος 5,6KW</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197"/>
        <w:gridCol w:w="1276"/>
      </w:tblGrid>
      <w:tr w:rsidR="00D34668" w:rsidRPr="00A97340" w14:paraId="4EC15AE5" w14:textId="77777777" w:rsidTr="00977218">
        <w:tc>
          <w:tcPr>
            <w:tcW w:w="736" w:type="dxa"/>
            <w:tcBorders>
              <w:top w:val="single" w:sz="4" w:space="0" w:color="auto"/>
              <w:left w:val="single" w:sz="4" w:space="0" w:color="auto"/>
              <w:bottom w:val="single" w:sz="4" w:space="0" w:color="auto"/>
              <w:right w:val="single" w:sz="4" w:space="0" w:color="auto"/>
            </w:tcBorders>
            <w:shd w:val="clear" w:color="auto" w:fill="auto"/>
          </w:tcPr>
          <w:p w14:paraId="2B7D2050" w14:textId="77777777" w:rsidR="00D34668" w:rsidRPr="00A97340" w:rsidRDefault="00D34668" w:rsidP="00977218">
            <w:pPr>
              <w:rPr>
                <w:color w:val="auto"/>
              </w:rPr>
            </w:pPr>
            <w:r w:rsidRPr="00A97340">
              <w:rPr>
                <w:color w:val="auto"/>
              </w:rPr>
              <w:t>ΕΥΡΩ:</w:t>
            </w:r>
          </w:p>
        </w:tc>
        <w:tc>
          <w:tcPr>
            <w:tcW w:w="7197" w:type="dxa"/>
            <w:tcBorders>
              <w:top w:val="single" w:sz="4" w:space="0" w:color="auto"/>
              <w:left w:val="single" w:sz="4" w:space="0" w:color="auto"/>
              <w:bottom w:val="single" w:sz="4" w:space="0" w:color="auto"/>
              <w:right w:val="single" w:sz="4" w:space="0" w:color="auto"/>
            </w:tcBorders>
            <w:shd w:val="clear" w:color="auto" w:fill="auto"/>
          </w:tcPr>
          <w:p w14:paraId="7A4D7314" w14:textId="77777777" w:rsidR="00D34668" w:rsidRPr="00A97340" w:rsidRDefault="00D34668" w:rsidP="00977218">
            <w:pPr>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844B430" w14:textId="77777777" w:rsidR="00D34668" w:rsidRPr="00A97340" w:rsidRDefault="00D34668" w:rsidP="00977218">
            <w:pPr>
              <w:jc w:val="right"/>
              <w:rPr>
                <w:color w:val="auto"/>
              </w:rPr>
            </w:pPr>
          </w:p>
        </w:tc>
      </w:tr>
    </w:tbl>
    <w:p w14:paraId="6AC8EBA4" w14:textId="77777777" w:rsidR="00D34668" w:rsidRPr="003E4C41" w:rsidRDefault="00D34668" w:rsidP="00D34668">
      <w:pPr>
        <w:pStyle w:val="3"/>
      </w:pPr>
      <w:r w:rsidRPr="003E4C41">
        <w:t>Ονομαστικής ψυκτικής ισχύος 7,1KW</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197"/>
        <w:gridCol w:w="1276"/>
      </w:tblGrid>
      <w:tr w:rsidR="00D34668" w:rsidRPr="00A97340" w14:paraId="7F097112" w14:textId="77777777" w:rsidTr="00977218">
        <w:tc>
          <w:tcPr>
            <w:tcW w:w="736" w:type="dxa"/>
            <w:tcBorders>
              <w:top w:val="single" w:sz="4" w:space="0" w:color="auto"/>
              <w:left w:val="single" w:sz="4" w:space="0" w:color="auto"/>
              <w:bottom w:val="single" w:sz="4" w:space="0" w:color="auto"/>
              <w:right w:val="single" w:sz="4" w:space="0" w:color="auto"/>
            </w:tcBorders>
            <w:shd w:val="clear" w:color="auto" w:fill="auto"/>
          </w:tcPr>
          <w:p w14:paraId="3904D45C" w14:textId="77777777" w:rsidR="00D34668" w:rsidRPr="00A97340" w:rsidRDefault="00D34668" w:rsidP="00977218">
            <w:pPr>
              <w:rPr>
                <w:color w:val="auto"/>
              </w:rPr>
            </w:pPr>
            <w:r w:rsidRPr="00A97340">
              <w:rPr>
                <w:color w:val="auto"/>
              </w:rPr>
              <w:t>ΕΥΡΩ:</w:t>
            </w:r>
          </w:p>
        </w:tc>
        <w:tc>
          <w:tcPr>
            <w:tcW w:w="7197" w:type="dxa"/>
            <w:tcBorders>
              <w:top w:val="single" w:sz="4" w:space="0" w:color="auto"/>
              <w:left w:val="single" w:sz="4" w:space="0" w:color="auto"/>
              <w:bottom w:val="single" w:sz="4" w:space="0" w:color="auto"/>
              <w:right w:val="single" w:sz="4" w:space="0" w:color="auto"/>
            </w:tcBorders>
            <w:shd w:val="clear" w:color="auto" w:fill="auto"/>
          </w:tcPr>
          <w:p w14:paraId="0953A8EA" w14:textId="77777777" w:rsidR="00D34668" w:rsidRPr="00A97340" w:rsidRDefault="00D34668" w:rsidP="00977218">
            <w:pPr>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983C42A" w14:textId="77777777" w:rsidR="00D34668" w:rsidRPr="00A97340" w:rsidRDefault="00D34668" w:rsidP="00977218">
            <w:pPr>
              <w:jc w:val="right"/>
              <w:rPr>
                <w:color w:val="auto"/>
              </w:rPr>
            </w:pPr>
          </w:p>
        </w:tc>
      </w:tr>
    </w:tbl>
    <w:p w14:paraId="2843BC5F" w14:textId="77777777" w:rsidR="00D34668" w:rsidRDefault="00D34668" w:rsidP="00D34668">
      <w:pPr>
        <w:pStyle w:val="2"/>
      </w:pPr>
      <w:r w:rsidRPr="00863CE1">
        <w:t>ΕΣΩΤΕΡΙΚΗ ΜΟΝΑΔΑ ΣΥΣΤΗΜΑΤΟΣ VRV-INVERTER, ΕΠΙΤΟΙΧΗ, ΨΥΚΤΙΚΟΥ ΜΕΣΟΥ 410Α</w:t>
      </w:r>
    </w:p>
    <w:p w14:paraId="499E53AA" w14:textId="77777777" w:rsidR="00D34668" w:rsidRPr="00B83310" w:rsidRDefault="00D34668" w:rsidP="00D34668">
      <w:pPr>
        <w:rPr>
          <w:color w:val="auto"/>
        </w:rPr>
      </w:pPr>
      <w:r w:rsidRPr="00B83310">
        <w:rPr>
          <w:color w:val="auto"/>
        </w:rPr>
        <w:t>Για την προμήθεια, μεταφορά στον τόπο του Έργου και πλήρη εγκατάσταση μιας εσωτερικής μονάδας πολυδιαιρούμενου συστήματος κλιματισμού μεταβλητής παροχής (VRV - INVERTER), οικολογικού ψυκτικού ρευστού R410Α, επίτοιχης, συμπεριλαμβανομένου του ενσύρματου χειριστηρίου της με οθόνη υγρών κρυστάλλων, του κελύφους της μονάδας, καθώς και όλων των απαραίτητων υλικών- μικροϋλικών- 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των Τεχνικών Προδιαγραφών.</w:t>
      </w:r>
    </w:p>
    <w:p w14:paraId="59FC81B7" w14:textId="77777777" w:rsidR="00D34668" w:rsidRPr="00B83310" w:rsidRDefault="00D34668" w:rsidP="00D34668">
      <w:pPr>
        <w:rPr>
          <w:color w:val="auto"/>
        </w:rPr>
      </w:pPr>
      <w:r w:rsidRPr="00B83310">
        <w:rPr>
          <w:color w:val="auto"/>
        </w:rPr>
        <w:t>Τιμή ανά τεμάχιο (τεμ)</w:t>
      </w:r>
    </w:p>
    <w:p w14:paraId="470924F8" w14:textId="77777777" w:rsidR="00D34668" w:rsidRPr="003E4C41" w:rsidRDefault="00D34668" w:rsidP="00D34668">
      <w:pPr>
        <w:pStyle w:val="3"/>
      </w:pPr>
      <w:r w:rsidRPr="003E4C41">
        <w:t>Ονομαστικής ψυκτικής ισχύος 2,2KW</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197"/>
        <w:gridCol w:w="1276"/>
      </w:tblGrid>
      <w:tr w:rsidR="00D34668" w:rsidRPr="00A97340" w14:paraId="2112A4C3" w14:textId="77777777" w:rsidTr="00977218">
        <w:tc>
          <w:tcPr>
            <w:tcW w:w="736" w:type="dxa"/>
            <w:tcBorders>
              <w:top w:val="single" w:sz="4" w:space="0" w:color="auto"/>
              <w:left w:val="single" w:sz="4" w:space="0" w:color="auto"/>
              <w:bottom w:val="single" w:sz="4" w:space="0" w:color="auto"/>
              <w:right w:val="single" w:sz="4" w:space="0" w:color="auto"/>
            </w:tcBorders>
            <w:shd w:val="clear" w:color="auto" w:fill="auto"/>
          </w:tcPr>
          <w:p w14:paraId="44DC0F9E" w14:textId="77777777" w:rsidR="00D34668" w:rsidRPr="00A97340" w:rsidRDefault="00D34668" w:rsidP="00977218">
            <w:pPr>
              <w:rPr>
                <w:color w:val="auto"/>
              </w:rPr>
            </w:pPr>
            <w:r w:rsidRPr="00A97340">
              <w:rPr>
                <w:color w:val="auto"/>
              </w:rPr>
              <w:t>ΕΥΡΩ:</w:t>
            </w:r>
          </w:p>
        </w:tc>
        <w:tc>
          <w:tcPr>
            <w:tcW w:w="7197" w:type="dxa"/>
            <w:tcBorders>
              <w:top w:val="single" w:sz="4" w:space="0" w:color="auto"/>
              <w:left w:val="single" w:sz="4" w:space="0" w:color="auto"/>
              <w:bottom w:val="single" w:sz="4" w:space="0" w:color="auto"/>
              <w:right w:val="single" w:sz="4" w:space="0" w:color="auto"/>
            </w:tcBorders>
            <w:shd w:val="clear" w:color="auto" w:fill="auto"/>
          </w:tcPr>
          <w:p w14:paraId="494FEBDA" w14:textId="77777777" w:rsidR="00D34668" w:rsidRPr="00A97340" w:rsidRDefault="00D34668" w:rsidP="00977218">
            <w:pPr>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A17E0AA" w14:textId="77777777" w:rsidR="00D34668" w:rsidRPr="00A97340" w:rsidRDefault="00D34668" w:rsidP="00977218">
            <w:pPr>
              <w:jc w:val="right"/>
              <w:rPr>
                <w:color w:val="auto"/>
              </w:rPr>
            </w:pPr>
          </w:p>
        </w:tc>
      </w:tr>
    </w:tbl>
    <w:p w14:paraId="63479FDC" w14:textId="77777777" w:rsidR="00D34668" w:rsidRPr="003E4C41" w:rsidRDefault="00D34668" w:rsidP="00D34668">
      <w:pPr>
        <w:pStyle w:val="3"/>
      </w:pPr>
      <w:r w:rsidRPr="003E4C41">
        <w:t>Ονομαστικής ψυκτικής ισχύος 2,8KW</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197"/>
        <w:gridCol w:w="1276"/>
      </w:tblGrid>
      <w:tr w:rsidR="00D34668" w:rsidRPr="00A97340" w14:paraId="2376D62D" w14:textId="77777777" w:rsidTr="00977218">
        <w:tc>
          <w:tcPr>
            <w:tcW w:w="736" w:type="dxa"/>
            <w:tcBorders>
              <w:top w:val="single" w:sz="4" w:space="0" w:color="auto"/>
              <w:left w:val="single" w:sz="4" w:space="0" w:color="auto"/>
              <w:bottom w:val="single" w:sz="4" w:space="0" w:color="auto"/>
              <w:right w:val="single" w:sz="4" w:space="0" w:color="auto"/>
            </w:tcBorders>
            <w:shd w:val="clear" w:color="auto" w:fill="auto"/>
          </w:tcPr>
          <w:p w14:paraId="4DCC9EA7" w14:textId="77777777" w:rsidR="00D34668" w:rsidRPr="00A97340" w:rsidRDefault="00D34668" w:rsidP="00977218">
            <w:pPr>
              <w:rPr>
                <w:color w:val="auto"/>
              </w:rPr>
            </w:pPr>
            <w:r w:rsidRPr="00A97340">
              <w:rPr>
                <w:color w:val="auto"/>
              </w:rPr>
              <w:t>ΕΥΡΩ:</w:t>
            </w:r>
          </w:p>
        </w:tc>
        <w:tc>
          <w:tcPr>
            <w:tcW w:w="7197" w:type="dxa"/>
            <w:tcBorders>
              <w:top w:val="single" w:sz="4" w:space="0" w:color="auto"/>
              <w:left w:val="single" w:sz="4" w:space="0" w:color="auto"/>
              <w:bottom w:val="single" w:sz="4" w:space="0" w:color="auto"/>
              <w:right w:val="single" w:sz="4" w:space="0" w:color="auto"/>
            </w:tcBorders>
            <w:shd w:val="clear" w:color="auto" w:fill="auto"/>
          </w:tcPr>
          <w:p w14:paraId="3DEF3D71" w14:textId="77777777" w:rsidR="00D34668" w:rsidRPr="00A97340" w:rsidRDefault="00D34668" w:rsidP="00977218">
            <w:pPr>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E14EA8D" w14:textId="77777777" w:rsidR="00D34668" w:rsidRPr="00A97340" w:rsidRDefault="00D34668" w:rsidP="00977218">
            <w:pPr>
              <w:jc w:val="right"/>
              <w:rPr>
                <w:color w:val="auto"/>
              </w:rPr>
            </w:pPr>
          </w:p>
        </w:tc>
      </w:tr>
    </w:tbl>
    <w:p w14:paraId="2103439B" w14:textId="77777777" w:rsidR="00D34668" w:rsidRPr="003E4C41" w:rsidRDefault="00D34668" w:rsidP="00D34668">
      <w:pPr>
        <w:pStyle w:val="3"/>
      </w:pPr>
      <w:r w:rsidRPr="003E4C41">
        <w:t>Ονομαστικής ψυκτικής ισχύος 3,6KW</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197"/>
        <w:gridCol w:w="1276"/>
      </w:tblGrid>
      <w:tr w:rsidR="00D34668" w:rsidRPr="00A97340" w14:paraId="5DEA585F" w14:textId="77777777" w:rsidTr="00977218">
        <w:tc>
          <w:tcPr>
            <w:tcW w:w="736" w:type="dxa"/>
            <w:tcBorders>
              <w:top w:val="single" w:sz="4" w:space="0" w:color="auto"/>
              <w:left w:val="single" w:sz="4" w:space="0" w:color="auto"/>
              <w:bottom w:val="single" w:sz="4" w:space="0" w:color="auto"/>
              <w:right w:val="single" w:sz="4" w:space="0" w:color="auto"/>
            </w:tcBorders>
            <w:shd w:val="clear" w:color="auto" w:fill="auto"/>
          </w:tcPr>
          <w:p w14:paraId="1545612F" w14:textId="77777777" w:rsidR="00D34668" w:rsidRPr="00A97340" w:rsidRDefault="00D34668" w:rsidP="00977218">
            <w:pPr>
              <w:rPr>
                <w:color w:val="auto"/>
              </w:rPr>
            </w:pPr>
            <w:r w:rsidRPr="00A97340">
              <w:rPr>
                <w:color w:val="auto"/>
              </w:rPr>
              <w:t>ΕΥΡΩ:</w:t>
            </w:r>
          </w:p>
        </w:tc>
        <w:tc>
          <w:tcPr>
            <w:tcW w:w="7197" w:type="dxa"/>
            <w:tcBorders>
              <w:top w:val="single" w:sz="4" w:space="0" w:color="auto"/>
              <w:left w:val="single" w:sz="4" w:space="0" w:color="auto"/>
              <w:bottom w:val="single" w:sz="4" w:space="0" w:color="auto"/>
              <w:right w:val="single" w:sz="4" w:space="0" w:color="auto"/>
            </w:tcBorders>
            <w:shd w:val="clear" w:color="auto" w:fill="auto"/>
          </w:tcPr>
          <w:p w14:paraId="21AE13AE" w14:textId="77777777" w:rsidR="00D34668" w:rsidRPr="00A97340" w:rsidRDefault="00D34668" w:rsidP="00977218">
            <w:pPr>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E35B841" w14:textId="77777777" w:rsidR="00D34668" w:rsidRPr="00A97340" w:rsidRDefault="00D34668" w:rsidP="00977218">
            <w:pPr>
              <w:jc w:val="right"/>
              <w:rPr>
                <w:color w:val="auto"/>
              </w:rPr>
            </w:pPr>
          </w:p>
        </w:tc>
      </w:tr>
    </w:tbl>
    <w:p w14:paraId="024D2EA6" w14:textId="77777777" w:rsidR="00D34668" w:rsidRPr="003E4C41" w:rsidRDefault="00D34668" w:rsidP="00D34668">
      <w:pPr>
        <w:pStyle w:val="3"/>
      </w:pPr>
      <w:r w:rsidRPr="003E4C41">
        <w:t>Ονομαστικής ψυκτικής ισχύος 4,5KW</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197"/>
        <w:gridCol w:w="1276"/>
      </w:tblGrid>
      <w:tr w:rsidR="00D34668" w:rsidRPr="00A97340" w14:paraId="16804C83" w14:textId="77777777" w:rsidTr="00977218">
        <w:tc>
          <w:tcPr>
            <w:tcW w:w="736" w:type="dxa"/>
            <w:tcBorders>
              <w:top w:val="single" w:sz="4" w:space="0" w:color="auto"/>
              <w:left w:val="single" w:sz="4" w:space="0" w:color="auto"/>
              <w:bottom w:val="single" w:sz="4" w:space="0" w:color="auto"/>
              <w:right w:val="single" w:sz="4" w:space="0" w:color="auto"/>
            </w:tcBorders>
            <w:shd w:val="clear" w:color="auto" w:fill="auto"/>
          </w:tcPr>
          <w:p w14:paraId="66034CA0" w14:textId="77777777" w:rsidR="00D34668" w:rsidRPr="00A97340" w:rsidRDefault="00D34668" w:rsidP="00977218">
            <w:pPr>
              <w:rPr>
                <w:color w:val="auto"/>
              </w:rPr>
            </w:pPr>
            <w:r w:rsidRPr="00A97340">
              <w:rPr>
                <w:color w:val="auto"/>
              </w:rPr>
              <w:t>ΕΥΡΩ:</w:t>
            </w:r>
          </w:p>
        </w:tc>
        <w:tc>
          <w:tcPr>
            <w:tcW w:w="7197" w:type="dxa"/>
            <w:tcBorders>
              <w:top w:val="single" w:sz="4" w:space="0" w:color="auto"/>
              <w:left w:val="single" w:sz="4" w:space="0" w:color="auto"/>
              <w:bottom w:val="single" w:sz="4" w:space="0" w:color="auto"/>
              <w:right w:val="single" w:sz="4" w:space="0" w:color="auto"/>
            </w:tcBorders>
            <w:shd w:val="clear" w:color="auto" w:fill="auto"/>
          </w:tcPr>
          <w:p w14:paraId="279F8A6B" w14:textId="77777777" w:rsidR="00D34668" w:rsidRPr="00A97340" w:rsidRDefault="00D34668" w:rsidP="00977218">
            <w:pPr>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E8DF1C1" w14:textId="77777777" w:rsidR="00D34668" w:rsidRPr="00A97340" w:rsidRDefault="00D34668" w:rsidP="00977218">
            <w:pPr>
              <w:jc w:val="right"/>
              <w:rPr>
                <w:color w:val="auto"/>
              </w:rPr>
            </w:pPr>
          </w:p>
        </w:tc>
      </w:tr>
    </w:tbl>
    <w:p w14:paraId="5303F76F" w14:textId="77777777" w:rsidR="00D34668" w:rsidRPr="003E4C41" w:rsidRDefault="00D34668" w:rsidP="00D34668">
      <w:pPr>
        <w:pStyle w:val="3"/>
      </w:pPr>
      <w:r w:rsidRPr="003E4C41">
        <w:t>Ονομαστικής ψυκτικής ισχύος 5,6KW</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197"/>
        <w:gridCol w:w="1276"/>
      </w:tblGrid>
      <w:tr w:rsidR="00D34668" w:rsidRPr="00A97340" w14:paraId="729176F0" w14:textId="77777777" w:rsidTr="00977218">
        <w:tc>
          <w:tcPr>
            <w:tcW w:w="736" w:type="dxa"/>
            <w:tcBorders>
              <w:top w:val="single" w:sz="4" w:space="0" w:color="auto"/>
              <w:left w:val="single" w:sz="4" w:space="0" w:color="auto"/>
              <w:bottom w:val="single" w:sz="4" w:space="0" w:color="auto"/>
              <w:right w:val="single" w:sz="4" w:space="0" w:color="auto"/>
            </w:tcBorders>
            <w:shd w:val="clear" w:color="auto" w:fill="auto"/>
          </w:tcPr>
          <w:p w14:paraId="5A383FDB" w14:textId="77777777" w:rsidR="00D34668" w:rsidRPr="00A97340" w:rsidRDefault="00D34668" w:rsidP="00977218">
            <w:pPr>
              <w:rPr>
                <w:color w:val="auto"/>
              </w:rPr>
            </w:pPr>
            <w:r w:rsidRPr="00A97340">
              <w:rPr>
                <w:color w:val="auto"/>
              </w:rPr>
              <w:t>ΕΥΡΩ:</w:t>
            </w:r>
          </w:p>
        </w:tc>
        <w:tc>
          <w:tcPr>
            <w:tcW w:w="7197" w:type="dxa"/>
            <w:tcBorders>
              <w:top w:val="single" w:sz="4" w:space="0" w:color="auto"/>
              <w:left w:val="single" w:sz="4" w:space="0" w:color="auto"/>
              <w:bottom w:val="single" w:sz="4" w:space="0" w:color="auto"/>
              <w:right w:val="single" w:sz="4" w:space="0" w:color="auto"/>
            </w:tcBorders>
            <w:shd w:val="clear" w:color="auto" w:fill="auto"/>
          </w:tcPr>
          <w:p w14:paraId="3AF688EE" w14:textId="77777777" w:rsidR="00D34668" w:rsidRPr="00A97340" w:rsidRDefault="00D34668" w:rsidP="00977218">
            <w:pPr>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EEFDA2B" w14:textId="77777777" w:rsidR="00D34668" w:rsidRPr="00A97340" w:rsidRDefault="00D34668" w:rsidP="00977218">
            <w:pPr>
              <w:jc w:val="right"/>
              <w:rPr>
                <w:color w:val="auto"/>
              </w:rPr>
            </w:pPr>
          </w:p>
        </w:tc>
      </w:tr>
    </w:tbl>
    <w:p w14:paraId="518CD4CA" w14:textId="77777777" w:rsidR="00D34668" w:rsidRPr="003E4C41" w:rsidRDefault="00D34668" w:rsidP="00D34668">
      <w:pPr>
        <w:pStyle w:val="3"/>
      </w:pPr>
      <w:r w:rsidRPr="003E4C41">
        <w:t>Ονομαστικής ψυκτικής ισχύος 7,1KW</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197"/>
        <w:gridCol w:w="1276"/>
      </w:tblGrid>
      <w:tr w:rsidR="00D34668" w:rsidRPr="00A97340" w14:paraId="6AEF5696" w14:textId="77777777" w:rsidTr="00977218">
        <w:tc>
          <w:tcPr>
            <w:tcW w:w="736" w:type="dxa"/>
            <w:tcBorders>
              <w:top w:val="single" w:sz="4" w:space="0" w:color="auto"/>
              <w:left w:val="single" w:sz="4" w:space="0" w:color="auto"/>
              <w:bottom w:val="single" w:sz="4" w:space="0" w:color="auto"/>
              <w:right w:val="single" w:sz="4" w:space="0" w:color="auto"/>
            </w:tcBorders>
            <w:shd w:val="clear" w:color="auto" w:fill="auto"/>
          </w:tcPr>
          <w:p w14:paraId="22CC301D" w14:textId="77777777" w:rsidR="00D34668" w:rsidRPr="00A97340" w:rsidRDefault="00D34668" w:rsidP="00977218">
            <w:pPr>
              <w:rPr>
                <w:color w:val="auto"/>
              </w:rPr>
            </w:pPr>
            <w:r w:rsidRPr="00A97340">
              <w:rPr>
                <w:color w:val="auto"/>
              </w:rPr>
              <w:t>ΕΥΡΩ:</w:t>
            </w:r>
          </w:p>
        </w:tc>
        <w:tc>
          <w:tcPr>
            <w:tcW w:w="7197" w:type="dxa"/>
            <w:tcBorders>
              <w:top w:val="single" w:sz="4" w:space="0" w:color="auto"/>
              <w:left w:val="single" w:sz="4" w:space="0" w:color="auto"/>
              <w:bottom w:val="single" w:sz="4" w:space="0" w:color="auto"/>
              <w:right w:val="single" w:sz="4" w:space="0" w:color="auto"/>
            </w:tcBorders>
            <w:shd w:val="clear" w:color="auto" w:fill="auto"/>
          </w:tcPr>
          <w:p w14:paraId="0E5E7D23" w14:textId="77777777" w:rsidR="00D34668" w:rsidRPr="00A97340" w:rsidRDefault="00D34668" w:rsidP="00977218">
            <w:pPr>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9F36ED2" w14:textId="77777777" w:rsidR="00D34668" w:rsidRPr="00A97340" w:rsidRDefault="00D34668" w:rsidP="00977218">
            <w:pPr>
              <w:jc w:val="right"/>
              <w:rPr>
                <w:color w:val="auto"/>
              </w:rPr>
            </w:pPr>
          </w:p>
        </w:tc>
      </w:tr>
    </w:tbl>
    <w:p w14:paraId="7AD9B2B2" w14:textId="77777777" w:rsidR="00D34668" w:rsidRPr="00863CE1" w:rsidRDefault="00D34668" w:rsidP="00D34668">
      <w:pPr>
        <w:pStyle w:val="2"/>
      </w:pPr>
      <w:r w:rsidRPr="00863CE1">
        <w:t>ΜΟΝΑΔΑ ΑΝΑΚΤΗΣΗΣ ΘΕΡΜΟΤΗΤΑΣ</w:t>
      </w:r>
    </w:p>
    <w:p w14:paraId="0CA960C3" w14:textId="77777777" w:rsidR="00D34668" w:rsidRPr="00A97340" w:rsidRDefault="00D34668" w:rsidP="00D34668">
      <w:pPr>
        <w:rPr>
          <w:rFonts w:eastAsia="Calibri"/>
          <w:color w:val="auto"/>
        </w:rPr>
      </w:pPr>
      <w:r w:rsidRPr="00A97340">
        <w:rPr>
          <w:color w:val="auto"/>
        </w:rPr>
        <w:t xml:space="preserve">Για την προμήθεια, </w:t>
      </w:r>
      <w:r w:rsidRPr="00A97340">
        <w:rPr>
          <w:bCs/>
          <w:color w:val="auto"/>
        </w:rPr>
        <w:t>μεταφορά στον τόπο του Έργου</w:t>
      </w:r>
      <w:r w:rsidRPr="00A97340">
        <w:rPr>
          <w:color w:val="auto"/>
        </w:rPr>
        <w:t xml:space="preserve"> και πλήρη εγκατάσταση (συμπεριλαμβανομένων της σύνδεσης, ρύθμισης, δοκιμής), μίας μονάδας ανάκτησης θερμότητας (ERV) για προσαγωγή και επεξεργασία νωπού αέρα, καθώς και απόρριψη αέρα χώρων με ανάκτηση της θερμότητας αυτού, ονομαστικής παροχής αέρα ως κάτωθι, κατάλληλη για τοποθέτηση εντός ψευδοροφής, Ε.Τ. LZ της LG ή VAM της DAIKIN ή άλλου ισοδυνάμου, συμπεριλαμβανομένων στην τιμή όλων των παρελκομένων της, του τοπικού ενσύρματου χειριστηρίου της με οθόνη υγρών κρυστάλλων και των καλωδιώσεων ισχύος και αυτοματισμού και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των Τεχνικών Προδιαγραφών.</w:t>
      </w:r>
    </w:p>
    <w:p w14:paraId="58F1C353" w14:textId="77777777" w:rsidR="00D34668" w:rsidRDefault="00D34668" w:rsidP="00D34668">
      <w:pPr>
        <w:rPr>
          <w:color w:val="auto"/>
        </w:rPr>
      </w:pPr>
      <w:r w:rsidRPr="00A97340">
        <w:rPr>
          <w:color w:val="auto"/>
        </w:rPr>
        <w:t>Τιμή ανά τεμάχιο (τεμ)</w:t>
      </w:r>
    </w:p>
    <w:p w14:paraId="4DDF209E" w14:textId="77777777" w:rsidR="00D34668" w:rsidRDefault="00D34668" w:rsidP="00D34668">
      <w:pPr>
        <w:rPr>
          <w:color w:val="auto"/>
        </w:rPr>
      </w:pPr>
    </w:p>
    <w:p w14:paraId="03F32299" w14:textId="77777777" w:rsidR="00D34668" w:rsidRPr="00A97340" w:rsidRDefault="00D34668" w:rsidP="00D34668">
      <w:pPr>
        <w:pStyle w:val="3"/>
      </w:pPr>
      <w:r w:rsidRPr="00A97340">
        <w:t>Ονομαστικής παροχής αέρα 250m3/h</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6"/>
      </w:tblGrid>
      <w:tr w:rsidR="00D34668" w:rsidRPr="00A97340" w14:paraId="51CCB99F" w14:textId="77777777" w:rsidTr="00977218">
        <w:tc>
          <w:tcPr>
            <w:tcW w:w="774" w:type="dxa"/>
            <w:shd w:val="clear" w:color="auto" w:fill="auto"/>
          </w:tcPr>
          <w:p w14:paraId="2182E8DA" w14:textId="77777777" w:rsidR="00D34668" w:rsidRPr="00A97340" w:rsidRDefault="00D34668" w:rsidP="00977218">
            <w:pPr>
              <w:rPr>
                <w:color w:val="auto"/>
              </w:rPr>
            </w:pPr>
            <w:r w:rsidRPr="00A97340">
              <w:rPr>
                <w:color w:val="auto"/>
              </w:rPr>
              <w:t>ΕΥΡΩ:</w:t>
            </w:r>
          </w:p>
        </w:tc>
        <w:tc>
          <w:tcPr>
            <w:tcW w:w="7164" w:type="dxa"/>
            <w:shd w:val="clear" w:color="auto" w:fill="auto"/>
          </w:tcPr>
          <w:p w14:paraId="362BBF8C" w14:textId="77777777" w:rsidR="00D34668" w:rsidRPr="00A97340" w:rsidRDefault="00D34668" w:rsidP="00977218">
            <w:pPr>
              <w:rPr>
                <w:color w:val="auto"/>
              </w:rPr>
            </w:pPr>
          </w:p>
        </w:tc>
        <w:tc>
          <w:tcPr>
            <w:tcW w:w="1266" w:type="dxa"/>
            <w:shd w:val="clear" w:color="auto" w:fill="auto"/>
            <w:vAlign w:val="bottom"/>
          </w:tcPr>
          <w:p w14:paraId="47603B38" w14:textId="77777777" w:rsidR="00D34668" w:rsidRPr="00A97340" w:rsidRDefault="00D34668" w:rsidP="00977218">
            <w:pPr>
              <w:jc w:val="right"/>
              <w:rPr>
                <w:color w:val="auto"/>
              </w:rPr>
            </w:pPr>
          </w:p>
        </w:tc>
      </w:tr>
    </w:tbl>
    <w:p w14:paraId="35F9E047" w14:textId="77777777" w:rsidR="00D34668" w:rsidRPr="00A97340" w:rsidRDefault="00D34668" w:rsidP="00D34668">
      <w:pPr>
        <w:pStyle w:val="3"/>
      </w:pPr>
      <w:r w:rsidRPr="00A97340">
        <w:t>Ονομαστικής παροχής αέρα 350m3/h</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6"/>
      </w:tblGrid>
      <w:tr w:rsidR="00D34668" w:rsidRPr="00A97340" w14:paraId="7E48300F" w14:textId="77777777" w:rsidTr="00977218">
        <w:tc>
          <w:tcPr>
            <w:tcW w:w="775" w:type="dxa"/>
            <w:shd w:val="clear" w:color="auto" w:fill="auto"/>
          </w:tcPr>
          <w:p w14:paraId="4E1DE3A0" w14:textId="77777777" w:rsidR="00D34668" w:rsidRPr="00A97340" w:rsidRDefault="00D34668" w:rsidP="00977218">
            <w:pPr>
              <w:rPr>
                <w:color w:val="auto"/>
              </w:rPr>
            </w:pPr>
            <w:r w:rsidRPr="00A97340">
              <w:rPr>
                <w:color w:val="auto"/>
              </w:rPr>
              <w:t>ΕΥΡΩ:</w:t>
            </w:r>
          </w:p>
        </w:tc>
        <w:tc>
          <w:tcPr>
            <w:tcW w:w="7163" w:type="dxa"/>
            <w:shd w:val="clear" w:color="auto" w:fill="auto"/>
          </w:tcPr>
          <w:p w14:paraId="6BB2572D" w14:textId="77777777" w:rsidR="00D34668" w:rsidRPr="00A97340" w:rsidRDefault="00D34668" w:rsidP="00977218">
            <w:pPr>
              <w:rPr>
                <w:color w:val="auto"/>
              </w:rPr>
            </w:pPr>
          </w:p>
        </w:tc>
        <w:tc>
          <w:tcPr>
            <w:tcW w:w="1266" w:type="dxa"/>
            <w:shd w:val="clear" w:color="auto" w:fill="auto"/>
            <w:vAlign w:val="bottom"/>
          </w:tcPr>
          <w:p w14:paraId="33C74253" w14:textId="77777777" w:rsidR="00D34668" w:rsidRPr="00A97340" w:rsidRDefault="00D34668" w:rsidP="00977218">
            <w:pPr>
              <w:jc w:val="right"/>
              <w:rPr>
                <w:color w:val="auto"/>
              </w:rPr>
            </w:pPr>
          </w:p>
        </w:tc>
      </w:tr>
    </w:tbl>
    <w:p w14:paraId="32689B59" w14:textId="77777777" w:rsidR="00D34668" w:rsidRPr="00A97340" w:rsidRDefault="00D34668" w:rsidP="00D34668">
      <w:pPr>
        <w:pStyle w:val="3"/>
      </w:pPr>
      <w:r w:rsidRPr="00A97340">
        <w:t>Ονομαστικής παροχής αέρα 500m3/h</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6"/>
      </w:tblGrid>
      <w:tr w:rsidR="00D34668" w:rsidRPr="00A97340" w14:paraId="5299A9C8" w14:textId="77777777" w:rsidTr="00977218">
        <w:tc>
          <w:tcPr>
            <w:tcW w:w="775" w:type="dxa"/>
            <w:shd w:val="clear" w:color="auto" w:fill="auto"/>
          </w:tcPr>
          <w:p w14:paraId="721C6E62" w14:textId="77777777" w:rsidR="00D34668" w:rsidRPr="00A97340" w:rsidRDefault="00D34668" w:rsidP="00977218">
            <w:pPr>
              <w:rPr>
                <w:color w:val="auto"/>
              </w:rPr>
            </w:pPr>
            <w:r w:rsidRPr="00A97340">
              <w:rPr>
                <w:color w:val="auto"/>
              </w:rPr>
              <w:t>ΕΥΡΩ:</w:t>
            </w:r>
          </w:p>
        </w:tc>
        <w:tc>
          <w:tcPr>
            <w:tcW w:w="7163" w:type="dxa"/>
            <w:shd w:val="clear" w:color="auto" w:fill="auto"/>
          </w:tcPr>
          <w:p w14:paraId="47C3A9A0" w14:textId="77777777" w:rsidR="00D34668" w:rsidRPr="00A97340" w:rsidRDefault="00D34668" w:rsidP="00977218">
            <w:pPr>
              <w:rPr>
                <w:color w:val="auto"/>
              </w:rPr>
            </w:pPr>
          </w:p>
        </w:tc>
        <w:tc>
          <w:tcPr>
            <w:tcW w:w="1266" w:type="dxa"/>
            <w:shd w:val="clear" w:color="auto" w:fill="auto"/>
            <w:vAlign w:val="bottom"/>
          </w:tcPr>
          <w:p w14:paraId="384F3B10" w14:textId="77777777" w:rsidR="00D34668" w:rsidRPr="00A97340" w:rsidRDefault="00D34668" w:rsidP="00977218">
            <w:pPr>
              <w:jc w:val="right"/>
              <w:rPr>
                <w:color w:val="auto"/>
              </w:rPr>
            </w:pPr>
          </w:p>
        </w:tc>
      </w:tr>
    </w:tbl>
    <w:p w14:paraId="6C1336BE" w14:textId="77777777" w:rsidR="00D34668" w:rsidRPr="00A97340" w:rsidRDefault="00D34668" w:rsidP="00D34668">
      <w:pPr>
        <w:pStyle w:val="3"/>
      </w:pPr>
      <w:r w:rsidRPr="00A97340">
        <w:t>Ονομαστικής παροχής αέρα 800m3/h</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6"/>
      </w:tblGrid>
      <w:tr w:rsidR="00D34668" w:rsidRPr="00A97340" w14:paraId="6C704CD7" w14:textId="77777777" w:rsidTr="00977218">
        <w:tc>
          <w:tcPr>
            <w:tcW w:w="775" w:type="dxa"/>
            <w:shd w:val="clear" w:color="auto" w:fill="auto"/>
          </w:tcPr>
          <w:p w14:paraId="3828161A" w14:textId="77777777" w:rsidR="00D34668" w:rsidRPr="00A97340" w:rsidRDefault="00D34668" w:rsidP="00977218">
            <w:pPr>
              <w:rPr>
                <w:color w:val="auto"/>
              </w:rPr>
            </w:pPr>
            <w:r w:rsidRPr="00A97340">
              <w:rPr>
                <w:color w:val="auto"/>
              </w:rPr>
              <w:t>ΕΥΡΩ:</w:t>
            </w:r>
          </w:p>
        </w:tc>
        <w:tc>
          <w:tcPr>
            <w:tcW w:w="7163" w:type="dxa"/>
            <w:shd w:val="clear" w:color="auto" w:fill="auto"/>
          </w:tcPr>
          <w:p w14:paraId="74E4BFAE" w14:textId="77777777" w:rsidR="00D34668" w:rsidRPr="00A97340" w:rsidRDefault="00D34668" w:rsidP="00977218">
            <w:pPr>
              <w:rPr>
                <w:color w:val="auto"/>
              </w:rPr>
            </w:pPr>
          </w:p>
        </w:tc>
        <w:tc>
          <w:tcPr>
            <w:tcW w:w="1266" w:type="dxa"/>
            <w:shd w:val="clear" w:color="auto" w:fill="auto"/>
            <w:vAlign w:val="bottom"/>
          </w:tcPr>
          <w:p w14:paraId="069A670F" w14:textId="77777777" w:rsidR="00D34668" w:rsidRPr="00A97340" w:rsidRDefault="00D34668" w:rsidP="00977218">
            <w:pPr>
              <w:jc w:val="right"/>
              <w:rPr>
                <w:color w:val="auto"/>
              </w:rPr>
            </w:pPr>
          </w:p>
        </w:tc>
      </w:tr>
    </w:tbl>
    <w:p w14:paraId="2B40BC42" w14:textId="77777777" w:rsidR="00D34668" w:rsidRPr="00A97340" w:rsidRDefault="00D34668" w:rsidP="00D34668">
      <w:pPr>
        <w:pStyle w:val="3"/>
      </w:pPr>
      <w:r w:rsidRPr="00A97340">
        <w:t>Ονομαστικής παροχής αέρα 1</w:t>
      </w:r>
      <w:r w:rsidRPr="000E0F09">
        <w:t>.</w:t>
      </w:r>
      <w:r w:rsidRPr="00A97340">
        <w:t>000m3/h</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6"/>
      </w:tblGrid>
      <w:tr w:rsidR="00D34668" w:rsidRPr="00A97340" w14:paraId="55FDBEE4" w14:textId="77777777" w:rsidTr="00977218">
        <w:tc>
          <w:tcPr>
            <w:tcW w:w="775" w:type="dxa"/>
            <w:shd w:val="clear" w:color="auto" w:fill="auto"/>
          </w:tcPr>
          <w:p w14:paraId="6D82F608" w14:textId="77777777" w:rsidR="00D34668" w:rsidRPr="00A97340" w:rsidRDefault="00D34668" w:rsidP="00977218">
            <w:pPr>
              <w:rPr>
                <w:color w:val="auto"/>
              </w:rPr>
            </w:pPr>
            <w:r w:rsidRPr="00A97340">
              <w:rPr>
                <w:color w:val="auto"/>
              </w:rPr>
              <w:t>ΕΥΡΩ:</w:t>
            </w:r>
          </w:p>
        </w:tc>
        <w:tc>
          <w:tcPr>
            <w:tcW w:w="7163" w:type="dxa"/>
            <w:shd w:val="clear" w:color="auto" w:fill="auto"/>
          </w:tcPr>
          <w:p w14:paraId="54258ABD" w14:textId="77777777" w:rsidR="00D34668" w:rsidRPr="00A97340" w:rsidRDefault="00D34668" w:rsidP="00977218">
            <w:pPr>
              <w:rPr>
                <w:color w:val="auto"/>
              </w:rPr>
            </w:pPr>
          </w:p>
        </w:tc>
        <w:tc>
          <w:tcPr>
            <w:tcW w:w="1266" w:type="dxa"/>
            <w:shd w:val="clear" w:color="auto" w:fill="auto"/>
            <w:vAlign w:val="bottom"/>
          </w:tcPr>
          <w:p w14:paraId="3F485BFD" w14:textId="77777777" w:rsidR="00D34668" w:rsidRPr="00A97340" w:rsidRDefault="00D34668" w:rsidP="00977218">
            <w:pPr>
              <w:jc w:val="right"/>
              <w:rPr>
                <w:color w:val="auto"/>
              </w:rPr>
            </w:pPr>
          </w:p>
        </w:tc>
      </w:tr>
    </w:tbl>
    <w:p w14:paraId="029123B3" w14:textId="77777777" w:rsidR="00D34668" w:rsidRPr="00A97340" w:rsidRDefault="00D34668" w:rsidP="00D34668">
      <w:pPr>
        <w:pStyle w:val="2"/>
      </w:pPr>
      <w:r w:rsidRPr="00A97340">
        <w:t>ΜΟΝΑΔΑ ΑΝΑΚΤΗΣΗΣ ΘΕΡΜΟΤΗΤΑΣ ΜΕ ΣΤΟΙΧΕΙΟ ΑΠΕΥΘΕΙΑΣ ΕΚΤΟΝΩΣΗΣ</w:t>
      </w:r>
    </w:p>
    <w:p w14:paraId="1513289A" w14:textId="77777777" w:rsidR="00D34668" w:rsidRPr="00A97340" w:rsidRDefault="00D34668" w:rsidP="00D34668">
      <w:pPr>
        <w:rPr>
          <w:color w:val="auto"/>
        </w:rPr>
      </w:pPr>
      <w:r w:rsidRPr="00A97340">
        <w:rPr>
          <w:color w:val="auto"/>
        </w:rPr>
        <w:t xml:space="preserve">Για την προμήθεια, </w:t>
      </w:r>
      <w:r w:rsidRPr="00A97340">
        <w:rPr>
          <w:bCs/>
          <w:color w:val="auto"/>
        </w:rPr>
        <w:t>μεταφορά στον τόπο του Έργου</w:t>
      </w:r>
      <w:r w:rsidRPr="00A97340">
        <w:rPr>
          <w:color w:val="auto"/>
        </w:rPr>
        <w:t xml:space="preserve"> και πλήρη εγκατάσταση (συμπεριλαμβανομένων της σύνδεσης, ρύθμισης, δοκιμής), μίας μονάδας ανάκτησης θερμότητας (ERV) για προσαγωγή και επεξεργασία νωπού αέρα, καθώς και απόρριψη αέρα χώρων με ανάκτηση της θερμότητας αυτού, ονομαστικής παροχής αέρα ως κάτωθι, με στοιχείο απευθείας εκτόνωσης για ψύξη ή θέρμανση του διερχόμενου αέρα από σύστημα </w:t>
      </w:r>
      <w:r w:rsidRPr="00A97340">
        <w:rPr>
          <w:color w:val="auto"/>
          <w:lang w:val="en-US"/>
        </w:rPr>
        <w:t>VRV</w:t>
      </w:r>
      <w:r w:rsidRPr="00A97340">
        <w:rPr>
          <w:color w:val="auto"/>
        </w:rPr>
        <w:t>, κατάλληλη για τοποθέτηση εντός ψευδοροφής, Ε.Τ. LZ της LG ή VAM της DAIKIN ή άλλου ισοδυνάμου, συμπεριλαμβανομένων στην τιμή όλων των παρελκομένων της, του τοπικού ενσύρματου χειριστηρίου της με οθόνη υγρών κρυστάλλων και των καλωδιώσεων ισχύος και αυτοματισμού και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των Τεχνικών Προδιαγραφών.</w:t>
      </w:r>
    </w:p>
    <w:p w14:paraId="1B09539F" w14:textId="77777777" w:rsidR="00D34668" w:rsidRPr="00A97340" w:rsidRDefault="00D34668" w:rsidP="00D34668">
      <w:pPr>
        <w:rPr>
          <w:color w:val="auto"/>
        </w:rPr>
      </w:pPr>
      <w:r w:rsidRPr="00A97340">
        <w:rPr>
          <w:color w:val="auto"/>
        </w:rPr>
        <w:t>Τιμή ανά τεμάχιο (τεμ)</w:t>
      </w:r>
    </w:p>
    <w:p w14:paraId="4FD9C3AB" w14:textId="77777777" w:rsidR="00D34668" w:rsidRPr="00A97340" w:rsidRDefault="00D34668" w:rsidP="00D34668">
      <w:pPr>
        <w:pStyle w:val="3"/>
      </w:pPr>
      <w:r w:rsidRPr="00A97340">
        <w:t>Ονομαστικής παροχής αέρα 500m3/h</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6"/>
      </w:tblGrid>
      <w:tr w:rsidR="00D34668" w:rsidRPr="00A97340" w14:paraId="6BF994E6" w14:textId="77777777" w:rsidTr="00977218">
        <w:tc>
          <w:tcPr>
            <w:tcW w:w="775" w:type="dxa"/>
            <w:shd w:val="clear" w:color="auto" w:fill="auto"/>
          </w:tcPr>
          <w:p w14:paraId="703446D8" w14:textId="77777777" w:rsidR="00D34668" w:rsidRPr="00A97340" w:rsidRDefault="00D34668" w:rsidP="00977218">
            <w:pPr>
              <w:rPr>
                <w:color w:val="auto"/>
              </w:rPr>
            </w:pPr>
            <w:r w:rsidRPr="00A97340">
              <w:rPr>
                <w:color w:val="auto"/>
              </w:rPr>
              <w:t>ΕΥΡΩ:</w:t>
            </w:r>
          </w:p>
        </w:tc>
        <w:tc>
          <w:tcPr>
            <w:tcW w:w="7163" w:type="dxa"/>
            <w:shd w:val="clear" w:color="auto" w:fill="auto"/>
          </w:tcPr>
          <w:p w14:paraId="208EB080" w14:textId="77777777" w:rsidR="00D34668" w:rsidRPr="00A97340" w:rsidRDefault="00D34668" w:rsidP="00977218">
            <w:pPr>
              <w:rPr>
                <w:color w:val="auto"/>
              </w:rPr>
            </w:pPr>
          </w:p>
        </w:tc>
        <w:tc>
          <w:tcPr>
            <w:tcW w:w="1266" w:type="dxa"/>
            <w:shd w:val="clear" w:color="auto" w:fill="auto"/>
            <w:vAlign w:val="bottom"/>
          </w:tcPr>
          <w:p w14:paraId="1D15E4DC" w14:textId="77777777" w:rsidR="00D34668" w:rsidRPr="00A97340" w:rsidRDefault="00D34668" w:rsidP="00977218">
            <w:pPr>
              <w:jc w:val="right"/>
              <w:rPr>
                <w:color w:val="auto"/>
              </w:rPr>
            </w:pPr>
          </w:p>
        </w:tc>
      </w:tr>
    </w:tbl>
    <w:p w14:paraId="60D2389C" w14:textId="77777777" w:rsidR="00D34668" w:rsidRPr="00A97340" w:rsidRDefault="00D34668" w:rsidP="00D34668">
      <w:pPr>
        <w:pStyle w:val="3"/>
      </w:pPr>
      <w:r w:rsidRPr="00A97340">
        <w:t>Ονομαστικής παροχής αέρα 800m3/h</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6"/>
      </w:tblGrid>
      <w:tr w:rsidR="00D34668" w:rsidRPr="00A97340" w14:paraId="382B20C9" w14:textId="77777777" w:rsidTr="00977218">
        <w:tc>
          <w:tcPr>
            <w:tcW w:w="775" w:type="dxa"/>
            <w:shd w:val="clear" w:color="auto" w:fill="auto"/>
          </w:tcPr>
          <w:p w14:paraId="7BD298A7" w14:textId="77777777" w:rsidR="00D34668" w:rsidRPr="00A97340" w:rsidRDefault="00D34668" w:rsidP="00977218">
            <w:pPr>
              <w:rPr>
                <w:color w:val="auto"/>
              </w:rPr>
            </w:pPr>
            <w:r w:rsidRPr="00A97340">
              <w:rPr>
                <w:color w:val="auto"/>
              </w:rPr>
              <w:t>ΕΥΡΩ:</w:t>
            </w:r>
          </w:p>
        </w:tc>
        <w:tc>
          <w:tcPr>
            <w:tcW w:w="7163" w:type="dxa"/>
            <w:shd w:val="clear" w:color="auto" w:fill="auto"/>
          </w:tcPr>
          <w:p w14:paraId="593732A8" w14:textId="77777777" w:rsidR="00D34668" w:rsidRPr="00A97340" w:rsidRDefault="00D34668" w:rsidP="00977218">
            <w:pPr>
              <w:rPr>
                <w:color w:val="auto"/>
              </w:rPr>
            </w:pPr>
          </w:p>
        </w:tc>
        <w:tc>
          <w:tcPr>
            <w:tcW w:w="1266" w:type="dxa"/>
            <w:shd w:val="clear" w:color="auto" w:fill="auto"/>
            <w:vAlign w:val="bottom"/>
          </w:tcPr>
          <w:p w14:paraId="359F37C4" w14:textId="77777777" w:rsidR="00D34668" w:rsidRPr="00A97340" w:rsidRDefault="00D34668" w:rsidP="00977218">
            <w:pPr>
              <w:jc w:val="right"/>
              <w:rPr>
                <w:color w:val="auto"/>
              </w:rPr>
            </w:pPr>
          </w:p>
        </w:tc>
      </w:tr>
    </w:tbl>
    <w:p w14:paraId="69959CE7" w14:textId="77777777" w:rsidR="00D34668" w:rsidRPr="00A97340" w:rsidRDefault="00D34668" w:rsidP="00D34668">
      <w:pPr>
        <w:pStyle w:val="3"/>
      </w:pPr>
      <w:r w:rsidRPr="00A97340">
        <w:t>Ονομαστικής παροχής αέρα 1</w:t>
      </w:r>
      <w:r w:rsidRPr="00055205">
        <w:t>.</w:t>
      </w:r>
      <w:r w:rsidRPr="00A97340">
        <w:t>000m3/h</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6"/>
      </w:tblGrid>
      <w:tr w:rsidR="00D34668" w:rsidRPr="00A97340" w14:paraId="13640C3C" w14:textId="77777777" w:rsidTr="00977218">
        <w:tc>
          <w:tcPr>
            <w:tcW w:w="775" w:type="dxa"/>
            <w:shd w:val="clear" w:color="auto" w:fill="auto"/>
          </w:tcPr>
          <w:p w14:paraId="2BB13A9D" w14:textId="77777777" w:rsidR="00D34668" w:rsidRPr="00A97340" w:rsidRDefault="00D34668" w:rsidP="00977218">
            <w:pPr>
              <w:rPr>
                <w:color w:val="auto"/>
              </w:rPr>
            </w:pPr>
            <w:r w:rsidRPr="00A97340">
              <w:rPr>
                <w:color w:val="auto"/>
              </w:rPr>
              <w:t>ΕΥΡΩ:</w:t>
            </w:r>
          </w:p>
        </w:tc>
        <w:tc>
          <w:tcPr>
            <w:tcW w:w="7163" w:type="dxa"/>
            <w:shd w:val="clear" w:color="auto" w:fill="auto"/>
          </w:tcPr>
          <w:p w14:paraId="492253B4" w14:textId="77777777" w:rsidR="00D34668" w:rsidRPr="00A97340" w:rsidRDefault="00D34668" w:rsidP="00977218">
            <w:pPr>
              <w:rPr>
                <w:color w:val="auto"/>
              </w:rPr>
            </w:pPr>
          </w:p>
        </w:tc>
        <w:tc>
          <w:tcPr>
            <w:tcW w:w="1266" w:type="dxa"/>
            <w:shd w:val="clear" w:color="auto" w:fill="auto"/>
            <w:vAlign w:val="bottom"/>
          </w:tcPr>
          <w:p w14:paraId="44F202D9" w14:textId="77777777" w:rsidR="00D34668" w:rsidRPr="00A97340" w:rsidRDefault="00D34668" w:rsidP="00977218">
            <w:pPr>
              <w:jc w:val="right"/>
              <w:rPr>
                <w:color w:val="auto"/>
              </w:rPr>
            </w:pPr>
          </w:p>
        </w:tc>
      </w:tr>
    </w:tbl>
    <w:p w14:paraId="003625A1" w14:textId="77777777" w:rsidR="00D34668" w:rsidRDefault="00D34668" w:rsidP="00D34668">
      <w:pPr>
        <w:rPr>
          <w:color w:val="auto"/>
        </w:rPr>
      </w:pPr>
    </w:p>
    <w:p w14:paraId="384E3E12" w14:textId="77777777" w:rsidR="00D34668" w:rsidRPr="000E0F09" w:rsidRDefault="00D34668" w:rsidP="00D34668">
      <w:pPr>
        <w:rPr>
          <w:color w:val="auto"/>
        </w:rPr>
      </w:pPr>
    </w:p>
    <w:p w14:paraId="2CB0154E" w14:textId="77777777" w:rsidR="00D34668" w:rsidRPr="00EE1027" w:rsidRDefault="00D34668" w:rsidP="00D34668">
      <w:pPr>
        <w:pStyle w:val="2"/>
      </w:pPr>
      <w:r w:rsidRPr="00EE1027">
        <w:t>ΖΕΥΓΟΣ ΕΙΔΙΚΩΝ ΜΟΝΩΜΕΝΩΝ ΕΞΑΡΤΗΜΑΤΩΝ ΔΙΑΚΛΑΔΩΣΗΣ ΨΥΚΤΙΚΩΝ ΣΩΛΗΝΩΣΕΩΝ, ΤΥΠΟΥ Υ, ΓΙΑ ΕΣΩΤΕΡΙΚΕΣ ΚΛΙΜΑΤΙΣΤΙΚΕΣ ΣΥΣΚΕΥΕΣ</w:t>
      </w:r>
    </w:p>
    <w:p w14:paraId="7A2E0E40" w14:textId="77777777" w:rsidR="00D34668" w:rsidRPr="00A97340" w:rsidRDefault="00D34668" w:rsidP="00D34668">
      <w:pPr>
        <w:keepNext/>
        <w:keepLines/>
        <w:rPr>
          <w:color w:val="auto"/>
        </w:rPr>
      </w:pPr>
      <w:r w:rsidRPr="00A97340">
        <w:rPr>
          <w:bCs/>
          <w:color w:val="auto"/>
        </w:rPr>
        <w:t>Για την προμήθεια, μεταφορά στον τόπο του Έργου και πλήρη εγκατάσταση ενός</w:t>
      </w:r>
      <w:r w:rsidRPr="00A97340">
        <w:rPr>
          <w:b/>
          <w:color w:val="auto"/>
        </w:rPr>
        <w:t xml:space="preserve"> ζεύγους ειδικών μονωμένων εξαρτημάτων διακλάδωσης ψυκτικών σωληνώσεων τύπου Υ</w:t>
      </w:r>
      <w:r w:rsidRPr="00A97340">
        <w:rPr>
          <w:color w:val="auto"/>
        </w:rPr>
        <w:t xml:space="preserve"> (διακλαδωτή), για εσωτερικές κλιματιστικές συσκευές, συμπεριλαμβανομένων όλων των παρελκομένων του, υλικών-μικροϋλικών και εργασιών, για παράδοση σε απόλυτα ικανοποιητική κατάσταση και πλήρη λειτουργία και σύμφωνα με το τεύχος των Τεχνικών Προδιαγραφών.</w:t>
      </w:r>
    </w:p>
    <w:p w14:paraId="53E5A0F0" w14:textId="77777777" w:rsidR="00D34668" w:rsidRPr="00A97340" w:rsidRDefault="00D34668" w:rsidP="00D34668">
      <w:pPr>
        <w:rPr>
          <w:color w:val="auto"/>
        </w:rPr>
      </w:pPr>
      <w:r w:rsidRPr="00A97340">
        <w:rPr>
          <w:color w:val="auto"/>
        </w:rPr>
        <w:t>Τιμή ανά τεμάχιο (τεμ)- ζεύγος</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6"/>
      </w:tblGrid>
      <w:tr w:rsidR="00D34668" w:rsidRPr="00A97340" w14:paraId="7D3417C6" w14:textId="77777777" w:rsidTr="00977218">
        <w:tc>
          <w:tcPr>
            <w:tcW w:w="775" w:type="dxa"/>
            <w:shd w:val="clear" w:color="auto" w:fill="auto"/>
          </w:tcPr>
          <w:p w14:paraId="2B5C0269" w14:textId="77777777" w:rsidR="00D34668" w:rsidRPr="00A97340" w:rsidRDefault="00D34668" w:rsidP="00977218">
            <w:pPr>
              <w:rPr>
                <w:color w:val="auto"/>
              </w:rPr>
            </w:pPr>
            <w:r w:rsidRPr="00A97340">
              <w:rPr>
                <w:color w:val="auto"/>
              </w:rPr>
              <w:t>ΕΥΡΩ:</w:t>
            </w:r>
          </w:p>
        </w:tc>
        <w:tc>
          <w:tcPr>
            <w:tcW w:w="7163" w:type="dxa"/>
            <w:shd w:val="clear" w:color="auto" w:fill="auto"/>
          </w:tcPr>
          <w:p w14:paraId="03D54D37" w14:textId="77777777" w:rsidR="00D34668" w:rsidRPr="00A97340" w:rsidRDefault="00D34668" w:rsidP="00977218">
            <w:pPr>
              <w:rPr>
                <w:color w:val="auto"/>
              </w:rPr>
            </w:pPr>
          </w:p>
        </w:tc>
        <w:tc>
          <w:tcPr>
            <w:tcW w:w="1266" w:type="dxa"/>
            <w:shd w:val="clear" w:color="auto" w:fill="auto"/>
            <w:vAlign w:val="bottom"/>
          </w:tcPr>
          <w:p w14:paraId="28FFED01" w14:textId="77777777" w:rsidR="00D34668" w:rsidRPr="00A97340" w:rsidRDefault="00D34668" w:rsidP="00977218">
            <w:pPr>
              <w:jc w:val="right"/>
              <w:rPr>
                <w:color w:val="auto"/>
              </w:rPr>
            </w:pPr>
          </w:p>
        </w:tc>
      </w:tr>
    </w:tbl>
    <w:p w14:paraId="52811405" w14:textId="77777777" w:rsidR="00D34668" w:rsidRPr="007B4779" w:rsidRDefault="00D34668" w:rsidP="00D34668">
      <w:pPr>
        <w:pStyle w:val="2"/>
      </w:pPr>
      <w:r w:rsidRPr="007B4779">
        <w:t>ΖΕΥΓΟΣ ΜΑΛΑΚΩΝ ΠΡΟΜΟΝΩΜΕΝΩΝ ΧΑΛΚΟΣΩΛΗΝΩΝ (Διατομών υγρού-αερίου έως Φ12,70 mm- Φ19,05mm), ΜΕ ΑΝΑΓΩΓΗ ΤΗΣ ΠΡΟΣΘΕΤΗΣ ΠΟΣΟΤΗΤΑΣ ΨΥΚΤΙΚΟΥ ΥΓΡΟΥ</w:t>
      </w:r>
    </w:p>
    <w:p w14:paraId="3CE9DEDB" w14:textId="77777777" w:rsidR="00D34668" w:rsidRPr="00A97340" w:rsidRDefault="00D34668" w:rsidP="00D34668">
      <w:pPr>
        <w:rPr>
          <w:color w:val="auto"/>
        </w:rPr>
      </w:pPr>
      <w:r w:rsidRPr="00A97340">
        <w:rPr>
          <w:color w:val="auto"/>
        </w:rPr>
        <w:t xml:space="preserve">Για την προμήθεια, μεταφορά στον τόπο του Έργου και πλήρη κατασκευή ενός μέτρου </w:t>
      </w:r>
      <w:r w:rsidRPr="00A97340">
        <w:rPr>
          <w:b/>
          <w:color w:val="auto"/>
        </w:rPr>
        <w:t>ζεύγους εύκαμπτων προμονωμένων χαλκοσωλήνων, με πάχος μόνωσης 9</w:t>
      </w:r>
      <w:r w:rsidRPr="00A97340">
        <w:rPr>
          <w:b/>
          <w:color w:val="auto"/>
          <w:lang w:val="en-US"/>
        </w:rPr>
        <w:t>mm</w:t>
      </w:r>
      <w:r w:rsidRPr="00A97340">
        <w:rPr>
          <w:color w:val="auto"/>
        </w:rPr>
        <w:t xml:space="preserve">, κατάλληλων για ψυκτικές εγκαταστάσεις συστήματος κλιματισμού μεταβλητής παροχής ψυκτικού ρευστού </w:t>
      </w:r>
      <w:r w:rsidRPr="00A97340">
        <w:rPr>
          <w:color w:val="auto"/>
          <w:lang w:val="en-US"/>
        </w:rPr>
        <w:t>VRV</w:t>
      </w:r>
      <w:r w:rsidRPr="00A97340">
        <w:rPr>
          <w:color w:val="auto"/>
        </w:rPr>
        <w:t xml:space="preserve"> με </w:t>
      </w:r>
      <w:r w:rsidRPr="00A97340">
        <w:rPr>
          <w:color w:val="auto"/>
          <w:lang w:val="en-US"/>
        </w:rPr>
        <w:t>R</w:t>
      </w:r>
      <w:r w:rsidRPr="00A97340">
        <w:rPr>
          <w:color w:val="auto"/>
        </w:rPr>
        <w:t>410</w:t>
      </w:r>
      <w:r w:rsidRPr="00A97340">
        <w:rPr>
          <w:color w:val="auto"/>
          <w:lang w:val="en-US"/>
        </w:rPr>
        <w:t>A</w:t>
      </w:r>
      <w:r w:rsidRPr="00A97340">
        <w:rPr>
          <w:color w:val="auto"/>
        </w:rPr>
        <w:t>, για μέγιστη διατομή ψυκτικών σωληνώσεων μικρότερη ή ίση από Φ12,70</w:t>
      </w:r>
      <w:r w:rsidRPr="00A97340">
        <w:rPr>
          <w:noProof/>
          <w:color w:val="auto"/>
        </w:rPr>
        <w:t xml:space="preserve">mm (υγρή φάση) </w:t>
      </w:r>
      <w:r w:rsidRPr="00A97340">
        <w:rPr>
          <w:color w:val="auto"/>
        </w:rPr>
        <w:t>- Φ19,05</w:t>
      </w:r>
      <w:r w:rsidRPr="00A97340">
        <w:rPr>
          <w:noProof/>
          <w:color w:val="auto"/>
        </w:rPr>
        <w:t>mm (αέρια φάση)</w:t>
      </w:r>
      <w:r w:rsidRPr="00A97340">
        <w:rPr>
          <w:color w:val="auto"/>
        </w:rPr>
        <w:t xml:space="preserve">, κατά ΕΝ-12735, εμφανώς τοποθετημένου ή εντοιχισμένου, όπως λεπτομερώς αναφέρεται, που θα μετράται κατά τον άξονα και μέχρι της συνάντησης των αξόνων κατά τις διακλαδώσεις, με όλα τα εξαρτήματα, παρελκόμενα, μικροϋλικά, την εργασία για την διαμόρφωση, τοποθέτηση, διάνοιξη οπών και αυλάκων και στήριξη στους τοίχους, δάπεδα κ.λπ., την επαναφορά των δομικών στοιχείων στην προτέρα τους κατάσταση, τις διαδικασίες ψυκτικού κενού, προσθαφαίρεσης </w:t>
      </w:r>
      <w:r w:rsidRPr="00A97340">
        <w:rPr>
          <w:color w:val="auto"/>
          <w:lang w:val="en-US"/>
        </w:rPr>
        <w:t>R</w:t>
      </w:r>
      <w:r w:rsidRPr="00A97340">
        <w:rPr>
          <w:color w:val="auto"/>
        </w:rPr>
        <w:t>410</w:t>
      </w:r>
      <w:r w:rsidRPr="00A97340">
        <w:rPr>
          <w:color w:val="auto"/>
          <w:lang w:val="en-US"/>
        </w:rPr>
        <w:t>A</w:t>
      </w:r>
      <w:r w:rsidRPr="00A97340">
        <w:rPr>
          <w:color w:val="auto"/>
        </w:rPr>
        <w:t xml:space="preserve">, τις ρυθμίσεις, τις δοκιμές πιέσεως και λειτουργίας, για παράδοση σε απολύτως ικανοποιητική κατάσταση και πλήρη λειτουργία και σύμφωνα με το τεύχος των Τεχνικών Προδιαγραφών. </w:t>
      </w:r>
    </w:p>
    <w:p w14:paraId="731745A2" w14:textId="77777777" w:rsidR="00D34668" w:rsidRPr="00A97340" w:rsidRDefault="00D34668" w:rsidP="00D34668">
      <w:pPr>
        <w:rPr>
          <w:color w:val="auto"/>
        </w:rPr>
      </w:pPr>
      <w:r w:rsidRPr="00A97340">
        <w:rPr>
          <w:color w:val="auto"/>
        </w:rPr>
        <w:t>Στο παρόν άρθρο περιλαμβάνεται η σωλήνωση, τα εξαρτήματα, η στήριξη, οι καλωδιώσεις αυτοματισμού εκάστου συστήματος, η πρόσθετη ποσότητα ψυκτικού υγρού που θα απαιτηθεί για το δίκτυο σωληνώσεων, οι απαιτούμενες οικοδομικές και Η/Μ εργασίες και αποκαταστάσεις και όλα τα απαραίτητα υλικά, μικροϋλικά και εργασίες για την πλήρη κατασκευή ενός μέτρου μήκους σωληνώσεων.</w:t>
      </w:r>
    </w:p>
    <w:p w14:paraId="5ED73C07" w14:textId="77777777" w:rsidR="00D34668" w:rsidRPr="00A97340" w:rsidRDefault="00D34668" w:rsidP="00D34668">
      <w:pPr>
        <w:rPr>
          <w:color w:val="auto"/>
        </w:rPr>
      </w:pPr>
      <w:r w:rsidRPr="00A97340">
        <w:rPr>
          <w:color w:val="auto"/>
        </w:rPr>
        <w:t>Τιμή ανά τεμάχιο (τεμ)</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4"/>
      </w:tblGrid>
      <w:tr w:rsidR="00D34668" w:rsidRPr="00A97340" w14:paraId="5FA29754" w14:textId="77777777" w:rsidTr="00977218">
        <w:tc>
          <w:tcPr>
            <w:tcW w:w="775" w:type="dxa"/>
            <w:shd w:val="clear" w:color="auto" w:fill="auto"/>
          </w:tcPr>
          <w:p w14:paraId="0226D334" w14:textId="77777777" w:rsidR="00D34668" w:rsidRPr="00A97340" w:rsidRDefault="00D34668" w:rsidP="00977218">
            <w:pPr>
              <w:rPr>
                <w:color w:val="auto"/>
              </w:rPr>
            </w:pPr>
            <w:r w:rsidRPr="00A97340">
              <w:rPr>
                <w:color w:val="auto"/>
              </w:rPr>
              <w:t>ΕΥΡΩ:</w:t>
            </w:r>
          </w:p>
        </w:tc>
        <w:tc>
          <w:tcPr>
            <w:tcW w:w="7163" w:type="dxa"/>
            <w:shd w:val="clear" w:color="auto" w:fill="auto"/>
          </w:tcPr>
          <w:p w14:paraId="268132A1" w14:textId="77777777" w:rsidR="00D34668" w:rsidRPr="00A97340" w:rsidRDefault="00D34668" w:rsidP="00977218">
            <w:pPr>
              <w:rPr>
                <w:color w:val="auto"/>
              </w:rPr>
            </w:pPr>
          </w:p>
        </w:tc>
        <w:tc>
          <w:tcPr>
            <w:tcW w:w="1264" w:type="dxa"/>
            <w:shd w:val="clear" w:color="auto" w:fill="auto"/>
            <w:vAlign w:val="bottom"/>
          </w:tcPr>
          <w:p w14:paraId="458021EF" w14:textId="77777777" w:rsidR="00D34668" w:rsidRPr="00A97340" w:rsidRDefault="00D34668" w:rsidP="00977218">
            <w:pPr>
              <w:jc w:val="right"/>
              <w:rPr>
                <w:color w:val="auto"/>
              </w:rPr>
            </w:pPr>
          </w:p>
        </w:tc>
      </w:tr>
    </w:tbl>
    <w:p w14:paraId="7B94529F" w14:textId="77777777" w:rsidR="00D34668" w:rsidRPr="00A97340" w:rsidRDefault="00D34668" w:rsidP="00D34668">
      <w:pPr>
        <w:pStyle w:val="2"/>
      </w:pPr>
      <w:r w:rsidRPr="00A97340">
        <w:t>ΕΥΘΥΓΡΑΜΜΟΣ ΣΚΛΗΡΟΣ ΧΑΛΚΟΣΩΛΗΝΑΣ ΚΑΤΑ ASTM-B280</w:t>
      </w:r>
    </w:p>
    <w:p w14:paraId="04328731" w14:textId="77777777" w:rsidR="00D34668" w:rsidRPr="00A97340" w:rsidRDefault="00D34668" w:rsidP="00D34668">
      <w:pPr>
        <w:rPr>
          <w:color w:val="auto"/>
        </w:rPr>
      </w:pPr>
      <w:r w:rsidRPr="00A97340">
        <w:rPr>
          <w:color w:val="auto"/>
        </w:rPr>
        <w:t xml:space="preserve">Για την προμήθεια, μεταφορά στον τόπο του Έργου και πλήρη κατασκευή ενός μέτρου </w:t>
      </w:r>
      <w:r w:rsidRPr="00A97340">
        <w:rPr>
          <w:b/>
          <w:color w:val="auto"/>
        </w:rPr>
        <w:t xml:space="preserve">ευθύγραμμου σκληρού χαλκοσωλήνα κατάλληλου για ψυκτικές εγκαταστάσεις συστήματος </w:t>
      </w:r>
      <w:r w:rsidRPr="00A97340">
        <w:rPr>
          <w:b/>
          <w:color w:val="auto"/>
          <w:lang w:val="en-US"/>
        </w:rPr>
        <w:t>VRV</w:t>
      </w:r>
      <w:r w:rsidRPr="00A97340">
        <w:rPr>
          <w:b/>
          <w:color w:val="auto"/>
        </w:rPr>
        <w:t xml:space="preserve"> με </w:t>
      </w:r>
      <w:r w:rsidRPr="00A97340">
        <w:rPr>
          <w:b/>
          <w:color w:val="auto"/>
          <w:lang w:val="en-US"/>
        </w:rPr>
        <w:t>R</w:t>
      </w:r>
      <w:r w:rsidRPr="00A97340">
        <w:rPr>
          <w:b/>
          <w:color w:val="auto"/>
        </w:rPr>
        <w:t>410</w:t>
      </w:r>
      <w:r w:rsidRPr="00A97340">
        <w:rPr>
          <w:b/>
          <w:color w:val="auto"/>
          <w:lang w:val="en-US"/>
        </w:rPr>
        <w:t>A</w:t>
      </w:r>
      <w:r w:rsidRPr="00A97340">
        <w:rPr>
          <w:b/>
          <w:color w:val="auto"/>
        </w:rPr>
        <w:t>,</w:t>
      </w:r>
      <w:r w:rsidRPr="00A97340">
        <w:rPr>
          <w:color w:val="auto"/>
        </w:rPr>
        <w:t xml:space="preserve"> διαμέτρου ως κάτωθι, </w:t>
      </w:r>
      <w:r w:rsidRPr="00A97340">
        <w:rPr>
          <w:b/>
          <w:color w:val="auto"/>
        </w:rPr>
        <w:t xml:space="preserve">κατά </w:t>
      </w:r>
      <w:r w:rsidRPr="00A97340">
        <w:rPr>
          <w:b/>
          <w:color w:val="auto"/>
          <w:lang w:val="en-US"/>
        </w:rPr>
        <w:t>ASTM</w:t>
      </w:r>
      <w:r w:rsidRPr="00A97340">
        <w:rPr>
          <w:b/>
          <w:color w:val="auto"/>
        </w:rPr>
        <w:t>-</w:t>
      </w:r>
      <w:r w:rsidRPr="00A97340">
        <w:rPr>
          <w:b/>
          <w:color w:val="auto"/>
          <w:lang w:val="en-US"/>
        </w:rPr>
        <w:t>B</w:t>
      </w:r>
      <w:r w:rsidRPr="00A97340">
        <w:rPr>
          <w:b/>
          <w:color w:val="auto"/>
        </w:rPr>
        <w:t>280</w:t>
      </w:r>
      <w:r w:rsidRPr="00A97340">
        <w:rPr>
          <w:color w:val="auto"/>
        </w:rPr>
        <w:t>,</w:t>
      </w:r>
      <w:r w:rsidRPr="00A97340">
        <w:rPr>
          <w:b/>
          <w:color w:val="auto"/>
        </w:rPr>
        <w:t xml:space="preserve"> </w:t>
      </w:r>
      <w:r w:rsidRPr="00A97340">
        <w:rPr>
          <w:color w:val="auto"/>
        </w:rPr>
        <w:t xml:space="preserve">εμφανώς τοποθετημένου ή εντοιχισμένου, που θα μετράται κατά τον άξονα και μέχρι της συνάντησης των αξόνων κατά τις διακλαδώσεις, με όλα τα εξαρτήματα και ειδικά τεμάχια, τα μικροϋλικά, τα στηρίγματα τα ειδικά τεμάχια κ.λπ., την εργασία για την διαμόρφωση, τοποθέτηση, διάνοιξη οπών και αυλάκων και στήριξη στους τοίχους, δάπεδα κ.λπ., την επαναφορά των δομικών στοιχείων στην πρότερή τους κατάσταση, καθώς και τις διαδικασίες ψυκτικού κενού, προσθαφαίρεσης </w:t>
      </w:r>
      <w:r w:rsidRPr="00A97340">
        <w:rPr>
          <w:color w:val="auto"/>
          <w:lang w:val="en-US"/>
        </w:rPr>
        <w:t>R</w:t>
      </w:r>
      <w:r w:rsidRPr="00A97340">
        <w:rPr>
          <w:color w:val="auto"/>
        </w:rPr>
        <w:t>410</w:t>
      </w:r>
      <w:r w:rsidRPr="00A97340">
        <w:rPr>
          <w:color w:val="auto"/>
          <w:lang w:val="en-US"/>
        </w:rPr>
        <w:t>A</w:t>
      </w:r>
      <w:r w:rsidRPr="00A97340">
        <w:rPr>
          <w:color w:val="auto"/>
        </w:rPr>
        <w:t xml:space="preserve">, τις δοκιμές πιέσεως και λειτουργίας, για παράδοση σε απολύτως ικανοποιητική κατάσταση και πλήρη λειτουργία και σύμφωνα με το τεύχος των Τεχνικών Προδιαγραφών. </w:t>
      </w:r>
    </w:p>
    <w:p w14:paraId="217905CB" w14:textId="77777777" w:rsidR="00D34668" w:rsidRPr="00A97340" w:rsidRDefault="00D34668" w:rsidP="00D34668">
      <w:pPr>
        <w:rPr>
          <w:color w:val="auto"/>
        </w:rPr>
      </w:pPr>
      <w:r w:rsidRPr="00A97340">
        <w:rPr>
          <w:color w:val="auto"/>
        </w:rPr>
        <w:t>Στο παρόν άρθρο περιλαμβάνεται η σωλήνωση, τα εξαρτήματα, η στήριξη με στηρίγματα, οι καλωδιώσεις αυτοματισμού κάθε συστήματος, η πρόσθετη ποσότητα ψυκτικού υγρού που θα απαιτηθεί για το δίκτυο σωληνώσεων, οι απαιτούμενες οικοδομικές και Η/Μ εργασίες και αποκαταστάσεις και όλα τα απαραίτητα υλικά, μικροϋλικά και εργασίες για την πλήρη κατασκευή ενός μέτρου μήκους σωληνώσεων.</w:t>
      </w:r>
    </w:p>
    <w:p w14:paraId="3AE00FEB" w14:textId="77777777" w:rsidR="00D34668" w:rsidRPr="00A97340" w:rsidRDefault="00D34668" w:rsidP="00D34668">
      <w:pPr>
        <w:rPr>
          <w:color w:val="auto"/>
        </w:rPr>
      </w:pPr>
      <w:r w:rsidRPr="00A97340">
        <w:rPr>
          <w:color w:val="auto"/>
        </w:rPr>
        <w:t>Τιμή ανά μέτρο μήκους (</w:t>
      </w:r>
      <w:r w:rsidRPr="00A97340">
        <w:rPr>
          <w:color w:val="auto"/>
          <w:lang w:val="en-US"/>
        </w:rPr>
        <w:t>m</w:t>
      </w:r>
      <w:r w:rsidRPr="00A97340">
        <w:rPr>
          <w:color w:val="auto"/>
        </w:rPr>
        <w:t xml:space="preserve">) </w:t>
      </w:r>
    </w:p>
    <w:p w14:paraId="40CF75AD" w14:textId="77777777" w:rsidR="00D34668" w:rsidRPr="00A97340" w:rsidRDefault="00D34668" w:rsidP="00D34668">
      <w:pPr>
        <w:pStyle w:val="3"/>
      </w:pPr>
      <w:r w:rsidRPr="00A97340">
        <w:t>Εξωτερικής διαμέτρου 9,52 mm  x πάχος τοιχώματος 0,76mm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3D0A312" w14:textId="77777777" w:rsidTr="00977218">
        <w:tc>
          <w:tcPr>
            <w:tcW w:w="774" w:type="dxa"/>
            <w:shd w:val="clear" w:color="auto" w:fill="auto"/>
          </w:tcPr>
          <w:p w14:paraId="71E23660" w14:textId="77777777" w:rsidR="00D34668" w:rsidRPr="00A97340" w:rsidRDefault="00D34668" w:rsidP="00977218">
            <w:pPr>
              <w:rPr>
                <w:color w:val="auto"/>
              </w:rPr>
            </w:pPr>
            <w:r w:rsidRPr="00A97340">
              <w:rPr>
                <w:color w:val="auto"/>
              </w:rPr>
              <w:t>ΕΥΡΩ:</w:t>
            </w:r>
          </w:p>
        </w:tc>
        <w:tc>
          <w:tcPr>
            <w:tcW w:w="7164" w:type="dxa"/>
            <w:shd w:val="clear" w:color="auto" w:fill="auto"/>
          </w:tcPr>
          <w:p w14:paraId="0E4CFA7D" w14:textId="77777777" w:rsidR="00D34668" w:rsidRPr="00A97340" w:rsidRDefault="00D34668" w:rsidP="00977218">
            <w:pPr>
              <w:rPr>
                <w:color w:val="auto"/>
              </w:rPr>
            </w:pPr>
          </w:p>
        </w:tc>
        <w:tc>
          <w:tcPr>
            <w:tcW w:w="1261" w:type="dxa"/>
            <w:shd w:val="clear" w:color="auto" w:fill="auto"/>
            <w:vAlign w:val="bottom"/>
          </w:tcPr>
          <w:p w14:paraId="3A323965" w14:textId="77777777" w:rsidR="00D34668" w:rsidRPr="00A97340" w:rsidRDefault="00D34668" w:rsidP="00977218">
            <w:pPr>
              <w:jc w:val="right"/>
              <w:rPr>
                <w:color w:val="auto"/>
              </w:rPr>
            </w:pPr>
          </w:p>
        </w:tc>
      </w:tr>
    </w:tbl>
    <w:p w14:paraId="660CB909" w14:textId="77777777" w:rsidR="00D34668" w:rsidRPr="00A97340" w:rsidRDefault="00D34668" w:rsidP="00D34668">
      <w:pPr>
        <w:pStyle w:val="3"/>
      </w:pPr>
      <w:r w:rsidRPr="00A97340">
        <w:t>Εξωτερικής διαμέτρου 15,88 mm x πάχος τοιχώματος 1,02mm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1"/>
      </w:tblGrid>
      <w:tr w:rsidR="00D34668" w:rsidRPr="00A97340" w14:paraId="3547BEF8" w14:textId="77777777" w:rsidTr="00977218">
        <w:tc>
          <w:tcPr>
            <w:tcW w:w="775" w:type="dxa"/>
            <w:shd w:val="clear" w:color="auto" w:fill="auto"/>
          </w:tcPr>
          <w:p w14:paraId="112383C3" w14:textId="77777777" w:rsidR="00D34668" w:rsidRPr="00A97340" w:rsidRDefault="00D34668" w:rsidP="00977218">
            <w:pPr>
              <w:rPr>
                <w:color w:val="auto"/>
              </w:rPr>
            </w:pPr>
            <w:r w:rsidRPr="00A97340">
              <w:rPr>
                <w:color w:val="auto"/>
              </w:rPr>
              <w:t>ΕΥΡΩ:</w:t>
            </w:r>
          </w:p>
        </w:tc>
        <w:tc>
          <w:tcPr>
            <w:tcW w:w="7163" w:type="dxa"/>
            <w:shd w:val="clear" w:color="auto" w:fill="auto"/>
          </w:tcPr>
          <w:p w14:paraId="1A827C20" w14:textId="77777777" w:rsidR="00D34668" w:rsidRPr="00A97340" w:rsidRDefault="00D34668" w:rsidP="00977218">
            <w:pPr>
              <w:rPr>
                <w:color w:val="auto"/>
              </w:rPr>
            </w:pPr>
          </w:p>
        </w:tc>
        <w:tc>
          <w:tcPr>
            <w:tcW w:w="1261" w:type="dxa"/>
            <w:shd w:val="clear" w:color="auto" w:fill="auto"/>
            <w:vAlign w:val="bottom"/>
          </w:tcPr>
          <w:p w14:paraId="1AE09884" w14:textId="77777777" w:rsidR="00D34668" w:rsidRPr="00A97340" w:rsidRDefault="00D34668" w:rsidP="00977218">
            <w:pPr>
              <w:jc w:val="right"/>
              <w:rPr>
                <w:color w:val="auto"/>
              </w:rPr>
            </w:pPr>
          </w:p>
        </w:tc>
      </w:tr>
    </w:tbl>
    <w:p w14:paraId="1C7600B8" w14:textId="77777777" w:rsidR="00D34668" w:rsidRPr="00A97340" w:rsidRDefault="00D34668" w:rsidP="00D34668">
      <w:pPr>
        <w:pStyle w:val="3"/>
      </w:pPr>
      <w:r w:rsidRPr="00A97340">
        <w:t>Εξωτερικής διαμέτρου 19,05 mm x πάχος τοιχώματος 1,07mm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1"/>
      </w:tblGrid>
      <w:tr w:rsidR="00D34668" w:rsidRPr="00A97340" w14:paraId="48CFD940" w14:textId="77777777" w:rsidTr="00977218">
        <w:tc>
          <w:tcPr>
            <w:tcW w:w="775" w:type="dxa"/>
            <w:shd w:val="clear" w:color="auto" w:fill="auto"/>
          </w:tcPr>
          <w:p w14:paraId="76065766" w14:textId="77777777" w:rsidR="00D34668" w:rsidRPr="00A97340" w:rsidRDefault="00D34668" w:rsidP="00977218">
            <w:pPr>
              <w:rPr>
                <w:color w:val="auto"/>
              </w:rPr>
            </w:pPr>
            <w:r w:rsidRPr="00A97340">
              <w:rPr>
                <w:color w:val="auto"/>
              </w:rPr>
              <w:t>ΕΥΡΩ:</w:t>
            </w:r>
          </w:p>
        </w:tc>
        <w:tc>
          <w:tcPr>
            <w:tcW w:w="7163" w:type="dxa"/>
            <w:shd w:val="clear" w:color="auto" w:fill="auto"/>
          </w:tcPr>
          <w:p w14:paraId="6C53EBF9" w14:textId="77777777" w:rsidR="00D34668" w:rsidRPr="00A97340" w:rsidRDefault="00D34668" w:rsidP="00977218">
            <w:pPr>
              <w:rPr>
                <w:color w:val="auto"/>
              </w:rPr>
            </w:pPr>
          </w:p>
        </w:tc>
        <w:tc>
          <w:tcPr>
            <w:tcW w:w="1261" w:type="dxa"/>
            <w:shd w:val="clear" w:color="auto" w:fill="auto"/>
            <w:vAlign w:val="bottom"/>
          </w:tcPr>
          <w:p w14:paraId="6A909C7A" w14:textId="77777777" w:rsidR="00D34668" w:rsidRPr="00A97340" w:rsidRDefault="00D34668" w:rsidP="00977218">
            <w:pPr>
              <w:jc w:val="right"/>
              <w:rPr>
                <w:color w:val="auto"/>
              </w:rPr>
            </w:pPr>
          </w:p>
        </w:tc>
      </w:tr>
    </w:tbl>
    <w:p w14:paraId="68CE396D" w14:textId="77777777" w:rsidR="00D34668" w:rsidRPr="00A97340" w:rsidRDefault="00D34668" w:rsidP="00D34668">
      <w:pPr>
        <w:pStyle w:val="3"/>
      </w:pPr>
      <w:r w:rsidRPr="00A97340">
        <w:t>Εξωτερικής διαμέτρου 22,23 mm x πάχος τοιχώματος 1,14mm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1"/>
      </w:tblGrid>
      <w:tr w:rsidR="00D34668" w:rsidRPr="00A97340" w14:paraId="45209B1D" w14:textId="77777777" w:rsidTr="00977218">
        <w:tc>
          <w:tcPr>
            <w:tcW w:w="775" w:type="dxa"/>
            <w:shd w:val="clear" w:color="auto" w:fill="auto"/>
          </w:tcPr>
          <w:p w14:paraId="4A7DE7E2" w14:textId="77777777" w:rsidR="00D34668" w:rsidRPr="00A97340" w:rsidRDefault="00D34668" w:rsidP="00977218">
            <w:pPr>
              <w:rPr>
                <w:color w:val="auto"/>
              </w:rPr>
            </w:pPr>
            <w:r w:rsidRPr="00A97340">
              <w:rPr>
                <w:color w:val="auto"/>
              </w:rPr>
              <w:t>ΕΥΡΩ:</w:t>
            </w:r>
          </w:p>
        </w:tc>
        <w:tc>
          <w:tcPr>
            <w:tcW w:w="7163" w:type="dxa"/>
            <w:shd w:val="clear" w:color="auto" w:fill="auto"/>
          </w:tcPr>
          <w:p w14:paraId="5B35A869" w14:textId="77777777" w:rsidR="00D34668" w:rsidRPr="00A97340" w:rsidRDefault="00D34668" w:rsidP="00977218">
            <w:pPr>
              <w:rPr>
                <w:color w:val="auto"/>
              </w:rPr>
            </w:pPr>
          </w:p>
        </w:tc>
        <w:tc>
          <w:tcPr>
            <w:tcW w:w="1261" w:type="dxa"/>
            <w:shd w:val="clear" w:color="auto" w:fill="auto"/>
            <w:vAlign w:val="bottom"/>
          </w:tcPr>
          <w:p w14:paraId="348A9FC8" w14:textId="77777777" w:rsidR="00D34668" w:rsidRPr="00A97340" w:rsidRDefault="00D34668" w:rsidP="00977218">
            <w:pPr>
              <w:jc w:val="right"/>
              <w:rPr>
                <w:color w:val="auto"/>
              </w:rPr>
            </w:pPr>
          </w:p>
        </w:tc>
      </w:tr>
    </w:tbl>
    <w:p w14:paraId="0EEB911D" w14:textId="77777777" w:rsidR="00D34668" w:rsidRPr="00A97340" w:rsidRDefault="00D34668" w:rsidP="00D34668">
      <w:pPr>
        <w:pStyle w:val="3"/>
      </w:pPr>
      <w:r w:rsidRPr="00A97340">
        <w:t>Εξωτερικής διαμέτρου 28,58 mm x πάχος τοιχώματος 1,27mm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1"/>
      </w:tblGrid>
      <w:tr w:rsidR="00D34668" w:rsidRPr="00A97340" w14:paraId="5B9A196E" w14:textId="77777777" w:rsidTr="00977218">
        <w:tc>
          <w:tcPr>
            <w:tcW w:w="775" w:type="dxa"/>
            <w:shd w:val="clear" w:color="auto" w:fill="auto"/>
          </w:tcPr>
          <w:p w14:paraId="7E2AB663" w14:textId="77777777" w:rsidR="00D34668" w:rsidRPr="00A97340" w:rsidRDefault="00D34668" w:rsidP="00977218">
            <w:pPr>
              <w:rPr>
                <w:color w:val="auto"/>
              </w:rPr>
            </w:pPr>
            <w:r w:rsidRPr="00A97340">
              <w:rPr>
                <w:color w:val="auto"/>
              </w:rPr>
              <w:t>ΕΥΡΩ:</w:t>
            </w:r>
          </w:p>
        </w:tc>
        <w:tc>
          <w:tcPr>
            <w:tcW w:w="7163" w:type="dxa"/>
            <w:shd w:val="clear" w:color="auto" w:fill="auto"/>
          </w:tcPr>
          <w:p w14:paraId="47A3DE4A" w14:textId="77777777" w:rsidR="00D34668" w:rsidRPr="00A97340" w:rsidRDefault="00D34668" w:rsidP="00977218">
            <w:pPr>
              <w:rPr>
                <w:color w:val="auto"/>
              </w:rPr>
            </w:pPr>
          </w:p>
        </w:tc>
        <w:tc>
          <w:tcPr>
            <w:tcW w:w="1261" w:type="dxa"/>
            <w:shd w:val="clear" w:color="auto" w:fill="auto"/>
            <w:vAlign w:val="bottom"/>
          </w:tcPr>
          <w:p w14:paraId="74938D21" w14:textId="77777777" w:rsidR="00D34668" w:rsidRPr="00A97340" w:rsidRDefault="00D34668" w:rsidP="00977218">
            <w:pPr>
              <w:jc w:val="right"/>
              <w:rPr>
                <w:color w:val="auto"/>
              </w:rPr>
            </w:pPr>
          </w:p>
        </w:tc>
      </w:tr>
    </w:tbl>
    <w:p w14:paraId="41CE8746" w14:textId="77777777" w:rsidR="00D34668" w:rsidRPr="00A97340" w:rsidRDefault="00D34668" w:rsidP="00D34668">
      <w:pPr>
        <w:pStyle w:val="2"/>
      </w:pPr>
      <w:r w:rsidRPr="00A97340">
        <w:t>ΣΩΛΗΝΑΣ ΠΟΛΥΠΡΟΠΥΛΕΝΙΟΥ PP-R80, PN20, SDR11, DIN 8077/78, ΜΕ ΘΕΡΜΙΚΗ ΑΥΤΟΣΥΓΚΟΛΗΣΗ &amp; ΦΡΑΓΜΑ ΟΞΥΓΟΝΟΥ ΓΙΑ ΕΓΚΑΤΑΣΤΑΣΗ ΘΕΡΜΑΝΣΗΣ - ΚΛΙΜΑΤΙΣΜΟΥ</w:t>
      </w:r>
    </w:p>
    <w:p w14:paraId="2B285B01" w14:textId="77777777" w:rsidR="00D34668" w:rsidRPr="00A97340" w:rsidRDefault="00D34668" w:rsidP="00D34668">
      <w:pPr>
        <w:rPr>
          <w:color w:val="auto"/>
        </w:rPr>
      </w:pPr>
      <w:r w:rsidRPr="00A97340">
        <w:rPr>
          <w:color w:val="auto"/>
        </w:rPr>
        <w:t xml:space="preserve">Για την προμήθεια, μεταφορά στον τόπο του Έργου και πλήρη κατασκευή ενός μέτρου σωλήνα πολυπροπυλενίου (με θερμική αυτόσυγκόλληση και φράγμα οξυγόνου), κατάλληλος για εγκατάσταση θέρμανσης – κλιματισμού εντός κτιρίου, (PP-R 80 PN 20-SDR 11 /DIN 8077/78), διαμέτρου ως κάτωθι, εμφανώς τοποθετημένου, που θα μετράται κατά τον άξονα και μέχρι της συνάντησης των αξόνων κατά τις διακλαδώσεις, συμπεριλαμβανομένων των μεταλλικών κατασκευών στήριξης, των ειδικών εξαρτημάτων σύνδεσης (γωνιές, ταυ, σταυροί, μούφες, ηλεκτρομούφες, μαστοί, φλάντζες, σύνδεσμοι, κλπ) και τα διαιρούμενα γαλβανισμένα στηρίγματα σωλήνων με λάστιχο EPDM, τις δοκιμές πιέσεως και λειτουργίας, για παράδοση σε απολύτως ικανοποιητική κατάσταση και πλήρη λειτουργία και σύμφωνα με το τεύχος των Τεχνικών Προδιαγραφών. </w:t>
      </w:r>
    </w:p>
    <w:p w14:paraId="4637EF48" w14:textId="77777777" w:rsidR="00D34668" w:rsidRPr="00A97340" w:rsidRDefault="00D34668" w:rsidP="00D34668">
      <w:pPr>
        <w:rPr>
          <w:color w:val="auto"/>
        </w:rPr>
      </w:pPr>
      <w:r w:rsidRPr="00A97340">
        <w:rPr>
          <w:color w:val="auto"/>
        </w:rPr>
        <w:t>Στο παρόν άρθρο περιλαμβάνεται η σωλήνωση, τα εξαρτήματα, η στήριξη, οι απαιτούμενες οικοδομικές και Η/Μ εργασίες και αποκαταστάσεις και όλα τα απαραίτητα υλικά, μικροϋλικά και εργασίες για την πλήρη κατασκευή ενός μέτρου μήκους σωληνώσεων.</w:t>
      </w:r>
    </w:p>
    <w:p w14:paraId="6AE386A7" w14:textId="77777777" w:rsidR="00D34668" w:rsidRPr="00A97340" w:rsidRDefault="00D34668" w:rsidP="00D34668">
      <w:pPr>
        <w:rPr>
          <w:color w:val="auto"/>
        </w:rPr>
      </w:pPr>
      <w:r w:rsidRPr="00A97340">
        <w:rPr>
          <w:color w:val="auto"/>
        </w:rPr>
        <w:t>Τιμή ανά μέτρο μήκους (</w:t>
      </w:r>
      <w:r w:rsidRPr="00A97340">
        <w:rPr>
          <w:color w:val="auto"/>
          <w:lang w:val="en-US"/>
        </w:rPr>
        <w:t>m</w:t>
      </w:r>
      <w:r w:rsidRPr="00A97340">
        <w:rPr>
          <w:color w:val="auto"/>
        </w:rPr>
        <w:t>)</w:t>
      </w:r>
    </w:p>
    <w:p w14:paraId="35B1AB48" w14:textId="77777777" w:rsidR="00D34668" w:rsidRPr="00A97340" w:rsidRDefault="00D34668" w:rsidP="00D34668">
      <w:pPr>
        <w:pStyle w:val="3"/>
      </w:pPr>
      <w:r w:rsidRPr="00A97340">
        <w:t>Διαμέτρου DN 20</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305"/>
        <w:gridCol w:w="1262"/>
      </w:tblGrid>
      <w:tr w:rsidR="00D34668" w:rsidRPr="00A97340" w14:paraId="1C751279" w14:textId="77777777" w:rsidTr="00977218">
        <w:tc>
          <w:tcPr>
            <w:tcW w:w="775" w:type="dxa"/>
            <w:shd w:val="clear" w:color="auto" w:fill="auto"/>
          </w:tcPr>
          <w:p w14:paraId="7C04B14F" w14:textId="77777777" w:rsidR="00D34668" w:rsidRPr="00A97340" w:rsidRDefault="00D34668" w:rsidP="00977218">
            <w:pPr>
              <w:rPr>
                <w:color w:val="auto"/>
              </w:rPr>
            </w:pPr>
            <w:r w:rsidRPr="00A97340">
              <w:rPr>
                <w:color w:val="auto"/>
              </w:rPr>
              <w:t>ΕΥΡΩ:</w:t>
            </w:r>
          </w:p>
        </w:tc>
        <w:tc>
          <w:tcPr>
            <w:tcW w:w="7305" w:type="dxa"/>
            <w:shd w:val="clear" w:color="auto" w:fill="auto"/>
          </w:tcPr>
          <w:p w14:paraId="5B1320D4" w14:textId="77777777" w:rsidR="00D34668" w:rsidRPr="00A97340" w:rsidRDefault="00D34668" w:rsidP="00977218">
            <w:pPr>
              <w:rPr>
                <w:color w:val="auto"/>
              </w:rPr>
            </w:pPr>
          </w:p>
        </w:tc>
        <w:tc>
          <w:tcPr>
            <w:tcW w:w="1262" w:type="dxa"/>
            <w:shd w:val="clear" w:color="auto" w:fill="auto"/>
            <w:vAlign w:val="bottom"/>
          </w:tcPr>
          <w:p w14:paraId="07DF4C0C" w14:textId="77777777" w:rsidR="00D34668" w:rsidRPr="00A97340" w:rsidRDefault="00D34668" w:rsidP="00977218">
            <w:pPr>
              <w:jc w:val="right"/>
              <w:rPr>
                <w:color w:val="auto"/>
              </w:rPr>
            </w:pPr>
          </w:p>
        </w:tc>
      </w:tr>
    </w:tbl>
    <w:p w14:paraId="52526294" w14:textId="77777777" w:rsidR="00D34668" w:rsidRDefault="00D34668" w:rsidP="00D34668">
      <w:pPr>
        <w:rPr>
          <w:color w:val="auto"/>
        </w:rPr>
      </w:pPr>
    </w:p>
    <w:p w14:paraId="3D9CB191" w14:textId="77777777" w:rsidR="00D34668" w:rsidRPr="006F188E" w:rsidRDefault="00D34668" w:rsidP="00D34668">
      <w:pPr>
        <w:rPr>
          <w:color w:val="auto"/>
        </w:rPr>
      </w:pPr>
    </w:p>
    <w:p w14:paraId="3F54CD6F" w14:textId="77777777" w:rsidR="00D34668" w:rsidRPr="00A97340" w:rsidRDefault="00D34668" w:rsidP="00D34668">
      <w:pPr>
        <w:pStyle w:val="3"/>
      </w:pPr>
      <w:r w:rsidRPr="00A97340">
        <w:t>Διαμέτρου DN 25</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304"/>
        <w:gridCol w:w="1263"/>
      </w:tblGrid>
      <w:tr w:rsidR="00D34668" w:rsidRPr="00A97340" w14:paraId="5D7B1092" w14:textId="77777777" w:rsidTr="00977218">
        <w:tc>
          <w:tcPr>
            <w:tcW w:w="776" w:type="dxa"/>
            <w:shd w:val="clear" w:color="auto" w:fill="auto"/>
          </w:tcPr>
          <w:p w14:paraId="3359F949" w14:textId="77777777" w:rsidR="00D34668" w:rsidRPr="00A97340" w:rsidRDefault="00D34668" w:rsidP="00977218">
            <w:pPr>
              <w:rPr>
                <w:color w:val="auto"/>
              </w:rPr>
            </w:pPr>
            <w:r w:rsidRPr="00A97340">
              <w:rPr>
                <w:color w:val="auto"/>
              </w:rPr>
              <w:t>ΕΥΡΩ:</w:t>
            </w:r>
          </w:p>
        </w:tc>
        <w:tc>
          <w:tcPr>
            <w:tcW w:w="7304" w:type="dxa"/>
            <w:shd w:val="clear" w:color="auto" w:fill="auto"/>
          </w:tcPr>
          <w:p w14:paraId="1DBD36D2" w14:textId="77777777" w:rsidR="00D34668" w:rsidRPr="00A97340" w:rsidRDefault="00D34668" w:rsidP="00977218">
            <w:pPr>
              <w:rPr>
                <w:color w:val="auto"/>
              </w:rPr>
            </w:pPr>
          </w:p>
        </w:tc>
        <w:tc>
          <w:tcPr>
            <w:tcW w:w="1263" w:type="dxa"/>
            <w:shd w:val="clear" w:color="auto" w:fill="auto"/>
            <w:vAlign w:val="bottom"/>
          </w:tcPr>
          <w:p w14:paraId="7EECCCD5" w14:textId="77777777" w:rsidR="00D34668" w:rsidRPr="00A97340" w:rsidRDefault="00D34668" w:rsidP="00977218">
            <w:pPr>
              <w:jc w:val="right"/>
              <w:rPr>
                <w:color w:val="auto"/>
              </w:rPr>
            </w:pPr>
          </w:p>
        </w:tc>
      </w:tr>
    </w:tbl>
    <w:p w14:paraId="5537A15B" w14:textId="77777777" w:rsidR="00D34668" w:rsidRPr="00A97340" w:rsidRDefault="00D34668" w:rsidP="00D34668">
      <w:pPr>
        <w:pStyle w:val="3"/>
      </w:pPr>
      <w:r w:rsidRPr="00A97340">
        <w:t>Διαμέτρου DN 32</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304"/>
        <w:gridCol w:w="1263"/>
      </w:tblGrid>
      <w:tr w:rsidR="00D34668" w:rsidRPr="00A97340" w14:paraId="34A99A17" w14:textId="77777777" w:rsidTr="00977218">
        <w:tc>
          <w:tcPr>
            <w:tcW w:w="776" w:type="dxa"/>
            <w:shd w:val="clear" w:color="auto" w:fill="auto"/>
          </w:tcPr>
          <w:p w14:paraId="5236049D" w14:textId="77777777" w:rsidR="00D34668" w:rsidRPr="00A97340" w:rsidRDefault="00D34668" w:rsidP="00977218">
            <w:pPr>
              <w:rPr>
                <w:color w:val="auto"/>
              </w:rPr>
            </w:pPr>
            <w:r w:rsidRPr="00A97340">
              <w:rPr>
                <w:color w:val="auto"/>
              </w:rPr>
              <w:t>ΕΥΡΩ:</w:t>
            </w:r>
          </w:p>
        </w:tc>
        <w:tc>
          <w:tcPr>
            <w:tcW w:w="7304" w:type="dxa"/>
            <w:shd w:val="clear" w:color="auto" w:fill="auto"/>
          </w:tcPr>
          <w:p w14:paraId="7D5BCBBB" w14:textId="77777777" w:rsidR="00D34668" w:rsidRPr="00A97340" w:rsidRDefault="00D34668" w:rsidP="00977218">
            <w:pPr>
              <w:rPr>
                <w:color w:val="auto"/>
              </w:rPr>
            </w:pPr>
          </w:p>
        </w:tc>
        <w:tc>
          <w:tcPr>
            <w:tcW w:w="1263" w:type="dxa"/>
            <w:shd w:val="clear" w:color="auto" w:fill="auto"/>
            <w:vAlign w:val="bottom"/>
          </w:tcPr>
          <w:p w14:paraId="45A3B6D3" w14:textId="77777777" w:rsidR="00D34668" w:rsidRPr="00A97340" w:rsidRDefault="00D34668" w:rsidP="00977218">
            <w:pPr>
              <w:jc w:val="right"/>
              <w:rPr>
                <w:color w:val="auto"/>
              </w:rPr>
            </w:pPr>
          </w:p>
        </w:tc>
      </w:tr>
    </w:tbl>
    <w:p w14:paraId="69892B3C" w14:textId="77777777" w:rsidR="00D34668" w:rsidRPr="00A97340" w:rsidRDefault="00D34668" w:rsidP="00D34668">
      <w:pPr>
        <w:pStyle w:val="3"/>
      </w:pPr>
      <w:r w:rsidRPr="00A97340">
        <w:t>Διαμέτρου DN 40</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304"/>
        <w:gridCol w:w="1263"/>
      </w:tblGrid>
      <w:tr w:rsidR="00D34668" w:rsidRPr="00A97340" w14:paraId="03B15B3E" w14:textId="77777777" w:rsidTr="00977218">
        <w:tc>
          <w:tcPr>
            <w:tcW w:w="776" w:type="dxa"/>
            <w:shd w:val="clear" w:color="auto" w:fill="auto"/>
          </w:tcPr>
          <w:p w14:paraId="4E4C968E" w14:textId="77777777" w:rsidR="00D34668" w:rsidRPr="00A97340" w:rsidRDefault="00D34668" w:rsidP="00977218">
            <w:pPr>
              <w:rPr>
                <w:color w:val="auto"/>
              </w:rPr>
            </w:pPr>
            <w:r w:rsidRPr="00A97340">
              <w:rPr>
                <w:color w:val="auto"/>
              </w:rPr>
              <w:t>ΕΥΡΩ:</w:t>
            </w:r>
          </w:p>
        </w:tc>
        <w:tc>
          <w:tcPr>
            <w:tcW w:w="7304" w:type="dxa"/>
            <w:shd w:val="clear" w:color="auto" w:fill="auto"/>
          </w:tcPr>
          <w:p w14:paraId="6B38A5CB" w14:textId="77777777" w:rsidR="00D34668" w:rsidRPr="00A97340" w:rsidRDefault="00D34668" w:rsidP="00977218">
            <w:pPr>
              <w:rPr>
                <w:color w:val="auto"/>
              </w:rPr>
            </w:pPr>
          </w:p>
        </w:tc>
        <w:tc>
          <w:tcPr>
            <w:tcW w:w="1263" w:type="dxa"/>
            <w:shd w:val="clear" w:color="auto" w:fill="auto"/>
            <w:vAlign w:val="bottom"/>
          </w:tcPr>
          <w:p w14:paraId="773D3F46" w14:textId="77777777" w:rsidR="00D34668" w:rsidRPr="00A97340" w:rsidRDefault="00D34668" w:rsidP="00977218">
            <w:pPr>
              <w:jc w:val="right"/>
              <w:rPr>
                <w:color w:val="auto"/>
              </w:rPr>
            </w:pPr>
          </w:p>
        </w:tc>
      </w:tr>
    </w:tbl>
    <w:p w14:paraId="460601E9" w14:textId="77777777" w:rsidR="00D34668" w:rsidRPr="00A97340" w:rsidRDefault="00D34668" w:rsidP="00D34668">
      <w:pPr>
        <w:pStyle w:val="3"/>
      </w:pPr>
      <w:r w:rsidRPr="00A97340">
        <w:t>Διαμέτρου DN 50</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304"/>
        <w:gridCol w:w="1263"/>
      </w:tblGrid>
      <w:tr w:rsidR="00D34668" w:rsidRPr="00A97340" w14:paraId="058648F6" w14:textId="77777777" w:rsidTr="00977218">
        <w:tc>
          <w:tcPr>
            <w:tcW w:w="776" w:type="dxa"/>
            <w:shd w:val="clear" w:color="auto" w:fill="auto"/>
          </w:tcPr>
          <w:p w14:paraId="6F841DCF" w14:textId="77777777" w:rsidR="00D34668" w:rsidRPr="00A97340" w:rsidRDefault="00D34668" w:rsidP="00977218">
            <w:pPr>
              <w:rPr>
                <w:color w:val="auto"/>
              </w:rPr>
            </w:pPr>
            <w:r w:rsidRPr="00A97340">
              <w:rPr>
                <w:color w:val="auto"/>
              </w:rPr>
              <w:t>ΕΥΡΩ:</w:t>
            </w:r>
          </w:p>
        </w:tc>
        <w:tc>
          <w:tcPr>
            <w:tcW w:w="7304" w:type="dxa"/>
            <w:shd w:val="clear" w:color="auto" w:fill="auto"/>
          </w:tcPr>
          <w:p w14:paraId="3A788A0E" w14:textId="77777777" w:rsidR="00D34668" w:rsidRPr="00A97340" w:rsidRDefault="00D34668" w:rsidP="00977218">
            <w:pPr>
              <w:rPr>
                <w:color w:val="auto"/>
              </w:rPr>
            </w:pPr>
          </w:p>
        </w:tc>
        <w:tc>
          <w:tcPr>
            <w:tcW w:w="1263" w:type="dxa"/>
            <w:shd w:val="clear" w:color="auto" w:fill="auto"/>
            <w:vAlign w:val="bottom"/>
          </w:tcPr>
          <w:p w14:paraId="3D551EAB" w14:textId="77777777" w:rsidR="00D34668" w:rsidRPr="00A97340" w:rsidRDefault="00D34668" w:rsidP="00977218">
            <w:pPr>
              <w:jc w:val="right"/>
              <w:rPr>
                <w:color w:val="auto"/>
              </w:rPr>
            </w:pPr>
          </w:p>
        </w:tc>
      </w:tr>
    </w:tbl>
    <w:p w14:paraId="0BA9B9BF" w14:textId="77777777" w:rsidR="00D34668" w:rsidRPr="00A97340" w:rsidRDefault="00D34668" w:rsidP="00D34668">
      <w:pPr>
        <w:pStyle w:val="3"/>
      </w:pPr>
      <w:r w:rsidRPr="00A97340">
        <w:t>Διαμέτρου DN 63</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304"/>
        <w:gridCol w:w="1263"/>
      </w:tblGrid>
      <w:tr w:rsidR="00D34668" w:rsidRPr="00A97340" w14:paraId="05CD3779" w14:textId="77777777" w:rsidTr="00977218">
        <w:tc>
          <w:tcPr>
            <w:tcW w:w="776" w:type="dxa"/>
            <w:shd w:val="clear" w:color="auto" w:fill="auto"/>
          </w:tcPr>
          <w:p w14:paraId="09478698" w14:textId="77777777" w:rsidR="00D34668" w:rsidRPr="00A97340" w:rsidRDefault="00D34668" w:rsidP="00977218">
            <w:pPr>
              <w:rPr>
                <w:color w:val="auto"/>
              </w:rPr>
            </w:pPr>
            <w:r w:rsidRPr="00A97340">
              <w:rPr>
                <w:color w:val="auto"/>
              </w:rPr>
              <w:t>ΕΥΡΩ:</w:t>
            </w:r>
          </w:p>
        </w:tc>
        <w:tc>
          <w:tcPr>
            <w:tcW w:w="7304" w:type="dxa"/>
            <w:shd w:val="clear" w:color="auto" w:fill="auto"/>
          </w:tcPr>
          <w:p w14:paraId="18031D29" w14:textId="77777777" w:rsidR="00D34668" w:rsidRPr="00A97340" w:rsidRDefault="00D34668" w:rsidP="00977218">
            <w:pPr>
              <w:rPr>
                <w:color w:val="auto"/>
              </w:rPr>
            </w:pPr>
          </w:p>
        </w:tc>
        <w:tc>
          <w:tcPr>
            <w:tcW w:w="1263" w:type="dxa"/>
            <w:shd w:val="clear" w:color="auto" w:fill="auto"/>
            <w:vAlign w:val="bottom"/>
          </w:tcPr>
          <w:p w14:paraId="4A825A40" w14:textId="77777777" w:rsidR="00D34668" w:rsidRPr="00A97340" w:rsidRDefault="00D34668" w:rsidP="00977218">
            <w:pPr>
              <w:jc w:val="right"/>
              <w:rPr>
                <w:color w:val="auto"/>
              </w:rPr>
            </w:pPr>
          </w:p>
        </w:tc>
      </w:tr>
    </w:tbl>
    <w:p w14:paraId="2CD5D7DA" w14:textId="77777777" w:rsidR="00D34668" w:rsidRPr="00A97340" w:rsidRDefault="00D34668" w:rsidP="00D34668">
      <w:pPr>
        <w:pStyle w:val="3"/>
      </w:pPr>
      <w:r w:rsidRPr="00A97340">
        <w:t>Διαμέτρου DN 75</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304"/>
        <w:gridCol w:w="1263"/>
      </w:tblGrid>
      <w:tr w:rsidR="00D34668" w:rsidRPr="00A97340" w14:paraId="7F536BD9" w14:textId="77777777" w:rsidTr="00977218">
        <w:tc>
          <w:tcPr>
            <w:tcW w:w="776" w:type="dxa"/>
            <w:shd w:val="clear" w:color="auto" w:fill="auto"/>
          </w:tcPr>
          <w:p w14:paraId="22C69732" w14:textId="77777777" w:rsidR="00D34668" w:rsidRPr="00A97340" w:rsidRDefault="00D34668" w:rsidP="00977218">
            <w:pPr>
              <w:rPr>
                <w:color w:val="auto"/>
              </w:rPr>
            </w:pPr>
            <w:r w:rsidRPr="00A97340">
              <w:rPr>
                <w:color w:val="auto"/>
              </w:rPr>
              <w:t>ΕΥΡΩ:</w:t>
            </w:r>
          </w:p>
        </w:tc>
        <w:tc>
          <w:tcPr>
            <w:tcW w:w="7304" w:type="dxa"/>
            <w:shd w:val="clear" w:color="auto" w:fill="auto"/>
          </w:tcPr>
          <w:p w14:paraId="37A31A34" w14:textId="77777777" w:rsidR="00D34668" w:rsidRPr="00A97340" w:rsidRDefault="00D34668" w:rsidP="00977218">
            <w:pPr>
              <w:rPr>
                <w:color w:val="auto"/>
              </w:rPr>
            </w:pPr>
          </w:p>
        </w:tc>
        <w:tc>
          <w:tcPr>
            <w:tcW w:w="1263" w:type="dxa"/>
            <w:shd w:val="clear" w:color="auto" w:fill="auto"/>
            <w:vAlign w:val="bottom"/>
          </w:tcPr>
          <w:p w14:paraId="073109D9" w14:textId="77777777" w:rsidR="00D34668" w:rsidRPr="00A97340" w:rsidRDefault="00D34668" w:rsidP="00977218">
            <w:pPr>
              <w:jc w:val="right"/>
              <w:rPr>
                <w:color w:val="auto"/>
              </w:rPr>
            </w:pPr>
          </w:p>
        </w:tc>
      </w:tr>
    </w:tbl>
    <w:p w14:paraId="3E5D4F81" w14:textId="77777777" w:rsidR="00D34668" w:rsidRPr="00A97340" w:rsidRDefault="00D34668" w:rsidP="00D34668">
      <w:pPr>
        <w:pStyle w:val="3"/>
      </w:pPr>
      <w:r w:rsidRPr="00A97340">
        <w:t>Διαμέτρου DN 90</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304"/>
        <w:gridCol w:w="1263"/>
      </w:tblGrid>
      <w:tr w:rsidR="00D34668" w:rsidRPr="00A97340" w14:paraId="66986624" w14:textId="77777777" w:rsidTr="00977218">
        <w:tc>
          <w:tcPr>
            <w:tcW w:w="776" w:type="dxa"/>
            <w:shd w:val="clear" w:color="auto" w:fill="auto"/>
          </w:tcPr>
          <w:p w14:paraId="1CBFE274" w14:textId="77777777" w:rsidR="00D34668" w:rsidRPr="00A97340" w:rsidRDefault="00D34668" w:rsidP="00977218">
            <w:pPr>
              <w:spacing w:before="100" w:after="100"/>
              <w:rPr>
                <w:color w:val="auto"/>
              </w:rPr>
            </w:pPr>
            <w:r w:rsidRPr="00A97340">
              <w:rPr>
                <w:color w:val="auto"/>
              </w:rPr>
              <w:t>ΕΥΡΩ:</w:t>
            </w:r>
          </w:p>
        </w:tc>
        <w:tc>
          <w:tcPr>
            <w:tcW w:w="7304" w:type="dxa"/>
            <w:shd w:val="clear" w:color="auto" w:fill="auto"/>
          </w:tcPr>
          <w:p w14:paraId="085F46C6" w14:textId="77777777" w:rsidR="00D34668" w:rsidRPr="00A97340" w:rsidRDefault="00D34668" w:rsidP="00977218">
            <w:pPr>
              <w:spacing w:before="100" w:after="100"/>
              <w:rPr>
                <w:color w:val="auto"/>
              </w:rPr>
            </w:pPr>
          </w:p>
        </w:tc>
        <w:tc>
          <w:tcPr>
            <w:tcW w:w="1263" w:type="dxa"/>
            <w:shd w:val="clear" w:color="auto" w:fill="auto"/>
            <w:vAlign w:val="bottom"/>
          </w:tcPr>
          <w:p w14:paraId="4A2ACA1C" w14:textId="77777777" w:rsidR="00D34668" w:rsidRPr="00A97340" w:rsidRDefault="00D34668" w:rsidP="00977218">
            <w:pPr>
              <w:spacing w:before="100" w:after="100"/>
              <w:jc w:val="right"/>
              <w:rPr>
                <w:color w:val="auto"/>
              </w:rPr>
            </w:pPr>
          </w:p>
        </w:tc>
      </w:tr>
    </w:tbl>
    <w:p w14:paraId="7F936856" w14:textId="77777777" w:rsidR="00D34668" w:rsidRPr="00A97340" w:rsidRDefault="00D34668" w:rsidP="00D34668">
      <w:pPr>
        <w:pStyle w:val="3"/>
      </w:pPr>
      <w:r w:rsidRPr="00A97340">
        <w:t>Διαμέτρου DN 110</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304"/>
        <w:gridCol w:w="1263"/>
      </w:tblGrid>
      <w:tr w:rsidR="00D34668" w:rsidRPr="00A97340" w14:paraId="205C909C" w14:textId="77777777" w:rsidTr="00977218">
        <w:tc>
          <w:tcPr>
            <w:tcW w:w="776" w:type="dxa"/>
            <w:shd w:val="clear" w:color="auto" w:fill="auto"/>
          </w:tcPr>
          <w:p w14:paraId="5516B5B5" w14:textId="77777777" w:rsidR="00D34668" w:rsidRPr="00A97340" w:rsidRDefault="00D34668" w:rsidP="00977218">
            <w:pPr>
              <w:spacing w:before="100" w:after="100"/>
              <w:rPr>
                <w:color w:val="auto"/>
              </w:rPr>
            </w:pPr>
            <w:r w:rsidRPr="00A97340">
              <w:rPr>
                <w:color w:val="auto"/>
              </w:rPr>
              <w:t>ΕΥΡΩ:</w:t>
            </w:r>
          </w:p>
        </w:tc>
        <w:tc>
          <w:tcPr>
            <w:tcW w:w="7304" w:type="dxa"/>
            <w:shd w:val="clear" w:color="auto" w:fill="auto"/>
          </w:tcPr>
          <w:p w14:paraId="6345D45E" w14:textId="77777777" w:rsidR="00D34668" w:rsidRPr="00A97340" w:rsidRDefault="00D34668" w:rsidP="00977218">
            <w:pPr>
              <w:spacing w:before="100" w:after="100"/>
              <w:rPr>
                <w:color w:val="auto"/>
              </w:rPr>
            </w:pPr>
          </w:p>
        </w:tc>
        <w:tc>
          <w:tcPr>
            <w:tcW w:w="1263" w:type="dxa"/>
            <w:shd w:val="clear" w:color="auto" w:fill="auto"/>
            <w:vAlign w:val="bottom"/>
          </w:tcPr>
          <w:p w14:paraId="08F0FE68" w14:textId="77777777" w:rsidR="00D34668" w:rsidRPr="00A97340" w:rsidRDefault="00D34668" w:rsidP="00977218">
            <w:pPr>
              <w:spacing w:before="100" w:after="100"/>
              <w:jc w:val="right"/>
              <w:rPr>
                <w:color w:val="auto"/>
              </w:rPr>
            </w:pPr>
          </w:p>
        </w:tc>
      </w:tr>
    </w:tbl>
    <w:p w14:paraId="1A246653" w14:textId="77777777" w:rsidR="00D34668" w:rsidRPr="00A97340" w:rsidRDefault="00D34668" w:rsidP="00D34668">
      <w:pPr>
        <w:pStyle w:val="3"/>
      </w:pPr>
      <w:r w:rsidRPr="00A97340">
        <w:t>Διαμέτρου DN 125</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304"/>
        <w:gridCol w:w="1263"/>
      </w:tblGrid>
      <w:tr w:rsidR="00D34668" w:rsidRPr="00A97340" w14:paraId="044DCCED" w14:textId="77777777" w:rsidTr="00977218">
        <w:tc>
          <w:tcPr>
            <w:tcW w:w="776" w:type="dxa"/>
            <w:shd w:val="clear" w:color="auto" w:fill="auto"/>
          </w:tcPr>
          <w:p w14:paraId="017633BB" w14:textId="77777777" w:rsidR="00D34668" w:rsidRPr="00A97340" w:rsidRDefault="00D34668" w:rsidP="00977218">
            <w:pPr>
              <w:spacing w:before="100" w:after="100"/>
              <w:rPr>
                <w:color w:val="auto"/>
              </w:rPr>
            </w:pPr>
            <w:r w:rsidRPr="00A97340">
              <w:rPr>
                <w:color w:val="auto"/>
              </w:rPr>
              <w:t>ΕΥΡΩ:</w:t>
            </w:r>
          </w:p>
        </w:tc>
        <w:tc>
          <w:tcPr>
            <w:tcW w:w="7304" w:type="dxa"/>
            <w:shd w:val="clear" w:color="auto" w:fill="auto"/>
          </w:tcPr>
          <w:p w14:paraId="2EAB3B8A" w14:textId="77777777" w:rsidR="00D34668" w:rsidRPr="00A97340" w:rsidRDefault="00D34668" w:rsidP="00977218">
            <w:pPr>
              <w:spacing w:before="100" w:after="100"/>
              <w:rPr>
                <w:color w:val="auto"/>
              </w:rPr>
            </w:pPr>
          </w:p>
        </w:tc>
        <w:tc>
          <w:tcPr>
            <w:tcW w:w="1263" w:type="dxa"/>
            <w:shd w:val="clear" w:color="auto" w:fill="auto"/>
            <w:vAlign w:val="bottom"/>
          </w:tcPr>
          <w:p w14:paraId="7A17F638" w14:textId="77777777" w:rsidR="00D34668" w:rsidRPr="00A97340" w:rsidRDefault="00D34668" w:rsidP="00977218">
            <w:pPr>
              <w:spacing w:before="100" w:after="100"/>
              <w:jc w:val="right"/>
              <w:rPr>
                <w:color w:val="auto"/>
              </w:rPr>
            </w:pPr>
          </w:p>
        </w:tc>
      </w:tr>
    </w:tbl>
    <w:p w14:paraId="37BB64A8" w14:textId="77777777" w:rsidR="00D34668" w:rsidRPr="00A97340" w:rsidRDefault="00D34668" w:rsidP="00D34668">
      <w:pPr>
        <w:pStyle w:val="3"/>
      </w:pPr>
      <w:r w:rsidRPr="00A97340">
        <w:t>Διαμέτρου DN 160</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304"/>
        <w:gridCol w:w="1263"/>
      </w:tblGrid>
      <w:tr w:rsidR="00D34668" w:rsidRPr="00A97340" w14:paraId="6A037ED7" w14:textId="77777777" w:rsidTr="00977218">
        <w:tc>
          <w:tcPr>
            <w:tcW w:w="776" w:type="dxa"/>
            <w:shd w:val="clear" w:color="auto" w:fill="auto"/>
          </w:tcPr>
          <w:p w14:paraId="2B116297" w14:textId="77777777" w:rsidR="00D34668" w:rsidRPr="00A97340" w:rsidRDefault="00D34668" w:rsidP="00977218">
            <w:pPr>
              <w:spacing w:before="100" w:after="100"/>
              <w:rPr>
                <w:color w:val="auto"/>
              </w:rPr>
            </w:pPr>
            <w:r w:rsidRPr="00A97340">
              <w:rPr>
                <w:color w:val="auto"/>
              </w:rPr>
              <w:t>ΕΥΡΩ:</w:t>
            </w:r>
          </w:p>
        </w:tc>
        <w:tc>
          <w:tcPr>
            <w:tcW w:w="7304" w:type="dxa"/>
            <w:shd w:val="clear" w:color="auto" w:fill="auto"/>
          </w:tcPr>
          <w:p w14:paraId="5500015D" w14:textId="77777777" w:rsidR="00D34668" w:rsidRPr="00A97340" w:rsidRDefault="00D34668" w:rsidP="00977218">
            <w:pPr>
              <w:spacing w:before="100" w:after="100"/>
              <w:rPr>
                <w:color w:val="auto"/>
              </w:rPr>
            </w:pPr>
          </w:p>
        </w:tc>
        <w:tc>
          <w:tcPr>
            <w:tcW w:w="1263" w:type="dxa"/>
            <w:shd w:val="clear" w:color="auto" w:fill="auto"/>
            <w:vAlign w:val="bottom"/>
          </w:tcPr>
          <w:p w14:paraId="7C4123B3" w14:textId="77777777" w:rsidR="00D34668" w:rsidRPr="00A97340" w:rsidRDefault="00D34668" w:rsidP="00977218">
            <w:pPr>
              <w:spacing w:before="100" w:after="100"/>
              <w:jc w:val="right"/>
              <w:rPr>
                <w:color w:val="auto"/>
              </w:rPr>
            </w:pPr>
          </w:p>
        </w:tc>
      </w:tr>
    </w:tbl>
    <w:p w14:paraId="2325DED7" w14:textId="77777777" w:rsidR="00D34668" w:rsidRPr="00A97340" w:rsidRDefault="00D34668" w:rsidP="00D34668">
      <w:pPr>
        <w:pStyle w:val="3"/>
      </w:pPr>
      <w:r w:rsidRPr="00A97340">
        <w:t>Διαμέτρου DN 200</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304"/>
        <w:gridCol w:w="1263"/>
      </w:tblGrid>
      <w:tr w:rsidR="00D34668" w:rsidRPr="00A97340" w14:paraId="152C3F17" w14:textId="77777777" w:rsidTr="00977218">
        <w:tc>
          <w:tcPr>
            <w:tcW w:w="776" w:type="dxa"/>
            <w:shd w:val="clear" w:color="auto" w:fill="auto"/>
          </w:tcPr>
          <w:p w14:paraId="7EE2A4AF" w14:textId="77777777" w:rsidR="00D34668" w:rsidRPr="00A97340" w:rsidRDefault="00D34668" w:rsidP="00977218">
            <w:pPr>
              <w:spacing w:before="100" w:after="100"/>
              <w:rPr>
                <w:color w:val="auto"/>
              </w:rPr>
            </w:pPr>
            <w:r w:rsidRPr="00A97340">
              <w:rPr>
                <w:color w:val="auto"/>
              </w:rPr>
              <w:t>ΕΥΡΩ:</w:t>
            </w:r>
          </w:p>
        </w:tc>
        <w:tc>
          <w:tcPr>
            <w:tcW w:w="7304" w:type="dxa"/>
            <w:shd w:val="clear" w:color="auto" w:fill="auto"/>
          </w:tcPr>
          <w:p w14:paraId="57D4D1D2" w14:textId="77777777" w:rsidR="00D34668" w:rsidRPr="00A97340" w:rsidRDefault="00D34668" w:rsidP="00977218">
            <w:pPr>
              <w:spacing w:before="100" w:after="100"/>
              <w:rPr>
                <w:color w:val="auto"/>
              </w:rPr>
            </w:pPr>
          </w:p>
        </w:tc>
        <w:tc>
          <w:tcPr>
            <w:tcW w:w="1263" w:type="dxa"/>
            <w:shd w:val="clear" w:color="auto" w:fill="auto"/>
            <w:vAlign w:val="bottom"/>
          </w:tcPr>
          <w:p w14:paraId="1A82560F" w14:textId="77777777" w:rsidR="00D34668" w:rsidRPr="00A97340" w:rsidRDefault="00D34668" w:rsidP="00977218">
            <w:pPr>
              <w:spacing w:before="100" w:after="100"/>
              <w:jc w:val="right"/>
              <w:rPr>
                <w:color w:val="auto"/>
              </w:rPr>
            </w:pPr>
          </w:p>
        </w:tc>
      </w:tr>
    </w:tbl>
    <w:p w14:paraId="5D7D0D53" w14:textId="77777777" w:rsidR="00D34668" w:rsidRPr="00A97340" w:rsidRDefault="00D34668" w:rsidP="00D34668">
      <w:pPr>
        <w:pStyle w:val="3"/>
      </w:pPr>
      <w:r w:rsidRPr="00A97340">
        <w:t>Διαμέτρου DN 250</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304"/>
        <w:gridCol w:w="1263"/>
      </w:tblGrid>
      <w:tr w:rsidR="00D34668" w:rsidRPr="00A97340" w14:paraId="4CC8B1BB" w14:textId="77777777" w:rsidTr="00977218">
        <w:tc>
          <w:tcPr>
            <w:tcW w:w="776" w:type="dxa"/>
            <w:shd w:val="clear" w:color="auto" w:fill="auto"/>
          </w:tcPr>
          <w:p w14:paraId="21751D4B" w14:textId="77777777" w:rsidR="00D34668" w:rsidRPr="00A97340" w:rsidRDefault="00D34668" w:rsidP="00977218">
            <w:pPr>
              <w:rPr>
                <w:color w:val="auto"/>
              </w:rPr>
            </w:pPr>
            <w:r w:rsidRPr="00A97340">
              <w:rPr>
                <w:color w:val="auto"/>
              </w:rPr>
              <w:t>ΕΥΡΩ:</w:t>
            </w:r>
          </w:p>
        </w:tc>
        <w:tc>
          <w:tcPr>
            <w:tcW w:w="7304" w:type="dxa"/>
            <w:shd w:val="clear" w:color="auto" w:fill="auto"/>
          </w:tcPr>
          <w:p w14:paraId="24F18E8E" w14:textId="77777777" w:rsidR="00D34668" w:rsidRPr="00F0720D" w:rsidRDefault="00D34668" w:rsidP="00977218">
            <w:pPr>
              <w:rPr>
                <w:color w:val="auto"/>
              </w:rPr>
            </w:pPr>
          </w:p>
        </w:tc>
        <w:tc>
          <w:tcPr>
            <w:tcW w:w="1263" w:type="dxa"/>
            <w:shd w:val="clear" w:color="auto" w:fill="auto"/>
            <w:vAlign w:val="bottom"/>
          </w:tcPr>
          <w:p w14:paraId="61F69BED" w14:textId="77777777" w:rsidR="00D34668" w:rsidRPr="00A97340" w:rsidRDefault="00D34668" w:rsidP="00977218">
            <w:pPr>
              <w:jc w:val="right"/>
              <w:rPr>
                <w:color w:val="auto"/>
              </w:rPr>
            </w:pPr>
          </w:p>
        </w:tc>
      </w:tr>
    </w:tbl>
    <w:p w14:paraId="4A573C95" w14:textId="77777777" w:rsidR="00D34668" w:rsidRPr="00A97340" w:rsidRDefault="00D34668" w:rsidP="00D34668">
      <w:pPr>
        <w:pStyle w:val="2"/>
      </w:pPr>
      <w:r w:rsidRPr="00A97340">
        <w:t>ΘΕΡΜΙΚΗ ΜΟΝΩΣΗ ΣΩΛΗΝΩΝ ΑΠΟ ΕΥΚΑΜΠΤΟ ΣΥΝΘΕΤΙΚΟ ΚΑΟΥΤΣΟΥΚ</w:t>
      </w:r>
    </w:p>
    <w:p w14:paraId="0FBBFE51" w14:textId="77777777" w:rsidR="00D34668" w:rsidRPr="00A97340" w:rsidRDefault="00D34668" w:rsidP="00D34668">
      <w:pPr>
        <w:rPr>
          <w:color w:val="auto"/>
        </w:rPr>
      </w:pPr>
      <w:r w:rsidRPr="00A97340">
        <w:rPr>
          <w:b/>
          <w:color w:val="auto"/>
        </w:rPr>
        <w:t>Θερμική μόνωση ενός μέτρου μήκους σωληνώσεως</w:t>
      </w:r>
      <w:r w:rsidRPr="00A97340">
        <w:rPr>
          <w:color w:val="auto"/>
        </w:rPr>
        <w:t xml:space="preserve"> πάχους και διατομής ως κάτωθι, με προκατασκευασμένα κοχύλια από εύκαμπτο συνθετικό καουτσούκ (ελαστομερές), κλειστής κυψελοειδούς δομής, πυκνότητας 60-75kg/m3, συντελεστή θερμικής αγωγιμότητας λ=0,040W/mK στους 20οC (σύμφωνα με την Τ.Ο.Τ.Ε.Ε 20701-1/2017), κατάλληλο για θερμοκρασίες από -40οC μέχρι +105οC, με συντελεστή αντίστασης στη μετάδοση των υδρατμών μ&gt;7000 και συμπεριφορά στη φωτιά B-s3,d0, Ε.Τ. AF/ARMAFLEX. Το ελαστομερές υλικό δεν θα περιέχει χλώριο.</w:t>
      </w:r>
    </w:p>
    <w:p w14:paraId="3A182944" w14:textId="77777777" w:rsidR="00D34668" w:rsidRPr="00A97340" w:rsidRDefault="00D34668" w:rsidP="00D34668">
      <w:pPr>
        <w:rPr>
          <w:color w:val="auto"/>
        </w:rPr>
      </w:pPr>
      <w:r w:rsidRPr="00A97340">
        <w:rPr>
          <w:color w:val="auto"/>
        </w:rPr>
        <w:t>Στο παρόν άρθρο περιλαμβάνεται η μόνωση (προμήθεια, προσκόμιση, εφαρμογή), η τοποθέτησή της με όλα τα απαραίτητα θερμομονωτικά εξαρτήματα ανάρτησης του σωλήνα (για αποφυγή θερμογέφυρων), τα ειδικά τεμάχια, υλικά, μικροϋλικά και εργασίες για την πλήρη εφαρμογή σε ένα μέτρο μήκους σωληνώσεως (συμπεριλαμβανομένης της μόνωσης οιωνδήποτε σωληνοεξαρτημάτων), την πλήρη εφαρμογή της μόνωσης και στεγανοποίησή της, για παράδοση σε απολύτως ικανοποιητική κατάσταση και πλήρη λειτουργία και σύμφωνα με το τεύχος των Τεχνικών Προδιαγραφών.</w:t>
      </w:r>
    </w:p>
    <w:p w14:paraId="4BF3E640" w14:textId="77777777" w:rsidR="00D34668" w:rsidRPr="00A97340" w:rsidRDefault="00D34668" w:rsidP="00D34668">
      <w:pPr>
        <w:rPr>
          <w:color w:val="auto"/>
        </w:rPr>
      </w:pPr>
      <w:r w:rsidRPr="00A97340">
        <w:rPr>
          <w:color w:val="auto"/>
        </w:rPr>
        <w:t>Τιμή ανά μέτρο μήκους (</w:t>
      </w:r>
      <w:r w:rsidRPr="00A97340">
        <w:rPr>
          <w:color w:val="auto"/>
          <w:lang w:val="en-US"/>
        </w:rPr>
        <w:t>m</w:t>
      </w:r>
      <w:r w:rsidRPr="00A97340">
        <w:rPr>
          <w:color w:val="auto"/>
        </w:rPr>
        <w:t>)</w:t>
      </w:r>
    </w:p>
    <w:p w14:paraId="66D50934" w14:textId="77777777" w:rsidR="00D34668" w:rsidRPr="00A97340" w:rsidRDefault="00D34668" w:rsidP="00D34668">
      <w:pPr>
        <w:pStyle w:val="3"/>
      </w:pPr>
      <w:r w:rsidRPr="00A97340">
        <w:t>Πάχους 9mm, για σωλήνα DN 15, εσωτερικού χώρου</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0"/>
      </w:tblGrid>
      <w:tr w:rsidR="00D34668" w:rsidRPr="00A97340" w14:paraId="5C0C644A" w14:textId="77777777" w:rsidTr="00977218">
        <w:tc>
          <w:tcPr>
            <w:tcW w:w="775" w:type="dxa"/>
            <w:shd w:val="clear" w:color="auto" w:fill="auto"/>
          </w:tcPr>
          <w:p w14:paraId="15CEF592" w14:textId="77777777" w:rsidR="00D34668" w:rsidRPr="00A97340" w:rsidRDefault="00D34668" w:rsidP="00977218">
            <w:pPr>
              <w:rPr>
                <w:color w:val="auto"/>
              </w:rPr>
            </w:pPr>
            <w:r w:rsidRPr="00A97340">
              <w:rPr>
                <w:color w:val="auto"/>
              </w:rPr>
              <w:t>ΕΥΡΩ:</w:t>
            </w:r>
          </w:p>
        </w:tc>
        <w:tc>
          <w:tcPr>
            <w:tcW w:w="7163" w:type="dxa"/>
            <w:shd w:val="clear" w:color="auto" w:fill="auto"/>
          </w:tcPr>
          <w:p w14:paraId="3FAFA82C" w14:textId="77777777" w:rsidR="00D34668" w:rsidRPr="00A97340" w:rsidRDefault="00D34668" w:rsidP="00977218">
            <w:pPr>
              <w:rPr>
                <w:color w:val="auto"/>
              </w:rPr>
            </w:pPr>
          </w:p>
        </w:tc>
        <w:tc>
          <w:tcPr>
            <w:tcW w:w="1260" w:type="dxa"/>
            <w:shd w:val="clear" w:color="auto" w:fill="auto"/>
            <w:vAlign w:val="bottom"/>
          </w:tcPr>
          <w:p w14:paraId="50D37A6C" w14:textId="77777777" w:rsidR="00D34668" w:rsidRPr="00A97340" w:rsidRDefault="00D34668" w:rsidP="00977218">
            <w:pPr>
              <w:jc w:val="right"/>
              <w:rPr>
                <w:color w:val="auto"/>
              </w:rPr>
            </w:pPr>
          </w:p>
        </w:tc>
      </w:tr>
    </w:tbl>
    <w:p w14:paraId="627049AA" w14:textId="77777777" w:rsidR="00D34668" w:rsidRPr="00A97340" w:rsidRDefault="00D34668" w:rsidP="00D34668">
      <w:pPr>
        <w:pStyle w:val="3"/>
      </w:pPr>
      <w:r w:rsidRPr="00A97340">
        <w:t>Πάχους 9mm, για σωλήνα DN 20, εσωτερικού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D34668" w:rsidRPr="00A97340" w14:paraId="2ABA5F17" w14:textId="77777777" w:rsidTr="00977218">
        <w:tc>
          <w:tcPr>
            <w:tcW w:w="777" w:type="dxa"/>
            <w:shd w:val="clear" w:color="auto" w:fill="auto"/>
          </w:tcPr>
          <w:p w14:paraId="08C6F659" w14:textId="77777777" w:rsidR="00D34668" w:rsidRPr="00A97340" w:rsidRDefault="00D34668" w:rsidP="00977218">
            <w:pPr>
              <w:rPr>
                <w:color w:val="auto"/>
              </w:rPr>
            </w:pPr>
            <w:r w:rsidRPr="00A97340">
              <w:rPr>
                <w:color w:val="auto"/>
              </w:rPr>
              <w:t>ΕΥΡΩ:</w:t>
            </w:r>
          </w:p>
        </w:tc>
        <w:tc>
          <w:tcPr>
            <w:tcW w:w="7161" w:type="dxa"/>
            <w:shd w:val="clear" w:color="auto" w:fill="auto"/>
          </w:tcPr>
          <w:p w14:paraId="53E563E9" w14:textId="77777777" w:rsidR="00D34668" w:rsidRPr="00A97340" w:rsidRDefault="00D34668" w:rsidP="00977218">
            <w:pPr>
              <w:rPr>
                <w:color w:val="auto"/>
              </w:rPr>
            </w:pPr>
          </w:p>
        </w:tc>
        <w:tc>
          <w:tcPr>
            <w:tcW w:w="1261" w:type="dxa"/>
            <w:shd w:val="clear" w:color="auto" w:fill="auto"/>
            <w:vAlign w:val="bottom"/>
          </w:tcPr>
          <w:p w14:paraId="2236C899" w14:textId="77777777" w:rsidR="00D34668" w:rsidRPr="00A97340" w:rsidRDefault="00D34668" w:rsidP="00977218">
            <w:pPr>
              <w:jc w:val="right"/>
              <w:rPr>
                <w:color w:val="auto"/>
              </w:rPr>
            </w:pPr>
          </w:p>
        </w:tc>
      </w:tr>
    </w:tbl>
    <w:p w14:paraId="4ADEB019" w14:textId="77777777" w:rsidR="00D34668" w:rsidRPr="00A97340" w:rsidRDefault="00D34668" w:rsidP="00D34668">
      <w:pPr>
        <w:pStyle w:val="3"/>
      </w:pPr>
      <w:r w:rsidRPr="00A97340">
        <w:t>Πάχους 11mm, για σωλήνα DN 25, εσωτερικού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D34668" w:rsidRPr="00A97340" w14:paraId="561B7262" w14:textId="77777777" w:rsidTr="00977218">
        <w:tc>
          <w:tcPr>
            <w:tcW w:w="777" w:type="dxa"/>
            <w:shd w:val="clear" w:color="auto" w:fill="auto"/>
          </w:tcPr>
          <w:p w14:paraId="5C169881" w14:textId="77777777" w:rsidR="00D34668" w:rsidRPr="00A97340" w:rsidRDefault="00D34668" w:rsidP="00977218">
            <w:pPr>
              <w:rPr>
                <w:color w:val="auto"/>
              </w:rPr>
            </w:pPr>
            <w:r w:rsidRPr="00A97340">
              <w:rPr>
                <w:color w:val="auto"/>
              </w:rPr>
              <w:t>ΕΥΡΩ:</w:t>
            </w:r>
          </w:p>
        </w:tc>
        <w:tc>
          <w:tcPr>
            <w:tcW w:w="7161" w:type="dxa"/>
            <w:shd w:val="clear" w:color="auto" w:fill="auto"/>
          </w:tcPr>
          <w:p w14:paraId="69E57C81" w14:textId="77777777" w:rsidR="00D34668" w:rsidRPr="00A97340" w:rsidRDefault="00D34668" w:rsidP="00977218">
            <w:pPr>
              <w:rPr>
                <w:color w:val="auto"/>
              </w:rPr>
            </w:pPr>
          </w:p>
        </w:tc>
        <w:tc>
          <w:tcPr>
            <w:tcW w:w="1261" w:type="dxa"/>
            <w:shd w:val="clear" w:color="auto" w:fill="auto"/>
            <w:vAlign w:val="bottom"/>
          </w:tcPr>
          <w:p w14:paraId="23E6536E" w14:textId="77777777" w:rsidR="00D34668" w:rsidRPr="00A97340" w:rsidRDefault="00D34668" w:rsidP="00977218">
            <w:pPr>
              <w:jc w:val="right"/>
              <w:rPr>
                <w:color w:val="auto"/>
              </w:rPr>
            </w:pPr>
          </w:p>
        </w:tc>
      </w:tr>
    </w:tbl>
    <w:p w14:paraId="7600081E" w14:textId="77777777" w:rsidR="00D34668" w:rsidRPr="00A97340" w:rsidRDefault="00D34668" w:rsidP="00D34668">
      <w:pPr>
        <w:pStyle w:val="3"/>
      </w:pPr>
      <w:r w:rsidRPr="00A97340">
        <w:t>Πάχους 11mm, για σωλήνα DN 32, εσωτερικού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D34668" w:rsidRPr="00A97340" w14:paraId="31D46A73" w14:textId="77777777" w:rsidTr="00977218">
        <w:tc>
          <w:tcPr>
            <w:tcW w:w="777" w:type="dxa"/>
            <w:shd w:val="clear" w:color="auto" w:fill="auto"/>
          </w:tcPr>
          <w:p w14:paraId="7A446407" w14:textId="77777777" w:rsidR="00D34668" w:rsidRPr="00A97340" w:rsidRDefault="00D34668" w:rsidP="00977218">
            <w:pPr>
              <w:rPr>
                <w:color w:val="auto"/>
              </w:rPr>
            </w:pPr>
            <w:r w:rsidRPr="00A97340">
              <w:rPr>
                <w:color w:val="auto"/>
              </w:rPr>
              <w:t>ΕΥΡΩ:</w:t>
            </w:r>
          </w:p>
        </w:tc>
        <w:tc>
          <w:tcPr>
            <w:tcW w:w="7161" w:type="dxa"/>
            <w:shd w:val="clear" w:color="auto" w:fill="auto"/>
          </w:tcPr>
          <w:p w14:paraId="2CBE4792" w14:textId="77777777" w:rsidR="00D34668" w:rsidRPr="00A97340" w:rsidRDefault="00D34668" w:rsidP="00977218">
            <w:pPr>
              <w:rPr>
                <w:color w:val="auto"/>
              </w:rPr>
            </w:pPr>
          </w:p>
        </w:tc>
        <w:tc>
          <w:tcPr>
            <w:tcW w:w="1261" w:type="dxa"/>
            <w:shd w:val="clear" w:color="auto" w:fill="auto"/>
            <w:vAlign w:val="bottom"/>
          </w:tcPr>
          <w:p w14:paraId="1ACC7C97" w14:textId="77777777" w:rsidR="00D34668" w:rsidRPr="00A97340" w:rsidRDefault="00D34668" w:rsidP="00977218">
            <w:pPr>
              <w:jc w:val="right"/>
              <w:rPr>
                <w:color w:val="auto"/>
              </w:rPr>
            </w:pPr>
          </w:p>
        </w:tc>
      </w:tr>
    </w:tbl>
    <w:p w14:paraId="3D047D18" w14:textId="77777777" w:rsidR="00D34668" w:rsidRPr="00A97340" w:rsidRDefault="00D34668" w:rsidP="00D34668">
      <w:pPr>
        <w:pStyle w:val="3"/>
      </w:pPr>
      <w:r w:rsidRPr="00A97340">
        <w:t>Πάχους 11mm, για σωλήνα DN40, εσωτερικού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D34668" w:rsidRPr="00A97340" w14:paraId="326DB7F0" w14:textId="77777777" w:rsidTr="00977218">
        <w:tc>
          <w:tcPr>
            <w:tcW w:w="777" w:type="dxa"/>
            <w:shd w:val="clear" w:color="auto" w:fill="auto"/>
          </w:tcPr>
          <w:p w14:paraId="703FC7D9" w14:textId="77777777" w:rsidR="00D34668" w:rsidRPr="00A97340" w:rsidRDefault="00D34668" w:rsidP="00977218">
            <w:pPr>
              <w:rPr>
                <w:color w:val="auto"/>
              </w:rPr>
            </w:pPr>
            <w:r w:rsidRPr="00A97340">
              <w:rPr>
                <w:color w:val="auto"/>
              </w:rPr>
              <w:t>ΕΥΡΩ:</w:t>
            </w:r>
          </w:p>
        </w:tc>
        <w:tc>
          <w:tcPr>
            <w:tcW w:w="7161" w:type="dxa"/>
            <w:shd w:val="clear" w:color="auto" w:fill="auto"/>
          </w:tcPr>
          <w:p w14:paraId="59E2D0A2" w14:textId="77777777" w:rsidR="00D34668" w:rsidRPr="00A97340" w:rsidRDefault="00D34668" w:rsidP="00977218">
            <w:pPr>
              <w:rPr>
                <w:color w:val="auto"/>
              </w:rPr>
            </w:pPr>
          </w:p>
        </w:tc>
        <w:tc>
          <w:tcPr>
            <w:tcW w:w="1261" w:type="dxa"/>
            <w:shd w:val="clear" w:color="auto" w:fill="auto"/>
            <w:vAlign w:val="bottom"/>
          </w:tcPr>
          <w:p w14:paraId="6D6AB9FB" w14:textId="77777777" w:rsidR="00D34668" w:rsidRPr="00A97340" w:rsidRDefault="00D34668" w:rsidP="00977218">
            <w:pPr>
              <w:jc w:val="right"/>
              <w:rPr>
                <w:color w:val="auto"/>
              </w:rPr>
            </w:pPr>
          </w:p>
        </w:tc>
      </w:tr>
    </w:tbl>
    <w:p w14:paraId="36363F71" w14:textId="77777777" w:rsidR="00D34668" w:rsidRPr="00A97340" w:rsidRDefault="00D34668" w:rsidP="00D34668">
      <w:pPr>
        <w:pStyle w:val="3"/>
      </w:pPr>
      <w:r w:rsidRPr="00A97340">
        <w:t>Πάχους 13mm, για σωλήνα DN50, εσωτερικού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D34668" w:rsidRPr="00A97340" w14:paraId="0E11DB6D" w14:textId="77777777" w:rsidTr="00977218">
        <w:tc>
          <w:tcPr>
            <w:tcW w:w="777" w:type="dxa"/>
            <w:shd w:val="clear" w:color="auto" w:fill="auto"/>
          </w:tcPr>
          <w:p w14:paraId="5A2C8FF1" w14:textId="77777777" w:rsidR="00D34668" w:rsidRPr="00A97340" w:rsidRDefault="00D34668" w:rsidP="00977218">
            <w:pPr>
              <w:rPr>
                <w:color w:val="auto"/>
              </w:rPr>
            </w:pPr>
            <w:r w:rsidRPr="00A97340">
              <w:rPr>
                <w:color w:val="auto"/>
              </w:rPr>
              <w:t>ΕΥΡΩ:</w:t>
            </w:r>
          </w:p>
        </w:tc>
        <w:tc>
          <w:tcPr>
            <w:tcW w:w="7161" w:type="dxa"/>
            <w:shd w:val="clear" w:color="auto" w:fill="auto"/>
          </w:tcPr>
          <w:p w14:paraId="7A9AEBBC" w14:textId="77777777" w:rsidR="00D34668" w:rsidRPr="00A97340" w:rsidRDefault="00D34668" w:rsidP="00977218">
            <w:pPr>
              <w:rPr>
                <w:color w:val="auto"/>
              </w:rPr>
            </w:pPr>
          </w:p>
        </w:tc>
        <w:tc>
          <w:tcPr>
            <w:tcW w:w="1261" w:type="dxa"/>
            <w:shd w:val="clear" w:color="auto" w:fill="auto"/>
            <w:vAlign w:val="bottom"/>
          </w:tcPr>
          <w:p w14:paraId="24528DAD" w14:textId="77777777" w:rsidR="00D34668" w:rsidRPr="00A97340" w:rsidRDefault="00D34668" w:rsidP="00977218">
            <w:pPr>
              <w:jc w:val="right"/>
              <w:rPr>
                <w:color w:val="auto"/>
              </w:rPr>
            </w:pPr>
          </w:p>
        </w:tc>
      </w:tr>
    </w:tbl>
    <w:p w14:paraId="5E1B9334" w14:textId="77777777" w:rsidR="00D34668" w:rsidRPr="00A97340" w:rsidRDefault="00D34668" w:rsidP="00D34668">
      <w:pPr>
        <w:pStyle w:val="3"/>
      </w:pPr>
      <w:r w:rsidRPr="00A97340">
        <w:t>Πάχους 13mm, για σωλήνα DN65, εσωτερικού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D34668" w:rsidRPr="00A97340" w14:paraId="34146C4D" w14:textId="77777777" w:rsidTr="00977218">
        <w:tc>
          <w:tcPr>
            <w:tcW w:w="777" w:type="dxa"/>
            <w:shd w:val="clear" w:color="auto" w:fill="auto"/>
          </w:tcPr>
          <w:p w14:paraId="62EB0AFB" w14:textId="77777777" w:rsidR="00D34668" w:rsidRPr="00A97340" w:rsidRDefault="00D34668" w:rsidP="00977218">
            <w:pPr>
              <w:rPr>
                <w:color w:val="auto"/>
              </w:rPr>
            </w:pPr>
            <w:r w:rsidRPr="00A97340">
              <w:rPr>
                <w:color w:val="auto"/>
              </w:rPr>
              <w:t>ΕΥΡΩ:</w:t>
            </w:r>
          </w:p>
        </w:tc>
        <w:tc>
          <w:tcPr>
            <w:tcW w:w="7161" w:type="dxa"/>
            <w:shd w:val="clear" w:color="auto" w:fill="auto"/>
          </w:tcPr>
          <w:p w14:paraId="6E1117E5" w14:textId="77777777" w:rsidR="00D34668" w:rsidRPr="00A97340" w:rsidRDefault="00D34668" w:rsidP="00977218">
            <w:pPr>
              <w:rPr>
                <w:color w:val="auto"/>
              </w:rPr>
            </w:pPr>
          </w:p>
        </w:tc>
        <w:tc>
          <w:tcPr>
            <w:tcW w:w="1261" w:type="dxa"/>
            <w:shd w:val="clear" w:color="auto" w:fill="auto"/>
            <w:vAlign w:val="bottom"/>
          </w:tcPr>
          <w:p w14:paraId="20CEAECB" w14:textId="77777777" w:rsidR="00D34668" w:rsidRPr="00A97340" w:rsidRDefault="00D34668" w:rsidP="00977218">
            <w:pPr>
              <w:jc w:val="right"/>
              <w:rPr>
                <w:color w:val="auto"/>
              </w:rPr>
            </w:pPr>
          </w:p>
        </w:tc>
      </w:tr>
    </w:tbl>
    <w:p w14:paraId="0E8B958D" w14:textId="77777777" w:rsidR="00D34668" w:rsidRPr="00A97340" w:rsidRDefault="00D34668" w:rsidP="00D34668">
      <w:pPr>
        <w:pStyle w:val="3"/>
      </w:pPr>
      <w:r w:rsidRPr="00A97340">
        <w:t>Πάχους 13mm, για σωλήνα DN80, εσωτερικού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D34668" w:rsidRPr="005B0900" w14:paraId="038B35F6" w14:textId="77777777" w:rsidTr="00977218">
        <w:tc>
          <w:tcPr>
            <w:tcW w:w="777" w:type="dxa"/>
            <w:shd w:val="clear" w:color="auto" w:fill="auto"/>
          </w:tcPr>
          <w:p w14:paraId="1BF4F1F4" w14:textId="77777777" w:rsidR="00D34668" w:rsidRPr="00A97340" w:rsidRDefault="00D34668" w:rsidP="00977218">
            <w:pPr>
              <w:rPr>
                <w:color w:val="auto"/>
              </w:rPr>
            </w:pPr>
            <w:r w:rsidRPr="00A97340">
              <w:rPr>
                <w:color w:val="auto"/>
              </w:rPr>
              <w:t>ΕΥΡΩ:</w:t>
            </w:r>
          </w:p>
        </w:tc>
        <w:tc>
          <w:tcPr>
            <w:tcW w:w="7161" w:type="dxa"/>
            <w:shd w:val="clear" w:color="auto" w:fill="auto"/>
          </w:tcPr>
          <w:p w14:paraId="1EF2EC2B" w14:textId="77777777" w:rsidR="00D34668" w:rsidRPr="00A97340" w:rsidRDefault="00D34668" w:rsidP="00977218">
            <w:pPr>
              <w:rPr>
                <w:color w:val="auto"/>
              </w:rPr>
            </w:pPr>
          </w:p>
        </w:tc>
        <w:tc>
          <w:tcPr>
            <w:tcW w:w="1261" w:type="dxa"/>
            <w:shd w:val="clear" w:color="auto" w:fill="auto"/>
            <w:vAlign w:val="bottom"/>
          </w:tcPr>
          <w:p w14:paraId="685AEEE2" w14:textId="77777777" w:rsidR="00D34668" w:rsidRPr="00A97340" w:rsidRDefault="00D34668" w:rsidP="00977218">
            <w:pPr>
              <w:jc w:val="right"/>
              <w:rPr>
                <w:color w:val="auto"/>
              </w:rPr>
            </w:pPr>
          </w:p>
        </w:tc>
      </w:tr>
    </w:tbl>
    <w:p w14:paraId="0EA1DA63" w14:textId="77777777" w:rsidR="00D34668" w:rsidRPr="00A97340" w:rsidRDefault="00D34668" w:rsidP="00D34668">
      <w:pPr>
        <w:pStyle w:val="3"/>
      </w:pPr>
      <w:r w:rsidRPr="00A97340">
        <w:t>Πάχους 19mm, για σωλήνα DN100, εσωτερικού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D34668" w:rsidRPr="00A97340" w14:paraId="08814FFB" w14:textId="77777777" w:rsidTr="00977218">
        <w:tc>
          <w:tcPr>
            <w:tcW w:w="777" w:type="dxa"/>
            <w:shd w:val="clear" w:color="auto" w:fill="auto"/>
          </w:tcPr>
          <w:p w14:paraId="7243CE65" w14:textId="77777777" w:rsidR="00D34668" w:rsidRPr="00A97340" w:rsidRDefault="00D34668" w:rsidP="00977218">
            <w:pPr>
              <w:spacing w:before="100" w:after="100"/>
              <w:rPr>
                <w:color w:val="auto"/>
              </w:rPr>
            </w:pPr>
            <w:r w:rsidRPr="00A97340">
              <w:rPr>
                <w:color w:val="auto"/>
              </w:rPr>
              <w:t>ΕΥΡΩ:</w:t>
            </w:r>
          </w:p>
        </w:tc>
        <w:tc>
          <w:tcPr>
            <w:tcW w:w="7161" w:type="dxa"/>
            <w:shd w:val="clear" w:color="auto" w:fill="auto"/>
          </w:tcPr>
          <w:p w14:paraId="2E51EF01" w14:textId="77777777" w:rsidR="00D34668" w:rsidRPr="00A97340" w:rsidRDefault="00D34668" w:rsidP="00977218">
            <w:pPr>
              <w:spacing w:before="100" w:after="100"/>
              <w:rPr>
                <w:color w:val="auto"/>
              </w:rPr>
            </w:pPr>
          </w:p>
        </w:tc>
        <w:tc>
          <w:tcPr>
            <w:tcW w:w="1261" w:type="dxa"/>
            <w:shd w:val="clear" w:color="auto" w:fill="auto"/>
            <w:vAlign w:val="bottom"/>
          </w:tcPr>
          <w:p w14:paraId="184ACC03" w14:textId="77777777" w:rsidR="00D34668" w:rsidRPr="00A97340" w:rsidRDefault="00D34668" w:rsidP="00977218">
            <w:pPr>
              <w:spacing w:before="100" w:after="100"/>
              <w:jc w:val="right"/>
              <w:rPr>
                <w:color w:val="auto"/>
              </w:rPr>
            </w:pPr>
          </w:p>
        </w:tc>
      </w:tr>
    </w:tbl>
    <w:p w14:paraId="63E60F32" w14:textId="77777777" w:rsidR="00D34668" w:rsidRPr="00A97340" w:rsidRDefault="00D34668" w:rsidP="00D34668">
      <w:pPr>
        <w:pStyle w:val="3"/>
      </w:pPr>
      <w:r w:rsidRPr="00A97340">
        <w:t>Πάχους 19mm, για σωλήνα DN125, εσωτερικού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D34668" w:rsidRPr="00A97340" w14:paraId="58F7D9A5" w14:textId="77777777" w:rsidTr="00977218">
        <w:tc>
          <w:tcPr>
            <w:tcW w:w="777" w:type="dxa"/>
            <w:shd w:val="clear" w:color="auto" w:fill="auto"/>
          </w:tcPr>
          <w:p w14:paraId="0BE1E827" w14:textId="77777777" w:rsidR="00D34668" w:rsidRPr="00A97340" w:rsidRDefault="00D34668" w:rsidP="00977218">
            <w:pPr>
              <w:spacing w:before="100" w:after="100"/>
              <w:rPr>
                <w:color w:val="auto"/>
              </w:rPr>
            </w:pPr>
            <w:r w:rsidRPr="00A97340">
              <w:rPr>
                <w:color w:val="auto"/>
              </w:rPr>
              <w:t>ΕΥΡΩ:</w:t>
            </w:r>
          </w:p>
        </w:tc>
        <w:tc>
          <w:tcPr>
            <w:tcW w:w="7161" w:type="dxa"/>
            <w:shd w:val="clear" w:color="auto" w:fill="auto"/>
          </w:tcPr>
          <w:p w14:paraId="7493E4B9" w14:textId="77777777" w:rsidR="00D34668" w:rsidRPr="00A97340" w:rsidRDefault="00D34668" w:rsidP="00977218">
            <w:pPr>
              <w:spacing w:before="100" w:after="100"/>
              <w:rPr>
                <w:color w:val="auto"/>
              </w:rPr>
            </w:pPr>
          </w:p>
        </w:tc>
        <w:tc>
          <w:tcPr>
            <w:tcW w:w="1261" w:type="dxa"/>
            <w:shd w:val="clear" w:color="auto" w:fill="auto"/>
            <w:vAlign w:val="bottom"/>
          </w:tcPr>
          <w:p w14:paraId="68BA9520" w14:textId="77777777" w:rsidR="00D34668" w:rsidRPr="00A97340" w:rsidRDefault="00D34668" w:rsidP="00977218">
            <w:pPr>
              <w:spacing w:before="100" w:after="100"/>
              <w:jc w:val="right"/>
              <w:rPr>
                <w:color w:val="auto"/>
              </w:rPr>
            </w:pPr>
          </w:p>
        </w:tc>
      </w:tr>
    </w:tbl>
    <w:p w14:paraId="376573CC" w14:textId="77777777" w:rsidR="00D34668" w:rsidRPr="00A97340" w:rsidRDefault="00D34668" w:rsidP="00D34668">
      <w:pPr>
        <w:pStyle w:val="3"/>
      </w:pPr>
      <w:r w:rsidRPr="00A97340">
        <w:t>Πάχους 19mm, για σωλήνα DN160, εσωτερικού χώρου</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020"/>
        <w:gridCol w:w="1417"/>
      </w:tblGrid>
      <w:tr w:rsidR="00D34668" w:rsidRPr="00A97340" w14:paraId="32A2FD39" w14:textId="77777777" w:rsidTr="00977218">
        <w:tc>
          <w:tcPr>
            <w:tcW w:w="777" w:type="dxa"/>
            <w:shd w:val="clear" w:color="auto" w:fill="auto"/>
          </w:tcPr>
          <w:p w14:paraId="4A181F51" w14:textId="77777777" w:rsidR="00D34668" w:rsidRPr="00A97340" w:rsidRDefault="00D34668" w:rsidP="00977218">
            <w:pPr>
              <w:spacing w:before="100" w:after="100"/>
              <w:rPr>
                <w:color w:val="auto"/>
              </w:rPr>
            </w:pPr>
            <w:r w:rsidRPr="00A97340">
              <w:rPr>
                <w:color w:val="auto"/>
              </w:rPr>
              <w:t>ΕΥΡΩ:</w:t>
            </w:r>
          </w:p>
        </w:tc>
        <w:tc>
          <w:tcPr>
            <w:tcW w:w="7020" w:type="dxa"/>
            <w:shd w:val="clear" w:color="auto" w:fill="auto"/>
          </w:tcPr>
          <w:p w14:paraId="1A7647D6" w14:textId="77777777" w:rsidR="00D34668" w:rsidRPr="00A97340" w:rsidRDefault="00D34668" w:rsidP="00977218">
            <w:pPr>
              <w:spacing w:before="100" w:after="100"/>
              <w:rPr>
                <w:color w:val="auto"/>
              </w:rPr>
            </w:pPr>
          </w:p>
        </w:tc>
        <w:tc>
          <w:tcPr>
            <w:tcW w:w="1417" w:type="dxa"/>
            <w:shd w:val="clear" w:color="auto" w:fill="auto"/>
            <w:vAlign w:val="bottom"/>
          </w:tcPr>
          <w:p w14:paraId="46AE9550" w14:textId="77777777" w:rsidR="00D34668" w:rsidRPr="00A97340" w:rsidRDefault="00D34668" w:rsidP="00977218">
            <w:pPr>
              <w:spacing w:before="100" w:after="100"/>
              <w:jc w:val="right"/>
              <w:rPr>
                <w:color w:val="auto"/>
              </w:rPr>
            </w:pPr>
          </w:p>
        </w:tc>
      </w:tr>
    </w:tbl>
    <w:p w14:paraId="31D94169" w14:textId="77777777" w:rsidR="00D34668" w:rsidRPr="00A97340" w:rsidRDefault="00D34668" w:rsidP="00D34668">
      <w:pPr>
        <w:pStyle w:val="3"/>
      </w:pPr>
      <w:r w:rsidRPr="00A97340">
        <w:t>Πάχους 19mm, για σωλήνα DN200, εσωτερικού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D34668" w:rsidRPr="00A97340" w14:paraId="26AA8817" w14:textId="77777777" w:rsidTr="00977218">
        <w:tc>
          <w:tcPr>
            <w:tcW w:w="777" w:type="dxa"/>
            <w:shd w:val="clear" w:color="auto" w:fill="auto"/>
          </w:tcPr>
          <w:p w14:paraId="76AF1A7B" w14:textId="77777777" w:rsidR="00D34668" w:rsidRPr="00A97340" w:rsidRDefault="00D34668" w:rsidP="00977218">
            <w:pPr>
              <w:spacing w:before="100" w:after="100"/>
              <w:rPr>
                <w:color w:val="auto"/>
              </w:rPr>
            </w:pPr>
            <w:r w:rsidRPr="00A97340">
              <w:rPr>
                <w:color w:val="auto"/>
              </w:rPr>
              <w:t>ΕΥΡΩ:</w:t>
            </w:r>
          </w:p>
        </w:tc>
        <w:tc>
          <w:tcPr>
            <w:tcW w:w="7161" w:type="dxa"/>
            <w:shd w:val="clear" w:color="auto" w:fill="auto"/>
          </w:tcPr>
          <w:p w14:paraId="3697C982" w14:textId="77777777" w:rsidR="00D34668" w:rsidRPr="00A97340" w:rsidRDefault="00D34668" w:rsidP="00977218">
            <w:pPr>
              <w:spacing w:before="100" w:after="100"/>
              <w:rPr>
                <w:color w:val="auto"/>
              </w:rPr>
            </w:pPr>
          </w:p>
        </w:tc>
        <w:tc>
          <w:tcPr>
            <w:tcW w:w="1261" w:type="dxa"/>
            <w:shd w:val="clear" w:color="auto" w:fill="auto"/>
            <w:vAlign w:val="bottom"/>
          </w:tcPr>
          <w:p w14:paraId="781A5E8F" w14:textId="77777777" w:rsidR="00D34668" w:rsidRPr="00A97340" w:rsidRDefault="00D34668" w:rsidP="00977218">
            <w:pPr>
              <w:spacing w:before="100" w:after="100"/>
              <w:jc w:val="right"/>
              <w:rPr>
                <w:color w:val="auto"/>
              </w:rPr>
            </w:pPr>
          </w:p>
        </w:tc>
      </w:tr>
    </w:tbl>
    <w:p w14:paraId="7733A2CF" w14:textId="77777777" w:rsidR="00D34668" w:rsidRPr="00A97340" w:rsidRDefault="00D34668" w:rsidP="00D34668">
      <w:pPr>
        <w:pStyle w:val="3"/>
      </w:pPr>
      <w:r w:rsidRPr="00A97340">
        <w:t>Πάχους 19mm, για σωλήνα DN250, εσωτερικού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D34668" w:rsidRPr="00A97340" w14:paraId="69142FB1" w14:textId="77777777" w:rsidTr="00977218">
        <w:tc>
          <w:tcPr>
            <w:tcW w:w="777" w:type="dxa"/>
            <w:shd w:val="clear" w:color="auto" w:fill="auto"/>
          </w:tcPr>
          <w:p w14:paraId="12F9D1D8" w14:textId="77777777" w:rsidR="00D34668" w:rsidRPr="00A97340" w:rsidRDefault="00D34668" w:rsidP="00977218">
            <w:pPr>
              <w:spacing w:before="100" w:after="100"/>
              <w:rPr>
                <w:color w:val="auto"/>
              </w:rPr>
            </w:pPr>
            <w:r w:rsidRPr="00A97340">
              <w:rPr>
                <w:color w:val="auto"/>
              </w:rPr>
              <w:t>ΕΥΡΩ:</w:t>
            </w:r>
          </w:p>
        </w:tc>
        <w:tc>
          <w:tcPr>
            <w:tcW w:w="7161" w:type="dxa"/>
            <w:shd w:val="clear" w:color="auto" w:fill="auto"/>
          </w:tcPr>
          <w:p w14:paraId="14F3FBA7" w14:textId="77777777" w:rsidR="00D34668" w:rsidRPr="00A97340" w:rsidRDefault="00D34668" w:rsidP="00977218">
            <w:pPr>
              <w:spacing w:before="100" w:after="100"/>
              <w:rPr>
                <w:color w:val="auto"/>
              </w:rPr>
            </w:pPr>
          </w:p>
        </w:tc>
        <w:tc>
          <w:tcPr>
            <w:tcW w:w="1261" w:type="dxa"/>
            <w:shd w:val="clear" w:color="auto" w:fill="auto"/>
            <w:vAlign w:val="bottom"/>
          </w:tcPr>
          <w:p w14:paraId="6F09E146" w14:textId="77777777" w:rsidR="00D34668" w:rsidRPr="00A97340" w:rsidRDefault="00D34668" w:rsidP="00977218">
            <w:pPr>
              <w:spacing w:before="100" w:after="100"/>
              <w:jc w:val="right"/>
              <w:rPr>
                <w:color w:val="auto"/>
              </w:rPr>
            </w:pPr>
          </w:p>
        </w:tc>
      </w:tr>
    </w:tbl>
    <w:p w14:paraId="46767D7B" w14:textId="77777777" w:rsidR="00D34668" w:rsidRPr="00A97340" w:rsidRDefault="00D34668" w:rsidP="00D34668">
      <w:pPr>
        <w:pStyle w:val="3"/>
      </w:pPr>
      <w:r w:rsidRPr="00A97340">
        <w:t>Πάχους 19mm, για σωλήνα 5/8'’ (16</w:t>
      </w:r>
      <w:r w:rsidRPr="00A97340">
        <w:rPr>
          <w:lang w:val="en-US"/>
        </w:rPr>
        <w:t>mm</w:t>
      </w:r>
      <w:r w:rsidRPr="00A97340">
        <w:t>),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D34668" w:rsidRPr="00A97340" w14:paraId="388FE403" w14:textId="77777777" w:rsidTr="00977218">
        <w:tc>
          <w:tcPr>
            <w:tcW w:w="777" w:type="dxa"/>
            <w:shd w:val="clear" w:color="auto" w:fill="auto"/>
          </w:tcPr>
          <w:p w14:paraId="4AB8ABE7" w14:textId="77777777" w:rsidR="00D34668" w:rsidRPr="00A97340" w:rsidRDefault="00D34668" w:rsidP="00977218">
            <w:pPr>
              <w:spacing w:before="100" w:after="100"/>
              <w:rPr>
                <w:color w:val="auto"/>
              </w:rPr>
            </w:pPr>
            <w:r w:rsidRPr="00A97340">
              <w:rPr>
                <w:color w:val="auto"/>
              </w:rPr>
              <w:t>ΕΥΡΩ:</w:t>
            </w:r>
          </w:p>
        </w:tc>
        <w:tc>
          <w:tcPr>
            <w:tcW w:w="7161" w:type="dxa"/>
            <w:shd w:val="clear" w:color="auto" w:fill="auto"/>
          </w:tcPr>
          <w:p w14:paraId="29A79D0D" w14:textId="77777777" w:rsidR="00D34668" w:rsidRPr="00A97340" w:rsidRDefault="00D34668" w:rsidP="00977218">
            <w:pPr>
              <w:spacing w:before="100" w:after="100"/>
              <w:rPr>
                <w:color w:val="auto"/>
              </w:rPr>
            </w:pPr>
          </w:p>
        </w:tc>
        <w:tc>
          <w:tcPr>
            <w:tcW w:w="1261" w:type="dxa"/>
            <w:shd w:val="clear" w:color="auto" w:fill="auto"/>
            <w:vAlign w:val="bottom"/>
          </w:tcPr>
          <w:p w14:paraId="1E40D74A" w14:textId="77777777" w:rsidR="00D34668" w:rsidRPr="00A97340" w:rsidRDefault="00D34668" w:rsidP="00977218">
            <w:pPr>
              <w:spacing w:before="100" w:after="100"/>
              <w:jc w:val="right"/>
              <w:rPr>
                <w:color w:val="auto"/>
              </w:rPr>
            </w:pPr>
          </w:p>
        </w:tc>
      </w:tr>
    </w:tbl>
    <w:p w14:paraId="032B0E6D" w14:textId="77777777" w:rsidR="00D34668" w:rsidRPr="00A97340" w:rsidRDefault="00D34668" w:rsidP="00D34668">
      <w:pPr>
        <w:pStyle w:val="3"/>
      </w:pPr>
      <w:r w:rsidRPr="00A97340">
        <w:t>Πάχους 19mm, για σωλήνα 1’’ (22,20</w:t>
      </w:r>
      <w:r w:rsidRPr="00A97340">
        <w:rPr>
          <w:lang w:val="en-US"/>
        </w:rPr>
        <w:t>mm</w:t>
      </w:r>
      <w:r w:rsidRPr="00A97340">
        <w:t>),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D34668" w:rsidRPr="00A97340" w14:paraId="13CC9F29" w14:textId="77777777" w:rsidTr="00977218">
        <w:tc>
          <w:tcPr>
            <w:tcW w:w="777" w:type="dxa"/>
            <w:shd w:val="clear" w:color="auto" w:fill="auto"/>
          </w:tcPr>
          <w:p w14:paraId="25D51C14" w14:textId="77777777" w:rsidR="00D34668" w:rsidRPr="00A97340" w:rsidRDefault="00D34668" w:rsidP="00977218">
            <w:pPr>
              <w:spacing w:before="100" w:after="100"/>
              <w:rPr>
                <w:color w:val="auto"/>
              </w:rPr>
            </w:pPr>
            <w:r w:rsidRPr="00A97340">
              <w:rPr>
                <w:color w:val="auto"/>
              </w:rPr>
              <w:t>ΕΥΡΩ:</w:t>
            </w:r>
          </w:p>
        </w:tc>
        <w:tc>
          <w:tcPr>
            <w:tcW w:w="7161" w:type="dxa"/>
            <w:shd w:val="clear" w:color="auto" w:fill="auto"/>
          </w:tcPr>
          <w:p w14:paraId="7BA2F2BF" w14:textId="77777777" w:rsidR="00D34668" w:rsidRPr="00A97340" w:rsidRDefault="00D34668" w:rsidP="00977218">
            <w:pPr>
              <w:spacing w:before="100" w:after="100"/>
              <w:rPr>
                <w:color w:val="auto"/>
              </w:rPr>
            </w:pPr>
          </w:p>
        </w:tc>
        <w:tc>
          <w:tcPr>
            <w:tcW w:w="1261" w:type="dxa"/>
            <w:shd w:val="clear" w:color="auto" w:fill="auto"/>
            <w:vAlign w:val="bottom"/>
          </w:tcPr>
          <w:p w14:paraId="3547852B" w14:textId="77777777" w:rsidR="00D34668" w:rsidRPr="00A97340" w:rsidRDefault="00D34668" w:rsidP="00977218">
            <w:pPr>
              <w:spacing w:before="100" w:after="100"/>
              <w:jc w:val="right"/>
              <w:rPr>
                <w:color w:val="auto"/>
              </w:rPr>
            </w:pPr>
          </w:p>
        </w:tc>
      </w:tr>
    </w:tbl>
    <w:p w14:paraId="2C02A7E3" w14:textId="77777777" w:rsidR="00D34668" w:rsidRPr="00A97340" w:rsidRDefault="00D34668" w:rsidP="00D34668">
      <w:pPr>
        <w:pStyle w:val="3"/>
      </w:pPr>
      <w:r w:rsidRPr="00A97340">
        <w:t>Πάχους 19mm, για σωλήνα DN25,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D34668" w:rsidRPr="00A97340" w14:paraId="7144DEE0" w14:textId="77777777" w:rsidTr="00977218">
        <w:tc>
          <w:tcPr>
            <w:tcW w:w="777" w:type="dxa"/>
            <w:shd w:val="clear" w:color="auto" w:fill="auto"/>
          </w:tcPr>
          <w:p w14:paraId="7CEF6795" w14:textId="77777777" w:rsidR="00D34668" w:rsidRPr="00A97340" w:rsidRDefault="00D34668" w:rsidP="00977218">
            <w:pPr>
              <w:spacing w:before="100" w:after="100"/>
              <w:rPr>
                <w:color w:val="auto"/>
              </w:rPr>
            </w:pPr>
            <w:r w:rsidRPr="00A97340">
              <w:rPr>
                <w:color w:val="auto"/>
              </w:rPr>
              <w:t>ΕΥΡΩ:</w:t>
            </w:r>
          </w:p>
        </w:tc>
        <w:tc>
          <w:tcPr>
            <w:tcW w:w="7161" w:type="dxa"/>
            <w:shd w:val="clear" w:color="auto" w:fill="auto"/>
          </w:tcPr>
          <w:p w14:paraId="0765C135" w14:textId="77777777" w:rsidR="00D34668" w:rsidRPr="00A97340" w:rsidRDefault="00D34668" w:rsidP="00977218">
            <w:pPr>
              <w:spacing w:before="100" w:after="100"/>
              <w:rPr>
                <w:color w:val="auto"/>
              </w:rPr>
            </w:pPr>
          </w:p>
        </w:tc>
        <w:tc>
          <w:tcPr>
            <w:tcW w:w="1261" w:type="dxa"/>
            <w:shd w:val="clear" w:color="auto" w:fill="auto"/>
            <w:vAlign w:val="bottom"/>
          </w:tcPr>
          <w:p w14:paraId="65B1CE51" w14:textId="77777777" w:rsidR="00D34668" w:rsidRPr="00A97340" w:rsidRDefault="00D34668" w:rsidP="00977218">
            <w:pPr>
              <w:spacing w:before="100" w:after="100"/>
              <w:jc w:val="right"/>
              <w:rPr>
                <w:color w:val="auto"/>
              </w:rPr>
            </w:pPr>
          </w:p>
        </w:tc>
      </w:tr>
    </w:tbl>
    <w:p w14:paraId="7A273554" w14:textId="77777777" w:rsidR="00D34668" w:rsidRPr="00A97340" w:rsidRDefault="00D34668" w:rsidP="00D34668">
      <w:pPr>
        <w:pStyle w:val="3"/>
      </w:pPr>
      <w:r w:rsidRPr="00A97340">
        <w:t>Πάχους 19mm, για σωλήνα 1 1/8’’ (28,60</w:t>
      </w:r>
      <w:r w:rsidRPr="00A97340">
        <w:rPr>
          <w:lang w:val="en-US"/>
        </w:rPr>
        <w:t>mm</w:t>
      </w:r>
      <w:r w:rsidRPr="00A97340">
        <w:t>),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D34668" w:rsidRPr="00A97340" w14:paraId="68EEB78C" w14:textId="77777777" w:rsidTr="00977218">
        <w:tc>
          <w:tcPr>
            <w:tcW w:w="777" w:type="dxa"/>
            <w:shd w:val="clear" w:color="auto" w:fill="auto"/>
          </w:tcPr>
          <w:p w14:paraId="4D35BE64" w14:textId="77777777" w:rsidR="00D34668" w:rsidRPr="00A97340" w:rsidRDefault="00D34668" w:rsidP="00977218">
            <w:pPr>
              <w:spacing w:before="100" w:after="100"/>
              <w:rPr>
                <w:color w:val="auto"/>
              </w:rPr>
            </w:pPr>
            <w:r w:rsidRPr="00A97340">
              <w:rPr>
                <w:color w:val="auto"/>
              </w:rPr>
              <w:t>ΕΥΡΩ:</w:t>
            </w:r>
          </w:p>
        </w:tc>
        <w:tc>
          <w:tcPr>
            <w:tcW w:w="7161" w:type="dxa"/>
            <w:shd w:val="clear" w:color="auto" w:fill="auto"/>
          </w:tcPr>
          <w:p w14:paraId="21D5EB4E" w14:textId="77777777" w:rsidR="00D34668" w:rsidRPr="00A97340" w:rsidRDefault="00D34668" w:rsidP="00977218">
            <w:pPr>
              <w:spacing w:before="100" w:after="100"/>
              <w:rPr>
                <w:color w:val="auto"/>
              </w:rPr>
            </w:pPr>
          </w:p>
        </w:tc>
        <w:tc>
          <w:tcPr>
            <w:tcW w:w="1261" w:type="dxa"/>
            <w:shd w:val="clear" w:color="auto" w:fill="auto"/>
            <w:vAlign w:val="bottom"/>
          </w:tcPr>
          <w:p w14:paraId="26B0D52C" w14:textId="77777777" w:rsidR="00D34668" w:rsidRPr="00A97340" w:rsidRDefault="00D34668" w:rsidP="00977218">
            <w:pPr>
              <w:spacing w:before="100" w:after="100"/>
              <w:jc w:val="right"/>
              <w:rPr>
                <w:color w:val="auto"/>
              </w:rPr>
            </w:pPr>
          </w:p>
        </w:tc>
      </w:tr>
    </w:tbl>
    <w:p w14:paraId="29046967" w14:textId="77777777" w:rsidR="00D34668" w:rsidRPr="00A97340" w:rsidRDefault="00D34668" w:rsidP="00D34668">
      <w:pPr>
        <w:pStyle w:val="3"/>
      </w:pPr>
      <w:r w:rsidRPr="00A97340">
        <w:t>Πάχους 19mm, για σωλήνα DN 32,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D34668" w:rsidRPr="00A97340" w14:paraId="524AF479" w14:textId="77777777" w:rsidTr="00977218">
        <w:tc>
          <w:tcPr>
            <w:tcW w:w="777" w:type="dxa"/>
            <w:shd w:val="clear" w:color="auto" w:fill="auto"/>
          </w:tcPr>
          <w:p w14:paraId="294C4B58" w14:textId="77777777" w:rsidR="00D34668" w:rsidRPr="00A97340" w:rsidRDefault="00D34668" w:rsidP="00977218">
            <w:pPr>
              <w:spacing w:before="100" w:after="100"/>
              <w:rPr>
                <w:color w:val="auto"/>
              </w:rPr>
            </w:pPr>
            <w:r w:rsidRPr="00A97340">
              <w:rPr>
                <w:color w:val="auto"/>
              </w:rPr>
              <w:t>ΕΥΡΩ:</w:t>
            </w:r>
          </w:p>
        </w:tc>
        <w:tc>
          <w:tcPr>
            <w:tcW w:w="7161" w:type="dxa"/>
            <w:shd w:val="clear" w:color="auto" w:fill="auto"/>
          </w:tcPr>
          <w:p w14:paraId="6EF327E9" w14:textId="77777777" w:rsidR="00D34668" w:rsidRPr="00A97340" w:rsidRDefault="00D34668" w:rsidP="00977218">
            <w:pPr>
              <w:spacing w:before="100" w:after="100"/>
              <w:rPr>
                <w:color w:val="auto"/>
              </w:rPr>
            </w:pPr>
          </w:p>
        </w:tc>
        <w:tc>
          <w:tcPr>
            <w:tcW w:w="1261" w:type="dxa"/>
            <w:shd w:val="clear" w:color="auto" w:fill="auto"/>
            <w:vAlign w:val="bottom"/>
          </w:tcPr>
          <w:p w14:paraId="014F17A6" w14:textId="77777777" w:rsidR="00D34668" w:rsidRPr="00A97340" w:rsidRDefault="00D34668" w:rsidP="00977218">
            <w:pPr>
              <w:spacing w:before="100" w:after="100"/>
              <w:jc w:val="right"/>
              <w:rPr>
                <w:color w:val="auto"/>
              </w:rPr>
            </w:pPr>
          </w:p>
        </w:tc>
      </w:tr>
    </w:tbl>
    <w:p w14:paraId="2091B681" w14:textId="77777777" w:rsidR="00D34668" w:rsidRPr="00A97340" w:rsidRDefault="00D34668" w:rsidP="00D34668">
      <w:pPr>
        <w:pStyle w:val="3"/>
      </w:pPr>
      <w:r w:rsidRPr="00A97340">
        <w:t>Πάχους 19mm, για σωλήνα DN40,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D34668" w:rsidRPr="00A97340" w14:paraId="1EFDB013" w14:textId="77777777" w:rsidTr="00977218">
        <w:tc>
          <w:tcPr>
            <w:tcW w:w="777" w:type="dxa"/>
            <w:shd w:val="clear" w:color="auto" w:fill="auto"/>
          </w:tcPr>
          <w:p w14:paraId="11132B10" w14:textId="77777777" w:rsidR="00D34668" w:rsidRPr="00A97340" w:rsidRDefault="00D34668" w:rsidP="00977218">
            <w:pPr>
              <w:spacing w:before="100" w:after="100"/>
              <w:rPr>
                <w:color w:val="auto"/>
              </w:rPr>
            </w:pPr>
            <w:r w:rsidRPr="00A97340">
              <w:rPr>
                <w:color w:val="auto"/>
              </w:rPr>
              <w:t>ΕΥΡΩ:</w:t>
            </w:r>
          </w:p>
        </w:tc>
        <w:tc>
          <w:tcPr>
            <w:tcW w:w="7161" w:type="dxa"/>
            <w:shd w:val="clear" w:color="auto" w:fill="auto"/>
          </w:tcPr>
          <w:p w14:paraId="2767C122" w14:textId="77777777" w:rsidR="00D34668" w:rsidRPr="00A97340" w:rsidRDefault="00D34668" w:rsidP="00977218">
            <w:pPr>
              <w:spacing w:before="100" w:after="100"/>
              <w:rPr>
                <w:color w:val="auto"/>
              </w:rPr>
            </w:pPr>
          </w:p>
        </w:tc>
        <w:tc>
          <w:tcPr>
            <w:tcW w:w="1261" w:type="dxa"/>
            <w:shd w:val="clear" w:color="auto" w:fill="auto"/>
            <w:vAlign w:val="bottom"/>
          </w:tcPr>
          <w:p w14:paraId="5268F14B" w14:textId="77777777" w:rsidR="00D34668" w:rsidRPr="00A97340" w:rsidRDefault="00D34668" w:rsidP="00977218">
            <w:pPr>
              <w:spacing w:before="100" w:after="100"/>
              <w:jc w:val="right"/>
              <w:rPr>
                <w:color w:val="auto"/>
              </w:rPr>
            </w:pPr>
          </w:p>
        </w:tc>
      </w:tr>
    </w:tbl>
    <w:p w14:paraId="05589CFA" w14:textId="77777777" w:rsidR="00D34668" w:rsidRPr="00A97340" w:rsidRDefault="00D34668" w:rsidP="00D34668">
      <w:pPr>
        <w:pStyle w:val="3"/>
      </w:pPr>
      <w:r w:rsidRPr="00A97340">
        <w:t>Πάχους 19mm, για σωλήνα DN50,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D34668" w:rsidRPr="00A97340" w14:paraId="2F8AD67B" w14:textId="77777777" w:rsidTr="00977218">
        <w:tc>
          <w:tcPr>
            <w:tcW w:w="777" w:type="dxa"/>
            <w:shd w:val="clear" w:color="auto" w:fill="auto"/>
          </w:tcPr>
          <w:p w14:paraId="338ACEA8" w14:textId="77777777" w:rsidR="00D34668" w:rsidRPr="00A97340" w:rsidRDefault="00D34668" w:rsidP="00977218">
            <w:pPr>
              <w:spacing w:before="100" w:after="100"/>
              <w:rPr>
                <w:color w:val="auto"/>
              </w:rPr>
            </w:pPr>
            <w:r w:rsidRPr="00A97340">
              <w:rPr>
                <w:color w:val="auto"/>
              </w:rPr>
              <w:t>ΕΥΡΩ:</w:t>
            </w:r>
          </w:p>
        </w:tc>
        <w:tc>
          <w:tcPr>
            <w:tcW w:w="7161" w:type="dxa"/>
            <w:shd w:val="clear" w:color="auto" w:fill="auto"/>
          </w:tcPr>
          <w:p w14:paraId="6F26C078" w14:textId="77777777" w:rsidR="00D34668" w:rsidRPr="00A97340" w:rsidRDefault="00D34668" w:rsidP="00977218">
            <w:pPr>
              <w:spacing w:before="100" w:after="100"/>
              <w:rPr>
                <w:color w:val="auto"/>
              </w:rPr>
            </w:pPr>
          </w:p>
        </w:tc>
        <w:tc>
          <w:tcPr>
            <w:tcW w:w="1261" w:type="dxa"/>
            <w:shd w:val="clear" w:color="auto" w:fill="auto"/>
            <w:vAlign w:val="bottom"/>
          </w:tcPr>
          <w:p w14:paraId="3CB2B9B3" w14:textId="77777777" w:rsidR="00D34668" w:rsidRPr="00A97340" w:rsidRDefault="00D34668" w:rsidP="00977218">
            <w:pPr>
              <w:spacing w:before="100" w:after="100"/>
              <w:jc w:val="right"/>
              <w:rPr>
                <w:color w:val="auto"/>
              </w:rPr>
            </w:pPr>
          </w:p>
        </w:tc>
      </w:tr>
    </w:tbl>
    <w:p w14:paraId="7C52E6F9" w14:textId="77777777" w:rsidR="00D34668" w:rsidRPr="00A97340" w:rsidRDefault="00D34668" w:rsidP="00D34668">
      <w:pPr>
        <w:pStyle w:val="3"/>
      </w:pPr>
      <w:r w:rsidRPr="00A97340">
        <w:t>Πάχους 21mm, για σωλήνα DN65,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D34668" w:rsidRPr="00A97340" w14:paraId="3340C7A4" w14:textId="77777777" w:rsidTr="00977218">
        <w:tc>
          <w:tcPr>
            <w:tcW w:w="777" w:type="dxa"/>
            <w:shd w:val="clear" w:color="auto" w:fill="auto"/>
          </w:tcPr>
          <w:p w14:paraId="1373EACD" w14:textId="77777777" w:rsidR="00D34668" w:rsidRPr="00A97340" w:rsidRDefault="00D34668" w:rsidP="00977218">
            <w:pPr>
              <w:rPr>
                <w:color w:val="auto"/>
              </w:rPr>
            </w:pPr>
            <w:r w:rsidRPr="00A97340">
              <w:rPr>
                <w:color w:val="auto"/>
              </w:rPr>
              <w:t>ΕΥΡΩ:</w:t>
            </w:r>
          </w:p>
        </w:tc>
        <w:tc>
          <w:tcPr>
            <w:tcW w:w="7161" w:type="dxa"/>
            <w:shd w:val="clear" w:color="auto" w:fill="auto"/>
          </w:tcPr>
          <w:p w14:paraId="61037630" w14:textId="77777777" w:rsidR="00D34668" w:rsidRPr="00A97340" w:rsidRDefault="00D34668" w:rsidP="00977218">
            <w:pPr>
              <w:rPr>
                <w:color w:val="auto"/>
              </w:rPr>
            </w:pPr>
          </w:p>
        </w:tc>
        <w:tc>
          <w:tcPr>
            <w:tcW w:w="1261" w:type="dxa"/>
            <w:shd w:val="clear" w:color="auto" w:fill="auto"/>
            <w:vAlign w:val="bottom"/>
          </w:tcPr>
          <w:p w14:paraId="5CDA06B9" w14:textId="77777777" w:rsidR="00D34668" w:rsidRPr="00A97340" w:rsidRDefault="00D34668" w:rsidP="00977218">
            <w:pPr>
              <w:jc w:val="right"/>
              <w:rPr>
                <w:color w:val="auto"/>
              </w:rPr>
            </w:pPr>
          </w:p>
        </w:tc>
      </w:tr>
    </w:tbl>
    <w:p w14:paraId="5737AFA6" w14:textId="77777777" w:rsidR="00D34668" w:rsidRPr="00A97340" w:rsidRDefault="00D34668" w:rsidP="00D34668">
      <w:pPr>
        <w:pStyle w:val="3"/>
      </w:pPr>
      <w:r w:rsidRPr="00A97340">
        <w:t>Πάχους 21mm, για σωλήνα DN80,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D34668" w:rsidRPr="00A97340" w14:paraId="03627CE3" w14:textId="77777777" w:rsidTr="00977218">
        <w:tc>
          <w:tcPr>
            <w:tcW w:w="777" w:type="dxa"/>
            <w:shd w:val="clear" w:color="auto" w:fill="auto"/>
          </w:tcPr>
          <w:p w14:paraId="0E5A61AD" w14:textId="77777777" w:rsidR="00D34668" w:rsidRPr="00A97340" w:rsidRDefault="00D34668" w:rsidP="00977218">
            <w:pPr>
              <w:rPr>
                <w:color w:val="auto"/>
              </w:rPr>
            </w:pPr>
            <w:r w:rsidRPr="00A97340">
              <w:rPr>
                <w:color w:val="auto"/>
              </w:rPr>
              <w:t>ΕΥΡΩ:</w:t>
            </w:r>
          </w:p>
        </w:tc>
        <w:tc>
          <w:tcPr>
            <w:tcW w:w="7161" w:type="dxa"/>
            <w:shd w:val="clear" w:color="auto" w:fill="auto"/>
          </w:tcPr>
          <w:p w14:paraId="3C61F2AE" w14:textId="77777777" w:rsidR="00D34668" w:rsidRPr="00A97340" w:rsidRDefault="00D34668" w:rsidP="00977218">
            <w:pPr>
              <w:rPr>
                <w:color w:val="auto"/>
              </w:rPr>
            </w:pPr>
          </w:p>
        </w:tc>
        <w:tc>
          <w:tcPr>
            <w:tcW w:w="1261" w:type="dxa"/>
            <w:shd w:val="clear" w:color="auto" w:fill="auto"/>
            <w:vAlign w:val="bottom"/>
          </w:tcPr>
          <w:p w14:paraId="14A7C5F8" w14:textId="77777777" w:rsidR="00D34668" w:rsidRPr="00A97340" w:rsidRDefault="00D34668" w:rsidP="00977218">
            <w:pPr>
              <w:jc w:val="right"/>
              <w:rPr>
                <w:color w:val="auto"/>
              </w:rPr>
            </w:pPr>
          </w:p>
        </w:tc>
      </w:tr>
    </w:tbl>
    <w:p w14:paraId="745DB002" w14:textId="77777777" w:rsidR="00D34668" w:rsidRPr="00A97340" w:rsidRDefault="00D34668" w:rsidP="00D34668">
      <w:pPr>
        <w:pStyle w:val="3"/>
      </w:pPr>
      <w:r w:rsidRPr="00A97340">
        <w:t>Πάχους 21mm, για σωλήνα DN100,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D34668" w:rsidRPr="00A97340" w14:paraId="0637754D" w14:textId="77777777" w:rsidTr="00977218">
        <w:tc>
          <w:tcPr>
            <w:tcW w:w="777" w:type="dxa"/>
            <w:shd w:val="clear" w:color="auto" w:fill="auto"/>
          </w:tcPr>
          <w:p w14:paraId="493628A0" w14:textId="77777777" w:rsidR="00D34668" w:rsidRPr="00A97340" w:rsidRDefault="00D34668" w:rsidP="00977218">
            <w:pPr>
              <w:rPr>
                <w:color w:val="auto"/>
              </w:rPr>
            </w:pPr>
            <w:r w:rsidRPr="00A97340">
              <w:rPr>
                <w:color w:val="auto"/>
              </w:rPr>
              <w:t>ΕΥΡΩ:</w:t>
            </w:r>
          </w:p>
        </w:tc>
        <w:tc>
          <w:tcPr>
            <w:tcW w:w="7161" w:type="dxa"/>
            <w:shd w:val="clear" w:color="auto" w:fill="auto"/>
          </w:tcPr>
          <w:p w14:paraId="3DC14B2E" w14:textId="77777777" w:rsidR="00D34668" w:rsidRPr="00A97340" w:rsidRDefault="00D34668" w:rsidP="00977218">
            <w:pPr>
              <w:rPr>
                <w:color w:val="auto"/>
              </w:rPr>
            </w:pPr>
          </w:p>
        </w:tc>
        <w:tc>
          <w:tcPr>
            <w:tcW w:w="1261" w:type="dxa"/>
            <w:shd w:val="clear" w:color="auto" w:fill="auto"/>
            <w:vAlign w:val="bottom"/>
          </w:tcPr>
          <w:p w14:paraId="3B6E015F" w14:textId="77777777" w:rsidR="00D34668" w:rsidRPr="00A97340" w:rsidRDefault="00D34668" w:rsidP="00977218">
            <w:pPr>
              <w:jc w:val="right"/>
              <w:rPr>
                <w:color w:val="auto"/>
              </w:rPr>
            </w:pPr>
          </w:p>
        </w:tc>
      </w:tr>
    </w:tbl>
    <w:p w14:paraId="189BD202" w14:textId="77777777" w:rsidR="00D34668" w:rsidRPr="00A97340" w:rsidRDefault="00D34668" w:rsidP="00D34668">
      <w:pPr>
        <w:pStyle w:val="3"/>
      </w:pPr>
      <w:r w:rsidRPr="00A97340">
        <w:t>Πάχους 25mm, για σωλήνα DN125,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D34668" w:rsidRPr="00A97340" w14:paraId="72F6A2E4" w14:textId="77777777" w:rsidTr="00977218">
        <w:tc>
          <w:tcPr>
            <w:tcW w:w="777" w:type="dxa"/>
            <w:shd w:val="clear" w:color="auto" w:fill="auto"/>
          </w:tcPr>
          <w:p w14:paraId="2CD451B2" w14:textId="77777777" w:rsidR="00D34668" w:rsidRPr="00A97340" w:rsidRDefault="00D34668" w:rsidP="00977218">
            <w:pPr>
              <w:rPr>
                <w:color w:val="auto"/>
              </w:rPr>
            </w:pPr>
            <w:r w:rsidRPr="00A97340">
              <w:rPr>
                <w:color w:val="auto"/>
              </w:rPr>
              <w:t>ΕΥΡΩ:</w:t>
            </w:r>
          </w:p>
        </w:tc>
        <w:tc>
          <w:tcPr>
            <w:tcW w:w="7161" w:type="dxa"/>
            <w:shd w:val="clear" w:color="auto" w:fill="auto"/>
          </w:tcPr>
          <w:p w14:paraId="684EF1A1" w14:textId="77777777" w:rsidR="00D34668" w:rsidRPr="00A97340" w:rsidRDefault="00D34668" w:rsidP="00977218">
            <w:pPr>
              <w:rPr>
                <w:color w:val="auto"/>
              </w:rPr>
            </w:pPr>
          </w:p>
        </w:tc>
        <w:tc>
          <w:tcPr>
            <w:tcW w:w="1261" w:type="dxa"/>
            <w:shd w:val="clear" w:color="auto" w:fill="auto"/>
            <w:vAlign w:val="bottom"/>
          </w:tcPr>
          <w:p w14:paraId="379890C5" w14:textId="77777777" w:rsidR="00D34668" w:rsidRPr="00A97340" w:rsidRDefault="00D34668" w:rsidP="00977218">
            <w:pPr>
              <w:jc w:val="right"/>
              <w:rPr>
                <w:color w:val="auto"/>
              </w:rPr>
            </w:pPr>
          </w:p>
        </w:tc>
      </w:tr>
    </w:tbl>
    <w:p w14:paraId="7AD3F00C" w14:textId="77777777" w:rsidR="00D34668" w:rsidRPr="00A97340" w:rsidRDefault="00D34668" w:rsidP="00D34668">
      <w:pPr>
        <w:pStyle w:val="3"/>
      </w:pPr>
      <w:r w:rsidRPr="00A97340">
        <w:t>Πάχους 25mm, για σωλήνα DN160,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D34668" w:rsidRPr="00A97340" w14:paraId="4C19CD01" w14:textId="77777777" w:rsidTr="00977218">
        <w:tc>
          <w:tcPr>
            <w:tcW w:w="777" w:type="dxa"/>
            <w:shd w:val="clear" w:color="auto" w:fill="auto"/>
          </w:tcPr>
          <w:p w14:paraId="2FACF9DE" w14:textId="77777777" w:rsidR="00D34668" w:rsidRPr="00A97340" w:rsidRDefault="00D34668" w:rsidP="00977218">
            <w:pPr>
              <w:rPr>
                <w:color w:val="auto"/>
              </w:rPr>
            </w:pPr>
            <w:r w:rsidRPr="00A97340">
              <w:rPr>
                <w:color w:val="auto"/>
              </w:rPr>
              <w:t>ΕΥΡΩ:</w:t>
            </w:r>
          </w:p>
        </w:tc>
        <w:tc>
          <w:tcPr>
            <w:tcW w:w="7161" w:type="dxa"/>
            <w:shd w:val="clear" w:color="auto" w:fill="auto"/>
          </w:tcPr>
          <w:p w14:paraId="19FA76B8" w14:textId="77777777" w:rsidR="00D34668" w:rsidRPr="00A97340" w:rsidRDefault="00D34668" w:rsidP="00977218">
            <w:pPr>
              <w:rPr>
                <w:color w:val="auto"/>
              </w:rPr>
            </w:pPr>
          </w:p>
        </w:tc>
        <w:tc>
          <w:tcPr>
            <w:tcW w:w="1261" w:type="dxa"/>
            <w:shd w:val="clear" w:color="auto" w:fill="auto"/>
            <w:vAlign w:val="bottom"/>
          </w:tcPr>
          <w:p w14:paraId="38A925BE" w14:textId="77777777" w:rsidR="00D34668" w:rsidRPr="00A97340" w:rsidRDefault="00D34668" w:rsidP="00977218">
            <w:pPr>
              <w:jc w:val="right"/>
              <w:rPr>
                <w:color w:val="auto"/>
              </w:rPr>
            </w:pPr>
          </w:p>
        </w:tc>
      </w:tr>
    </w:tbl>
    <w:p w14:paraId="14DA772F" w14:textId="77777777" w:rsidR="00D34668" w:rsidRPr="00A97340" w:rsidRDefault="00D34668" w:rsidP="00D34668">
      <w:pPr>
        <w:pStyle w:val="3"/>
      </w:pPr>
      <w:r w:rsidRPr="00A97340">
        <w:t>Πάχους 25mm, για σωλήνα DN200,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D34668" w:rsidRPr="00A97340" w14:paraId="7AFE772F" w14:textId="77777777" w:rsidTr="00977218">
        <w:tc>
          <w:tcPr>
            <w:tcW w:w="777" w:type="dxa"/>
            <w:shd w:val="clear" w:color="auto" w:fill="auto"/>
          </w:tcPr>
          <w:p w14:paraId="1C1AF50F" w14:textId="77777777" w:rsidR="00D34668" w:rsidRPr="00A97340" w:rsidRDefault="00D34668" w:rsidP="00977218">
            <w:pPr>
              <w:rPr>
                <w:color w:val="auto"/>
              </w:rPr>
            </w:pPr>
            <w:r w:rsidRPr="00A97340">
              <w:rPr>
                <w:color w:val="auto"/>
              </w:rPr>
              <w:t>ΕΥΡΩ:</w:t>
            </w:r>
          </w:p>
        </w:tc>
        <w:tc>
          <w:tcPr>
            <w:tcW w:w="7161" w:type="dxa"/>
            <w:shd w:val="clear" w:color="auto" w:fill="auto"/>
          </w:tcPr>
          <w:p w14:paraId="5137EFA7" w14:textId="77777777" w:rsidR="00D34668" w:rsidRPr="00A97340" w:rsidRDefault="00D34668" w:rsidP="00977218">
            <w:pPr>
              <w:rPr>
                <w:color w:val="auto"/>
              </w:rPr>
            </w:pPr>
          </w:p>
        </w:tc>
        <w:tc>
          <w:tcPr>
            <w:tcW w:w="1261" w:type="dxa"/>
            <w:shd w:val="clear" w:color="auto" w:fill="auto"/>
            <w:vAlign w:val="bottom"/>
          </w:tcPr>
          <w:p w14:paraId="69F1C424" w14:textId="77777777" w:rsidR="00D34668" w:rsidRPr="00A97340" w:rsidRDefault="00D34668" w:rsidP="00977218">
            <w:pPr>
              <w:jc w:val="right"/>
              <w:rPr>
                <w:color w:val="auto"/>
              </w:rPr>
            </w:pPr>
          </w:p>
        </w:tc>
      </w:tr>
    </w:tbl>
    <w:p w14:paraId="0F2F4BAD" w14:textId="77777777" w:rsidR="00D34668" w:rsidRPr="00A97340" w:rsidRDefault="00D34668" w:rsidP="00D34668">
      <w:pPr>
        <w:pStyle w:val="3"/>
      </w:pPr>
      <w:r w:rsidRPr="00A97340">
        <w:t>Πάχους 25mm, για σωλήνα DN250,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D34668" w:rsidRPr="00A97340" w14:paraId="001C2283" w14:textId="77777777" w:rsidTr="00977218">
        <w:tc>
          <w:tcPr>
            <w:tcW w:w="777" w:type="dxa"/>
            <w:shd w:val="clear" w:color="auto" w:fill="auto"/>
          </w:tcPr>
          <w:p w14:paraId="2476DA3B" w14:textId="77777777" w:rsidR="00D34668" w:rsidRPr="00A97340" w:rsidRDefault="00D34668" w:rsidP="00977218">
            <w:pPr>
              <w:rPr>
                <w:color w:val="auto"/>
              </w:rPr>
            </w:pPr>
            <w:r w:rsidRPr="00A97340">
              <w:rPr>
                <w:color w:val="auto"/>
              </w:rPr>
              <w:t>ΕΥΡΩ:</w:t>
            </w:r>
          </w:p>
        </w:tc>
        <w:tc>
          <w:tcPr>
            <w:tcW w:w="7161" w:type="dxa"/>
            <w:shd w:val="clear" w:color="auto" w:fill="auto"/>
          </w:tcPr>
          <w:p w14:paraId="7E9ECD9D" w14:textId="77777777" w:rsidR="00D34668" w:rsidRPr="00A97340" w:rsidRDefault="00D34668" w:rsidP="00977218">
            <w:pPr>
              <w:rPr>
                <w:color w:val="auto"/>
              </w:rPr>
            </w:pPr>
          </w:p>
        </w:tc>
        <w:tc>
          <w:tcPr>
            <w:tcW w:w="1261" w:type="dxa"/>
            <w:shd w:val="clear" w:color="auto" w:fill="auto"/>
            <w:vAlign w:val="bottom"/>
          </w:tcPr>
          <w:p w14:paraId="2D430B7A" w14:textId="77777777" w:rsidR="00D34668" w:rsidRPr="00A97340" w:rsidRDefault="00D34668" w:rsidP="00977218">
            <w:pPr>
              <w:jc w:val="right"/>
              <w:rPr>
                <w:color w:val="auto"/>
              </w:rPr>
            </w:pPr>
          </w:p>
        </w:tc>
      </w:tr>
    </w:tbl>
    <w:p w14:paraId="5264B13D" w14:textId="77777777" w:rsidR="00D34668" w:rsidRPr="00A97340" w:rsidRDefault="00D34668" w:rsidP="00D34668">
      <w:pPr>
        <w:pStyle w:val="2"/>
      </w:pPr>
      <w:r w:rsidRPr="00A97340">
        <w:t>ΕΠΕΝΔΥΣΗ ΜΟΝΩΣΗΣ ΣΩΛΗΝΩΝ ΜΗΧΑΝΟΣΤΑΣΙΩΝ ή ΥΠΑΙΘΡΟΥ ΜΕ ΦΥΛΛΟ ΑΛΟΥΜΙΝΙΟΥ ΠΑΧΟΥΣ 0,6mm</w:t>
      </w:r>
    </w:p>
    <w:p w14:paraId="7BF04D18" w14:textId="77777777" w:rsidR="00D34668" w:rsidRPr="00A97340" w:rsidRDefault="00D34668" w:rsidP="00D34668">
      <w:pPr>
        <w:rPr>
          <w:color w:val="auto"/>
        </w:rPr>
      </w:pPr>
      <w:r w:rsidRPr="00A97340">
        <w:rPr>
          <w:color w:val="auto"/>
        </w:rPr>
        <w:t>Επένδυση μόνωσης σωληνώσεων και όλων των εξαρτημάτων τους για μηχανική προστασία, με φύλλο αλουμινίου πάχους  0,6mm, σύμφωνα με την Τ.Ο.Τ.Ε.Ε 20701-1/2017, για όλες τις διαμέτρους σωλήνων (ανεξαρτήτου του πάχους μονώσεως) ως κάτωθι, για μηχανική προστασία της μόνωσης (σωλήνων και εξαρτημάτων), πλήρως τοποθετημένου. Η ανωτέρω μόνωση θα είναι κατάλληλα στερεωμένη- ασφαλισμένη.</w:t>
      </w:r>
    </w:p>
    <w:p w14:paraId="4CCA9B70" w14:textId="77777777" w:rsidR="00D34668" w:rsidRPr="00A97340" w:rsidRDefault="00D34668" w:rsidP="00D34668">
      <w:pPr>
        <w:rPr>
          <w:color w:val="auto"/>
        </w:rPr>
      </w:pPr>
      <w:r w:rsidRPr="00A97340">
        <w:rPr>
          <w:color w:val="auto"/>
        </w:rPr>
        <w:t>Ιδιαίτερη προσοχή θα δοθεί στην τελειωμένη επιφάνεια όλης της θερμικής μόνωσης και στην επένδυση, η οποία πρέπει να παρουσιάζει μία καθαρή και συμμετρική όψη ευθυγραμμισμένη με την εξωτερική επιφάνεια των σωλήνων. Κάθε φύλλο αλουμινίου θα είναι κατάλληλα κυλινδρισμένο και διαμορφωμένο στα άκρα του. Τα τμήματα της επικαλύψεως θα είναι έτσι κατασκευασμένα, ώστε να σχηματίζουν σύνολο τελείως καλαίσθητης εμφανίσεως. Οι καμπύλες, κιβώτια βανών κλπ. θα κατασκευάζονται από κατάλληλης μορφής (επίπεδης, κωνικής κλπ.) τμήματα φύλλου αλουμινίου (του ίδιου όπως παραπάνω πάχους) και όλα θα μπορούν, όπως και τα ευθύγραμμα τμήματα, να ξεμονταριστούν εύκολα και να ξαναμονταριστούν, χωρίς να καταστραφεί το μονωτικό υλικό.</w:t>
      </w:r>
    </w:p>
    <w:p w14:paraId="13B9EC22" w14:textId="77777777" w:rsidR="00D34668" w:rsidRPr="00A97340" w:rsidRDefault="00D34668" w:rsidP="00D34668">
      <w:pPr>
        <w:rPr>
          <w:color w:val="auto"/>
        </w:rPr>
      </w:pPr>
      <w:r w:rsidRPr="00A97340">
        <w:rPr>
          <w:color w:val="auto"/>
        </w:rPr>
        <w:t xml:space="preserve">Το άρθρο περιλαμβάνει προμήθεια, μεταφορά επί τόπου του έργου υλικών και μικροϋλικών, στερέωση της μόνωσης και του κελύφους μηχανικής προστασίας με  την  αναλογία  επένδυσης  εξαρτημάτων, την τοποθέτηση όλων των απαραίτητων εξαρτημάτων, ειδικών τεμαχίων, καθώς και την εργασία για την πλήρη τοποθέτηση ενός μέτρου μήκους σωληνώσεως, για παράδοση σε απολύτως ικανοποιητική κατάσταση και πλήρη λειτουργία και σύμφωνα με το τεύχος των Τεχνικών Προδιαγραφών. </w:t>
      </w:r>
    </w:p>
    <w:p w14:paraId="5EA4A306" w14:textId="77777777" w:rsidR="00D34668" w:rsidRPr="00A97340" w:rsidRDefault="00D34668" w:rsidP="00D34668">
      <w:pPr>
        <w:rPr>
          <w:color w:val="auto"/>
        </w:rPr>
      </w:pPr>
      <w:r w:rsidRPr="00A97340">
        <w:rPr>
          <w:color w:val="auto"/>
        </w:rPr>
        <w:t>Τιμή ανά μέτρο μήκους (</w:t>
      </w:r>
      <w:r w:rsidRPr="00A97340">
        <w:rPr>
          <w:color w:val="auto"/>
          <w:lang w:val="en-US"/>
        </w:rPr>
        <w:t>m</w:t>
      </w:r>
      <w:r w:rsidRPr="00A97340">
        <w:rPr>
          <w:color w:val="auto"/>
        </w:rPr>
        <w:t>)</w:t>
      </w:r>
    </w:p>
    <w:p w14:paraId="6D0F12BD" w14:textId="77777777" w:rsidR="00D34668" w:rsidRPr="00A97340" w:rsidRDefault="00D34668" w:rsidP="00D34668">
      <w:pPr>
        <w:pStyle w:val="3"/>
      </w:pPr>
      <w:r w:rsidRPr="00A97340">
        <w:t>Για διαμέτρους από Φ 32 έως Φ 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E89232E" w14:textId="77777777" w:rsidTr="00977218">
        <w:tc>
          <w:tcPr>
            <w:tcW w:w="774" w:type="dxa"/>
            <w:shd w:val="clear" w:color="auto" w:fill="auto"/>
          </w:tcPr>
          <w:p w14:paraId="764EDCA2" w14:textId="77777777" w:rsidR="00D34668" w:rsidRPr="00A97340" w:rsidRDefault="00D34668" w:rsidP="00977218">
            <w:pPr>
              <w:rPr>
                <w:color w:val="auto"/>
              </w:rPr>
            </w:pPr>
            <w:r w:rsidRPr="00A97340">
              <w:rPr>
                <w:color w:val="auto"/>
              </w:rPr>
              <w:t>ΕΥΡΩ:</w:t>
            </w:r>
          </w:p>
        </w:tc>
        <w:tc>
          <w:tcPr>
            <w:tcW w:w="7164" w:type="dxa"/>
            <w:shd w:val="clear" w:color="auto" w:fill="auto"/>
          </w:tcPr>
          <w:p w14:paraId="4A733C58" w14:textId="77777777" w:rsidR="00D34668" w:rsidRPr="00A97340" w:rsidRDefault="00D34668" w:rsidP="00977218">
            <w:pPr>
              <w:rPr>
                <w:color w:val="auto"/>
              </w:rPr>
            </w:pPr>
          </w:p>
        </w:tc>
        <w:tc>
          <w:tcPr>
            <w:tcW w:w="1261" w:type="dxa"/>
            <w:shd w:val="clear" w:color="auto" w:fill="auto"/>
            <w:vAlign w:val="bottom"/>
          </w:tcPr>
          <w:p w14:paraId="41DEE1CC" w14:textId="77777777" w:rsidR="00D34668" w:rsidRPr="00A97340" w:rsidRDefault="00D34668" w:rsidP="00977218">
            <w:pPr>
              <w:keepNext/>
              <w:keepLines/>
              <w:jc w:val="right"/>
              <w:rPr>
                <w:color w:val="auto"/>
              </w:rPr>
            </w:pPr>
          </w:p>
        </w:tc>
      </w:tr>
    </w:tbl>
    <w:p w14:paraId="0E176DE9" w14:textId="77777777" w:rsidR="00D34668" w:rsidRPr="00A97340" w:rsidRDefault="00D34668" w:rsidP="00D34668">
      <w:pPr>
        <w:pStyle w:val="3"/>
      </w:pPr>
      <w:r w:rsidRPr="00A97340">
        <w:t>Για διαμέτρους από Φ 65 έως Φ 100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162"/>
        <w:gridCol w:w="1261"/>
      </w:tblGrid>
      <w:tr w:rsidR="00D34668" w:rsidRPr="00A97340" w14:paraId="1DD1322D" w14:textId="77777777" w:rsidTr="00977218">
        <w:tc>
          <w:tcPr>
            <w:tcW w:w="776" w:type="dxa"/>
            <w:shd w:val="clear" w:color="auto" w:fill="auto"/>
          </w:tcPr>
          <w:p w14:paraId="33E04116" w14:textId="77777777" w:rsidR="00D34668" w:rsidRPr="00A97340" w:rsidRDefault="00D34668" w:rsidP="00977218">
            <w:pPr>
              <w:rPr>
                <w:color w:val="auto"/>
              </w:rPr>
            </w:pPr>
            <w:r w:rsidRPr="00A97340">
              <w:rPr>
                <w:color w:val="auto"/>
              </w:rPr>
              <w:t>ΕΥΡΩ:</w:t>
            </w:r>
          </w:p>
        </w:tc>
        <w:tc>
          <w:tcPr>
            <w:tcW w:w="7162" w:type="dxa"/>
            <w:shd w:val="clear" w:color="auto" w:fill="auto"/>
          </w:tcPr>
          <w:p w14:paraId="3D2DC0BC" w14:textId="77777777" w:rsidR="00D34668" w:rsidRPr="00A97340" w:rsidRDefault="00D34668" w:rsidP="00977218">
            <w:pPr>
              <w:rPr>
                <w:color w:val="auto"/>
              </w:rPr>
            </w:pPr>
          </w:p>
        </w:tc>
        <w:tc>
          <w:tcPr>
            <w:tcW w:w="1261" w:type="dxa"/>
            <w:shd w:val="clear" w:color="auto" w:fill="auto"/>
            <w:vAlign w:val="bottom"/>
          </w:tcPr>
          <w:p w14:paraId="1F47BAAD" w14:textId="77777777" w:rsidR="00D34668" w:rsidRPr="00A97340" w:rsidRDefault="00D34668" w:rsidP="00977218">
            <w:pPr>
              <w:keepNext/>
              <w:keepLines/>
              <w:jc w:val="right"/>
              <w:rPr>
                <w:color w:val="auto"/>
              </w:rPr>
            </w:pPr>
          </w:p>
        </w:tc>
      </w:tr>
    </w:tbl>
    <w:p w14:paraId="7D7EAC14" w14:textId="77777777" w:rsidR="00D34668" w:rsidRPr="00A97340" w:rsidRDefault="00D34668" w:rsidP="00D34668">
      <w:pPr>
        <w:pStyle w:val="3"/>
      </w:pPr>
      <w:r w:rsidRPr="00A97340">
        <w:t>Για διαμέτρους από Φ 125 έως Φ 150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162"/>
        <w:gridCol w:w="1261"/>
      </w:tblGrid>
      <w:tr w:rsidR="00D34668" w:rsidRPr="00A97340" w14:paraId="3DE343CB" w14:textId="77777777" w:rsidTr="00977218">
        <w:tc>
          <w:tcPr>
            <w:tcW w:w="776" w:type="dxa"/>
            <w:shd w:val="clear" w:color="auto" w:fill="auto"/>
          </w:tcPr>
          <w:p w14:paraId="7F9C8342" w14:textId="77777777" w:rsidR="00D34668" w:rsidRPr="00A97340" w:rsidRDefault="00D34668" w:rsidP="00977218">
            <w:pPr>
              <w:rPr>
                <w:color w:val="auto"/>
              </w:rPr>
            </w:pPr>
            <w:r w:rsidRPr="00A97340">
              <w:rPr>
                <w:color w:val="auto"/>
              </w:rPr>
              <w:t>ΕΥΡΩ:</w:t>
            </w:r>
          </w:p>
        </w:tc>
        <w:tc>
          <w:tcPr>
            <w:tcW w:w="7162" w:type="dxa"/>
            <w:shd w:val="clear" w:color="auto" w:fill="auto"/>
          </w:tcPr>
          <w:p w14:paraId="32646EE4" w14:textId="77777777" w:rsidR="00D34668" w:rsidRPr="00A97340" w:rsidRDefault="00D34668" w:rsidP="00977218">
            <w:pPr>
              <w:rPr>
                <w:color w:val="auto"/>
              </w:rPr>
            </w:pPr>
          </w:p>
        </w:tc>
        <w:tc>
          <w:tcPr>
            <w:tcW w:w="1261" w:type="dxa"/>
            <w:shd w:val="clear" w:color="auto" w:fill="auto"/>
            <w:vAlign w:val="bottom"/>
          </w:tcPr>
          <w:p w14:paraId="51FEFAAB" w14:textId="77777777" w:rsidR="00D34668" w:rsidRPr="00A97340" w:rsidRDefault="00D34668" w:rsidP="00977218">
            <w:pPr>
              <w:keepNext/>
              <w:keepLines/>
              <w:jc w:val="right"/>
              <w:rPr>
                <w:color w:val="auto"/>
              </w:rPr>
            </w:pPr>
          </w:p>
        </w:tc>
      </w:tr>
    </w:tbl>
    <w:p w14:paraId="52AC9C22" w14:textId="77777777" w:rsidR="00D34668" w:rsidRPr="00A97340" w:rsidRDefault="00D34668" w:rsidP="00D34668">
      <w:pPr>
        <w:pStyle w:val="3"/>
      </w:pPr>
      <w:r w:rsidRPr="00A97340">
        <w:t>Για διαμέτρους από Φ 200 έως Φ 250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162"/>
        <w:gridCol w:w="1261"/>
      </w:tblGrid>
      <w:tr w:rsidR="00D34668" w:rsidRPr="00A97340" w14:paraId="583B72F2" w14:textId="77777777" w:rsidTr="00977218">
        <w:tc>
          <w:tcPr>
            <w:tcW w:w="776" w:type="dxa"/>
            <w:shd w:val="clear" w:color="auto" w:fill="auto"/>
          </w:tcPr>
          <w:p w14:paraId="42EEB8F1" w14:textId="77777777" w:rsidR="00D34668" w:rsidRPr="00A97340" w:rsidRDefault="00D34668" w:rsidP="00977218">
            <w:pPr>
              <w:rPr>
                <w:color w:val="auto"/>
              </w:rPr>
            </w:pPr>
            <w:r w:rsidRPr="00A97340">
              <w:rPr>
                <w:color w:val="auto"/>
              </w:rPr>
              <w:t>ΕΥΡΩ:</w:t>
            </w:r>
          </w:p>
        </w:tc>
        <w:tc>
          <w:tcPr>
            <w:tcW w:w="7162" w:type="dxa"/>
            <w:shd w:val="clear" w:color="auto" w:fill="auto"/>
          </w:tcPr>
          <w:p w14:paraId="5B39C14D" w14:textId="77777777" w:rsidR="00D34668" w:rsidRPr="00A97340" w:rsidRDefault="00D34668" w:rsidP="00977218">
            <w:pPr>
              <w:rPr>
                <w:color w:val="auto"/>
              </w:rPr>
            </w:pPr>
          </w:p>
        </w:tc>
        <w:tc>
          <w:tcPr>
            <w:tcW w:w="1261" w:type="dxa"/>
            <w:shd w:val="clear" w:color="auto" w:fill="auto"/>
            <w:vAlign w:val="bottom"/>
          </w:tcPr>
          <w:p w14:paraId="51B99950" w14:textId="77777777" w:rsidR="00D34668" w:rsidRPr="00A97340" w:rsidRDefault="00D34668" w:rsidP="00977218">
            <w:pPr>
              <w:keepNext/>
              <w:keepLines/>
              <w:jc w:val="right"/>
              <w:rPr>
                <w:color w:val="auto"/>
              </w:rPr>
            </w:pPr>
          </w:p>
        </w:tc>
      </w:tr>
    </w:tbl>
    <w:p w14:paraId="7BB5826E" w14:textId="77777777" w:rsidR="00D34668" w:rsidRPr="00A97340" w:rsidRDefault="00D34668" w:rsidP="00D34668">
      <w:pPr>
        <w:pStyle w:val="2"/>
      </w:pPr>
      <w:r w:rsidRPr="00A97340">
        <w:t>ΠΡΟΣΤΑΣΙΑ ΜΟΝΩΣΗΣ ΣΩΛΗΝΩΝ ΜΕ ΚΑΜΠΟΤ &amp; ΑΚΡΥΛΙΚΟ ΧΡΩΜΑ (για Μέση Διατομή Φ80)</w:t>
      </w:r>
    </w:p>
    <w:p w14:paraId="7D59B1F7" w14:textId="77777777" w:rsidR="00D34668" w:rsidRPr="00A97340" w:rsidRDefault="00D34668" w:rsidP="00D34668">
      <w:pPr>
        <w:pStyle w:val="Default"/>
        <w:spacing w:before="120" w:after="120"/>
        <w:jc w:val="both"/>
        <w:rPr>
          <w:rFonts w:ascii="Ping LCG Regular" w:hAnsi="Ping LCG Regular" w:cs="Times New Roman"/>
          <w:bCs/>
          <w:color w:val="auto"/>
          <w:sz w:val="20"/>
          <w:szCs w:val="20"/>
          <w:lang w:val="el-GR"/>
        </w:rPr>
      </w:pPr>
      <w:r w:rsidRPr="00A97340">
        <w:rPr>
          <w:rFonts w:ascii="Ping LCG Regular" w:hAnsi="Ping LCG Regular" w:cs="Times New Roman"/>
          <w:bCs/>
          <w:color w:val="auto"/>
          <w:sz w:val="20"/>
          <w:szCs w:val="20"/>
          <w:lang w:val="el-GR"/>
        </w:rPr>
        <w:t>Κατασκευή κελύφους υγρομόνωσης - μηχανικής προστασίας με περιτύλιξη βαμβακερού υφάσματος τύπου κάμποτ, εμβαπτισμένου σε ελαστομερές ακρυλικό μονωτικό υλικό και επάλειψη δύο (2) στρώσεων από το ίδιο υλικό. Η επάλειψη του ελαστομερούς ακρυλικού θα επικαλύπτει την υφισταμένη μόνωση κατά 30cm.</w:t>
      </w:r>
    </w:p>
    <w:p w14:paraId="750D423E" w14:textId="77777777" w:rsidR="00D34668" w:rsidRPr="00A97340" w:rsidRDefault="00D34668" w:rsidP="00D34668">
      <w:pPr>
        <w:rPr>
          <w:color w:val="auto"/>
        </w:rPr>
      </w:pPr>
      <w:r w:rsidRPr="00A97340">
        <w:rPr>
          <w:color w:val="auto"/>
        </w:rPr>
        <w:t>Τιμή ανά μέτρο μήκους (</w:t>
      </w:r>
      <w:r w:rsidRPr="00A97340">
        <w:rPr>
          <w:color w:val="auto"/>
          <w:lang w:val="en-US"/>
        </w:rPr>
        <w:t>m</w:t>
      </w:r>
      <w:r w:rsidRPr="00A97340">
        <w:rPr>
          <w:color w:val="auto"/>
        </w:rPr>
        <w:t>)</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7916096" w14:textId="77777777" w:rsidTr="00977218">
        <w:tc>
          <w:tcPr>
            <w:tcW w:w="774" w:type="dxa"/>
            <w:shd w:val="clear" w:color="auto" w:fill="auto"/>
          </w:tcPr>
          <w:p w14:paraId="18B34BEC" w14:textId="77777777" w:rsidR="00D34668" w:rsidRPr="00A97340" w:rsidRDefault="00D34668" w:rsidP="00977218">
            <w:pPr>
              <w:rPr>
                <w:color w:val="auto"/>
              </w:rPr>
            </w:pPr>
            <w:r w:rsidRPr="00A97340">
              <w:rPr>
                <w:color w:val="auto"/>
              </w:rPr>
              <w:t>ΕΥΡΩ:</w:t>
            </w:r>
          </w:p>
        </w:tc>
        <w:tc>
          <w:tcPr>
            <w:tcW w:w="7164" w:type="dxa"/>
            <w:shd w:val="clear" w:color="auto" w:fill="auto"/>
          </w:tcPr>
          <w:p w14:paraId="317458E7" w14:textId="77777777" w:rsidR="00D34668" w:rsidRPr="00A97340" w:rsidRDefault="00D34668" w:rsidP="00977218">
            <w:pPr>
              <w:rPr>
                <w:color w:val="auto"/>
              </w:rPr>
            </w:pPr>
          </w:p>
        </w:tc>
        <w:tc>
          <w:tcPr>
            <w:tcW w:w="1261" w:type="dxa"/>
            <w:shd w:val="clear" w:color="auto" w:fill="auto"/>
            <w:vAlign w:val="bottom"/>
          </w:tcPr>
          <w:p w14:paraId="57836A49" w14:textId="77777777" w:rsidR="00D34668" w:rsidRPr="00A97340" w:rsidRDefault="00D34668" w:rsidP="00977218">
            <w:pPr>
              <w:keepNext/>
              <w:keepLines/>
              <w:jc w:val="right"/>
              <w:rPr>
                <w:color w:val="auto"/>
              </w:rPr>
            </w:pPr>
          </w:p>
        </w:tc>
      </w:tr>
    </w:tbl>
    <w:p w14:paraId="4F33542D" w14:textId="77777777" w:rsidR="00D34668" w:rsidRPr="00A97340" w:rsidRDefault="00D34668" w:rsidP="00D34668">
      <w:pPr>
        <w:pStyle w:val="2"/>
      </w:pPr>
      <w:r w:rsidRPr="00A97340">
        <w:t>ΚΑΤΑΣΚΕΥΗ ΚΑΙ ΕΓΚΑΤΑΣΤΑΣΗ ΕΝΟΣ ΧΙΛΙΟΓΡΑΜΜΟΥ ΒΑΡΟΥΣ ΕΤΟΙΜΟΥ ΑΕΡΑΓΩΓΟΥ ή ΑΛΛΗΣ ΚΑΤΑΣΚΕΥΗΣ ΑΠΌ ΓΑΛΒΑΝΙΣΜΕΝΗ ΛΑΜΑΡΙΝΑ</w:t>
      </w:r>
    </w:p>
    <w:p w14:paraId="7F311B95" w14:textId="77777777" w:rsidR="00D34668" w:rsidRPr="00A97340" w:rsidRDefault="00D34668" w:rsidP="00D34668">
      <w:pPr>
        <w:rPr>
          <w:color w:val="auto"/>
        </w:rPr>
      </w:pPr>
      <w:r w:rsidRPr="00A97340">
        <w:rPr>
          <w:color w:val="auto"/>
        </w:rPr>
        <w:t xml:space="preserve">Για την προμήθεια όλων των αναγκαίων υλικών, μεταφορά στον τόπο του Έργου, κατασκευή και εγκατάσταση ενός χιλιόγραμμου βάρους έτοιμου </w:t>
      </w:r>
      <w:r w:rsidRPr="00A97340">
        <w:rPr>
          <w:b/>
          <w:color w:val="auto"/>
        </w:rPr>
        <w:t>αεραγωγού ή άλλης κατασκευής από γαλβανισμένη λαμαρίνα</w:t>
      </w:r>
      <w:r w:rsidRPr="00A97340">
        <w:rPr>
          <w:color w:val="auto"/>
        </w:rPr>
        <w:t xml:space="preserve"> (αεροκιβώτια στ</w:t>
      </w:r>
      <w:r w:rsidRPr="00A97340">
        <w:rPr>
          <w:color w:val="auto"/>
          <w:lang w:val="en-US"/>
        </w:rPr>
        <w:t>o</w:t>
      </w:r>
      <w:r w:rsidRPr="00A97340">
        <w:rPr>
          <w:color w:val="auto"/>
        </w:rPr>
        <w:t xml:space="preserve">μίων αναρρόφησης ή προσαγωγής, </w:t>
      </w:r>
      <w:r w:rsidRPr="00A97340">
        <w:rPr>
          <w:color w:val="auto"/>
          <w:lang w:val="en-US"/>
        </w:rPr>
        <w:t>plenum</w:t>
      </w:r>
      <w:r w:rsidRPr="00A97340">
        <w:rPr>
          <w:color w:val="auto"/>
        </w:rPr>
        <w:t xml:space="preserve"> νωπού αέρα ή απόρριψης κλπ), πλήρως κατασκευασμένου και εγκατεστημένου, με τις αναγκαίες διατάξεις σύνδεσης (αναδίπλωσης ή ζευγών φλαντζών κλπ), τα πάσης φύσης ειδικά τεμάχια (καμπύλες, γωνίες, ταυ, S κλπ), τους κατευθυντήρες αέρα (περσίδες), τα διαφράγματα διαχωρισμού (SPLITTERS) και ρύθμισης (DAMPERS) της ποσότητας αέρα, τα στρατζαρίσματα και τις πάσης φύσης ενισχύσεις από μορφοσίδηρο κλπ, τα στηρίγματα, τους κοχλίες ανάρτησης και σύνδεσης, τα παρεμβύσματα στεγανότητας και γενικά όλα τα απαραίτητα υλικά και μικροϋλικά σύνδεσης, στερέωσης, στεγανοποίησης κλπ και την εργασία για πλήρη κατασκευή, εγκατάσταση, ρύθμιση, δοκιμές και παράδοση σε κανονική λειτουργία, σε απολύτως ικανοποιητική κατάσταση και σύμφωνα με το τεύχος των Τεχνικών Προδιαγραφών.</w:t>
      </w:r>
    </w:p>
    <w:p w14:paraId="19FC3026" w14:textId="77777777" w:rsidR="00D34668" w:rsidRPr="00A97340" w:rsidRDefault="00D34668" w:rsidP="00D34668">
      <w:pPr>
        <w:rPr>
          <w:color w:val="auto"/>
        </w:rPr>
      </w:pPr>
      <w:r w:rsidRPr="00A97340">
        <w:rPr>
          <w:color w:val="auto"/>
        </w:rPr>
        <w:t>Τιμή ανά κιλό (</w:t>
      </w:r>
      <w:r w:rsidRPr="00A97340">
        <w:rPr>
          <w:color w:val="auto"/>
          <w:lang w:val="en-US"/>
        </w:rPr>
        <w:t>kg</w:t>
      </w:r>
      <w:r w:rsidRPr="00A9734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A929656" w14:textId="77777777" w:rsidTr="00977218">
        <w:tc>
          <w:tcPr>
            <w:tcW w:w="774" w:type="dxa"/>
            <w:shd w:val="clear" w:color="auto" w:fill="auto"/>
          </w:tcPr>
          <w:p w14:paraId="7ACFCF95" w14:textId="77777777" w:rsidR="00D34668" w:rsidRPr="00A97340" w:rsidRDefault="00D34668" w:rsidP="00977218">
            <w:pPr>
              <w:rPr>
                <w:color w:val="auto"/>
              </w:rPr>
            </w:pPr>
            <w:r w:rsidRPr="00A97340">
              <w:rPr>
                <w:color w:val="auto"/>
              </w:rPr>
              <w:t>ΕΥΡΩ:</w:t>
            </w:r>
          </w:p>
        </w:tc>
        <w:tc>
          <w:tcPr>
            <w:tcW w:w="7164" w:type="dxa"/>
            <w:shd w:val="clear" w:color="auto" w:fill="auto"/>
          </w:tcPr>
          <w:p w14:paraId="115B86A9" w14:textId="77777777" w:rsidR="00D34668" w:rsidRPr="00A97340" w:rsidRDefault="00D34668" w:rsidP="00977218">
            <w:pPr>
              <w:rPr>
                <w:color w:val="auto"/>
              </w:rPr>
            </w:pPr>
          </w:p>
        </w:tc>
        <w:tc>
          <w:tcPr>
            <w:tcW w:w="1261" w:type="dxa"/>
            <w:shd w:val="clear" w:color="auto" w:fill="auto"/>
            <w:vAlign w:val="bottom"/>
          </w:tcPr>
          <w:p w14:paraId="7F49BADC" w14:textId="77777777" w:rsidR="00D34668" w:rsidRPr="00A97340" w:rsidRDefault="00D34668" w:rsidP="00977218">
            <w:pPr>
              <w:keepNext/>
              <w:keepLines/>
              <w:jc w:val="right"/>
              <w:rPr>
                <w:color w:val="auto"/>
              </w:rPr>
            </w:pPr>
          </w:p>
        </w:tc>
      </w:tr>
    </w:tbl>
    <w:p w14:paraId="749E4A5D" w14:textId="77777777" w:rsidR="00D34668" w:rsidRPr="00A97340" w:rsidRDefault="00D34668" w:rsidP="00D34668">
      <w:pPr>
        <w:pStyle w:val="2"/>
      </w:pPr>
      <w:r w:rsidRPr="00A97340">
        <w:t>ΓΑΛΒΑΝΙΣΜΕΝΟ ΠΛΕΓΜΑ ΣΤΗΝ ΑΠΟΛΗΞΗ ΑΕΡΑΓΩΓΟΥ, ΣΥΝΟΛΙΚΗΣ ΕΠΙΦΑΝΕΙΑΣ ΕΩΣ 0,11m2</w:t>
      </w:r>
    </w:p>
    <w:p w14:paraId="7797CBEA" w14:textId="77777777" w:rsidR="00D34668" w:rsidRPr="00A97340" w:rsidRDefault="00D34668" w:rsidP="00D34668">
      <w:pPr>
        <w:rPr>
          <w:color w:val="auto"/>
        </w:rPr>
      </w:pPr>
      <w:r w:rsidRPr="00A97340">
        <w:rPr>
          <w:color w:val="auto"/>
        </w:rPr>
        <w:t>Προμήθεια, μεταφορά στον τόπο του Έργου και τοποθέτηση</w:t>
      </w:r>
      <w:r w:rsidRPr="00A97340">
        <w:rPr>
          <w:b/>
          <w:color w:val="auto"/>
        </w:rPr>
        <w:t xml:space="preserve"> γαλβανισμένου πλέγματος στην απόληξη αεραγωγού </w:t>
      </w:r>
      <w:r w:rsidRPr="00A97340">
        <w:rPr>
          <w:color w:val="auto"/>
        </w:rPr>
        <w:t>διατομής έως 0,11m</w:t>
      </w:r>
      <w:r w:rsidRPr="00A97340">
        <w:rPr>
          <w:color w:val="auto"/>
          <w:vertAlign w:val="superscript"/>
        </w:rPr>
        <w:t>2</w:t>
      </w:r>
      <w:r w:rsidRPr="00A97340">
        <w:rPr>
          <w:color w:val="auto"/>
        </w:rPr>
        <w:t xml:space="preserve">, περιλαμβανομένων όλων των αναγκαίων διατάξεων σύνδεσης και των πάσης φύσης ειδικών τεμαχίων, υλικών και μικροϋλικών και της εργασίας, για παράδοση σε απολύτως ικανοποιητική κατάσταση και πλήρη λειτουργία. </w:t>
      </w:r>
    </w:p>
    <w:p w14:paraId="1576D336"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247FBBF" w14:textId="77777777" w:rsidTr="00977218">
        <w:tc>
          <w:tcPr>
            <w:tcW w:w="774" w:type="dxa"/>
            <w:shd w:val="clear" w:color="auto" w:fill="auto"/>
          </w:tcPr>
          <w:p w14:paraId="0A917432" w14:textId="77777777" w:rsidR="00D34668" w:rsidRPr="00A97340" w:rsidRDefault="00D34668" w:rsidP="00977218">
            <w:pPr>
              <w:rPr>
                <w:color w:val="auto"/>
              </w:rPr>
            </w:pPr>
            <w:r w:rsidRPr="00A97340">
              <w:rPr>
                <w:color w:val="auto"/>
              </w:rPr>
              <w:t>ΕΥΡΩ:</w:t>
            </w:r>
          </w:p>
        </w:tc>
        <w:tc>
          <w:tcPr>
            <w:tcW w:w="7164" w:type="dxa"/>
            <w:shd w:val="clear" w:color="auto" w:fill="auto"/>
          </w:tcPr>
          <w:p w14:paraId="092350C6" w14:textId="77777777" w:rsidR="00D34668" w:rsidRPr="00A97340" w:rsidRDefault="00D34668" w:rsidP="00977218">
            <w:pPr>
              <w:rPr>
                <w:color w:val="auto"/>
              </w:rPr>
            </w:pPr>
          </w:p>
        </w:tc>
        <w:tc>
          <w:tcPr>
            <w:tcW w:w="1261" w:type="dxa"/>
            <w:shd w:val="clear" w:color="auto" w:fill="auto"/>
            <w:vAlign w:val="bottom"/>
          </w:tcPr>
          <w:p w14:paraId="2ADE6EA8" w14:textId="77777777" w:rsidR="00D34668" w:rsidRPr="00A97340" w:rsidRDefault="00D34668" w:rsidP="00977218">
            <w:pPr>
              <w:keepNext/>
              <w:keepLines/>
              <w:jc w:val="right"/>
              <w:rPr>
                <w:color w:val="auto"/>
              </w:rPr>
            </w:pPr>
          </w:p>
        </w:tc>
      </w:tr>
    </w:tbl>
    <w:p w14:paraId="0E91AAA0" w14:textId="77777777" w:rsidR="00D34668" w:rsidRPr="00A97340" w:rsidRDefault="00D34668" w:rsidP="00D34668">
      <w:pPr>
        <w:pStyle w:val="2"/>
      </w:pPr>
      <w:r w:rsidRPr="00A97340">
        <w:t>ΑΕΡΑΓΩΓΟΣ ΑΠΟ ΠΥΡΑΝΤΟΧΟ ΥΛΙΚΟ ΕΝΔ. ΤΥΠΟΥ PROMATECT L500</w:t>
      </w:r>
    </w:p>
    <w:p w14:paraId="054B869C" w14:textId="77777777" w:rsidR="00D34668" w:rsidRPr="00A97340" w:rsidRDefault="00D34668" w:rsidP="00D34668">
      <w:pPr>
        <w:rPr>
          <w:color w:val="auto"/>
        </w:rPr>
      </w:pPr>
      <w:r w:rsidRPr="00A97340">
        <w:rPr>
          <w:color w:val="auto"/>
        </w:rPr>
        <w:t xml:space="preserve">Αεραγωγός από υλικό Ε.Τ. PROMΑTECT L500, με υψηλά επίπεδα αντοχής στη φωτιά και στην υγρασία, με χαμηλά επίπεδα διαρροής αέρα, </w:t>
      </w:r>
      <w:r w:rsidRPr="00A97340">
        <w:rPr>
          <w:bCs/>
          <w:color w:val="auto"/>
        </w:rPr>
        <w:t xml:space="preserve">περιλαμβανομένων όλων των αναγκαίων υλικών σύνδεσης, </w:t>
      </w:r>
      <w:r w:rsidRPr="00A97340">
        <w:rPr>
          <w:color w:val="auto"/>
        </w:rPr>
        <w:t>στερέωσης, ενίσχυσης και στεγάνωσης, των  μικροϋλικών και της εργασίας κατασκευής και εγκατάστασης, για παράδοση σε απολύτως ικανοποιητική κατάσταση και πλήρη λειτουργία.</w:t>
      </w:r>
    </w:p>
    <w:p w14:paraId="3D77B0EA" w14:textId="77777777" w:rsidR="00D34668" w:rsidRPr="00A97340" w:rsidRDefault="00D34668" w:rsidP="00D34668">
      <w:pPr>
        <w:rPr>
          <w:color w:val="auto"/>
        </w:rPr>
      </w:pPr>
      <w:r w:rsidRPr="00A97340">
        <w:rPr>
          <w:color w:val="auto"/>
        </w:rPr>
        <w:t>Τιμή ανά τετραγωνικό μέτρο (</w:t>
      </w:r>
      <w:r w:rsidRPr="00A97340">
        <w:rPr>
          <w:color w:val="auto"/>
          <w:lang w:val="en-US"/>
        </w:rPr>
        <w:t>m</w:t>
      </w:r>
      <w:r w:rsidRPr="00A97340">
        <w:rPr>
          <w:color w:val="auto"/>
          <w:vertAlign w:val="superscript"/>
        </w:rPr>
        <w:t>2</w:t>
      </w:r>
      <w:r w:rsidRPr="00A9734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1759AD9" w14:textId="77777777" w:rsidTr="00977218">
        <w:tc>
          <w:tcPr>
            <w:tcW w:w="774" w:type="dxa"/>
            <w:shd w:val="clear" w:color="auto" w:fill="auto"/>
          </w:tcPr>
          <w:p w14:paraId="33CADB39" w14:textId="77777777" w:rsidR="00D34668" w:rsidRPr="00A97340" w:rsidRDefault="00D34668" w:rsidP="00977218">
            <w:pPr>
              <w:rPr>
                <w:color w:val="auto"/>
              </w:rPr>
            </w:pPr>
            <w:r w:rsidRPr="00A97340">
              <w:rPr>
                <w:color w:val="auto"/>
              </w:rPr>
              <w:t>ΕΥΡΩ:</w:t>
            </w:r>
          </w:p>
        </w:tc>
        <w:tc>
          <w:tcPr>
            <w:tcW w:w="7164" w:type="dxa"/>
            <w:shd w:val="clear" w:color="auto" w:fill="auto"/>
          </w:tcPr>
          <w:p w14:paraId="0848E7DC" w14:textId="77777777" w:rsidR="00D34668" w:rsidRPr="00A97340" w:rsidRDefault="00D34668" w:rsidP="00977218">
            <w:pPr>
              <w:rPr>
                <w:color w:val="auto"/>
              </w:rPr>
            </w:pPr>
          </w:p>
        </w:tc>
        <w:tc>
          <w:tcPr>
            <w:tcW w:w="1261" w:type="dxa"/>
            <w:shd w:val="clear" w:color="auto" w:fill="auto"/>
            <w:vAlign w:val="bottom"/>
          </w:tcPr>
          <w:p w14:paraId="6FF3A7B4" w14:textId="77777777" w:rsidR="00D34668" w:rsidRPr="00A97340" w:rsidRDefault="00D34668" w:rsidP="00977218">
            <w:pPr>
              <w:keepNext/>
              <w:keepLines/>
              <w:jc w:val="right"/>
              <w:rPr>
                <w:color w:val="auto"/>
              </w:rPr>
            </w:pPr>
          </w:p>
        </w:tc>
      </w:tr>
    </w:tbl>
    <w:p w14:paraId="47C27DC7" w14:textId="77777777" w:rsidR="00D34668" w:rsidRPr="00A97340" w:rsidRDefault="00D34668" w:rsidP="00D34668">
      <w:pPr>
        <w:pStyle w:val="2"/>
      </w:pPr>
      <w:r w:rsidRPr="00A97340">
        <w:t>ΘΕΡΜΙΚΗ ΜΟΝΩΣΗ ΕΠΙΦΑΝΕΙΩΝ ΜΕ ΜΑΛΑΚΟ ΠΑΠΛΩΜΑ ΥΑΛΟΒΑΜΒΑΚΑ ΠΥΚΝΟΤΗΤΑΣ 16kg/m3, ΜΕ ΕΝΙΣΧΥΜΕΝΟ ΑΛΟΥΜΙΝΙΟ</w:t>
      </w:r>
    </w:p>
    <w:p w14:paraId="0B601A61" w14:textId="77777777" w:rsidR="00D34668" w:rsidRPr="00A97340" w:rsidRDefault="00D34668" w:rsidP="00D34668">
      <w:pPr>
        <w:rPr>
          <w:color w:val="auto"/>
        </w:rPr>
      </w:pPr>
      <w:r w:rsidRPr="00A97340">
        <w:rPr>
          <w:color w:val="auto"/>
        </w:rPr>
        <w:t xml:space="preserve">Για την προμήθεια, μεταφορά στον τόπο του Έργου και πλήρη εφαρμογή ενός </w:t>
      </w:r>
      <w:r w:rsidRPr="00A97340">
        <w:rPr>
          <w:b/>
          <w:color w:val="auto"/>
        </w:rPr>
        <w:t>τετραγωνικού μέτρου θερμομόνωσης</w:t>
      </w:r>
      <w:r w:rsidRPr="00A97340">
        <w:rPr>
          <w:color w:val="auto"/>
        </w:rPr>
        <w:t xml:space="preserve"> (της επιφάνειας μετρούμενης κατά την εξωτερική επιφάνεια της μόνωσης), </w:t>
      </w:r>
      <w:r w:rsidRPr="00A97340">
        <w:rPr>
          <w:b/>
          <w:color w:val="auto"/>
        </w:rPr>
        <w:t>με μαλακό πάπλωμα υαλοβάμβακα, πυκνότητας 16kg/m</w:t>
      </w:r>
      <w:r w:rsidRPr="00A97340">
        <w:rPr>
          <w:b/>
          <w:color w:val="auto"/>
          <w:vertAlign w:val="superscript"/>
        </w:rPr>
        <w:t>3</w:t>
      </w:r>
      <w:r w:rsidRPr="00A97340">
        <w:rPr>
          <w:color w:val="auto"/>
        </w:rPr>
        <w:t>, ενισχυμένο με αλουμίνιο, αγωγιμότητας λ=0,035 W/m</w:t>
      </w:r>
      <w:r w:rsidRPr="00A97340">
        <w:rPr>
          <w:color w:val="auto"/>
          <w:lang w:val="en-US"/>
        </w:rPr>
        <w:t>K</w:t>
      </w:r>
      <w:r w:rsidRPr="00A97340">
        <w:rPr>
          <w:color w:val="auto"/>
        </w:rPr>
        <w:t xml:space="preserve"> στους 10</w:t>
      </w:r>
      <w:r w:rsidRPr="00A97340">
        <w:rPr>
          <w:color w:val="auto"/>
        </w:rPr>
        <w:sym w:font="Symbol" w:char="F0B0"/>
      </w:r>
      <w:r w:rsidRPr="00A97340">
        <w:rPr>
          <w:color w:val="auto"/>
        </w:rPr>
        <w:t>C (0,040W/m</w:t>
      </w:r>
      <w:r w:rsidRPr="00A97340">
        <w:rPr>
          <w:color w:val="auto"/>
          <w:lang w:val="en-US"/>
        </w:rPr>
        <w:t>K</w:t>
      </w:r>
      <w:r w:rsidRPr="00A97340">
        <w:rPr>
          <w:color w:val="auto"/>
        </w:rPr>
        <w:t xml:space="preserve"> σύμφωνα με την Τ.Ο.Τ.Ε.Ε 20701-1/2017), πάχους ως κάτωθι, άκαυστο κατηγορίας Α1 κατά ΕΝ 13501-1, με όλα τα απαραίτητα υλικά και μικροϋλικά για τη στερέωση του υλικού και την στεγανοποίηση των εγκαρσίων και κατά μήκος αρμών, καθώς και με την εργασία τον πλήρη καθαρισμό και απολίπανση της προς μόνωση επιφάνειας και την πλήρη εφαρμογή της μόνωσης, για παράδοση σε απολύτως ικανοποιητική κατάσταση και πλήρη λειτουργία και σύμφωνα με το τεύχος των Τεχνικών Προδιαγραφών.</w:t>
      </w:r>
    </w:p>
    <w:p w14:paraId="00E0C1FA" w14:textId="77777777" w:rsidR="00D34668" w:rsidRPr="00A97340" w:rsidRDefault="00D34668" w:rsidP="00D34668">
      <w:pPr>
        <w:rPr>
          <w:color w:val="auto"/>
        </w:rPr>
      </w:pPr>
      <w:r w:rsidRPr="00A97340">
        <w:rPr>
          <w:color w:val="auto"/>
        </w:rPr>
        <w:t>Τιμή ανά τετραγωνικό μέτρο (</w:t>
      </w:r>
      <w:r w:rsidRPr="00A97340">
        <w:rPr>
          <w:color w:val="auto"/>
          <w:lang w:val="en-US"/>
        </w:rPr>
        <w:t>m</w:t>
      </w:r>
      <w:r w:rsidRPr="00A97340">
        <w:rPr>
          <w:color w:val="auto"/>
          <w:vertAlign w:val="superscript"/>
        </w:rPr>
        <w:t>2</w:t>
      </w:r>
      <w:r w:rsidRPr="00A97340">
        <w:rPr>
          <w:color w:val="auto"/>
        </w:rPr>
        <w:t xml:space="preserve">) </w:t>
      </w:r>
    </w:p>
    <w:p w14:paraId="497E32EA" w14:textId="77777777" w:rsidR="00D34668" w:rsidRPr="00A97340" w:rsidRDefault="00D34668" w:rsidP="00D34668">
      <w:pPr>
        <w:pStyle w:val="3"/>
      </w:pPr>
      <w:r w:rsidRPr="00A97340">
        <w:t>Πάχους 15mm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BCC8CA5" w14:textId="77777777" w:rsidTr="00977218">
        <w:tc>
          <w:tcPr>
            <w:tcW w:w="774" w:type="dxa"/>
            <w:shd w:val="clear" w:color="auto" w:fill="auto"/>
          </w:tcPr>
          <w:p w14:paraId="09742376" w14:textId="77777777" w:rsidR="00D34668" w:rsidRPr="00A97340" w:rsidRDefault="00D34668" w:rsidP="00977218">
            <w:pPr>
              <w:rPr>
                <w:color w:val="auto"/>
              </w:rPr>
            </w:pPr>
            <w:r w:rsidRPr="00A97340">
              <w:rPr>
                <w:color w:val="auto"/>
              </w:rPr>
              <w:t>ΕΥΡΩ:</w:t>
            </w:r>
          </w:p>
        </w:tc>
        <w:tc>
          <w:tcPr>
            <w:tcW w:w="7164" w:type="dxa"/>
            <w:shd w:val="clear" w:color="auto" w:fill="auto"/>
          </w:tcPr>
          <w:p w14:paraId="47812CC0" w14:textId="77777777" w:rsidR="00D34668" w:rsidRPr="00A97340" w:rsidRDefault="00D34668" w:rsidP="00977218">
            <w:pPr>
              <w:rPr>
                <w:color w:val="auto"/>
              </w:rPr>
            </w:pPr>
          </w:p>
        </w:tc>
        <w:tc>
          <w:tcPr>
            <w:tcW w:w="1261" w:type="dxa"/>
            <w:shd w:val="clear" w:color="auto" w:fill="auto"/>
            <w:vAlign w:val="bottom"/>
          </w:tcPr>
          <w:p w14:paraId="419E9525" w14:textId="77777777" w:rsidR="00D34668" w:rsidRPr="00A97340" w:rsidRDefault="00D34668" w:rsidP="00977218">
            <w:pPr>
              <w:keepNext/>
              <w:keepLines/>
              <w:jc w:val="right"/>
              <w:rPr>
                <w:color w:val="auto"/>
              </w:rPr>
            </w:pPr>
          </w:p>
        </w:tc>
      </w:tr>
    </w:tbl>
    <w:p w14:paraId="713C9ED5" w14:textId="77777777" w:rsidR="00D34668" w:rsidRPr="00A97340" w:rsidRDefault="00D34668" w:rsidP="00D34668">
      <w:pPr>
        <w:pStyle w:val="3"/>
      </w:pPr>
      <w:r w:rsidRPr="00A97340">
        <w:t>Πάχους 30mm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4C816CE" w14:textId="77777777" w:rsidTr="00977218">
        <w:tc>
          <w:tcPr>
            <w:tcW w:w="774" w:type="dxa"/>
            <w:shd w:val="clear" w:color="auto" w:fill="auto"/>
          </w:tcPr>
          <w:p w14:paraId="3DA64C30" w14:textId="77777777" w:rsidR="00D34668" w:rsidRPr="00A97340" w:rsidRDefault="00D34668" w:rsidP="00977218">
            <w:pPr>
              <w:rPr>
                <w:color w:val="auto"/>
              </w:rPr>
            </w:pPr>
            <w:r w:rsidRPr="00A97340">
              <w:rPr>
                <w:color w:val="auto"/>
              </w:rPr>
              <w:t>ΕΥΡΩ:</w:t>
            </w:r>
          </w:p>
        </w:tc>
        <w:tc>
          <w:tcPr>
            <w:tcW w:w="7164" w:type="dxa"/>
            <w:shd w:val="clear" w:color="auto" w:fill="auto"/>
          </w:tcPr>
          <w:p w14:paraId="2FC59C30" w14:textId="77777777" w:rsidR="00D34668" w:rsidRPr="00A97340" w:rsidRDefault="00D34668" w:rsidP="00977218">
            <w:pPr>
              <w:rPr>
                <w:color w:val="auto"/>
              </w:rPr>
            </w:pPr>
          </w:p>
        </w:tc>
        <w:tc>
          <w:tcPr>
            <w:tcW w:w="1261" w:type="dxa"/>
            <w:shd w:val="clear" w:color="auto" w:fill="auto"/>
            <w:vAlign w:val="bottom"/>
          </w:tcPr>
          <w:p w14:paraId="4B05B39B" w14:textId="77777777" w:rsidR="00D34668" w:rsidRPr="00A97340" w:rsidRDefault="00D34668" w:rsidP="00977218">
            <w:pPr>
              <w:keepNext/>
              <w:keepLines/>
              <w:jc w:val="right"/>
              <w:rPr>
                <w:color w:val="auto"/>
              </w:rPr>
            </w:pPr>
          </w:p>
        </w:tc>
      </w:tr>
    </w:tbl>
    <w:p w14:paraId="7B1F99F9" w14:textId="77777777" w:rsidR="00D34668" w:rsidRPr="00A97340" w:rsidRDefault="00D34668" w:rsidP="00D34668">
      <w:pPr>
        <w:pStyle w:val="3"/>
      </w:pPr>
      <w:r w:rsidRPr="00A97340">
        <w:t>Πάχους 40mm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F7C4080" w14:textId="77777777" w:rsidTr="00977218">
        <w:tc>
          <w:tcPr>
            <w:tcW w:w="774" w:type="dxa"/>
            <w:shd w:val="clear" w:color="auto" w:fill="auto"/>
          </w:tcPr>
          <w:p w14:paraId="0662EE0E" w14:textId="77777777" w:rsidR="00D34668" w:rsidRPr="00A97340" w:rsidRDefault="00D34668" w:rsidP="00977218">
            <w:pPr>
              <w:rPr>
                <w:color w:val="auto"/>
              </w:rPr>
            </w:pPr>
            <w:r w:rsidRPr="00A97340">
              <w:rPr>
                <w:color w:val="auto"/>
              </w:rPr>
              <w:t>ΕΥΡΩ:</w:t>
            </w:r>
          </w:p>
        </w:tc>
        <w:tc>
          <w:tcPr>
            <w:tcW w:w="7164" w:type="dxa"/>
            <w:shd w:val="clear" w:color="auto" w:fill="auto"/>
          </w:tcPr>
          <w:p w14:paraId="1C5347A9" w14:textId="77777777" w:rsidR="00D34668" w:rsidRPr="00A97340" w:rsidRDefault="00D34668" w:rsidP="00977218">
            <w:pPr>
              <w:rPr>
                <w:color w:val="auto"/>
              </w:rPr>
            </w:pPr>
          </w:p>
        </w:tc>
        <w:tc>
          <w:tcPr>
            <w:tcW w:w="1261" w:type="dxa"/>
            <w:shd w:val="clear" w:color="auto" w:fill="auto"/>
            <w:vAlign w:val="bottom"/>
          </w:tcPr>
          <w:p w14:paraId="41F0D731" w14:textId="77777777" w:rsidR="00D34668" w:rsidRPr="00A97340" w:rsidRDefault="00D34668" w:rsidP="00977218">
            <w:pPr>
              <w:keepNext/>
              <w:keepLines/>
              <w:jc w:val="right"/>
              <w:rPr>
                <w:color w:val="auto"/>
              </w:rPr>
            </w:pPr>
          </w:p>
        </w:tc>
      </w:tr>
    </w:tbl>
    <w:p w14:paraId="6CC35633" w14:textId="77777777" w:rsidR="00D34668" w:rsidRPr="00955BD0" w:rsidRDefault="00D34668" w:rsidP="00D34668">
      <w:pPr>
        <w:rPr>
          <w:color w:val="auto"/>
        </w:rPr>
      </w:pPr>
    </w:p>
    <w:p w14:paraId="1CCECB5B" w14:textId="77777777" w:rsidR="00D34668" w:rsidRPr="00A97340" w:rsidRDefault="00D34668" w:rsidP="00D34668">
      <w:pPr>
        <w:pStyle w:val="2"/>
      </w:pPr>
      <w:r w:rsidRPr="00A97340">
        <w:t>ΘΕΡΜΙΚΗ ΜΟΝΩΣΗ ΕΠΙΦΑΝΕΙΩΝ ΜΕ ΕΝΙΣΧΥΜΕΝΕΣ ΘΕΡΜΟΜΟΝΩΤΙΚΕΣ ΠΛΑΚΕΣ ΥΑΛΟΒΑΜΒΑΚΑ ΠΥΚΝΟΤΗΤΑΣ 30 kg/m3, ΜΕ ΕΠΙΚΑΛΥΨΗ ΦΥΛΛΟΥ ΑΛΟΥΜΙΝΙΟΥ</w:t>
      </w:r>
    </w:p>
    <w:p w14:paraId="445C1A08" w14:textId="77777777" w:rsidR="00D34668" w:rsidRPr="00A97340" w:rsidRDefault="00D34668" w:rsidP="00D34668">
      <w:pPr>
        <w:rPr>
          <w:color w:val="auto"/>
        </w:rPr>
      </w:pPr>
      <w:r w:rsidRPr="00A97340">
        <w:rPr>
          <w:color w:val="auto"/>
        </w:rPr>
        <w:t xml:space="preserve">Για την προμήθεια, μεταφορά στον τόπο του Έργου και πλήρη εφαρμογή ενός </w:t>
      </w:r>
      <w:r w:rsidRPr="00A97340">
        <w:rPr>
          <w:b/>
          <w:color w:val="auto"/>
        </w:rPr>
        <w:t>τετραγωνικού μέτρου θερμομόνωσης</w:t>
      </w:r>
      <w:r w:rsidRPr="00A97340">
        <w:rPr>
          <w:color w:val="auto"/>
        </w:rPr>
        <w:t xml:space="preserve"> επιφανειών (της επιφάνειας μετρούμενης κατά την εξωτερική επιφάνεια της μόνωσης), εντός εσωτερικών &amp; κλιματιζόμενων χώρων, με </w:t>
      </w:r>
      <w:r w:rsidRPr="00A97340">
        <w:rPr>
          <w:b/>
          <w:color w:val="auto"/>
        </w:rPr>
        <w:t>ενισχυμένες θερμομονωτικές πλάκες υαλοβάμβακα, πυκνότητας 30 kg/m</w:t>
      </w:r>
      <w:r w:rsidRPr="00A97340">
        <w:rPr>
          <w:b/>
          <w:color w:val="auto"/>
          <w:vertAlign w:val="superscript"/>
        </w:rPr>
        <w:t>3</w:t>
      </w:r>
      <w:r w:rsidRPr="00A97340">
        <w:rPr>
          <w:color w:val="auto"/>
        </w:rPr>
        <w:t>, με επικάλυψη φύλλου αλουμινίου πάχους δέκα μικρών και ενισχυμένου με υαλοπίλημα επί χάρτου, αγωγιμότητας min λ=0,040 W/m</w:t>
      </w:r>
      <w:r w:rsidRPr="00A97340">
        <w:rPr>
          <w:color w:val="auto"/>
          <w:lang w:val="en-US"/>
        </w:rPr>
        <w:t>K</w:t>
      </w:r>
      <w:r w:rsidRPr="00A97340">
        <w:rPr>
          <w:color w:val="auto"/>
        </w:rPr>
        <w:t xml:space="preserve"> στους 10</w:t>
      </w:r>
      <w:r w:rsidRPr="00A97340">
        <w:rPr>
          <w:color w:val="auto"/>
        </w:rPr>
        <w:sym w:font="Symbol" w:char="F0B0"/>
      </w:r>
      <w:r w:rsidRPr="00A97340">
        <w:rPr>
          <w:color w:val="auto"/>
        </w:rPr>
        <w:t>C (σύμφωνα με την Τ.Ο.Τ.Ε.Ε 20701-1/2017), πάχους ως κάτωθι, άκαυστο κατηγορίας Α1 κατά ΕΝ 13501-1, με όλα τα απαραίτητα υλικά και μικροϋλικά για τη στερέωση του υλικού και την στεγανοποίηση των εγκαρσίων και κατά μήκος αρμών, καθώς και με την εργασία τον πλήρη καθαρισμό και απολίπανση της προς μόνωση επιφάνειας και την πλήρη εφαρμογή της μόνωσης, για παράδοση σε απολύτως ικανοποιητική κατάσταση και πλήρη λειτουργία και σύμφωνα με το τεύχος των Τεχνικών Προδιαγραφών.</w:t>
      </w:r>
    </w:p>
    <w:p w14:paraId="1C5F72AF" w14:textId="77777777" w:rsidR="00D34668" w:rsidRPr="00A97340" w:rsidRDefault="00D34668" w:rsidP="00D34668">
      <w:pPr>
        <w:rPr>
          <w:color w:val="auto"/>
        </w:rPr>
      </w:pPr>
      <w:r w:rsidRPr="00A97340">
        <w:rPr>
          <w:color w:val="auto"/>
        </w:rPr>
        <w:t>Τιμή ανά τετραγωνικό μέτρο (</w:t>
      </w:r>
      <w:r w:rsidRPr="00A97340">
        <w:rPr>
          <w:color w:val="auto"/>
          <w:lang w:val="en-US"/>
        </w:rPr>
        <w:t>m</w:t>
      </w:r>
      <w:r w:rsidRPr="00A97340">
        <w:rPr>
          <w:color w:val="auto"/>
          <w:vertAlign w:val="superscript"/>
        </w:rPr>
        <w:t>2</w:t>
      </w:r>
      <w:r w:rsidRPr="00A97340">
        <w:rPr>
          <w:color w:val="auto"/>
        </w:rPr>
        <w:t xml:space="preserve">) </w:t>
      </w:r>
    </w:p>
    <w:p w14:paraId="14BF6BE2" w14:textId="77777777" w:rsidR="00D34668" w:rsidRPr="00A97340" w:rsidRDefault="00D34668" w:rsidP="00D34668">
      <w:pPr>
        <w:pStyle w:val="3"/>
      </w:pPr>
      <w:r w:rsidRPr="00A97340">
        <w:t>Πάχους 30mm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F5A7BE4" w14:textId="77777777" w:rsidTr="00977218">
        <w:tc>
          <w:tcPr>
            <w:tcW w:w="774" w:type="dxa"/>
            <w:shd w:val="clear" w:color="auto" w:fill="auto"/>
          </w:tcPr>
          <w:p w14:paraId="0E9A7B72" w14:textId="77777777" w:rsidR="00D34668" w:rsidRPr="00A97340" w:rsidRDefault="00D34668" w:rsidP="00977218">
            <w:pPr>
              <w:rPr>
                <w:color w:val="auto"/>
              </w:rPr>
            </w:pPr>
            <w:r w:rsidRPr="00A97340">
              <w:rPr>
                <w:color w:val="auto"/>
              </w:rPr>
              <w:t>ΕΥΡΩ:</w:t>
            </w:r>
          </w:p>
        </w:tc>
        <w:tc>
          <w:tcPr>
            <w:tcW w:w="7164" w:type="dxa"/>
            <w:shd w:val="clear" w:color="auto" w:fill="auto"/>
          </w:tcPr>
          <w:p w14:paraId="577E7CAF" w14:textId="77777777" w:rsidR="00D34668" w:rsidRPr="00A97340" w:rsidRDefault="00D34668" w:rsidP="00977218">
            <w:pPr>
              <w:rPr>
                <w:color w:val="auto"/>
              </w:rPr>
            </w:pPr>
          </w:p>
        </w:tc>
        <w:tc>
          <w:tcPr>
            <w:tcW w:w="1261" w:type="dxa"/>
            <w:shd w:val="clear" w:color="auto" w:fill="auto"/>
            <w:vAlign w:val="bottom"/>
          </w:tcPr>
          <w:p w14:paraId="2A822F3A" w14:textId="77777777" w:rsidR="00D34668" w:rsidRPr="00A97340" w:rsidRDefault="00D34668" w:rsidP="00977218">
            <w:pPr>
              <w:keepNext/>
              <w:keepLines/>
              <w:jc w:val="right"/>
              <w:rPr>
                <w:color w:val="auto"/>
              </w:rPr>
            </w:pPr>
          </w:p>
        </w:tc>
      </w:tr>
    </w:tbl>
    <w:p w14:paraId="2D4FC008" w14:textId="77777777" w:rsidR="00D34668" w:rsidRPr="00A97340" w:rsidRDefault="00D34668" w:rsidP="00D34668">
      <w:pPr>
        <w:pStyle w:val="3"/>
      </w:pPr>
      <w:r w:rsidRPr="00A97340">
        <w:t xml:space="preserve">Πάχους </w:t>
      </w:r>
      <w:r w:rsidRPr="00A97340">
        <w:rPr>
          <w:lang w:val="en-US"/>
        </w:rPr>
        <w:t>4</w:t>
      </w:r>
      <w:r w:rsidRPr="00A97340">
        <w:t>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83A9A30" w14:textId="77777777" w:rsidTr="00977218">
        <w:tc>
          <w:tcPr>
            <w:tcW w:w="774" w:type="dxa"/>
            <w:shd w:val="clear" w:color="auto" w:fill="auto"/>
          </w:tcPr>
          <w:p w14:paraId="6786C374" w14:textId="77777777" w:rsidR="00D34668" w:rsidRPr="00A97340" w:rsidRDefault="00D34668" w:rsidP="00977218">
            <w:pPr>
              <w:rPr>
                <w:color w:val="auto"/>
              </w:rPr>
            </w:pPr>
            <w:r w:rsidRPr="00A97340">
              <w:rPr>
                <w:color w:val="auto"/>
              </w:rPr>
              <w:t>ΕΥΡΩ:</w:t>
            </w:r>
          </w:p>
        </w:tc>
        <w:tc>
          <w:tcPr>
            <w:tcW w:w="7164" w:type="dxa"/>
            <w:shd w:val="clear" w:color="auto" w:fill="auto"/>
          </w:tcPr>
          <w:p w14:paraId="38051D19" w14:textId="77777777" w:rsidR="00D34668" w:rsidRPr="00A97340" w:rsidRDefault="00D34668" w:rsidP="00977218">
            <w:pPr>
              <w:rPr>
                <w:color w:val="auto"/>
              </w:rPr>
            </w:pPr>
          </w:p>
        </w:tc>
        <w:tc>
          <w:tcPr>
            <w:tcW w:w="1261" w:type="dxa"/>
            <w:shd w:val="clear" w:color="auto" w:fill="auto"/>
            <w:vAlign w:val="bottom"/>
          </w:tcPr>
          <w:p w14:paraId="373A0766" w14:textId="77777777" w:rsidR="00D34668" w:rsidRPr="00A97340" w:rsidRDefault="00D34668" w:rsidP="00977218">
            <w:pPr>
              <w:keepNext/>
              <w:keepLines/>
              <w:jc w:val="right"/>
              <w:rPr>
                <w:color w:val="auto"/>
              </w:rPr>
            </w:pPr>
          </w:p>
        </w:tc>
      </w:tr>
    </w:tbl>
    <w:p w14:paraId="0B39FDE1" w14:textId="77777777" w:rsidR="00D34668" w:rsidRPr="00A97340" w:rsidRDefault="00D34668" w:rsidP="00D34668">
      <w:pPr>
        <w:pStyle w:val="2"/>
      </w:pPr>
      <w:r w:rsidRPr="00A97340">
        <w:t>ΘΕΡΜΙΚΗ ΜΟΝΩΣΗ ΕΠΙΦΑΝΕΙΩΝ ΜΕ ΜΟΝΩΤΙΚΟ ΠΟΛΥΑΙΘΥΛΕΝΙΟΥ ΕΝΔ. ΤΥΠΟΥ POLYTHERM LB-45</w:t>
      </w:r>
    </w:p>
    <w:p w14:paraId="4ACD5D6E" w14:textId="77777777" w:rsidR="00D34668" w:rsidRPr="00A97340" w:rsidRDefault="00D34668" w:rsidP="00D34668">
      <w:pPr>
        <w:rPr>
          <w:color w:val="auto"/>
        </w:rPr>
      </w:pPr>
      <w:r w:rsidRPr="00A97340">
        <w:rPr>
          <w:color w:val="auto"/>
        </w:rPr>
        <w:t xml:space="preserve">Για την προμήθεια, μεταφορά στον τόπο του Έργου και πλήρη εφαρμογή ενός </w:t>
      </w:r>
      <w:r w:rsidRPr="00A97340">
        <w:rPr>
          <w:b/>
          <w:color w:val="auto"/>
        </w:rPr>
        <w:t xml:space="preserve">τετραγωνικού μέτρου θερμομόνωσης </w:t>
      </w:r>
      <w:r w:rsidRPr="00A97340">
        <w:rPr>
          <w:color w:val="auto"/>
        </w:rPr>
        <w:t xml:space="preserve">(της επιφάνειας μετρούμενης κατά την εξωτερική επιφάνεια της μόνωσης), </w:t>
      </w:r>
      <w:r w:rsidRPr="00A97340">
        <w:rPr>
          <w:b/>
          <w:color w:val="auto"/>
        </w:rPr>
        <w:t xml:space="preserve">με θερμοηχομονωτική πλάκα από αφρώδες πολυαιθυλένιο Ε.Τ. </w:t>
      </w:r>
      <w:r w:rsidRPr="00A97340">
        <w:rPr>
          <w:b/>
          <w:color w:val="auto"/>
          <w:lang w:val="en-US"/>
        </w:rPr>
        <w:t>POLYTHERM</w:t>
      </w:r>
      <w:r w:rsidRPr="00A97340">
        <w:rPr>
          <w:b/>
          <w:color w:val="auto"/>
        </w:rPr>
        <w:t xml:space="preserve"> </w:t>
      </w:r>
      <w:r w:rsidRPr="00A97340">
        <w:rPr>
          <w:b/>
          <w:color w:val="auto"/>
          <w:lang w:val="en-US"/>
        </w:rPr>
        <w:t>LB</w:t>
      </w:r>
      <w:r w:rsidRPr="00A97340">
        <w:rPr>
          <w:b/>
          <w:color w:val="auto"/>
        </w:rPr>
        <w:t xml:space="preserve">-45, πυκνότητας </w:t>
      </w:r>
      <w:r w:rsidRPr="00A97340">
        <w:rPr>
          <w:b/>
          <w:color w:val="auto"/>
          <w:lang w:val="en-US"/>
        </w:rPr>
        <w:t>min</w:t>
      </w:r>
      <w:r w:rsidRPr="00A97340">
        <w:rPr>
          <w:b/>
          <w:color w:val="auto"/>
        </w:rPr>
        <w:t xml:space="preserve"> 20kg/m</w:t>
      </w:r>
      <w:r w:rsidRPr="00A97340">
        <w:rPr>
          <w:b/>
          <w:color w:val="auto"/>
          <w:vertAlign w:val="superscript"/>
        </w:rPr>
        <w:t xml:space="preserve">3 </w:t>
      </w:r>
      <w:r w:rsidRPr="00A97340">
        <w:rPr>
          <w:color w:val="auto"/>
        </w:rPr>
        <w:t>και αγωγιμότητας λ=0,038 W/mK στους 10</w:t>
      </w:r>
      <w:r w:rsidRPr="00A97340">
        <w:rPr>
          <w:color w:val="auto"/>
        </w:rPr>
        <w:sym w:font="Symbol" w:char="F0B0"/>
      </w:r>
      <w:r w:rsidRPr="00A97340">
        <w:rPr>
          <w:color w:val="auto"/>
        </w:rPr>
        <w:t xml:space="preserve">C, πάχους ως κάτωθι, βραδύκαυστο, με όλα τα απαραίτητα υλικά και μικροϋλικά για τη στερέωση του υλικού και την στεγανοποίηση των εγκαρσίων και κατά μήκος αρμών, καθώς και με την εργασία τον πλήρη καθαρισμό και απολίπανση της προς μόνωση επιφάνειας και την πλήρη εφαρμογή της μόνωσης, για παράδοση σε απολύτως ικανοποιητική </w:t>
      </w:r>
      <w:bookmarkStart w:id="10" w:name="_Hlk136250198"/>
      <w:r w:rsidRPr="00A97340">
        <w:rPr>
          <w:color w:val="auto"/>
        </w:rPr>
        <w:t>κατάσταση και πλήρη λειτουργία και σύμφωνα με το τεύχος των Τεχνικών Προδιαγραφών.</w:t>
      </w:r>
    </w:p>
    <w:p w14:paraId="438623BF" w14:textId="77777777" w:rsidR="00D34668" w:rsidRPr="00A97340" w:rsidRDefault="00D34668" w:rsidP="00D34668">
      <w:pPr>
        <w:rPr>
          <w:color w:val="auto"/>
        </w:rPr>
      </w:pPr>
      <w:r w:rsidRPr="00A97340">
        <w:rPr>
          <w:color w:val="auto"/>
        </w:rPr>
        <w:t>Τιμή ανά τετραγωνικό μέτρο (</w:t>
      </w:r>
      <w:r w:rsidRPr="00A97340">
        <w:rPr>
          <w:color w:val="auto"/>
          <w:lang w:val="en-US"/>
        </w:rPr>
        <w:t>m</w:t>
      </w:r>
      <w:r w:rsidRPr="00A97340">
        <w:rPr>
          <w:color w:val="auto"/>
          <w:vertAlign w:val="superscript"/>
        </w:rPr>
        <w:t>2</w:t>
      </w:r>
      <w:r w:rsidRPr="00A97340">
        <w:rPr>
          <w:color w:val="auto"/>
        </w:rPr>
        <w:t xml:space="preserve">) </w:t>
      </w:r>
    </w:p>
    <w:p w14:paraId="0C16279D" w14:textId="77777777" w:rsidR="00D34668" w:rsidRPr="00A97340" w:rsidRDefault="00D34668" w:rsidP="00D34668">
      <w:pPr>
        <w:pStyle w:val="3"/>
      </w:pPr>
      <w:r w:rsidRPr="00A97340">
        <w:t xml:space="preserve">Πάχους </w:t>
      </w:r>
      <w:r w:rsidRPr="00A97340">
        <w:rPr>
          <w:lang w:val="en-US"/>
        </w:rPr>
        <w:t>1</w:t>
      </w:r>
      <w:r w:rsidRPr="00A97340">
        <w:t>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5D8449E" w14:textId="77777777" w:rsidTr="00977218">
        <w:tc>
          <w:tcPr>
            <w:tcW w:w="774" w:type="dxa"/>
            <w:shd w:val="clear" w:color="auto" w:fill="auto"/>
          </w:tcPr>
          <w:p w14:paraId="48FA619D" w14:textId="77777777" w:rsidR="00D34668" w:rsidRPr="00A97340" w:rsidRDefault="00D34668" w:rsidP="00977218">
            <w:pPr>
              <w:rPr>
                <w:color w:val="auto"/>
              </w:rPr>
            </w:pPr>
            <w:r w:rsidRPr="00A97340">
              <w:rPr>
                <w:color w:val="auto"/>
              </w:rPr>
              <w:t>ΕΥΡΩ:</w:t>
            </w:r>
          </w:p>
        </w:tc>
        <w:tc>
          <w:tcPr>
            <w:tcW w:w="7164" w:type="dxa"/>
            <w:shd w:val="clear" w:color="auto" w:fill="auto"/>
          </w:tcPr>
          <w:p w14:paraId="487FAAFD" w14:textId="77777777" w:rsidR="00D34668" w:rsidRPr="00A97340" w:rsidRDefault="00D34668" w:rsidP="00977218">
            <w:pPr>
              <w:rPr>
                <w:color w:val="auto"/>
              </w:rPr>
            </w:pPr>
          </w:p>
        </w:tc>
        <w:tc>
          <w:tcPr>
            <w:tcW w:w="1261" w:type="dxa"/>
            <w:shd w:val="clear" w:color="auto" w:fill="auto"/>
            <w:vAlign w:val="bottom"/>
          </w:tcPr>
          <w:p w14:paraId="64CF756A" w14:textId="77777777" w:rsidR="00D34668" w:rsidRPr="00A97340" w:rsidRDefault="00D34668" w:rsidP="00977218">
            <w:pPr>
              <w:keepNext/>
              <w:keepLines/>
              <w:jc w:val="right"/>
              <w:rPr>
                <w:color w:val="auto"/>
              </w:rPr>
            </w:pPr>
          </w:p>
        </w:tc>
      </w:tr>
    </w:tbl>
    <w:p w14:paraId="54CD2475" w14:textId="77777777" w:rsidR="00D34668" w:rsidRPr="00A97340" w:rsidRDefault="00D34668" w:rsidP="00D34668">
      <w:pPr>
        <w:pStyle w:val="3"/>
      </w:pPr>
      <w:r w:rsidRPr="00A97340">
        <w:t xml:space="preserve">Πάχους </w:t>
      </w:r>
      <w:r w:rsidRPr="00A97340">
        <w:rPr>
          <w:lang w:val="en-US"/>
        </w:rPr>
        <w:t>15</w:t>
      </w:r>
      <w:r w:rsidRPr="00A97340">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DD77653" w14:textId="77777777" w:rsidTr="00977218">
        <w:tc>
          <w:tcPr>
            <w:tcW w:w="774" w:type="dxa"/>
            <w:shd w:val="clear" w:color="auto" w:fill="auto"/>
          </w:tcPr>
          <w:p w14:paraId="5CFC8C25" w14:textId="77777777" w:rsidR="00D34668" w:rsidRPr="00A97340" w:rsidRDefault="00D34668" w:rsidP="00977218">
            <w:pPr>
              <w:rPr>
                <w:color w:val="auto"/>
              </w:rPr>
            </w:pPr>
            <w:r w:rsidRPr="00A97340">
              <w:rPr>
                <w:color w:val="auto"/>
              </w:rPr>
              <w:t>ΕΥΡΩ:</w:t>
            </w:r>
          </w:p>
        </w:tc>
        <w:tc>
          <w:tcPr>
            <w:tcW w:w="7164" w:type="dxa"/>
            <w:shd w:val="clear" w:color="auto" w:fill="auto"/>
          </w:tcPr>
          <w:p w14:paraId="5F995A01" w14:textId="77777777" w:rsidR="00D34668" w:rsidRPr="00A97340" w:rsidRDefault="00D34668" w:rsidP="00977218">
            <w:pPr>
              <w:rPr>
                <w:color w:val="auto"/>
              </w:rPr>
            </w:pPr>
          </w:p>
        </w:tc>
        <w:tc>
          <w:tcPr>
            <w:tcW w:w="1261" w:type="dxa"/>
            <w:shd w:val="clear" w:color="auto" w:fill="auto"/>
            <w:vAlign w:val="bottom"/>
          </w:tcPr>
          <w:p w14:paraId="191ECE27" w14:textId="77777777" w:rsidR="00D34668" w:rsidRPr="00A97340" w:rsidRDefault="00D34668" w:rsidP="00977218">
            <w:pPr>
              <w:keepNext/>
              <w:keepLines/>
              <w:jc w:val="right"/>
              <w:rPr>
                <w:color w:val="auto"/>
              </w:rPr>
            </w:pPr>
          </w:p>
        </w:tc>
      </w:tr>
    </w:tbl>
    <w:bookmarkEnd w:id="10"/>
    <w:p w14:paraId="5DE324EB" w14:textId="77777777" w:rsidR="00D34668" w:rsidRPr="00A97340" w:rsidRDefault="00D34668" w:rsidP="00D34668">
      <w:pPr>
        <w:pStyle w:val="2"/>
      </w:pPr>
      <w:r w:rsidRPr="00A97340">
        <w:t>ΘΕΡΜΙΚΗ ΜΟΝΩΣΗ ΕΠΙΦΑΝΕΙΩΝ ΜΕ ΜΟΝΩΤΙΚΗ ΠΛΑΚΑ ΑΠΟ ΑΦΡΩΔΕΣ ΠΟΛΥΜΕΡΕΣ ΥΛΙΚΟ ΚΛΕΙΣΤΗΣ ΚΥΨΕΛΟΕΙΔΟΥΣ ΔΟΜΗΣ ΕΝΔ. ΤΥΠΟΥ ARMAFLEX</w:t>
      </w:r>
    </w:p>
    <w:p w14:paraId="6E0C323F" w14:textId="77777777" w:rsidR="00D34668" w:rsidRPr="00A97340" w:rsidRDefault="00D34668" w:rsidP="00D34668">
      <w:pPr>
        <w:rPr>
          <w:color w:val="auto"/>
        </w:rPr>
      </w:pPr>
      <w:r w:rsidRPr="00A97340">
        <w:rPr>
          <w:color w:val="auto"/>
        </w:rPr>
        <w:t xml:space="preserve">Για την προμήθεια, μεταφορά στον τόπο του Έργου και πλήρη εφαρμογή ενός </w:t>
      </w:r>
      <w:r w:rsidRPr="00A97340">
        <w:rPr>
          <w:b/>
          <w:color w:val="auto"/>
        </w:rPr>
        <w:t>τετραγωνικού μέτρου θερμομόνωσης</w:t>
      </w:r>
      <w:r w:rsidRPr="00A97340">
        <w:rPr>
          <w:color w:val="auto"/>
        </w:rPr>
        <w:t xml:space="preserve"> (της επιφάνειας μετρούμενης κατά την εξωτερική επιφάνεια της μόνωσης), </w:t>
      </w:r>
      <w:r w:rsidRPr="00A97340">
        <w:rPr>
          <w:b/>
          <w:color w:val="auto"/>
        </w:rPr>
        <w:t>με μονωτική πλάκα από αφρώδες πολυμερές υλικό κλειστής κυψελοειδούς δομής, μέγιστης αγωγιμότητας 0,040W/mK στους 20</w:t>
      </w:r>
      <w:r w:rsidRPr="00A97340">
        <w:rPr>
          <w:b/>
          <w:color w:val="auto"/>
        </w:rPr>
        <w:sym w:font="Symbol" w:char="F0B0"/>
      </w:r>
      <w:r w:rsidRPr="00A97340">
        <w:rPr>
          <w:b/>
          <w:color w:val="auto"/>
        </w:rPr>
        <w:t>C, Ε.Τ. ARMAFLEX ή ισοδυνάμου</w:t>
      </w:r>
      <w:r w:rsidRPr="00A97340">
        <w:rPr>
          <w:color w:val="auto"/>
        </w:rPr>
        <w:t>, πάχους ως κάτωθι, με όλα τα απαραίτητα υλικά και μικροϋλικά για τη στερέωση και κόλληση του υλικού και την στεγανοποίηση των εγκαρσίων και κατά μήκος αρμών, καθώς και με την εργασία τον πλήρη καθαρισμό και απολίπανση της προς μόνωση επιφάνειας και την πλήρη εφαρμογή της μόνωσης, για παράδοση σε απολύτως ικανοποιητική κατάσταση και πλήρη λειτουργία και σύμφωνα με το τεύχος των Τεχνικών Προδιαγραφών.</w:t>
      </w:r>
    </w:p>
    <w:p w14:paraId="64F083C9" w14:textId="77777777" w:rsidR="00D34668" w:rsidRPr="00A97340" w:rsidRDefault="00D34668" w:rsidP="00D34668">
      <w:pPr>
        <w:rPr>
          <w:color w:val="auto"/>
        </w:rPr>
      </w:pPr>
      <w:r w:rsidRPr="00A97340">
        <w:rPr>
          <w:color w:val="auto"/>
        </w:rPr>
        <w:t>Τιμή ανά τετραγωνικό μέτρο (</w:t>
      </w:r>
      <w:r w:rsidRPr="00A97340">
        <w:rPr>
          <w:color w:val="auto"/>
          <w:lang w:val="en-US"/>
        </w:rPr>
        <w:t>m</w:t>
      </w:r>
      <w:r w:rsidRPr="00A97340">
        <w:rPr>
          <w:color w:val="auto"/>
          <w:vertAlign w:val="superscript"/>
        </w:rPr>
        <w:t>2</w:t>
      </w:r>
      <w:r w:rsidRPr="00A97340">
        <w:rPr>
          <w:color w:val="auto"/>
        </w:rPr>
        <w:t xml:space="preserve">) </w:t>
      </w:r>
    </w:p>
    <w:p w14:paraId="79FC9B3F" w14:textId="77777777" w:rsidR="00D34668" w:rsidRPr="00A97340" w:rsidRDefault="00D34668" w:rsidP="00D34668">
      <w:pPr>
        <w:pStyle w:val="3"/>
      </w:pPr>
      <w:r w:rsidRPr="00A97340">
        <w:t xml:space="preserve">Πάχους </w:t>
      </w:r>
      <w:r w:rsidRPr="00A97340">
        <w:rPr>
          <w:lang w:val="en-US"/>
        </w:rPr>
        <w:t>25</w:t>
      </w:r>
      <w:r w:rsidRPr="00A97340">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AF6D90C" w14:textId="77777777" w:rsidTr="00977218">
        <w:tc>
          <w:tcPr>
            <w:tcW w:w="774" w:type="dxa"/>
            <w:shd w:val="clear" w:color="auto" w:fill="auto"/>
          </w:tcPr>
          <w:p w14:paraId="6ADCA8EF" w14:textId="77777777" w:rsidR="00D34668" w:rsidRPr="00A97340" w:rsidRDefault="00D34668" w:rsidP="00977218">
            <w:pPr>
              <w:rPr>
                <w:color w:val="auto"/>
              </w:rPr>
            </w:pPr>
            <w:r w:rsidRPr="00A97340">
              <w:rPr>
                <w:color w:val="auto"/>
              </w:rPr>
              <w:t>ΕΥΡΩ:</w:t>
            </w:r>
          </w:p>
        </w:tc>
        <w:tc>
          <w:tcPr>
            <w:tcW w:w="7164" w:type="dxa"/>
            <w:shd w:val="clear" w:color="auto" w:fill="auto"/>
          </w:tcPr>
          <w:p w14:paraId="2E49CC24" w14:textId="77777777" w:rsidR="00D34668" w:rsidRPr="00A97340" w:rsidRDefault="00D34668" w:rsidP="00977218">
            <w:pPr>
              <w:rPr>
                <w:color w:val="auto"/>
              </w:rPr>
            </w:pPr>
          </w:p>
        </w:tc>
        <w:tc>
          <w:tcPr>
            <w:tcW w:w="1261" w:type="dxa"/>
            <w:shd w:val="clear" w:color="auto" w:fill="auto"/>
            <w:vAlign w:val="bottom"/>
          </w:tcPr>
          <w:p w14:paraId="60294988" w14:textId="77777777" w:rsidR="00D34668" w:rsidRPr="00A97340" w:rsidRDefault="00D34668" w:rsidP="00977218">
            <w:pPr>
              <w:keepNext/>
              <w:keepLines/>
              <w:jc w:val="right"/>
              <w:rPr>
                <w:color w:val="auto"/>
              </w:rPr>
            </w:pPr>
          </w:p>
        </w:tc>
      </w:tr>
    </w:tbl>
    <w:p w14:paraId="5AF177C0" w14:textId="77777777" w:rsidR="00D34668" w:rsidRPr="00A97340" w:rsidRDefault="00D34668" w:rsidP="00D34668">
      <w:pPr>
        <w:pStyle w:val="3"/>
      </w:pPr>
      <w:r w:rsidRPr="00A97340">
        <w:t xml:space="preserve">Πάχους </w:t>
      </w:r>
      <w:r w:rsidRPr="00A97340">
        <w:rPr>
          <w:lang w:val="en-US"/>
        </w:rPr>
        <w:t>30</w:t>
      </w:r>
      <w:r w:rsidRPr="00A97340">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F07953C" w14:textId="77777777" w:rsidTr="00977218">
        <w:tc>
          <w:tcPr>
            <w:tcW w:w="774" w:type="dxa"/>
            <w:shd w:val="clear" w:color="auto" w:fill="auto"/>
          </w:tcPr>
          <w:p w14:paraId="7C8BEB25" w14:textId="77777777" w:rsidR="00D34668" w:rsidRPr="00A97340" w:rsidRDefault="00D34668" w:rsidP="00977218">
            <w:pPr>
              <w:rPr>
                <w:color w:val="auto"/>
              </w:rPr>
            </w:pPr>
            <w:r w:rsidRPr="00A97340">
              <w:rPr>
                <w:color w:val="auto"/>
              </w:rPr>
              <w:t>ΕΥΡΩ:</w:t>
            </w:r>
          </w:p>
        </w:tc>
        <w:tc>
          <w:tcPr>
            <w:tcW w:w="7164" w:type="dxa"/>
            <w:shd w:val="clear" w:color="auto" w:fill="auto"/>
          </w:tcPr>
          <w:p w14:paraId="1EC8E7F3" w14:textId="77777777" w:rsidR="00D34668" w:rsidRPr="00A97340" w:rsidRDefault="00D34668" w:rsidP="00977218">
            <w:pPr>
              <w:rPr>
                <w:color w:val="auto"/>
              </w:rPr>
            </w:pPr>
          </w:p>
        </w:tc>
        <w:tc>
          <w:tcPr>
            <w:tcW w:w="1261" w:type="dxa"/>
            <w:shd w:val="clear" w:color="auto" w:fill="auto"/>
            <w:vAlign w:val="bottom"/>
          </w:tcPr>
          <w:p w14:paraId="1C771259" w14:textId="77777777" w:rsidR="00D34668" w:rsidRPr="00A97340" w:rsidRDefault="00D34668" w:rsidP="00977218">
            <w:pPr>
              <w:keepNext/>
              <w:keepLines/>
              <w:jc w:val="right"/>
              <w:rPr>
                <w:color w:val="auto"/>
              </w:rPr>
            </w:pPr>
          </w:p>
        </w:tc>
      </w:tr>
    </w:tbl>
    <w:p w14:paraId="00F4DB6B" w14:textId="77777777" w:rsidR="00D34668" w:rsidRPr="00A97340" w:rsidRDefault="00D34668" w:rsidP="00D34668">
      <w:pPr>
        <w:pStyle w:val="3"/>
      </w:pPr>
      <w:r w:rsidRPr="00A97340">
        <w:t>Πάχους 40mm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EEC9315" w14:textId="77777777" w:rsidTr="00977218">
        <w:tc>
          <w:tcPr>
            <w:tcW w:w="774" w:type="dxa"/>
            <w:shd w:val="clear" w:color="auto" w:fill="auto"/>
          </w:tcPr>
          <w:p w14:paraId="4C924953" w14:textId="77777777" w:rsidR="00D34668" w:rsidRPr="00A97340" w:rsidRDefault="00D34668" w:rsidP="00977218">
            <w:pPr>
              <w:rPr>
                <w:color w:val="auto"/>
              </w:rPr>
            </w:pPr>
            <w:r w:rsidRPr="00A97340">
              <w:rPr>
                <w:color w:val="auto"/>
              </w:rPr>
              <w:t>ΕΥΡΩ:</w:t>
            </w:r>
          </w:p>
        </w:tc>
        <w:tc>
          <w:tcPr>
            <w:tcW w:w="7164" w:type="dxa"/>
            <w:shd w:val="clear" w:color="auto" w:fill="auto"/>
          </w:tcPr>
          <w:p w14:paraId="2313CA80" w14:textId="77777777" w:rsidR="00D34668" w:rsidRPr="00A97340" w:rsidRDefault="00D34668" w:rsidP="00977218">
            <w:pPr>
              <w:rPr>
                <w:color w:val="auto"/>
              </w:rPr>
            </w:pPr>
          </w:p>
        </w:tc>
        <w:tc>
          <w:tcPr>
            <w:tcW w:w="1261" w:type="dxa"/>
            <w:shd w:val="clear" w:color="auto" w:fill="auto"/>
            <w:vAlign w:val="bottom"/>
          </w:tcPr>
          <w:p w14:paraId="494C4B2B" w14:textId="77777777" w:rsidR="00D34668" w:rsidRPr="00A97340" w:rsidRDefault="00D34668" w:rsidP="00977218">
            <w:pPr>
              <w:keepNext/>
              <w:keepLines/>
              <w:jc w:val="right"/>
              <w:rPr>
                <w:color w:val="auto"/>
              </w:rPr>
            </w:pPr>
          </w:p>
        </w:tc>
      </w:tr>
    </w:tbl>
    <w:p w14:paraId="24D333AB" w14:textId="77777777" w:rsidR="00D34668" w:rsidRPr="00A97340" w:rsidRDefault="00D34668" w:rsidP="00D34668">
      <w:pPr>
        <w:pStyle w:val="2"/>
      </w:pPr>
      <w:r w:rsidRPr="00A97340">
        <w:t>ΕΠΕΝΔΥΣΗ ΜΟΝΩΣΗΣ ΕΠΙΦΑΝΕΙΩΝ, ΓΙΑ ΜΗΧΑΝΙΚΗ ΠΡΟΣΤΑΣΙΑ, ΜΕ ΦΥΛΛΟ ΑΠΟ ΓΑΛΒΑΝΙΣΜΕΝΗ ΛΑΜΑΡΙΝΑ ΠΑΧΟΥΣ 0,5mm ή ΑΛΟΥΜΙΝΙΟΥ ΠΑΧΟΥΣ 0,6mm</w:t>
      </w:r>
    </w:p>
    <w:p w14:paraId="5571F2F3" w14:textId="77777777" w:rsidR="00D34668" w:rsidRPr="00A97340" w:rsidRDefault="00D34668" w:rsidP="00D34668">
      <w:pPr>
        <w:rPr>
          <w:color w:val="auto"/>
        </w:rPr>
      </w:pPr>
      <w:r w:rsidRPr="00A97340">
        <w:rPr>
          <w:color w:val="auto"/>
        </w:rPr>
        <w:t>Επένδυση μόνωσης επιφανειών, με φύλλο από γαλβανισμένη λαμαρίνα πάχους 0,5mm ή αλουμινίου πάχους 0,6mm, για μηχανική προστασία της μόνωσης, πλήρως τοποθετημένου. Η ανωτέρω μόνωση θα είναι κατάλληλα στερεωμένη- ασφαλισμένη.</w:t>
      </w:r>
    </w:p>
    <w:p w14:paraId="0F82273A" w14:textId="77777777" w:rsidR="00D34668" w:rsidRPr="00A97340" w:rsidRDefault="00D34668" w:rsidP="00D34668">
      <w:pPr>
        <w:rPr>
          <w:color w:val="auto"/>
        </w:rPr>
      </w:pPr>
      <w:r w:rsidRPr="00A97340">
        <w:rPr>
          <w:color w:val="auto"/>
        </w:rPr>
        <w:t xml:space="preserve">Το άρθρο περιλαμβάνει προμήθεια, μεταφορά επί τόπου του έργου υλικών και μικροϋλικών, στερέωση της μόνωσης και του κελύφους μηχανικής προστασίας, την τοποθέτηση όλων των απαραίτητων εξαρτημάτων και διαμορφώσεων, των ειδικών τεμαχίων, καθώς και την εργασία για την πλήρη τοποθέτηση ενός τετραγωνικού μέτρου επιφάνειας, για παράδοση σε απολύτως ικανοποιητική κατάσταση και πλήρη λειτουργία. </w:t>
      </w:r>
    </w:p>
    <w:p w14:paraId="0F279279" w14:textId="77777777" w:rsidR="00D34668" w:rsidRPr="00A97340" w:rsidRDefault="00D34668" w:rsidP="00D34668">
      <w:pPr>
        <w:rPr>
          <w:color w:val="auto"/>
        </w:rPr>
      </w:pPr>
      <w:r w:rsidRPr="00A97340">
        <w:rPr>
          <w:color w:val="auto"/>
        </w:rPr>
        <w:t>Τιμή ανά τετραγωνικό μέτρο (</w:t>
      </w:r>
      <w:r w:rsidRPr="00A97340">
        <w:rPr>
          <w:color w:val="auto"/>
          <w:lang w:val="en-US"/>
        </w:rPr>
        <w:t>m</w:t>
      </w:r>
      <w:r w:rsidRPr="00A97340">
        <w:rPr>
          <w:color w:val="auto"/>
          <w:vertAlign w:val="superscript"/>
        </w:rPr>
        <w:t>2</w:t>
      </w:r>
      <w:r w:rsidRPr="00A9734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462A363" w14:textId="77777777" w:rsidTr="00977218">
        <w:tc>
          <w:tcPr>
            <w:tcW w:w="774" w:type="dxa"/>
            <w:shd w:val="clear" w:color="auto" w:fill="auto"/>
          </w:tcPr>
          <w:p w14:paraId="7C2ADA7C" w14:textId="77777777" w:rsidR="00D34668" w:rsidRPr="00A97340" w:rsidRDefault="00D34668" w:rsidP="00977218">
            <w:pPr>
              <w:rPr>
                <w:color w:val="auto"/>
              </w:rPr>
            </w:pPr>
            <w:r w:rsidRPr="00A97340">
              <w:rPr>
                <w:color w:val="auto"/>
              </w:rPr>
              <w:t>ΕΥΡΩ:</w:t>
            </w:r>
          </w:p>
        </w:tc>
        <w:tc>
          <w:tcPr>
            <w:tcW w:w="7164" w:type="dxa"/>
            <w:shd w:val="clear" w:color="auto" w:fill="auto"/>
          </w:tcPr>
          <w:p w14:paraId="130CBF89" w14:textId="77777777" w:rsidR="00D34668" w:rsidRPr="00A97340" w:rsidRDefault="00D34668" w:rsidP="00977218">
            <w:pPr>
              <w:rPr>
                <w:color w:val="auto"/>
              </w:rPr>
            </w:pPr>
          </w:p>
        </w:tc>
        <w:tc>
          <w:tcPr>
            <w:tcW w:w="1261" w:type="dxa"/>
            <w:shd w:val="clear" w:color="auto" w:fill="auto"/>
            <w:vAlign w:val="bottom"/>
          </w:tcPr>
          <w:p w14:paraId="6B1CA13D" w14:textId="77777777" w:rsidR="00D34668" w:rsidRPr="00A97340" w:rsidRDefault="00D34668" w:rsidP="00977218">
            <w:pPr>
              <w:keepNext/>
              <w:keepLines/>
              <w:jc w:val="right"/>
              <w:rPr>
                <w:color w:val="auto"/>
              </w:rPr>
            </w:pPr>
          </w:p>
        </w:tc>
      </w:tr>
    </w:tbl>
    <w:p w14:paraId="1722DB1E" w14:textId="77777777" w:rsidR="00D34668" w:rsidRPr="00A97340" w:rsidRDefault="00D34668" w:rsidP="00D34668">
      <w:pPr>
        <w:pStyle w:val="2"/>
      </w:pPr>
      <w:r w:rsidRPr="00A97340">
        <w:t>ΕΥΚΑΜΠΤΟΣ ΜΟΝΩΜΕΝΟΣ ΚΥΚΛΙΚΟΣ ΑΕΡΑΓΩΓΟΣ ΔΙΠΛΟΥ ΤΟΙΧΩΜΑΤΟΣ</w:t>
      </w:r>
    </w:p>
    <w:p w14:paraId="2F3CD2AF" w14:textId="77777777" w:rsidR="00D34668" w:rsidRPr="00A97340" w:rsidRDefault="00D34668" w:rsidP="00D34668">
      <w:pPr>
        <w:rPr>
          <w:color w:val="auto"/>
        </w:rPr>
      </w:pPr>
      <w:r w:rsidRPr="00A97340">
        <w:rPr>
          <w:bCs/>
          <w:color w:val="auto"/>
        </w:rPr>
        <w:t xml:space="preserve">Για την προμήθεια, μεταφορά στον τόπο του Έργου και πλήρη κατασκευή ενός μέτρου </w:t>
      </w:r>
      <w:r w:rsidRPr="00A97340">
        <w:rPr>
          <w:b/>
          <w:color w:val="auto"/>
        </w:rPr>
        <w:t>εύκαμπτου μονωμένου αεραγωγού διπλού τοιχώματος</w:t>
      </w:r>
      <w:r w:rsidRPr="00A97340">
        <w:rPr>
          <w:bCs/>
          <w:color w:val="auto"/>
        </w:rPr>
        <w:t xml:space="preserve"> κυκλικής διατομής, μεγέθους ως </w:t>
      </w:r>
      <w:r w:rsidRPr="00A97340">
        <w:rPr>
          <w:color w:val="auto"/>
        </w:rPr>
        <w:t xml:space="preserve">κάτωθι, με πυρήνα αλουμινίου ενισχυμένου από χαλύβδινο συρμάτινο ελατήριο – σπιράλ, με ενδιάμεση μόνωση από στρώμα υαλοβάμβακα 25mm, Ε.Τ. Isodec-250 με πυρήνα Aludec-112 της HELLAS AIR, που θα φέρουν εξωτερικό περίβλημα από ενισχυμένο στρώμα αλουμινίου ανθεκτικότητας σε θερμοκρασίες μέχρι 140ΟC με τα υλικά, μικροϋλικά και την εργασία για </w:t>
      </w:r>
      <w:r w:rsidRPr="00A97340">
        <w:rPr>
          <w:bCs/>
          <w:color w:val="auto"/>
        </w:rPr>
        <w:t>πλήρη κατασκευή</w:t>
      </w:r>
      <w:r w:rsidRPr="00A97340">
        <w:rPr>
          <w:color w:val="auto"/>
        </w:rPr>
        <w:t>, σύνδεση με το δίκτυο αεραγωγών και το στόμιο, στερέωση, δοκιμές, για παράδοση σε απολύτως ικανοποιητική κατάσταση και πλήρη λειτουργία και σύμφωνα με το τεύχος των Τεχνικών Προδιαγραφών.</w:t>
      </w:r>
    </w:p>
    <w:p w14:paraId="4B6B53AC" w14:textId="77777777" w:rsidR="00D34668" w:rsidRDefault="00D34668" w:rsidP="00D34668">
      <w:pPr>
        <w:rPr>
          <w:color w:val="auto"/>
        </w:rPr>
      </w:pPr>
      <w:r w:rsidRPr="00A97340">
        <w:rPr>
          <w:color w:val="auto"/>
        </w:rPr>
        <w:t>Τιμή ανά μέτρο μήκους (</w:t>
      </w:r>
      <w:r w:rsidRPr="00A97340">
        <w:rPr>
          <w:color w:val="auto"/>
          <w:lang w:val="en-US"/>
        </w:rPr>
        <w:t>m</w:t>
      </w:r>
      <w:r w:rsidRPr="00A97340">
        <w:rPr>
          <w:color w:val="auto"/>
        </w:rPr>
        <w:t>)</w:t>
      </w:r>
    </w:p>
    <w:p w14:paraId="6F75CDFD" w14:textId="77777777" w:rsidR="00D34668" w:rsidRDefault="00D34668" w:rsidP="00D34668">
      <w:pPr>
        <w:rPr>
          <w:color w:val="auto"/>
        </w:rPr>
      </w:pPr>
    </w:p>
    <w:p w14:paraId="156C6151" w14:textId="77777777" w:rsidR="00D34668" w:rsidRDefault="00D34668" w:rsidP="00D34668">
      <w:pPr>
        <w:rPr>
          <w:color w:val="auto"/>
        </w:rPr>
      </w:pPr>
    </w:p>
    <w:p w14:paraId="79DE2462" w14:textId="77777777" w:rsidR="00D34668" w:rsidRPr="00A97340" w:rsidRDefault="00D34668" w:rsidP="00D34668">
      <w:pPr>
        <w:pStyle w:val="3"/>
      </w:pPr>
      <w:r w:rsidRPr="00A97340">
        <w:t>Διαμέτρου Φ102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6B4FF7" w14:paraId="1FCA6840" w14:textId="77777777" w:rsidTr="00977218">
        <w:tc>
          <w:tcPr>
            <w:tcW w:w="774" w:type="dxa"/>
            <w:shd w:val="clear" w:color="auto" w:fill="auto"/>
          </w:tcPr>
          <w:p w14:paraId="5A26BA23" w14:textId="77777777" w:rsidR="00D34668" w:rsidRPr="00A97340" w:rsidRDefault="00D34668" w:rsidP="00977218">
            <w:pPr>
              <w:rPr>
                <w:color w:val="auto"/>
              </w:rPr>
            </w:pPr>
            <w:r w:rsidRPr="00A97340">
              <w:rPr>
                <w:color w:val="auto"/>
              </w:rPr>
              <w:t>ΕΥΡΩ:</w:t>
            </w:r>
          </w:p>
        </w:tc>
        <w:tc>
          <w:tcPr>
            <w:tcW w:w="7164" w:type="dxa"/>
            <w:shd w:val="clear" w:color="auto" w:fill="auto"/>
          </w:tcPr>
          <w:p w14:paraId="1ABFB858" w14:textId="77777777" w:rsidR="00D34668" w:rsidRPr="00A97340" w:rsidRDefault="00D34668" w:rsidP="00977218">
            <w:pPr>
              <w:rPr>
                <w:color w:val="auto"/>
              </w:rPr>
            </w:pPr>
          </w:p>
        </w:tc>
        <w:tc>
          <w:tcPr>
            <w:tcW w:w="1261" w:type="dxa"/>
            <w:shd w:val="clear" w:color="auto" w:fill="auto"/>
            <w:vAlign w:val="bottom"/>
          </w:tcPr>
          <w:p w14:paraId="480FC376" w14:textId="77777777" w:rsidR="00D34668" w:rsidRPr="00A97340" w:rsidRDefault="00D34668" w:rsidP="00977218">
            <w:pPr>
              <w:jc w:val="right"/>
              <w:rPr>
                <w:color w:val="auto"/>
              </w:rPr>
            </w:pPr>
          </w:p>
        </w:tc>
      </w:tr>
    </w:tbl>
    <w:p w14:paraId="330E25AF" w14:textId="77777777" w:rsidR="00D34668" w:rsidRPr="00A97340" w:rsidRDefault="00D34668" w:rsidP="00D34668">
      <w:pPr>
        <w:pStyle w:val="3"/>
      </w:pPr>
      <w:r w:rsidRPr="00A97340">
        <w:t>Διαμέτρου Φ127</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98F46E8" w14:textId="77777777" w:rsidTr="00977218">
        <w:tc>
          <w:tcPr>
            <w:tcW w:w="774" w:type="dxa"/>
            <w:shd w:val="clear" w:color="auto" w:fill="auto"/>
          </w:tcPr>
          <w:p w14:paraId="40C87A86" w14:textId="77777777" w:rsidR="00D34668" w:rsidRPr="00A97340" w:rsidRDefault="00D34668" w:rsidP="00977218">
            <w:pPr>
              <w:rPr>
                <w:color w:val="auto"/>
              </w:rPr>
            </w:pPr>
            <w:r w:rsidRPr="00A97340">
              <w:rPr>
                <w:color w:val="auto"/>
              </w:rPr>
              <w:t>ΕΥΡΩ:</w:t>
            </w:r>
          </w:p>
        </w:tc>
        <w:tc>
          <w:tcPr>
            <w:tcW w:w="7164" w:type="dxa"/>
            <w:shd w:val="clear" w:color="auto" w:fill="auto"/>
          </w:tcPr>
          <w:p w14:paraId="66113940" w14:textId="77777777" w:rsidR="00D34668" w:rsidRPr="00A97340" w:rsidRDefault="00D34668" w:rsidP="00977218">
            <w:pPr>
              <w:rPr>
                <w:color w:val="auto"/>
              </w:rPr>
            </w:pPr>
          </w:p>
        </w:tc>
        <w:tc>
          <w:tcPr>
            <w:tcW w:w="1261" w:type="dxa"/>
            <w:shd w:val="clear" w:color="auto" w:fill="auto"/>
            <w:vAlign w:val="bottom"/>
          </w:tcPr>
          <w:p w14:paraId="3DCE2C89" w14:textId="77777777" w:rsidR="00D34668" w:rsidRPr="00A97340" w:rsidRDefault="00D34668" w:rsidP="00977218">
            <w:pPr>
              <w:jc w:val="right"/>
              <w:rPr>
                <w:color w:val="auto"/>
              </w:rPr>
            </w:pPr>
          </w:p>
        </w:tc>
      </w:tr>
    </w:tbl>
    <w:p w14:paraId="78A00287" w14:textId="77777777" w:rsidR="00D34668" w:rsidRPr="00A97340" w:rsidRDefault="00D34668" w:rsidP="00D34668">
      <w:pPr>
        <w:pStyle w:val="3"/>
      </w:pPr>
      <w:r w:rsidRPr="00A97340">
        <w:t>Διαμέτρου Φ152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75FD18F" w14:textId="77777777" w:rsidTr="00977218">
        <w:tc>
          <w:tcPr>
            <w:tcW w:w="774" w:type="dxa"/>
            <w:shd w:val="clear" w:color="auto" w:fill="auto"/>
          </w:tcPr>
          <w:p w14:paraId="2D8DE37D" w14:textId="77777777" w:rsidR="00D34668" w:rsidRPr="00A97340" w:rsidRDefault="00D34668" w:rsidP="00977218">
            <w:pPr>
              <w:rPr>
                <w:color w:val="auto"/>
              </w:rPr>
            </w:pPr>
            <w:r w:rsidRPr="00A97340">
              <w:rPr>
                <w:color w:val="auto"/>
              </w:rPr>
              <w:t>ΕΥΡΩ:</w:t>
            </w:r>
          </w:p>
        </w:tc>
        <w:tc>
          <w:tcPr>
            <w:tcW w:w="7164" w:type="dxa"/>
            <w:shd w:val="clear" w:color="auto" w:fill="auto"/>
          </w:tcPr>
          <w:p w14:paraId="375D025C" w14:textId="77777777" w:rsidR="00D34668" w:rsidRPr="00A97340" w:rsidRDefault="00D34668" w:rsidP="00977218">
            <w:pPr>
              <w:rPr>
                <w:color w:val="auto"/>
              </w:rPr>
            </w:pPr>
          </w:p>
        </w:tc>
        <w:tc>
          <w:tcPr>
            <w:tcW w:w="1261" w:type="dxa"/>
            <w:shd w:val="clear" w:color="auto" w:fill="auto"/>
            <w:vAlign w:val="bottom"/>
          </w:tcPr>
          <w:p w14:paraId="063055FF" w14:textId="77777777" w:rsidR="00D34668" w:rsidRPr="00A97340" w:rsidRDefault="00D34668" w:rsidP="00977218">
            <w:pPr>
              <w:jc w:val="right"/>
              <w:rPr>
                <w:color w:val="auto"/>
              </w:rPr>
            </w:pPr>
          </w:p>
        </w:tc>
      </w:tr>
    </w:tbl>
    <w:p w14:paraId="01F71E17" w14:textId="77777777" w:rsidR="00D34668" w:rsidRPr="00A97340" w:rsidRDefault="00D34668" w:rsidP="00D34668">
      <w:pPr>
        <w:pStyle w:val="3"/>
      </w:pPr>
      <w:r w:rsidRPr="00A97340">
        <w:t>Διαμέτρου Φ180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AB7067B" w14:textId="77777777" w:rsidTr="00977218">
        <w:tc>
          <w:tcPr>
            <w:tcW w:w="774" w:type="dxa"/>
            <w:shd w:val="clear" w:color="auto" w:fill="auto"/>
          </w:tcPr>
          <w:p w14:paraId="004A023F" w14:textId="77777777" w:rsidR="00D34668" w:rsidRPr="00A97340" w:rsidRDefault="00D34668" w:rsidP="00977218">
            <w:pPr>
              <w:rPr>
                <w:color w:val="auto"/>
              </w:rPr>
            </w:pPr>
            <w:r w:rsidRPr="00A97340">
              <w:rPr>
                <w:color w:val="auto"/>
              </w:rPr>
              <w:t>ΕΥΡΩ:</w:t>
            </w:r>
          </w:p>
        </w:tc>
        <w:tc>
          <w:tcPr>
            <w:tcW w:w="7164" w:type="dxa"/>
            <w:shd w:val="clear" w:color="auto" w:fill="auto"/>
          </w:tcPr>
          <w:p w14:paraId="3244CC9C" w14:textId="77777777" w:rsidR="00D34668" w:rsidRPr="00A97340" w:rsidRDefault="00D34668" w:rsidP="00977218">
            <w:pPr>
              <w:rPr>
                <w:color w:val="auto"/>
              </w:rPr>
            </w:pPr>
          </w:p>
        </w:tc>
        <w:tc>
          <w:tcPr>
            <w:tcW w:w="1261" w:type="dxa"/>
            <w:shd w:val="clear" w:color="auto" w:fill="auto"/>
            <w:vAlign w:val="bottom"/>
          </w:tcPr>
          <w:p w14:paraId="146A3D1C" w14:textId="77777777" w:rsidR="00D34668" w:rsidRPr="00A97340" w:rsidRDefault="00D34668" w:rsidP="00977218">
            <w:pPr>
              <w:jc w:val="right"/>
              <w:rPr>
                <w:color w:val="auto"/>
              </w:rPr>
            </w:pPr>
          </w:p>
        </w:tc>
      </w:tr>
    </w:tbl>
    <w:p w14:paraId="6A807612" w14:textId="77777777" w:rsidR="00D34668" w:rsidRPr="00A97340" w:rsidRDefault="00D34668" w:rsidP="00D34668">
      <w:pPr>
        <w:pStyle w:val="3"/>
      </w:pPr>
      <w:r w:rsidRPr="00A97340">
        <w:t>Διαμέτρου Φ203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EDFEFE2" w14:textId="77777777" w:rsidTr="00977218">
        <w:tc>
          <w:tcPr>
            <w:tcW w:w="774" w:type="dxa"/>
            <w:shd w:val="clear" w:color="auto" w:fill="auto"/>
          </w:tcPr>
          <w:p w14:paraId="5D3E8520" w14:textId="77777777" w:rsidR="00D34668" w:rsidRPr="00A97340" w:rsidRDefault="00D34668" w:rsidP="00977218">
            <w:pPr>
              <w:rPr>
                <w:color w:val="auto"/>
              </w:rPr>
            </w:pPr>
            <w:r w:rsidRPr="00A97340">
              <w:rPr>
                <w:color w:val="auto"/>
              </w:rPr>
              <w:t>ΕΥΡΩ:</w:t>
            </w:r>
          </w:p>
        </w:tc>
        <w:tc>
          <w:tcPr>
            <w:tcW w:w="7164" w:type="dxa"/>
            <w:shd w:val="clear" w:color="auto" w:fill="auto"/>
          </w:tcPr>
          <w:p w14:paraId="42860EBE" w14:textId="77777777" w:rsidR="00D34668" w:rsidRPr="00A97340" w:rsidRDefault="00D34668" w:rsidP="00977218">
            <w:pPr>
              <w:rPr>
                <w:color w:val="auto"/>
              </w:rPr>
            </w:pPr>
          </w:p>
        </w:tc>
        <w:tc>
          <w:tcPr>
            <w:tcW w:w="1261" w:type="dxa"/>
            <w:shd w:val="clear" w:color="auto" w:fill="auto"/>
            <w:vAlign w:val="bottom"/>
          </w:tcPr>
          <w:p w14:paraId="2BF05B01" w14:textId="77777777" w:rsidR="00D34668" w:rsidRPr="00A97340" w:rsidRDefault="00D34668" w:rsidP="00977218">
            <w:pPr>
              <w:jc w:val="right"/>
              <w:rPr>
                <w:color w:val="auto"/>
              </w:rPr>
            </w:pPr>
          </w:p>
        </w:tc>
      </w:tr>
    </w:tbl>
    <w:p w14:paraId="3002859F" w14:textId="77777777" w:rsidR="00D34668" w:rsidRPr="00A97340" w:rsidRDefault="00D34668" w:rsidP="00D34668">
      <w:pPr>
        <w:pStyle w:val="3"/>
      </w:pPr>
      <w:r w:rsidRPr="00A97340">
        <w:t>Διαμέτρου Φ254</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058B8FE" w14:textId="77777777" w:rsidTr="00977218">
        <w:tc>
          <w:tcPr>
            <w:tcW w:w="774" w:type="dxa"/>
            <w:shd w:val="clear" w:color="auto" w:fill="auto"/>
          </w:tcPr>
          <w:p w14:paraId="6BCCFA67" w14:textId="77777777" w:rsidR="00D34668" w:rsidRPr="00A97340" w:rsidRDefault="00D34668" w:rsidP="00977218">
            <w:pPr>
              <w:rPr>
                <w:color w:val="auto"/>
              </w:rPr>
            </w:pPr>
            <w:r w:rsidRPr="00A97340">
              <w:rPr>
                <w:color w:val="auto"/>
              </w:rPr>
              <w:t>ΕΥΡΩ:</w:t>
            </w:r>
          </w:p>
        </w:tc>
        <w:tc>
          <w:tcPr>
            <w:tcW w:w="7164" w:type="dxa"/>
            <w:shd w:val="clear" w:color="auto" w:fill="auto"/>
          </w:tcPr>
          <w:p w14:paraId="31AF32DC" w14:textId="77777777" w:rsidR="00D34668" w:rsidRPr="00A97340" w:rsidRDefault="00D34668" w:rsidP="00977218">
            <w:pPr>
              <w:rPr>
                <w:color w:val="auto"/>
              </w:rPr>
            </w:pPr>
          </w:p>
        </w:tc>
        <w:tc>
          <w:tcPr>
            <w:tcW w:w="1261" w:type="dxa"/>
            <w:shd w:val="clear" w:color="auto" w:fill="auto"/>
            <w:vAlign w:val="bottom"/>
          </w:tcPr>
          <w:p w14:paraId="293EFC10" w14:textId="77777777" w:rsidR="00D34668" w:rsidRPr="00A97340" w:rsidRDefault="00D34668" w:rsidP="00977218">
            <w:pPr>
              <w:jc w:val="right"/>
              <w:rPr>
                <w:color w:val="auto"/>
              </w:rPr>
            </w:pPr>
          </w:p>
        </w:tc>
      </w:tr>
    </w:tbl>
    <w:p w14:paraId="16BDD78B" w14:textId="77777777" w:rsidR="00D34668" w:rsidRPr="00A97340" w:rsidRDefault="00D34668" w:rsidP="00D34668">
      <w:pPr>
        <w:pStyle w:val="2"/>
      </w:pPr>
      <w:r w:rsidRPr="00A97340">
        <w:t>ΕΥΚΑΜΠΤΟΣ ΑΜΟΝΩΤΟΣ ΚΥΚΛΙΚΟΣ ΑΕΡΑΓΩΓΟΣ</w:t>
      </w:r>
    </w:p>
    <w:p w14:paraId="0C02BF4C" w14:textId="77777777" w:rsidR="00D34668" w:rsidRPr="00A97340" w:rsidRDefault="00D34668" w:rsidP="00D34668">
      <w:pPr>
        <w:rPr>
          <w:color w:val="auto"/>
        </w:rPr>
      </w:pPr>
      <w:r w:rsidRPr="00A97340">
        <w:rPr>
          <w:color w:val="auto"/>
        </w:rPr>
        <w:t xml:space="preserve">Για την προμήθεια, μεταφορά στον τόπο του Έργου και πλήρη κατασκευή ενός μέτρου </w:t>
      </w:r>
      <w:r w:rsidRPr="00A97340">
        <w:rPr>
          <w:b/>
          <w:color w:val="auto"/>
        </w:rPr>
        <w:t>εύκαμπτου αμόνωτου αεραγωγού</w:t>
      </w:r>
      <w:r w:rsidRPr="00A97340">
        <w:rPr>
          <w:color w:val="auto"/>
        </w:rPr>
        <w:t xml:space="preserve"> κυκλικής διατομής, μεγέθους ως κάτωθι, μονού τοιχώματος από αλουμίνιο, πολυεστέρα ή PVC ενισχυμένου από χαλύβδινο συρμάτινο ελατήριο – σπιράλ, Ε.Τ. Aludec-112 της HELLAS AIR, με τα υλικά, μικροϋλικά και εργασία για πλήρη κατασκευή, σύνδεση με το δίκτυο αεραγωγών και το στόμιο, στερέωση, δοκιμές, για παράδοση σε απολύτως ικανοποιητική κατάσταση και πλήρη λειτουργία και σύμφωνα με το τεύχος των Τεχνικών Προδιαγραφών.</w:t>
      </w:r>
    </w:p>
    <w:p w14:paraId="60718B3E" w14:textId="77777777" w:rsidR="00D34668" w:rsidRPr="00A97340" w:rsidRDefault="00D34668" w:rsidP="00D34668">
      <w:pPr>
        <w:rPr>
          <w:color w:val="auto"/>
        </w:rPr>
      </w:pPr>
      <w:r w:rsidRPr="00A97340">
        <w:rPr>
          <w:color w:val="auto"/>
        </w:rPr>
        <w:t>Τιμή ανά μέτρο μήκους (</w:t>
      </w:r>
      <w:r w:rsidRPr="00A97340">
        <w:rPr>
          <w:color w:val="auto"/>
          <w:lang w:val="en-US"/>
        </w:rPr>
        <w:t>m</w:t>
      </w:r>
      <w:r w:rsidRPr="00A97340">
        <w:rPr>
          <w:color w:val="auto"/>
        </w:rPr>
        <w:t xml:space="preserve">) </w:t>
      </w:r>
    </w:p>
    <w:p w14:paraId="7EF7B20B" w14:textId="77777777" w:rsidR="00D34668" w:rsidRPr="00A97340" w:rsidRDefault="00D34668" w:rsidP="00D34668">
      <w:pPr>
        <w:pStyle w:val="3"/>
      </w:pPr>
      <w:r w:rsidRPr="00A97340">
        <w:t>Διαμέτρου Φ102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D0FB0AD" w14:textId="77777777" w:rsidTr="00977218">
        <w:tc>
          <w:tcPr>
            <w:tcW w:w="774" w:type="dxa"/>
            <w:shd w:val="clear" w:color="auto" w:fill="auto"/>
          </w:tcPr>
          <w:p w14:paraId="7F765F1B" w14:textId="77777777" w:rsidR="00D34668" w:rsidRPr="00A97340" w:rsidRDefault="00D34668" w:rsidP="00977218">
            <w:pPr>
              <w:rPr>
                <w:color w:val="auto"/>
              </w:rPr>
            </w:pPr>
            <w:r w:rsidRPr="00A97340">
              <w:rPr>
                <w:color w:val="auto"/>
              </w:rPr>
              <w:t>ΕΥΡΩ:</w:t>
            </w:r>
          </w:p>
        </w:tc>
        <w:tc>
          <w:tcPr>
            <w:tcW w:w="7164" w:type="dxa"/>
            <w:shd w:val="clear" w:color="auto" w:fill="auto"/>
          </w:tcPr>
          <w:p w14:paraId="7B2B8C9C" w14:textId="77777777" w:rsidR="00D34668" w:rsidRPr="00A97340" w:rsidRDefault="00D34668" w:rsidP="00977218">
            <w:pPr>
              <w:rPr>
                <w:color w:val="auto"/>
              </w:rPr>
            </w:pPr>
          </w:p>
        </w:tc>
        <w:tc>
          <w:tcPr>
            <w:tcW w:w="1261" w:type="dxa"/>
            <w:shd w:val="clear" w:color="auto" w:fill="auto"/>
            <w:vAlign w:val="bottom"/>
          </w:tcPr>
          <w:p w14:paraId="50BE3BF9" w14:textId="77777777" w:rsidR="00D34668" w:rsidRPr="00A97340" w:rsidRDefault="00D34668" w:rsidP="00977218">
            <w:pPr>
              <w:jc w:val="right"/>
              <w:rPr>
                <w:color w:val="auto"/>
              </w:rPr>
            </w:pPr>
          </w:p>
        </w:tc>
      </w:tr>
    </w:tbl>
    <w:p w14:paraId="4DF9A1EE" w14:textId="77777777" w:rsidR="00D34668" w:rsidRPr="00A97340" w:rsidRDefault="00D34668" w:rsidP="00D34668">
      <w:pPr>
        <w:pStyle w:val="3"/>
      </w:pPr>
      <w:r w:rsidRPr="00A97340">
        <w:t>Διαμέτρου Φ127</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3AA3B2C" w14:textId="77777777" w:rsidTr="00977218">
        <w:tc>
          <w:tcPr>
            <w:tcW w:w="774" w:type="dxa"/>
            <w:shd w:val="clear" w:color="auto" w:fill="auto"/>
          </w:tcPr>
          <w:p w14:paraId="7CC6136E" w14:textId="77777777" w:rsidR="00D34668" w:rsidRPr="00A97340" w:rsidRDefault="00D34668" w:rsidP="00977218">
            <w:pPr>
              <w:rPr>
                <w:color w:val="auto"/>
              </w:rPr>
            </w:pPr>
            <w:r w:rsidRPr="00A97340">
              <w:rPr>
                <w:color w:val="auto"/>
              </w:rPr>
              <w:t>ΕΥΡΩ:</w:t>
            </w:r>
          </w:p>
        </w:tc>
        <w:tc>
          <w:tcPr>
            <w:tcW w:w="7164" w:type="dxa"/>
            <w:shd w:val="clear" w:color="auto" w:fill="auto"/>
          </w:tcPr>
          <w:p w14:paraId="55E45959" w14:textId="77777777" w:rsidR="00D34668" w:rsidRPr="00A97340" w:rsidRDefault="00D34668" w:rsidP="00977218">
            <w:pPr>
              <w:rPr>
                <w:color w:val="auto"/>
              </w:rPr>
            </w:pPr>
          </w:p>
        </w:tc>
        <w:tc>
          <w:tcPr>
            <w:tcW w:w="1261" w:type="dxa"/>
            <w:shd w:val="clear" w:color="auto" w:fill="auto"/>
            <w:vAlign w:val="bottom"/>
          </w:tcPr>
          <w:p w14:paraId="344484DF" w14:textId="77777777" w:rsidR="00D34668" w:rsidRPr="00A97340" w:rsidRDefault="00D34668" w:rsidP="00977218">
            <w:pPr>
              <w:jc w:val="right"/>
              <w:rPr>
                <w:color w:val="auto"/>
              </w:rPr>
            </w:pPr>
          </w:p>
        </w:tc>
      </w:tr>
    </w:tbl>
    <w:p w14:paraId="74ACF0DB" w14:textId="77777777" w:rsidR="00D34668" w:rsidRPr="00A97340" w:rsidRDefault="00D34668" w:rsidP="00D34668">
      <w:pPr>
        <w:pStyle w:val="3"/>
      </w:pPr>
      <w:r w:rsidRPr="00A97340">
        <w:t>Διαμέτρου Φ152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640C8ED" w14:textId="77777777" w:rsidTr="00977218">
        <w:tc>
          <w:tcPr>
            <w:tcW w:w="774" w:type="dxa"/>
            <w:shd w:val="clear" w:color="auto" w:fill="auto"/>
          </w:tcPr>
          <w:p w14:paraId="29A0F4A6" w14:textId="77777777" w:rsidR="00D34668" w:rsidRPr="00A97340" w:rsidRDefault="00D34668" w:rsidP="00977218">
            <w:pPr>
              <w:rPr>
                <w:color w:val="auto"/>
              </w:rPr>
            </w:pPr>
            <w:r w:rsidRPr="00A97340">
              <w:rPr>
                <w:color w:val="auto"/>
              </w:rPr>
              <w:t>ΕΥΡΩ:</w:t>
            </w:r>
          </w:p>
        </w:tc>
        <w:tc>
          <w:tcPr>
            <w:tcW w:w="7164" w:type="dxa"/>
            <w:shd w:val="clear" w:color="auto" w:fill="auto"/>
          </w:tcPr>
          <w:p w14:paraId="1ED65E25" w14:textId="77777777" w:rsidR="00D34668" w:rsidRPr="00A97340" w:rsidRDefault="00D34668" w:rsidP="00977218">
            <w:pPr>
              <w:rPr>
                <w:color w:val="auto"/>
              </w:rPr>
            </w:pPr>
          </w:p>
        </w:tc>
        <w:tc>
          <w:tcPr>
            <w:tcW w:w="1261" w:type="dxa"/>
            <w:shd w:val="clear" w:color="auto" w:fill="auto"/>
            <w:vAlign w:val="bottom"/>
          </w:tcPr>
          <w:p w14:paraId="20E6831E" w14:textId="77777777" w:rsidR="00D34668" w:rsidRPr="00A97340" w:rsidRDefault="00D34668" w:rsidP="00977218">
            <w:pPr>
              <w:jc w:val="right"/>
              <w:rPr>
                <w:color w:val="auto"/>
              </w:rPr>
            </w:pPr>
          </w:p>
        </w:tc>
      </w:tr>
    </w:tbl>
    <w:p w14:paraId="3E68FA53" w14:textId="77777777" w:rsidR="00D34668" w:rsidRDefault="00D34668" w:rsidP="00D34668"/>
    <w:p w14:paraId="5C580DE7" w14:textId="77777777" w:rsidR="00D34668" w:rsidRPr="00A97340" w:rsidRDefault="00D34668" w:rsidP="00D34668">
      <w:pPr>
        <w:pStyle w:val="3"/>
      </w:pPr>
      <w:r w:rsidRPr="00A97340">
        <w:t>Διαμέτρου Φ180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82831B1" w14:textId="77777777" w:rsidTr="00977218">
        <w:tc>
          <w:tcPr>
            <w:tcW w:w="774" w:type="dxa"/>
            <w:shd w:val="clear" w:color="auto" w:fill="auto"/>
          </w:tcPr>
          <w:p w14:paraId="391A4942" w14:textId="77777777" w:rsidR="00D34668" w:rsidRPr="00A97340" w:rsidRDefault="00D34668" w:rsidP="00977218">
            <w:pPr>
              <w:rPr>
                <w:color w:val="auto"/>
              </w:rPr>
            </w:pPr>
            <w:r w:rsidRPr="00A97340">
              <w:rPr>
                <w:color w:val="auto"/>
              </w:rPr>
              <w:t>ΕΥΡΩ:</w:t>
            </w:r>
          </w:p>
        </w:tc>
        <w:tc>
          <w:tcPr>
            <w:tcW w:w="7164" w:type="dxa"/>
            <w:shd w:val="clear" w:color="auto" w:fill="auto"/>
          </w:tcPr>
          <w:p w14:paraId="407949DC" w14:textId="77777777" w:rsidR="00D34668" w:rsidRPr="00A97340" w:rsidRDefault="00D34668" w:rsidP="00977218">
            <w:pPr>
              <w:rPr>
                <w:color w:val="auto"/>
              </w:rPr>
            </w:pPr>
          </w:p>
        </w:tc>
        <w:tc>
          <w:tcPr>
            <w:tcW w:w="1261" w:type="dxa"/>
            <w:shd w:val="clear" w:color="auto" w:fill="auto"/>
            <w:vAlign w:val="bottom"/>
          </w:tcPr>
          <w:p w14:paraId="08135172" w14:textId="77777777" w:rsidR="00D34668" w:rsidRPr="00A97340" w:rsidRDefault="00D34668" w:rsidP="00977218">
            <w:pPr>
              <w:jc w:val="right"/>
              <w:rPr>
                <w:color w:val="auto"/>
              </w:rPr>
            </w:pPr>
          </w:p>
        </w:tc>
      </w:tr>
    </w:tbl>
    <w:p w14:paraId="690744BD" w14:textId="77777777" w:rsidR="00D34668" w:rsidRPr="00A97340" w:rsidRDefault="00D34668" w:rsidP="00D34668">
      <w:pPr>
        <w:pStyle w:val="2"/>
      </w:pPr>
      <w:r w:rsidRPr="00A97340">
        <w:t>ΚΥΚΛΙΚΟ ΔΙΑΦΡΑΓΜΑ ΡΥΘΜΙΣΗΣ ΠΑΡΟΧΗΣ ΑΕΡΑ</w:t>
      </w:r>
    </w:p>
    <w:p w14:paraId="56E50703" w14:textId="77777777" w:rsidR="00D34668" w:rsidRPr="00A97340" w:rsidRDefault="00D34668" w:rsidP="00D34668">
      <w:pPr>
        <w:rPr>
          <w:color w:val="auto"/>
        </w:rPr>
      </w:pPr>
      <w:r w:rsidRPr="00A97340">
        <w:rPr>
          <w:color w:val="auto"/>
        </w:rPr>
        <w:t xml:space="preserve">Προμήθεια, μεταφορά στον τόπο του Έργου και πλήρης εγκατάσταση ενός </w:t>
      </w:r>
      <w:r w:rsidRPr="00A97340">
        <w:rPr>
          <w:b/>
          <w:color w:val="auto"/>
        </w:rPr>
        <w:t>μονόφυλλου διαφράγματος ρύθμισης παροχής αέρα</w:t>
      </w:r>
      <w:r w:rsidRPr="00A97340">
        <w:rPr>
          <w:color w:val="auto"/>
        </w:rPr>
        <w:t xml:space="preserve"> (volume damper), διατομής ως κάτωθι, κατάλληλου για τοποθέτηση σε κυκλικό αεραγωγό, αποτελούμενου από κυλινδρικό σώμα από γαλβανισμένο χαλυβδοέλασμα μέσα στο οποίο τοποθετείται κυκλικό πτερύγιο, επίσης από γαλβανισμένο χαλυβδοέλασμα, το οποίο περιστρέφεται από 0ο (κλειστό) έως 90ο (ανοικτό) και διαθέτει πλαστικό χειριστήριο για χειροκίνητη ρύθμισή του, Ε.Τ. </w:t>
      </w:r>
      <w:r w:rsidRPr="00A97340">
        <w:rPr>
          <w:rFonts w:cs="Calibri"/>
          <w:color w:val="auto"/>
        </w:rPr>
        <w:t xml:space="preserve">DAF </w:t>
      </w:r>
      <w:r w:rsidRPr="00A97340">
        <w:rPr>
          <w:color w:val="auto"/>
        </w:rPr>
        <w:t>της ΑΕΡΟΓΡΑΜΜΗΣ ή ισοδυνάμου, με όλα τα απαραίτητα υλικά και μικροϋλικά σύνδεσης, στερέωσης, στεγανοποίησης κλπ και την εργασία για πλήρη κατασκευή, ρύθμιση και για παράδοση σε απολύτως ικανοποιητική κατάσταση και πλήρη λειτουργία και σύμφωνα με το τεύχος των Τεχνικών Προδιαγραφών.</w:t>
      </w:r>
    </w:p>
    <w:p w14:paraId="2B4ADDB3" w14:textId="77777777" w:rsidR="00D34668" w:rsidRPr="00A97340"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7227ED2C" w14:textId="77777777" w:rsidR="00D34668" w:rsidRPr="00A97340" w:rsidRDefault="00D34668" w:rsidP="00D34668">
      <w:pPr>
        <w:rPr>
          <w:color w:val="auto"/>
        </w:rPr>
      </w:pPr>
      <w:r w:rsidRPr="00A97340">
        <w:rPr>
          <w:color w:val="auto"/>
        </w:rPr>
        <w:t xml:space="preserve">Τιμή ανά τεμάχιο (τεμ) </w:t>
      </w:r>
    </w:p>
    <w:p w14:paraId="00C2A654" w14:textId="77777777" w:rsidR="00D34668" w:rsidRPr="00A97340" w:rsidRDefault="00D34668" w:rsidP="00D34668">
      <w:pPr>
        <w:pStyle w:val="3"/>
      </w:pPr>
      <w:r w:rsidRPr="00A97340">
        <w:t>Διαμέτρου Φ100</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9C7B701" w14:textId="77777777" w:rsidTr="00977218">
        <w:tc>
          <w:tcPr>
            <w:tcW w:w="774" w:type="dxa"/>
            <w:shd w:val="clear" w:color="auto" w:fill="auto"/>
          </w:tcPr>
          <w:p w14:paraId="46738303" w14:textId="77777777" w:rsidR="00D34668" w:rsidRPr="00A97340" w:rsidRDefault="00D34668" w:rsidP="00977218">
            <w:pPr>
              <w:rPr>
                <w:color w:val="auto"/>
              </w:rPr>
            </w:pPr>
            <w:r w:rsidRPr="00A97340">
              <w:rPr>
                <w:color w:val="auto"/>
              </w:rPr>
              <w:t>ΕΥΡΩ:</w:t>
            </w:r>
          </w:p>
        </w:tc>
        <w:tc>
          <w:tcPr>
            <w:tcW w:w="7164" w:type="dxa"/>
            <w:shd w:val="clear" w:color="auto" w:fill="auto"/>
          </w:tcPr>
          <w:p w14:paraId="5875E128" w14:textId="77777777" w:rsidR="00D34668" w:rsidRPr="00A97340" w:rsidRDefault="00D34668" w:rsidP="00977218">
            <w:pPr>
              <w:rPr>
                <w:color w:val="auto"/>
              </w:rPr>
            </w:pPr>
          </w:p>
        </w:tc>
        <w:tc>
          <w:tcPr>
            <w:tcW w:w="1261" w:type="dxa"/>
            <w:shd w:val="clear" w:color="auto" w:fill="auto"/>
            <w:vAlign w:val="bottom"/>
          </w:tcPr>
          <w:p w14:paraId="3D4BA362" w14:textId="77777777" w:rsidR="00D34668" w:rsidRPr="00A97340" w:rsidRDefault="00D34668" w:rsidP="00977218">
            <w:pPr>
              <w:jc w:val="right"/>
              <w:rPr>
                <w:color w:val="auto"/>
              </w:rPr>
            </w:pPr>
          </w:p>
        </w:tc>
      </w:tr>
    </w:tbl>
    <w:p w14:paraId="1DC45105" w14:textId="77777777" w:rsidR="00D34668" w:rsidRPr="00A97340" w:rsidRDefault="00D34668" w:rsidP="00D34668">
      <w:pPr>
        <w:pStyle w:val="3"/>
      </w:pPr>
      <w:r w:rsidRPr="00A97340">
        <w:t>Διαμέτρου Φ12</w:t>
      </w:r>
      <w:r w:rsidRPr="00A97340">
        <w:rPr>
          <w:lang w:val="en-US"/>
        </w:rPr>
        <w:t>5mm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8152B68" w14:textId="77777777" w:rsidTr="00977218">
        <w:tc>
          <w:tcPr>
            <w:tcW w:w="774" w:type="dxa"/>
            <w:shd w:val="clear" w:color="auto" w:fill="auto"/>
          </w:tcPr>
          <w:p w14:paraId="0F64F460" w14:textId="77777777" w:rsidR="00D34668" w:rsidRPr="00A97340" w:rsidRDefault="00D34668" w:rsidP="00977218">
            <w:pPr>
              <w:rPr>
                <w:color w:val="auto"/>
              </w:rPr>
            </w:pPr>
            <w:r w:rsidRPr="00A97340">
              <w:rPr>
                <w:color w:val="auto"/>
              </w:rPr>
              <w:t>ΕΥΡΩ:</w:t>
            </w:r>
          </w:p>
        </w:tc>
        <w:tc>
          <w:tcPr>
            <w:tcW w:w="7164" w:type="dxa"/>
            <w:shd w:val="clear" w:color="auto" w:fill="auto"/>
          </w:tcPr>
          <w:p w14:paraId="2EFFCC43" w14:textId="77777777" w:rsidR="00D34668" w:rsidRPr="00A97340" w:rsidRDefault="00D34668" w:rsidP="00977218">
            <w:pPr>
              <w:rPr>
                <w:color w:val="auto"/>
              </w:rPr>
            </w:pPr>
          </w:p>
        </w:tc>
        <w:tc>
          <w:tcPr>
            <w:tcW w:w="1261" w:type="dxa"/>
            <w:shd w:val="clear" w:color="auto" w:fill="auto"/>
            <w:vAlign w:val="bottom"/>
          </w:tcPr>
          <w:p w14:paraId="264BE176" w14:textId="77777777" w:rsidR="00D34668" w:rsidRPr="00A97340" w:rsidRDefault="00D34668" w:rsidP="00977218">
            <w:pPr>
              <w:jc w:val="right"/>
              <w:rPr>
                <w:color w:val="auto"/>
              </w:rPr>
            </w:pPr>
          </w:p>
        </w:tc>
      </w:tr>
    </w:tbl>
    <w:p w14:paraId="6F2F0FD1" w14:textId="77777777" w:rsidR="00D34668" w:rsidRPr="00A97340" w:rsidRDefault="00D34668" w:rsidP="00D34668">
      <w:pPr>
        <w:pStyle w:val="3"/>
      </w:pPr>
      <w:r w:rsidRPr="00A97340">
        <w:t>Διατομής Φ150mm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69E6110" w14:textId="77777777" w:rsidTr="00977218">
        <w:tc>
          <w:tcPr>
            <w:tcW w:w="774" w:type="dxa"/>
            <w:shd w:val="clear" w:color="auto" w:fill="auto"/>
          </w:tcPr>
          <w:p w14:paraId="7B7EB95C" w14:textId="77777777" w:rsidR="00D34668" w:rsidRPr="00A97340" w:rsidRDefault="00D34668" w:rsidP="00977218">
            <w:pPr>
              <w:rPr>
                <w:color w:val="auto"/>
              </w:rPr>
            </w:pPr>
            <w:r w:rsidRPr="00A97340">
              <w:rPr>
                <w:color w:val="auto"/>
              </w:rPr>
              <w:t>ΕΥΡΩ:</w:t>
            </w:r>
          </w:p>
        </w:tc>
        <w:tc>
          <w:tcPr>
            <w:tcW w:w="7164" w:type="dxa"/>
            <w:shd w:val="clear" w:color="auto" w:fill="auto"/>
          </w:tcPr>
          <w:p w14:paraId="479A091D" w14:textId="77777777" w:rsidR="00D34668" w:rsidRPr="00A97340" w:rsidRDefault="00D34668" w:rsidP="00977218">
            <w:pPr>
              <w:rPr>
                <w:color w:val="auto"/>
              </w:rPr>
            </w:pPr>
          </w:p>
        </w:tc>
        <w:tc>
          <w:tcPr>
            <w:tcW w:w="1261" w:type="dxa"/>
            <w:shd w:val="clear" w:color="auto" w:fill="auto"/>
            <w:vAlign w:val="bottom"/>
          </w:tcPr>
          <w:p w14:paraId="7B5C7FC3" w14:textId="77777777" w:rsidR="00D34668" w:rsidRPr="00A97340" w:rsidRDefault="00D34668" w:rsidP="00977218">
            <w:pPr>
              <w:jc w:val="right"/>
              <w:rPr>
                <w:color w:val="auto"/>
              </w:rPr>
            </w:pPr>
          </w:p>
        </w:tc>
      </w:tr>
    </w:tbl>
    <w:p w14:paraId="24FE7B28" w14:textId="77777777" w:rsidR="00D34668" w:rsidRPr="00A97340" w:rsidRDefault="00D34668" w:rsidP="00D34668">
      <w:pPr>
        <w:pStyle w:val="3"/>
      </w:pPr>
      <w:r w:rsidRPr="00A97340">
        <w:t>Διατομής Φ200mm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40E70A8" w14:textId="77777777" w:rsidTr="00977218">
        <w:tc>
          <w:tcPr>
            <w:tcW w:w="774" w:type="dxa"/>
            <w:shd w:val="clear" w:color="auto" w:fill="auto"/>
          </w:tcPr>
          <w:p w14:paraId="51C766ED" w14:textId="77777777" w:rsidR="00D34668" w:rsidRPr="00A97340" w:rsidRDefault="00D34668" w:rsidP="00977218">
            <w:pPr>
              <w:rPr>
                <w:color w:val="auto"/>
              </w:rPr>
            </w:pPr>
            <w:r w:rsidRPr="00A97340">
              <w:rPr>
                <w:color w:val="auto"/>
              </w:rPr>
              <w:t>ΕΥΡΩ:</w:t>
            </w:r>
          </w:p>
        </w:tc>
        <w:tc>
          <w:tcPr>
            <w:tcW w:w="7164" w:type="dxa"/>
            <w:shd w:val="clear" w:color="auto" w:fill="auto"/>
          </w:tcPr>
          <w:p w14:paraId="69C4712E" w14:textId="77777777" w:rsidR="00D34668" w:rsidRPr="00A97340" w:rsidRDefault="00D34668" w:rsidP="00977218">
            <w:pPr>
              <w:rPr>
                <w:color w:val="auto"/>
              </w:rPr>
            </w:pPr>
          </w:p>
        </w:tc>
        <w:tc>
          <w:tcPr>
            <w:tcW w:w="1261" w:type="dxa"/>
            <w:shd w:val="clear" w:color="auto" w:fill="auto"/>
            <w:vAlign w:val="bottom"/>
          </w:tcPr>
          <w:p w14:paraId="3036DECF" w14:textId="77777777" w:rsidR="00D34668" w:rsidRPr="00A97340" w:rsidRDefault="00D34668" w:rsidP="00977218">
            <w:pPr>
              <w:jc w:val="right"/>
              <w:rPr>
                <w:color w:val="auto"/>
              </w:rPr>
            </w:pPr>
          </w:p>
        </w:tc>
      </w:tr>
    </w:tbl>
    <w:p w14:paraId="7904C57A" w14:textId="77777777" w:rsidR="00D34668" w:rsidRPr="00A97340" w:rsidRDefault="00D34668" w:rsidP="00D34668">
      <w:pPr>
        <w:pStyle w:val="3"/>
      </w:pPr>
      <w:r w:rsidRPr="00A97340">
        <w:t>Διατομής Φ250mm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0EBCA9B" w14:textId="77777777" w:rsidTr="00977218">
        <w:tc>
          <w:tcPr>
            <w:tcW w:w="774" w:type="dxa"/>
            <w:shd w:val="clear" w:color="auto" w:fill="auto"/>
          </w:tcPr>
          <w:p w14:paraId="4718E177" w14:textId="77777777" w:rsidR="00D34668" w:rsidRPr="00A97340" w:rsidRDefault="00D34668" w:rsidP="00977218">
            <w:pPr>
              <w:rPr>
                <w:color w:val="auto"/>
              </w:rPr>
            </w:pPr>
            <w:r w:rsidRPr="00A97340">
              <w:rPr>
                <w:color w:val="auto"/>
              </w:rPr>
              <w:t>ΕΥΡΩ:</w:t>
            </w:r>
          </w:p>
        </w:tc>
        <w:tc>
          <w:tcPr>
            <w:tcW w:w="7164" w:type="dxa"/>
            <w:shd w:val="clear" w:color="auto" w:fill="auto"/>
          </w:tcPr>
          <w:p w14:paraId="208E6DB8" w14:textId="77777777" w:rsidR="00D34668" w:rsidRPr="00A97340" w:rsidRDefault="00D34668" w:rsidP="00977218">
            <w:pPr>
              <w:rPr>
                <w:color w:val="auto"/>
              </w:rPr>
            </w:pPr>
          </w:p>
        </w:tc>
        <w:tc>
          <w:tcPr>
            <w:tcW w:w="1261" w:type="dxa"/>
            <w:shd w:val="clear" w:color="auto" w:fill="auto"/>
            <w:vAlign w:val="bottom"/>
          </w:tcPr>
          <w:p w14:paraId="1313FD5E" w14:textId="77777777" w:rsidR="00D34668" w:rsidRPr="00A97340" w:rsidRDefault="00D34668" w:rsidP="00977218">
            <w:pPr>
              <w:jc w:val="right"/>
              <w:rPr>
                <w:color w:val="auto"/>
              </w:rPr>
            </w:pPr>
          </w:p>
        </w:tc>
      </w:tr>
    </w:tbl>
    <w:p w14:paraId="70C84C69" w14:textId="77777777" w:rsidR="00D34668" w:rsidRPr="00A97340" w:rsidRDefault="00D34668" w:rsidP="00D34668">
      <w:pPr>
        <w:pStyle w:val="2"/>
      </w:pPr>
      <w:r w:rsidRPr="00A97340">
        <w:t>ΠΟΛΥΦΥΛΛΟ ΔΙΑΦΡΑΓΜΑ ΡΥΘΜΙΣΗΣ ΠΑΡΟΧΗΣ ΑΕΡΑ (VOLUME DAMPER), ΚΑΤΑΛΛΗΛΟΥ ΓΙΑ ΤΟΠΟΘΕΤΗΣΗ ΣΕ ΑΕΡΑΓΩΓΟ, ΟΛΙΚΗΣ ΔΙΑΤΟΜΗΣ ΕΩΣ 0,25m</w:t>
      </w:r>
      <w:r w:rsidRPr="00A97340">
        <w:rPr>
          <w:vertAlign w:val="superscript"/>
        </w:rPr>
        <w:t>2</w:t>
      </w:r>
    </w:p>
    <w:p w14:paraId="4F284983" w14:textId="77777777" w:rsidR="00D34668" w:rsidRPr="00A97340" w:rsidRDefault="00D34668" w:rsidP="00D34668">
      <w:pPr>
        <w:rPr>
          <w:color w:val="auto"/>
        </w:rPr>
      </w:pPr>
      <w:r w:rsidRPr="00A97340">
        <w:rPr>
          <w:color w:val="auto"/>
        </w:rPr>
        <w:t xml:space="preserve">Προμήθεια, μεταφορά στον τόπο του Έργου και πλήρης εγκατάσταση ενός </w:t>
      </w:r>
      <w:r w:rsidRPr="00A97340">
        <w:rPr>
          <w:b/>
          <w:color w:val="auto"/>
        </w:rPr>
        <w:t>πολύφυλλου διαφράγματος ρύθμισης παροχής αέρα</w:t>
      </w:r>
      <w:r w:rsidRPr="00A97340">
        <w:rPr>
          <w:color w:val="auto"/>
        </w:rPr>
        <w:t xml:space="preserve"> (volume damper), ολικής διατομής, κατάλληλου για τοποθέτηση σε αεραγωγό διατομής έως </w:t>
      </w:r>
      <w:smartTag w:uri="urn:schemas-microsoft-com:office:smarttags" w:element="metricconverter">
        <w:smartTagPr>
          <w:attr w:name="ProductID" w:val="0,25 m2"/>
        </w:smartTagPr>
        <w:r w:rsidRPr="00A97340">
          <w:rPr>
            <w:color w:val="auto"/>
          </w:rPr>
          <w:t>0,25 m</w:t>
        </w:r>
        <w:r w:rsidRPr="00A97340">
          <w:rPr>
            <w:color w:val="auto"/>
            <w:vertAlign w:val="superscript"/>
          </w:rPr>
          <w:t>2</w:t>
        </w:r>
      </w:smartTag>
      <w:r w:rsidRPr="00A97340">
        <w:rPr>
          <w:color w:val="auto"/>
        </w:rPr>
        <w:t>, αποτελούμενου από σώμα από γαλβανισμένο χαλυβδοέλασμα μέσα στο οποίο τοποθετούνται τα πτερύγια, επίσης από γαλβανισμένο χαλυβδοέλασμα, τα οποία περιστρέφονται από 0ο  (κλειστό) έως 90ο  (ανοικτό) και διαθέτουν κατάλληλο χειριστήριο για χειροκίνητη ρύθμισή τους, με όλα τα απαραίτητα υλικά και μικροϋλικά σύνδεσης, στερέωσης, στεγανοποίησης κλπ και την εργασία για πλήρη εγκατάσταση, ρύθμιση και για παράδοση σε απολύτως ικανοποιητική κατάσταση και πλήρη λειτουργία και σύμφωνα με το τεύχος των Τεχνικών Προδιαγραφών.</w:t>
      </w:r>
    </w:p>
    <w:p w14:paraId="57990539" w14:textId="77777777" w:rsidR="00D34668" w:rsidRPr="00A97340"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246A455C" w14:textId="77777777" w:rsidR="00D34668" w:rsidRPr="00A97340" w:rsidRDefault="00D34668" w:rsidP="00D34668">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4A6DCDB" w14:textId="77777777" w:rsidTr="00977218">
        <w:tc>
          <w:tcPr>
            <w:tcW w:w="774" w:type="dxa"/>
            <w:shd w:val="clear" w:color="auto" w:fill="auto"/>
          </w:tcPr>
          <w:p w14:paraId="1BF3923F" w14:textId="77777777" w:rsidR="00D34668" w:rsidRPr="00A97340" w:rsidRDefault="00D34668" w:rsidP="00977218">
            <w:pPr>
              <w:rPr>
                <w:color w:val="auto"/>
              </w:rPr>
            </w:pPr>
            <w:r w:rsidRPr="00A97340">
              <w:rPr>
                <w:color w:val="auto"/>
              </w:rPr>
              <w:t>ΕΥΡΩ:</w:t>
            </w:r>
          </w:p>
        </w:tc>
        <w:tc>
          <w:tcPr>
            <w:tcW w:w="7164" w:type="dxa"/>
            <w:shd w:val="clear" w:color="auto" w:fill="auto"/>
          </w:tcPr>
          <w:p w14:paraId="6A3E3AB9" w14:textId="77777777" w:rsidR="00D34668" w:rsidRPr="00A97340" w:rsidRDefault="00D34668" w:rsidP="00977218">
            <w:pPr>
              <w:rPr>
                <w:color w:val="auto"/>
              </w:rPr>
            </w:pPr>
          </w:p>
        </w:tc>
        <w:tc>
          <w:tcPr>
            <w:tcW w:w="1261" w:type="dxa"/>
            <w:shd w:val="clear" w:color="auto" w:fill="auto"/>
            <w:vAlign w:val="bottom"/>
          </w:tcPr>
          <w:p w14:paraId="705FC21E" w14:textId="77777777" w:rsidR="00D34668" w:rsidRPr="00A97340" w:rsidRDefault="00D34668" w:rsidP="00977218">
            <w:pPr>
              <w:jc w:val="right"/>
              <w:rPr>
                <w:color w:val="auto"/>
              </w:rPr>
            </w:pPr>
          </w:p>
        </w:tc>
      </w:tr>
    </w:tbl>
    <w:p w14:paraId="30737D06" w14:textId="77777777" w:rsidR="00D34668" w:rsidRPr="00A97340" w:rsidRDefault="00D34668" w:rsidP="00D34668">
      <w:pPr>
        <w:pStyle w:val="2"/>
      </w:pPr>
      <w:r w:rsidRPr="00A97340">
        <w:t>ΣΤΟΜΙΟ ΑΕΡΑ ΟΡΟΦΗΣ, ΠΡΟΣΑΓΩΓΗΣ, ΟΡΘΟΓΩΝΙΚΟ, ΤΕΣΣΑΡΩΝ (4) ΚΑΤΕΥΘΥΝΣΕΩΝ, ΜΕ ΚΑΜΠΥΛΑ ΡΥΘΜΙΖΟΜΕΝΑ ΠΤΕΡΥΓΙΑ</w:t>
      </w:r>
    </w:p>
    <w:p w14:paraId="5990233F" w14:textId="77777777" w:rsidR="00D34668" w:rsidRPr="00A97340" w:rsidRDefault="00D34668" w:rsidP="00D34668">
      <w:pPr>
        <w:rPr>
          <w:color w:val="auto"/>
        </w:rPr>
      </w:pPr>
      <w:r w:rsidRPr="00A97340">
        <w:rPr>
          <w:color w:val="auto"/>
        </w:rPr>
        <w:t>Για την προμήθεια, μεταφορά στον τόπο του Έργου και πλήρη εγκατάσταση ενός</w:t>
      </w:r>
      <w:r w:rsidRPr="00A97340">
        <w:rPr>
          <w:b/>
          <w:bCs/>
          <w:color w:val="auto"/>
        </w:rPr>
        <w:t xml:space="preserve"> στομίου αέρα οροφής, ορθογωνικού</w:t>
      </w:r>
      <w:r w:rsidRPr="00A97340">
        <w:rPr>
          <w:color w:val="auto"/>
        </w:rPr>
        <w:t xml:space="preserve">, διαστάσεων ως κάτωθι, κατασκευασμένο από ανοδιωμένο αλουμίνιο, που θα διανέμει τον αέρα έως τέσσερις κατευθύνσεις, με σειρές από καμπύλα ρυθμιζόμενα πτερύγια, περιβαλλόμενες από πλαίσιο, μέσω των οποίων θα είναι δυνατή η κατεύθυνση του αέρα ακόμη και παράλληλα προς την επιφάνεια επάνω στην οποία θα εγκατασταθεί το στόμιο, το οποίο θα προσαρμοσθεί σε κιβώτιο (plenum) με σχάρα ισοκατανομής, Ε.Τ. </w:t>
      </w:r>
      <w:r w:rsidRPr="00A97340">
        <w:rPr>
          <w:color w:val="auto"/>
          <w:lang w:val="en-US"/>
        </w:rPr>
        <w:t>OK</w:t>
      </w:r>
      <w:r w:rsidRPr="00A97340">
        <w:rPr>
          <w:color w:val="auto"/>
        </w:rPr>
        <w:t xml:space="preserve">-1, </w:t>
      </w:r>
      <w:r w:rsidRPr="00A97340">
        <w:rPr>
          <w:color w:val="auto"/>
          <w:lang w:val="en-US"/>
        </w:rPr>
        <w:t>OK</w:t>
      </w:r>
      <w:r w:rsidRPr="00A97340">
        <w:rPr>
          <w:color w:val="auto"/>
        </w:rPr>
        <w:t xml:space="preserve">-2, ΟΚ-3 και ΟΚ-4 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w:t>
      </w:r>
      <w:r w:rsidRPr="00A97340">
        <w:rPr>
          <w:bCs/>
          <w:color w:val="auto"/>
        </w:rPr>
        <w:t>σε απολύτως ικανοποιητική κατάσταση και πλήρη λειτουργία και σύμφωνα με το τεύχος των Τεχνικών Προδιαγραφών.</w:t>
      </w:r>
    </w:p>
    <w:p w14:paraId="09A52073" w14:textId="77777777" w:rsidR="00D34668" w:rsidRPr="00A97340" w:rsidRDefault="00D34668" w:rsidP="00D34668">
      <w:pPr>
        <w:rPr>
          <w:color w:val="auto"/>
        </w:rPr>
      </w:pPr>
      <w:r w:rsidRPr="00A97340">
        <w:rPr>
          <w:color w:val="auto"/>
        </w:rPr>
        <w:t xml:space="preserve">Οι τιμές ισχύουν και για στόμια ίδιου τύπου με μέγιστη απόκλιση από τις παρακάτω διαστάσεις και διατομή </w:t>
      </w:r>
      <w:r w:rsidRPr="00A97340">
        <w:rPr>
          <w:color w:val="auto"/>
        </w:rPr>
        <w:sym w:font="Symbol" w:char="F0B1"/>
      </w:r>
      <w:r w:rsidRPr="00A97340">
        <w:rPr>
          <w:color w:val="auto"/>
        </w:rPr>
        <w:t xml:space="preserve"> 10% και </w:t>
      </w:r>
      <w:r w:rsidRPr="00A97340">
        <w:rPr>
          <w:color w:val="auto"/>
        </w:rPr>
        <w:sym w:font="Symbol" w:char="F0B1"/>
      </w:r>
      <w:r w:rsidRPr="00A97340">
        <w:rPr>
          <w:color w:val="auto"/>
        </w:rPr>
        <w:t xml:space="preserve"> 5% αντίστοιχα.</w:t>
      </w:r>
    </w:p>
    <w:p w14:paraId="1EDA9939" w14:textId="77777777" w:rsidR="00D34668" w:rsidRPr="00A97340"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4334D116" w14:textId="77777777" w:rsidR="00D34668" w:rsidRPr="00A97340" w:rsidRDefault="00D34668" w:rsidP="00D34668">
      <w:pPr>
        <w:rPr>
          <w:color w:val="auto"/>
        </w:rPr>
      </w:pPr>
      <w:r w:rsidRPr="00A97340">
        <w:rPr>
          <w:color w:val="auto"/>
        </w:rPr>
        <w:t>Τιμή ανά τεμάχιο (τεμ)</w:t>
      </w:r>
    </w:p>
    <w:p w14:paraId="5C46075E" w14:textId="77777777" w:rsidR="00D34668" w:rsidRPr="00A97340" w:rsidRDefault="00D34668" w:rsidP="00D34668">
      <w:pPr>
        <w:pStyle w:val="3"/>
      </w:pPr>
      <w:r w:rsidRPr="00A97340">
        <w:t>Διαστάσεων 150x150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E1CAA22" w14:textId="77777777" w:rsidTr="00977218">
        <w:tc>
          <w:tcPr>
            <w:tcW w:w="774" w:type="dxa"/>
            <w:shd w:val="clear" w:color="auto" w:fill="auto"/>
          </w:tcPr>
          <w:p w14:paraId="05957AD7" w14:textId="77777777" w:rsidR="00D34668" w:rsidRPr="00A97340" w:rsidRDefault="00D34668" w:rsidP="00977218">
            <w:pPr>
              <w:rPr>
                <w:color w:val="auto"/>
              </w:rPr>
            </w:pPr>
            <w:r w:rsidRPr="00A97340">
              <w:rPr>
                <w:color w:val="auto"/>
              </w:rPr>
              <w:t>ΕΥΡΩ:</w:t>
            </w:r>
          </w:p>
        </w:tc>
        <w:tc>
          <w:tcPr>
            <w:tcW w:w="7164" w:type="dxa"/>
            <w:shd w:val="clear" w:color="auto" w:fill="auto"/>
          </w:tcPr>
          <w:p w14:paraId="52964DD7" w14:textId="77777777" w:rsidR="00D34668" w:rsidRPr="00A97340" w:rsidRDefault="00D34668" w:rsidP="00977218">
            <w:pPr>
              <w:rPr>
                <w:color w:val="auto"/>
              </w:rPr>
            </w:pPr>
          </w:p>
        </w:tc>
        <w:tc>
          <w:tcPr>
            <w:tcW w:w="1261" w:type="dxa"/>
            <w:shd w:val="clear" w:color="auto" w:fill="auto"/>
            <w:vAlign w:val="bottom"/>
          </w:tcPr>
          <w:p w14:paraId="6B3512BC" w14:textId="77777777" w:rsidR="00D34668" w:rsidRPr="00A97340" w:rsidRDefault="00D34668" w:rsidP="00977218">
            <w:pPr>
              <w:jc w:val="right"/>
              <w:rPr>
                <w:color w:val="auto"/>
              </w:rPr>
            </w:pPr>
          </w:p>
        </w:tc>
      </w:tr>
    </w:tbl>
    <w:p w14:paraId="5CB7D3A9" w14:textId="77777777" w:rsidR="00D34668" w:rsidRPr="00A97340" w:rsidRDefault="00D34668" w:rsidP="00D34668">
      <w:pPr>
        <w:pStyle w:val="3"/>
      </w:pPr>
      <w:r w:rsidRPr="00A97340">
        <w:t xml:space="preserve">Διαστάσεων 200x200 mm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59BC8E2" w14:textId="77777777" w:rsidTr="00977218">
        <w:tc>
          <w:tcPr>
            <w:tcW w:w="774" w:type="dxa"/>
            <w:shd w:val="clear" w:color="auto" w:fill="auto"/>
          </w:tcPr>
          <w:p w14:paraId="133FD73C" w14:textId="77777777" w:rsidR="00D34668" w:rsidRPr="00A97340" w:rsidRDefault="00D34668" w:rsidP="00977218">
            <w:pPr>
              <w:rPr>
                <w:color w:val="auto"/>
              </w:rPr>
            </w:pPr>
            <w:r w:rsidRPr="00A97340">
              <w:rPr>
                <w:color w:val="auto"/>
              </w:rPr>
              <w:t>ΕΥΡΩ:</w:t>
            </w:r>
          </w:p>
        </w:tc>
        <w:tc>
          <w:tcPr>
            <w:tcW w:w="7164" w:type="dxa"/>
            <w:shd w:val="clear" w:color="auto" w:fill="auto"/>
          </w:tcPr>
          <w:p w14:paraId="1330CE4C" w14:textId="77777777" w:rsidR="00D34668" w:rsidRPr="00A97340" w:rsidRDefault="00D34668" w:rsidP="00977218">
            <w:pPr>
              <w:rPr>
                <w:color w:val="auto"/>
              </w:rPr>
            </w:pPr>
          </w:p>
        </w:tc>
        <w:tc>
          <w:tcPr>
            <w:tcW w:w="1261" w:type="dxa"/>
            <w:shd w:val="clear" w:color="auto" w:fill="auto"/>
            <w:vAlign w:val="bottom"/>
          </w:tcPr>
          <w:p w14:paraId="5267079C" w14:textId="77777777" w:rsidR="00D34668" w:rsidRPr="00A97340" w:rsidRDefault="00D34668" w:rsidP="00977218">
            <w:pPr>
              <w:jc w:val="right"/>
              <w:rPr>
                <w:color w:val="auto"/>
              </w:rPr>
            </w:pPr>
          </w:p>
        </w:tc>
      </w:tr>
    </w:tbl>
    <w:p w14:paraId="54765E71" w14:textId="77777777" w:rsidR="00D34668" w:rsidRPr="00A97340" w:rsidRDefault="00D34668" w:rsidP="00D34668">
      <w:pPr>
        <w:pStyle w:val="3"/>
      </w:pPr>
      <w:r w:rsidRPr="00A97340">
        <w:t>Διαστάσεων 250x250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FA1C612" w14:textId="77777777" w:rsidTr="00977218">
        <w:tc>
          <w:tcPr>
            <w:tcW w:w="774" w:type="dxa"/>
            <w:shd w:val="clear" w:color="auto" w:fill="auto"/>
          </w:tcPr>
          <w:p w14:paraId="5C11F4CF" w14:textId="77777777" w:rsidR="00D34668" w:rsidRPr="00A97340" w:rsidRDefault="00D34668" w:rsidP="00977218">
            <w:pPr>
              <w:rPr>
                <w:color w:val="auto"/>
              </w:rPr>
            </w:pPr>
            <w:r w:rsidRPr="00A97340">
              <w:rPr>
                <w:color w:val="auto"/>
              </w:rPr>
              <w:t>ΕΥΡΩ:</w:t>
            </w:r>
          </w:p>
        </w:tc>
        <w:tc>
          <w:tcPr>
            <w:tcW w:w="7164" w:type="dxa"/>
            <w:shd w:val="clear" w:color="auto" w:fill="auto"/>
          </w:tcPr>
          <w:p w14:paraId="37E98849" w14:textId="77777777" w:rsidR="00D34668" w:rsidRPr="00A97340" w:rsidRDefault="00D34668" w:rsidP="00977218">
            <w:pPr>
              <w:rPr>
                <w:color w:val="auto"/>
              </w:rPr>
            </w:pPr>
          </w:p>
        </w:tc>
        <w:tc>
          <w:tcPr>
            <w:tcW w:w="1261" w:type="dxa"/>
            <w:shd w:val="clear" w:color="auto" w:fill="auto"/>
            <w:vAlign w:val="bottom"/>
          </w:tcPr>
          <w:p w14:paraId="151E1F41" w14:textId="77777777" w:rsidR="00D34668" w:rsidRPr="00A97340" w:rsidRDefault="00D34668" w:rsidP="00977218">
            <w:pPr>
              <w:jc w:val="right"/>
              <w:rPr>
                <w:color w:val="auto"/>
              </w:rPr>
            </w:pPr>
          </w:p>
        </w:tc>
      </w:tr>
    </w:tbl>
    <w:p w14:paraId="3C3888FD" w14:textId="77777777" w:rsidR="00D34668" w:rsidRPr="00A97340" w:rsidRDefault="00D34668" w:rsidP="00D34668">
      <w:pPr>
        <w:pStyle w:val="3"/>
      </w:pPr>
      <w:r w:rsidRPr="00A97340">
        <w:t>Διαστάσεων 300x300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4D14BD8" w14:textId="77777777" w:rsidTr="00977218">
        <w:tc>
          <w:tcPr>
            <w:tcW w:w="774" w:type="dxa"/>
            <w:shd w:val="clear" w:color="auto" w:fill="auto"/>
          </w:tcPr>
          <w:p w14:paraId="5FEC33B1" w14:textId="77777777" w:rsidR="00D34668" w:rsidRPr="00A97340" w:rsidRDefault="00D34668" w:rsidP="00977218">
            <w:pPr>
              <w:rPr>
                <w:color w:val="auto"/>
              </w:rPr>
            </w:pPr>
            <w:r w:rsidRPr="00A97340">
              <w:rPr>
                <w:color w:val="auto"/>
              </w:rPr>
              <w:t>ΕΥΡΩ:</w:t>
            </w:r>
          </w:p>
        </w:tc>
        <w:tc>
          <w:tcPr>
            <w:tcW w:w="7164" w:type="dxa"/>
            <w:shd w:val="clear" w:color="auto" w:fill="auto"/>
          </w:tcPr>
          <w:p w14:paraId="0387E8B8" w14:textId="77777777" w:rsidR="00D34668" w:rsidRPr="00A97340" w:rsidRDefault="00D34668" w:rsidP="00977218">
            <w:pPr>
              <w:rPr>
                <w:color w:val="auto"/>
              </w:rPr>
            </w:pPr>
          </w:p>
        </w:tc>
        <w:tc>
          <w:tcPr>
            <w:tcW w:w="1261" w:type="dxa"/>
            <w:shd w:val="clear" w:color="auto" w:fill="auto"/>
            <w:vAlign w:val="bottom"/>
          </w:tcPr>
          <w:p w14:paraId="0FF77F0A" w14:textId="77777777" w:rsidR="00D34668" w:rsidRPr="00A97340" w:rsidRDefault="00D34668" w:rsidP="00977218">
            <w:pPr>
              <w:jc w:val="right"/>
              <w:rPr>
                <w:color w:val="auto"/>
              </w:rPr>
            </w:pPr>
          </w:p>
        </w:tc>
      </w:tr>
    </w:tbl>
    <w:p w14:paraId="0C577391" w14:textId="77777777" w:rsidR="00D34668" w:rsidRPr="00A97340" w:rsidRDefault="00D34668" w:rsidP="00D34668">
      <w:pPr>
        <w:pStyle w:val="3"/>
      </w:pPr>
      <w:r w:rsidRPr="00A97340">
        <w:t>Διαστάσεων 350x350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2B36EBF" w14:textId="77777777" w:rsidTr="00977218">
        <w:tc>
          <w:tcPr>
            <w:tcW w:w="774" w:type="dxa"/>
            <w:shd w:val="clear" w:color="auto" w:fill="auto"/>
          </w:tcPr>
          <w:p w14:paraId="11F929D7" w14:textId="77777777" w:rsidR="00D34668" w:rsidRPr="00A97340" w:rsidRDefault="00D34668" w:rsidP="00977218">
            <w:pPr>
              <w:rPr>
                <w:color w:val="auto"/>
              </w:rPr>
            </w:pPr>
            <w:r w:rsidRPr="00A97340">
              <w:rPr>
                <w:color w:val="auto"/>
              </w:rPr>
              <w:t>ΕΥΡΩ:</w:t>
            </w:r>
          </w:p>
        </w:tc>
        <w:tc>
          <w:tcPr>
            <w:tcW w:w="7164" w:type="dxa"/>
            <w:shd w:val="clear" w:color="auto" w:fill="auto"/>
          </w:tcPr>
          <w:p w14:paraId="1EC6DE5F" w14:textId="77777777" w:rsidR="00D34668" w:rsidRPr="00A97340" w:rsidRDefault="00D34668" w:rsidP="00977218">
            <w:pPr>
              <w:rPr>
                <w:color w:val="auto"/>
              </w:rPr>
            </w:pPr>
          </w:p>
        </w:tc>
        <w:tc>
          <w:tcPr>
            <w:tcW w:w="1261" w:type="dxa"/>
            <w:shd w:val="clear" w:color="auto" w:fill="auto"/>
            <w:vAlign w:val="bottom"/>
          </w:tcPr>
          <w:p w14:paraId="4E4D9E01" w14:textId="77777777" w:rsidR="00D34668" w:rsidRPr="00A97340" w:rsidRDefault="00D34668" w:rsidP="00977218">
            <w:pPr>
              <w:jc w:val="right"/>
              <w:rPr>
                <w:color w:val="auto"/>
              </w:rPr>
            </w:pPr>
          </w:p>
        </w:tc>
      </w:tr>
    </w:tbl>
    <w:p w14:paraId="08AC5BD3" w14:textId="77777777" w:rsidR="00D34668" w:rsidRPr="00A97340" w:rsidRDefault="00D34668" w:rsidP="00D34668">
      <w:pPr>
        <w:pStyle w:val="2"/>
      </w:pPr>
      <w:r w:rsidRPr="00A97340">
        <w:t>ΣΤΟΜΙΟ ΑΠΑΓΩΓΗΣ ΑΕΡΑ, ΟΡΘΟΓΩΝΙΚΟ, ΜΕ ΜΙΑ ΣΕΙΡΑ ΣΤΑΘΕΡΩΝ ΠΤΕΡΥΓΙΩΝ ΜΕ ΒΗΜΑ 17mm</w:t>
      </w:r>
    </w:p>
    <w:p w14:paraId="574B573D" w14:textId="77777777" w:rsidR="00D34668" w:rsidRPr="00A97340" w:rsidRDefault="00D34668" w:rsidP="00D34668">
      <w:pPr>
        <w:spacing w:before="80" w:after="80"/>
        <w:rPr>
          <w:bCs/>
          <w:color w:val="auto"/>
        </w:rPr>
      </w:pPr>
      <w:r w:rsidRPr="00A97340">
        <w:rPr>
          <w:bCs/>
          <w:color w:val="auto"/>
        </w:rPr>
        <w:t>Για την προμήθεια, μεταφορά στον τόπο του Έργου και πλήρη εγκατάσταση ενός</w:t>
      </w:r>
      <w:r w:rsidRPr="00A97340">
        <w:rPr>
          <w:b/>
          <w:color w:val="auto"/>
        </w:rPr>
        <w:t xml:space="preserve"> στομίου απαγωγής αέρα, ορθογωνικού, με μία σειρά σταθερών πτερυγίων με βήμα 17</w:t>
      </w:r>
      <w:r w:rsidRPr="00A97340">
        <w:rPr>
          <w:b/>
          <w:color w:val="auto"/>
          <w:lang w:val="en-US"/>
        </w:rPr>
        <w:t>mm</w:t>
      </w:r>
      <w:r w:rsidRPr="00A97340">
        <w:rPr>
          <w:b/>
          <w:color w:val="auto"/>
        </w:rPr>
        <w:t xml:space="preserve">, </w:t>
      </w:r>
      <w:r w:rsidRPr="00A97340">
        <w:rPr>
          <w:color w:val="auto"/>
        </w:rPr>
        <w:t xml:space="preserve">διαστάσεων ως κάτωθι, κατασκευασμένο από ανοδιωμένο αλουμίνιο, το οποίο θα προσαρμοσθεί σε κιβώτιο (plenum), Ε.Τ. </w:t>
      </w:r>
      <w:r w:rsidRPr="00A97340">
        <w:rPr>
          <w:bCs/>
          <w:color w:val="auto"/>
        </w:rPr>
        <w:t xml:space="preserve">Ε17 </w:t>
      </w:r>
      <w:r w:rsidRPr="00A97340">
        <w:rPr>
          <w:color w:val="auto"/>
        </w:rPr>
        <w:t xml:space="preserve">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w:t>
      </w:r>
      <w:r w:rsidRPr="00A97340">
        <w:rPr>
          <w:bCs/>
          <w:color w:val="auto"/>
        </w:rPr>
        <w:t>σε απολύτως ικανοποιητική κατάσταση και πλήρη λειτουργία και σύμφωνα με το τεύχος των Τεχνικών Προδιαγραφών</w:t>
      </w:r>
      <w:r w:rsidRPr="00A97340">
        <w:rPr>
          <w:color w:val="auto"/>
        </w:rPr>
        <w:t>.</w:t>
      </w:r>
      <w:r w:rsidRPr="00A97340">
        <w:rPr>
          <w:bCs/>
          <w:color w:val="auto"/>
        </w:rPr>
        <w:t xml:space="preserve"> </w:t>
      </w:r>
    </w:p>
    <w:p w14:paraId="005E91BC" w14:textId="77777777" w:rsidR="00D34668" w:rsidRPr="00A97340" w:rsidRDefault="00D34668" w:rsidP="00D34668">
      <w:pPr>
        <w:spacing w:before="80" w:after="80"/>
        <w:rPr>
          <w:color w:val="auto"/>
        </w:rPr>
      </w:pPr>
      <w:r w:rsidRPr="00A97340">
        <w:rPr>
          <w:color w:val="auto"/>
        </w:rPr>
        <w:t xml:space="preserve">Οι τιμές ισχύουν και για στόμια ίδιου τύπου με μέγιστη απόκλιση από τις παρακάτω διαστάσεις και διατομή </w:t>
      </w:r>
      <w:r w:rsidRPr="00A97340">
        <w:rPr>
          <w:color w:val="auto"/>
        </w:rPr>
        <w:sym w:font="Symbol" w:char="F0B1"/>
      </w:r>
      <w:r w:rsidRPr="00A97340">
        <w:rPr>
          <w:color w:val="auto"/>
        </w:rPr>
        <w:t xml:space="preserve"> 10% και </w:t>
      </w:r>
      <w:r w:rsidRPr="00A97340">
        <w:rPr>
          <w:color w:val="auto"/>
        </w:rPr>
        <w:sym w:font="Symbol" w:char="F0B1"/>
      </w:r>
      <w:r w:rsidRPr="00A97340">
        <w:rPr>
          <w:color w:val="auto"/>
        </w:rPr>
        <w:t xml:space="preserve"> 5% αντίστοιχα.</w:t>
      </w:r>
    </w:p>
    <w:p w14:paraId="47099337" w14:textId="77777777" w:rsidR="00D34668" w:rsidRPr="00A97340" w:rsidRDefault="00D34668" w:rsidP="00D34668">
      <w:pPr>
        <w:spacing w:before="80" w:after="80"/>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55618E7B" w14:textId="77777777" w:rsidR="00D34668" w:rsidRPr="00A97340" w:rsidRDefault="00D34668" w:rsidP="00D34668">
      <w:pPr>
        <w:spacing w:before="80" w:after="80"/>
        <w:rPr>
          <w:color w:val="auto"/>
        </w:rPr>
      </w:pPr>
      <w:r w:rsidRPr="00A97340">
        <w:rPr>
          <w:color w:val="auto"/>
        </w:rPr>
        <w:t>Τιμή ανά τεμάχιο (τεμ)</w:t>
      </w:r>
    </w:p>
    <w:p w14:paraId="1AA3E352" w14:textId="77777777" w:rsidR="00D34668" w:rsidRPr="00A97340" w:rsidRDefault="00D34668" w:rsidP="00D34668">
      <w:pPr>
        <w:pStyle w:val="3"/>
      </w:pPr>
      <w:r w:rsidRPr="00A97340">
        <w:t>Διαστάσεων 150x150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A9ABBB7" w14:textId="77777777" w:rsidTr="00977218">
        <w:tc>
          <w:tcPr>
            <w:tcW w:w="774" w:type="dxa"/>
            <w:shd w:val="clear" w:color="auto" w:fill="auto"/>
          </w:tcPr>
          <w:p w14:paraId="1C548414"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715BAB16" w14:textId="77777777" w:rsidR="00D34668" w:rsidRPr="00A97340" w:rsidRDefault="00D34668" w:rsidP="00977218">
            <w:pPr>
              <w:spacing w:before="100" w:after="100"/>
              <w:rPr>
                <w:color w:val="auto"/>
              </w:rPr>
            </w:pPr>
          </w:p>
        </w:tc>
        <w:tc>
          <w:tcPr>
            <w:tcW w:w="1261" w:type="dxa"/>
            <w:shd w:val="clear" w:color="auto" w:fill="auto"/>
            <w:vAlign w:val="bottom"/>
          </w:tcPr>
          <w:p w14:paraId="64BF5131" w14:textId="77777777" w:rsidR="00D34668" w:rsidRPr="00A97340" w:rsidRDefault="00D34668" w:rsidP="00977218">
            <w:pPr>
              <w:spacing w:before="100" w:after="100"/>
              <w:jc w:val="right"/>
              <w:rPr>
                <w:color w:val="auto"/>
              </w:rPr>
            </w:pPr>
          </w:p>
        </w:tc>
      </w:tr>
    </w:tbl>
    <w:p w14:paraId="3D201912" w14:textId="77777777" w:rsidR="00D34668" w:rsidRPr="00A97340" w:rsidRDefault="00D34668" w:rsidP="00D34668">
      <w:pPr>
        <w:pStyle w:val="3"/>
      </w:pPr>
      <w:r w:rsidRPr="00A97340">
        <w:t xml:space="preserve">Διαστάσεων 200x200 mm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D76AA88" w14:textId="77777777" w:rsidTr="00977218">
        <w:tc>
          <w:tcPr>
            <w:tcW w:w="774" w:type="dxa"/>
            <w:shd w:val="clear" w:color="auto" w:fill="auto"/>
          </w:tcPr>
          <w:p w14:paraId="136EAD38"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17F8037B" w14:textId="77777777" w:rsidR="00D34668" w:rsidRPr="00A97340" w:rsidRDefault="00D34668" w:rsidP="00977218">
            <w:pPr>
              <w:spacing w:before="100" w:after="100"/>
              <w:rPr>
                <w:color w:val="auto"/>
              </w:rPr>
            </w:pPr>
          </w:p>
        </w:tc>
        <w:tc>
          <w:tcPr>
            <w:tcW w:w="1261" w:type="dxa"/>
            <w:shd w:val="clear" w:color="auto" w:fill="auto"/>
            <w:vAlign w:val="bottom"/>
          </w:tcPr>
          <w:p w14:paraId="20AA39C3" w14:textId="77777777" w:rsidR="00D34668" w:rsidRPr="00A97340" w:rsidRDefault="00D34668" w:rsidP="00977218">
            <w:pPr>
              <w:spacing w:before="100" w:after="100"/>
              <w:jc w:val="right"/>
              <w:rPr>
                <w:color w:val="auto"/>
              </w:rPr>
            </w:pPr>
          </w:p>
        </w:tc>
      </w:tr>
    </w:tbl>
    <w:p w14:paraId="0C790232" w14:textId="77777777" w:rsidR="00D34668" w:rsidRPr="00A97340" w:rsidRDefault="00D34668" w:rsidP="00D34668">
      <w:pPr>
        <w:pStyle w:val="3"/>
      </w:pPr>
      <w:r w:rsidRPr="00A97340">
        <w:t>Διαστάσεων 250x250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1D6EE7C" w14:textId="77777777" w:rsidTr="00977218">
        <w:tc>
          <w:tcPr>
            <w:tcW w:w="774" w:type="dxa"/>
            <w:shd w:val="clear" w:color="auto" w:fill="auto"/>
          </w:tcPr>
          <w:p w14:paraId="1955E307"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0EF33320" w14:textId="77777777" w:rsidR="00D34668" w:rsidRPr="00A97340" w:rsidRDefault="00D34668" w:rsidP="00977218">
            <w:pPr>
              <w:spacing w:before="100" w:after="100"/>
              <w:rPr>
                <w:color w:val="auto"/>
              </w:rPr>
            </w:pPr>
          </w:p>
        </w:tc>
        <w:tc>
          <w:tcPr>
            <w:tcW w:w="1261" w:type="dxa"/>
            <w:shd w:val="clear" w:color="auto" w:fill="auto"/>
            <w:vAlign w:val="bottom"/>
          </w:tcPr>
          <w:p w14:paraId="22FD1337" w14:textId="77777777" w:rsidR="00D34668" w:rsidRPr="00A97340" w:rsidRDefault="00D34668" w:rsidP="00977218">
            <w:pPr>
              <w:spacing w:before="100" w:after="100"/>
              <w:jc w:val="right"/>
              <w:rPr>
                <w:color w:val="auto"/>
              </w:rPr>
            </w:pPr>
          </w:p>
        </w:tc>
      </w:tr>
    </w:tbl>
    <w:p w14:paraId="0D87EC28" w14:textId="77777777" w:rsidR="00D34668" w:rsidRPr="00A97340" w:rsidRDefault="00D34668" w:rsidP="00D34668">
      <w:pPr>
        <w:pStyle w:val="3"/>
      </w:pPr>
      <w:r w:rsidRPr="00A97340">
        <w:t>Διαστάσεων 300x300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22F1BD1" w14:textId="77777777" w:rsidTr="00977218">
        <w:tc>
          <w:tcPr>
            <w:tcW w:w="774" w:type="dxa"/>
            <w:shd w:val="clear" w:color="auto" w:fill="auto"/>
          </w:tcPr>
          <w:p w14:paraId="327B7D98"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468DF980" w14:textId="77777777" w:rsidR="00D34668" w:rsidRPr="00A97340" w:rsidRDefault="00D34668" w:rsidP="00977218">
            <w:pPr>
              <w:spacing w:before="100" w:after="100"/>
              <w:rPr>
                <w:color w:val="auto"/>
              </w:rPr>
            </w:pPr>
          </w:p>
        </w:tc>
        <w:tc>
          <w:tcPr>
            <w:tcW w:w="1261" w:type="dxa"/>
            <w:shd w:val="clear" w:color="auto" w:fill="auto"/>
            <w:vAlign w:val="bottom"/>
          </w:tcPr>
          <w:p w14:paraId="4FA96FB4" w14:textId="77777777" w:rsidR="00D34668" w:rsidRPr="00A97340" w:rsidRDefault="00D34668" w:rsidP="00977218">
            <w:pPr>
              <w:spacing w:before="100" w:after="100"/>
              <w:jc w:val="right"/>
              <w:rPr>
                <w:color w:val="auto"/>
              </w:rPr>
            </w:pPr>
          </w:p>
        </w:tc>
      </w:tr>
    </w:tbl>
    <w:p w14:paraId="544AE915" w14:textId="77777777" w:rsidR="00D34668" w:rsidRPr="00A97340" w:rsidRDefault="00D34668" w:rsidP="00D34668">
      <w:pPr>
        <w:pStyle w:val="2"/>
      </w:pPr>
      <w:r w:rsidRPr="00A97340">
        <w:t>ΣΤΟΜΙΟ ΑΠΑΓΩΓΗΣ ΑΕΡΑ, ΟΡΘΟΓΩΝΙΚΟ, ΜΕ ΜΙΑ ΣΕΙΡΑ ΣΤΑΘΕΡΩΝ ΠΤΕΡΥΓΙΩΝ, ΜΕ ΔΙΑΦΡΑΓΜΑ ΡΥΘΜΙΣΗΣ ΠΑΡΟΧΗΣ, ΔΙΑΣΤΑΣΕΩΝ 250 x 100 mm</w:t>
      </w:r>
    </w:p>
    <w:p w14:paraId="58DCA165" w14:textId="77777777" w:rsidR="00D34668" w:rsidRPr="00A97340" w:rsidRDefault="00D34668" w:rsidP="00D34668">
      <w:pPr>
        <w:spacing w:before="100" w:after="100"/>
        <w:rPr>
          <w:bCs/>
          <w:color w:val="auto"/>
        </w:rPr>
      </w:pPr>
      <w:r w:rsidRPr="00A97340">
        <w:rPr>
          <w:bCs/>
          <w:color w:val="auto"/>
        </w:rPr>
        <w:t>Για την προμήθεια, μεταφορά στον τόπο του Έργου και πλήρη εγκατάσταση ενός</w:t>
      </w:r>
      <w:r w:rsidRPr="00A97340">
        <w:rPr>
          <w:b/>
          <w:color w:val="auto"/>
        </w:rPr>
        <w:t xml:space="preserve"> επίτοιχου στομίου απαγωγής αέρα, ορθογωνικού, με μία σειρά σταθερών πτερυγίων </w:t>
      </w:r>
      <w:r w:rsidRPr="00A97340">
        <w:rPr>
          <w:b/>
          <w:color w:val="auto"/>
          <w:shd w:val="clear" w:color="auto" w:fill="FFFFFF"/>
        </w:rPr>
        <w:t>κλίσης 45</w:t>
      </w:r>
      <w:r w:rsidRPr="00A97340">
        <w:rPr>
          <w:b/>
          <w:color w:val="auto"/>
          <w:shd w:val="clear" w:color="auto" w:fill="FFFFFF"/>
          <w:vertAlign w:val="superscript"/>
        </w:rPr>
        <w:t>ο</w:t>
      </w:r>
      <w:r w:rsidRPr="00A97340">
        <w:rPr>
          <w:color w:val="auto"/>
          <w:shd w:val="clear" w:color="auto" w:fill="FFFFFF"/>
          <w:vertAlign w:val="superscript"/>
        </w:rPr>
        <w:t xml:space="preserve"> </w:t>
      </w:r>
      <w:r w:rsidRPr="00A97340">
        <w:rPr>
          <w:color w:val="auto"/>
          <w:shd w:val="clear" w:color="auto" w:fill="FFFFFF"/>
        </w:rPr>
        <w:t>παράλληλα προς την πρώτη αναφερόμενη διάσταση,</w:t>
      </w:r>
      <w:r w:rsidRPr="00A97340">
        <w:rPr>
          <w:b/>
          <w:color w:val="auto"/>
        </w:rPr>
        <w:t xml:space="preserve"> διαστάσεων 250x100</w:t>
      </w:r>
      <w:r w:rsidRPr="00A97340">
        <w:rPr>
          <w:b/>
          <w:color w:val="auto"/>
          <w:lang w:val="en-US"/>
        </w:rPr>
        <w:t>mm</w:t>
      </w:r>
      <w:r w:rsidRPr="00A97340">
        <w:rPr>
          <w:color w:val="auto"/>
        </w:rPr>
        <w:t xml:space="preserve">, με διάφραγμα ρύθμισης παροχής, κατασκευασμένο από ανοδιωμένο αλουμίνιο, το οποίο θα προσαρμοσθεί σε αεραγωγό, Ε.Τ. </w:t>
      </w:r>
      <w:r w:rsidRPr="00A97340">
        <w:rPr>
          <w:rFonts w:cs="Calibri"/>
          <w:bCs/>
          <w:color w:val="auto"/>
        </w:rPr>
        <w:t>ΤΕΠ</w:t>
      </w:r>
      <w:r w:rsidRPr="00A97340">
        <w:rPr>
          <w:rFonts w:cs="Calibri"/>
          <w:b/>
          <w:bCs/>
          <w:color w:val="auto"/>
        </w:rPr>
        <w:t xml:space="preserve"> </w:t>
      </w:r>
      <w:r w:rsidRPr="00A97340">
        <w:rPr>
          <w:color w:val="auto"/>
        </w:rPr>
        <w:t xml:space="preserve">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w:t>
      </w:r>
      <w:r w:rsidRPr="00A97340">
        <w:rPr>
          <w:bCs/>
          <w:color w:val="auto"/>
        </w:rPr>
        <w:t>σε απολύτως ικανοποιητική κατάσταση και πλήρη λειτουργία και σύμφωνα με το τεύχος των Τεχνικών Προδιαγραφών</w:t>
      </w:r>
      <w:r w:rsidRPr="00A97340">
        <w:rPr>
          <w:color w:val="auto"/>
        </w:rPr>
        <w:t>.</w:t>
      </w:r>
    </w:p>
    <w:p w14:paraId="23288692" w14:textId="77777777" w:rsidR="00D34668" w:rsidRPr="00A97340" w:rsidRDefault="00D34668" w:rsidP="00D34668">
      <w:pPr>
        <w:spacing w:before="100" w:after="100"/>
        <w:rPr>
          <w:color w:val="auto"/>
        </w:rPr>
      </w:pPr>
      <w:r w:rsidRPr="00A97340">
        <w:rPr>
          <w:color w:val="auto"/>
        </w:rPr>
        <w:t xml:space="preserve">Οι τιμές ισχύουν και για στόμια ίδιου τύπου με μέγιστη απόκλιση από τις παρακάτω διαστάσεις και διατομή </w:t>
      </w:r>
      <w:r w:rsidRPr="00A97340">
        <w:rPr>
          <w:color w:val="auto"/>
        </w:rPr>
        <w:sym w:font="Symbol" w:char="F0B1"/>
      </w:r>
      <w:r w:rsidRPr="00A97340">
        <w:rPr>
          <w:color w:val="auto"/>
        </w:rPr>
        <w:t xml:space="preserve"> 10% και </w:t>
      </w:r>
      <w:r w:rsidRPr="00A97340">
        <w:rPr>
          <w:color w:val="auto"/>
        </w:rPr>
        <w:sym w:font="Symbol" w:char="F0B1"/>
      </w:r>
      <w:r w:rsidRPr="00A97340">
        <w:rPr>
          <w:color w:val="auto"/>
        </w:rPr>
        <w:t xml:space="preserve"> 5% αντίστοιχα.</w:t>
      </w:r>
    </w:p>
    <w:p w14:paraId="64BF5193" w14:textId="77777777" w:rsidR="00D34668" w:rsidRDefault="00D34668" w:rsidP="00D34668">
      <w:pPr>
        <w:spacing w:before="100" w:after="100"/>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1AA959A2" w14:textId="77777777" w:rsidR="00D34668" w:rsidRPr="00A97340" w:rsidRDefault="00D34668" w:rsidP="00D34668">
      <w:pPr>
        <w:spacing w:before="100" w:after="100"/>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94AE146" w14:textId="77777777" w:rsidTr="00977218">
        <w:tc>
          <w:tcPr>
            <w:tcW w:w="774" w:type="dxa"/>
            <w:shd w:val="clear" w:color="auto" w:fill="auto"/>
          </w:tcPr>
          <w:p w14:paraId="6DE05E89"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5397A0EF" w14:textId="77777777" w:rsidR="00D34668" w:rsidRPr="00A97340" w:rsidRDefault="00D34668" w:rsidP="00977218">
            <w:pPr>
              <w:spacing w:before="100" w:after="100"/>
              <w:rPr>
                <w:color w:val="auto"/>
              </w:rPr>
            </w:pPr>
          </w:p>
        </w:tc>
        <w:tc>
          <w:tcPr>
            <w:tcW w:w="1261" w:type="dxa"/>
            <w:shd w:val="clear" w:color="auto" w:fill="auto"/>
            <w:vAlign w:val="bottom"/>
          </w:tcPr>
          <w:p w14:paraId="7B05D1B4" w14:textId="77777777" w:rsidR="00D34668" w:rsidRPr="00A97340" w:rsidRDefault="00D34668" w:rsidP="00977218">
            <w:pPr>
              <w:spacing w:before="100" w:after="100"/>
              <w:jc w:val="right"/>
              <w:rPr>
                <w:color w:val="auto"/>
              </w:rPr>
            </w:pPr>
          </w:p>
        </w:tc>
      </w:tr>
    </w:tbl>
    <w:p w14:paraId="38B11013" w14:textId="77777777" w:rsidR="00D34668" w:rsidRPr="00A97340" w:rsidRDefault="00D34668" w:rsidP="00D34668">
      <w:pPr>
        <w:pStyle w:val="2"/>
      </w:pPr>
      <w:r w:rsidRPr="00A97340">
        <w:t>ΣΤΟΜΙΟ ΠΡΟΣΑΓΩΓΗΣ ΑΕΡΑ, ΟΡΘΟΓΩΝΙΚΟ, ΜΕ ΔΙΠΛΗ ΣΕΙΡΑ ΡΥΘΜΙΖΟΜΕΝΩΝ ΠΤΕΡΥΓΩΝ, ΜΕ ΔΙΑΦΡΑΓΜΑ ΡΥΘΜΙΣΗΣ ΠΑΡΟΧΗΣ, ΔΙΑΣΤΑΣΕΩΝ 250 x 100 mm</w:t>
      </w:r>
    </w:p>
    <w:p w14:paraId="7BC273FA" w14:textId="77777777" w:rsidR="00D34668" w:rsidRPr="00A97340" w:rsidRDefault="00D34668" w:rsidP="00D34668">
      <w:pPr>
        <w:spacing w:before="80" w:after="80"/>
        <w:rPr>
          <w:color w:val="auto"/>
        </w:rPr>
      </w:pPr>
      <w:r w:rsidRPr="00A97340">
        <w:rPr>
          <w:color w:val="auto"/>
        </w:rPr>
        <w:t xml:space="preserve">Για την προμήθεια, μεταφορά στον τόπο του Έργου και πλήρη εγκατάσταση ενός </w:t>
      </w:r>
      <w:r w:rsidRPr="00A97340">
        <w:rPr>
          <w:b/>
          <w:color w:val="auto"/>
        </w:rPr>
        <w:t>επίτοιχου στομίου προσαγωγής αέρα, ορθογωνικού, με διπλή σειρά ρυθμιζομένων πτερυγίων</w:t>
      </w:r>
      <w:r w:rsidRPr="00A97340">
        <w:rPr>
          <w:color w:val="auto"/>
        </w:rPr>
        <w:t xml:space="preserve"> με τα εμπρός παράλληλα προς την πρώτη αναφερόμενη διάσταση, </w:t>
      </w:r>
      <w:r w:rsidRPr="00A97340">
        <w:rPr>
          <w:b/>
          <w:color w:val="auto"/>
        </w:rPr>
        <w:t>διαστάσεων 250x100mm</w:t>
      </w:r>
      <w:r w:rsidRPr="00A97340">
        <w:rPr>
          <w:color w:val="auto"/>
        </w:rPr>
        <w:t xml:space="preserve">, με διάφραγμα ρύθμισης παροχής, κατασκευασμένο από ανοδιωμένο αλουμίνιο, το οποίο θα προσαρμοσθεί σε αεραγωγό, Ε.Τ. T2Π 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σε απολύτως ικανοποιητική κατάσταση και πλήρη λειτουργία και σύμφωνα με το τεύχος των Τεχνικών Προδιαγραφών. </w:t>
      </w:r>
    </w:p>
    <w:p w14:paraId="6DE83E2C" w14:textId="77777777" w:rsidR="00D34668" w:rsidRPr="00A97340" w:rsidRDefault="00D34668" w:rsidP="00D34668">
      <w:pPr>
        <w:spacing w:before="80" w:after="80"/>
        <w:rPr>
          <w:color w:val="auto"/>
        </w:rPr>
      </w:pPr>
      <w:r w:rsidRPr="00A97340">
        <w:rPr>
          <w:color w:val="auto"/>
        </w:rPr>
        <w:t xml:space="preserve">Οι τιμές ισχύουν και για στόμια ίδιου τύπου με μέγιστη απόκλιση από τις παρακάτω διαστάσεις και διατομή </w:t>
      </w:r>
      <w:r w:rsidRPr="00A97340">
        <w:rPr>
          <w:color w:val="auto"/>
        </w:rPr>
        <w:sym w:font="Symbol" w:char="F0B1"/>
      </w:r>
      <w:r w:rsidRPr="00A97340">
        <w:rPr>
          <w:color w:val="auto"/>
        </w:rPr>
        <w:t xml:space="preserve"> 10% και </w:t>
      </w:r>
      <w:r w:rsidRPr="00A97340">
        <w:rPr>
          <w:color w:val="auto"/>
        </w:rPr>
        <w:sym w:font="Symbol" w:char="F0B1"/>
      </w:r>
      <w:r w:rsidRPr="00A97340">
        <w:rPr>
          <w:color w:val="auto"/>
        </w:rPr>
        <w:t xml:space="preserve"> 5% αντίστοιχα.</w:t>
      </w:r>
    </w:p>
    <w:p w14:paraId="01A5FDAC" w14:textId="77777777" w:rsidR="00D34668" w:rsidRPr="00A97340" w:rsidRDefault="00D34668" w:rsidP="00D34668">
      <w:pPr>
        <w:spacing w:before="80" w:after="80"/>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58016150" w14:textId="77777777" w:rsidR="00D34668" w:rsidRPr="00A97340" w:rsidRDefault="00D34668" w:rsidP="00D34668">
      <w:pPr>
        <w:spacing w:before="80" w:after="80"/>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849DAB0" w14:textId="77777777" w:rsidTr="00977218">
        <w:tc>
          <w:tcPr>
            <w:tcW w:w="774" w:type="dxa"/>
            <w:shd w:val="clear" w:color="auto" w:fill="auto"/>
          </w:tcPr>
          <w:p w14:paraId="47FF0BE3" w14:textId="77777777" w:rsidR="00D34668" w:rsidRPr="00A97340" w:rsidRDefault="00D34668" w:rsidP="00977218">
            <w:pPr>
              <w:spacing w:before="80" w:after="80"/>
              <w:rPr>
                <w:color w:val="auto"/>
              </w:rPr>
            </w:pPr>
            <w:r w:rsidRPr="00A97340">
              <w:rPr>
                <w:color w:val="auto"/>
              </w:rPr>
              <w:t>ΕΥΡΩ:</w:t>
            </w:r>
          </w:p>
        </w:tc>
        <w:tc>
          <w:tcPr>
            <w:tcW w:w="7164" w:type="dxa"/>
            <w:shd w:val="clear" w:color="auto" w:fill="auto"/>
          </w:tcPr>
          <w:p w14:paraId="1E77CFE5" w14:textId="77777777" w:rsidR="00D34668" w:rsidRPr="00A97340" w:rsidRDefault="00D34668" w:rsidP="00977218">
            <w:pPr>
              <w:spacing w:before="80" w:after="80"/>
              <w:rPr>
                <w:color w:val="auto"/>
              </w:rPr>
            </w:pPr>
          </w:p>
        </w:tc>
        <w:tc>
          <w:tcPr>
            <w:tcW w:w="1261" w:type="dxa"/>
            <w:shd w:val="clear" w:color="auto" w:fill="auto"/>
            <w:vAlign w:val="bottom"/>
          </w:tcPr>
          <w:p w14:paraId="756F4227" w14:textId="77777777" w:rsidR="00D34668" w:rsidRPr="00A97340" w:rsidRDefault="00D34668" w:rsidP="00977218">
            <w:pPr>
              <w:spacing w:before="80" w:after="80"/>
              <w:jc w:val="right"/>
              <w:rPr>
                <w:color w:val="auto"/>
              </w:rPr>
            </w:pPr>
          </w:p>
        </w:tc>
      </w:tr>
    </w:tbl>
    <w:p w14:paraId="545769FA" w14:textId="77777777" w:rsidR="00D34668" w:rsidRPr="00A97340" w:rsidRDefault="00D34668" w:rsidP="00D34668">
      <w:pPr>
        <w:pStyle w:val="2"/>
      </w:pPr>
      <w:r w:rsidRPr="00A97340">
        <w:t>ΣΤΟΜΙΟ ΕΠΙΣΤΡΟΦΗΣ ΓΡΑΜΜΙΚΟ ΑΝΟΙΓΟΜΕΝΟ ΜΕ ΦΙΛΤΡΟ</w:t>
      </w:r>
    </w:p>
    <w:p w14:paraId="38898612" w14:textId="77777777" w:rsidR="00D34668" w:rsidRPr="00A97340" w:rsidRDefault="00D34668" w:rsidP="00D34668">
      <w:pPr>
        <w:spacing w:before="80" w:after="80"/>
        <w:rPr>
          <w:bCs/>
          <w:color w:val="auto"/>
        </w:rPr>
      </w:pPr>
      <w:r w:rsidRPr="00A97340">
        <w:rPr>
          <w:bCs/>
          <w:color w:val="auto"/>
        </w:rPr>
        <w:t>Για την προμήθεια, μεταφορά στον τόπο του Έργου και πλήρη εγκατάσταση ενός</w:t>
      </w:r>
      <w:r w:rsidRPr="00A97340">
        <w:rPr>
          <w:b/>
          <w:color w:val="auto"/>
        </w:rPr>
        <w:t xml:space="preserve"> στομίου απαγωγής του αέρα, ορθογωνικού, διαστάσεων ως κάτωθι, με μία σειρά σταθερών πτερυγίων με βήμα 17</w:t>
      </w:r>
      <w:r w:rsidRPr="00A97340">
        <w:rPr>
          <w:b/>
          <w:color w:val="auto"/>
          <w:lang w:val="en-US"/>
        </w:rPr>
        <w:t>mm</w:t>
      </w:r>
      <w:r w:rsidRPr="00A97340">
        <w:rPr>
          <w:b/>
          <w:color w:val="auto"/>
        </w:rPr>
        <w:t xml:space="preserve"> και κλίσης 0</w:t>
      </w:r>
      <w:r w:rsidRPr="00A97340">
        <w:rPr>
          <w:b/>
          <w:color w:val="auto"/>
          <w:vertAlign w:val="superscript"/>
        </w:rPr>
        <w:t>0</w:t>
      </w:r>
      <w:r w:rsidRPr="00A97340">
        <w:rPr>
          <w:color w:val="auto"/>
        </w:rPr>
        <w:t xml:space="preserve">, </w:t>
      </w:r>
      <w:r w:rsidRPr="00A97340">
        <w:rPr>
          <w:rFonts w:eastAsia="Calibri"/>
          <w:color w:val="auto"/>
        </w:rPr>
        <w:t xml:space="preserve">επισκέψιμο (με ανάκλιση), με προσθαφαιρούμενο πρόφιλτρο, </w:t>
      </w:r>
      <w:r w:rsidRPr="00A97340">
        <w:rPr>
          <w:color w:val="auto"/>
        </w:rPr>
        <w:t xml:space="preserve">Ε.Τ. </w:t>
      </w:r>
      <w:r w:rsidRPr="00A97340">
        <w:rPr>
          <w:rFonts w:eastAsia="Calibri"/>
          <w:color w:val="auto"/>
        </w:rPr>
        <w:t>Ε17/FA/A</w:t>
      </w:r>
      <w:r w:rsidRPr="00A97340">
        <w:rPr>
          <w:bCs/>
          <w:color w:val="auto"/>
        </w:rPr>
        <w:t xml:space="preserve"> </w:t>
      </w:r>
      <w:r w:rsidRPr="00A97340">
        <w:rPr>
          <w:color w:val="auto"/>
        </w:rPr>
        <w:t xml:space="preserve">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w:t>
      </w:r>
      <w:r w:rsidRPr="00A97340">
        <w:rPr>
          <w:bCs/>
          <w:color w:val="auto"/>
        </w:rPr>
        <w:t>σε απολύτως ικανοποιητική κατάσταση και πλήρη λειτουργία και σύμφωνα με το τεύχος των Τεχνικών Προδιαγραφών</w:t>
      </w:r>
      <w:r w:rsidRPr="00A97340">
        <w:rPr>
          <w:color w:val="auto"/>
        </w:rPr>
        <w:t>.</w:t>
      </w:r>
      <w:r w:rsidRPr="00A97340">
        <w:rPr>
          <w:bCs/>
          <w:color w:val="auto"/>
        </w:rPr>
        <w:t xml:space="preserve"> </w:t>
      </w:r>
    </w:p>
    <w:p w14:paraId="0EE929BF" w14:textId="77777777" w:rsidR="00D34668" w:rsidRPr="00A97340" w:rsidRDefault="00D34668" w:rsidP="00D34668">
      <w:pPr>
        <w:spacing w:before="80" w:after="80"/>
        <w:rPr>
          <w:color w:val="auto"/>
        </w:rPr>
      </w:pPr>
      <w:r w:rsidRPr="00A97340">
        <w:rPr>
          <w:color w:val="auto"/>
        </w:rPr>
        <w:t xml:space="preserve">Οι τιμές ισχύουν και για στόμια ίδιου τύπου με μέγιστη απόκλιση από τις παρακάτω διαστάσεις και διατομή </w:t>
      </w:r>
      <w:r w:rsidRPr="00A97340">
        <w:rPr>
          <w:color w:val="auto"/>
        </w:rPr>
        <w:sym w:font="Symbol" w:char="F0B1"/>
      </w:r>
      <w:r w:rsidRPr="00A97340">
        <w:rPr>
          <w:color w:val="auto"/>
        </w:rPr>
        <w:t xml:space="preserve"> 10% και </w:t>
      </w:r>
      <w:r w:rsidRPr="00A97340">
        <w:rPr>
          <w:color w:val="auto"/>
        </w:rPr>
        <w:sym w:font="Symbol" w:char="F0B1"/>
      </w:r>
      <w:r w:rsidRPr="00A97340">
        <w:rPr>
          <w:color w:val="auto"/>
        </w:rPr>
        <w:t xml:space="preserve"> 5% αντίστοιχα.</w:t>
      </w:r>
    </w:p>
    <w:p w14:paraId="21F3499F" w14:textId="77777777" w:rsidR="00D34668" w:rsidRPr="00A97340" w:rsidRDefault="00D34668" w:rsidP="00D34668">
      <w:pPr>
        <w:spacing w:before="80" w:after="80"/>
        <w:rPr>
          <w:rFonts w:eastAsia="Calibri"/>
          <w:color w:val="auto"/>
        </w:rPr>
      </w:pPr>
      <w:r w:rsidRPr="00A97340">
        <w:rPr>
          <w:rFonts w:eastAsia="Calibri"/>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0D5C2C4F" w14:textId="77777777" w:rsidR="00D34668" w:rsidRPr="00A97340" w:rsidRDefault="00D34668" w:rsidP="00D34668">
      <w:pPr>
        <w:spacing w:before="80" w:after="80"/>
        <w:rPr>
          <w:color w:val="auto"/>
        </w:rPr>
      </w:pPr>
      <w:r w:rsidRPr="00A97340">
        <w:rPr>
          <w:color w:val="auto"/>
        </w:rPr>
        <w:t>Τιμή ανά τεμάχιο (τεμ)</w:t>
      </w:r>
    </w:p>
    <w:p w14:paraId="241C9A7C" w14:textId="77777777" w:rsidR="00D34668" w:rsidRPr="00A97340" w:rsidRDefault="00D34668" w:rsidP="00D34668">
      <w:pPr>
        <w:pStyle w:val="3"/>
      </w:pPr>
      <w:r w:rsidRPr="00A97340">
        <w:t>Διαστάσεων 150x150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DFDF183" w14:textId="77777777" w:rsidTr="00977218">
        <w:tc>
          <w:tcPr>
            <w:tcW w:w="774" w:type="dxa"/>
            <w:shd w:val="clear" w:color="auto" w:fill="auto"/>
          </w:tcPr>
          <w:p w14:paraId="785F3AF8" w14:textId="77777777" w:rsidR="00D34668" w:rsidRPr="00A97340" w:rsidRDefault="00D34668" w:rsidP="00977218">
            <w:pPr>
              <w:spacing w:before="80" w:after="80"/>
              <w:rPr>
                <w:color w:val="auto"/>
              </w:rPr>
            </w:pPr>
            <w:r w:rsidRPr="00A97340">
              <w:rPr>
                <w:color w:val="auto"/>
              </w:rPr>
              <w:t>ΕΥΡΩ:</w:t>
            </w:r>
          </w:p>
        </w:tc>
        <w:tc>
          <w:tcPr>
            <w:tcW w:w="7164" w:type="dxa"/>
            <w:shd w:val="clear" w:color="auto" w:fill="auto"/>
          </w:tcPr>
          <w:p w14:paraId="78663793" w14:textId="77777777" w:rsidR="00D34668" w:rsidRPr="00A97340" w:rsidRDefault="00D34668" w:rsidP="00977218">
            <w:pPr>
              <w:spacing w:before="80" w:after="80"/>
              <w:rPr>
                <w:color w:val="auto"/>
              </w:rPr>
            </w:pPr>
          </w:p>
        </w:tc>
        <w:tc>
          <w:tcPr>
            <w:tcW w:w="1261" w:type="dxa"/>
            <w:shd w:val="clear" w:color="auto" w:fill="auto"/>
            <w:vAlign w:val="bottom"/>
          </w:tcPr>
          <w:p w14:paraId="046EE96F" w14:textId="77777777" w:rsidR="00D34668" w:rsidRPr="00A97340" w:rsidRDefault="00D34668" w:rsidP="00977218">
            <w:pPr>
              <w:spacing w:before="80" w:after="80"/>
              <w:jc w:val="right"/>
              <w:rPr>
                <w:color w:val="auto"/>
              </w:rPr>
            </w:pPr>
          </w:p>
        </w:tc>
      </w:tr>
    </w:tbl>
    <w:p w14:paraId="0226EC2F" w14:textId="77777777" w:rsidR="00D34668" w:rsidRPr="00A97340" w:rsidRDefault="00D34668" w:rsidP="00D34668">
      <w:pPr>
        <w:pStyle w:val="3"/>
      </w:pPr>
      <w:r w:rsidRPr="00A97340">
        <w:t xml:space="preserve">Διαστάσεων 300x250 mm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BEBC0B0" w14:textId="77777777" w:rsidTr="00977218">
        <w:tc>
          <w:tcPr>
            <w:tcW w:w="774" w:type="dxa"/>
            <w:shd w:val="clear" w:color="auto" w:fill="auto"/>
          </w:tcPr>
          <w:p w14:paraId="2A3F8664" w14:textId="77777777" w:rsidR="00D34668" w:rsidRPr="00A97340" w:rsidRDefault="00D34668" w:rsidP="00977218">
            <w:pPr>
              <w:spacing w:before="80" w:after="80"/>
              <w:rPr>
                <w:color w:val="auto"/>
              </w:rPr>
            </w:pPr>
            <w:r w:rsidRPr="00A97340">
              <w:rPr>
                <w:color w:val="auto"/>
              </w:rPr>
              <w:t>ΕΥΡΩ:</w:t>
            </w:r>
          </w:p>
        </w:tc>
        <w:tc>
          <w:tcPr>
            <w:tcW w:w="7164" w:type="dxa"/>
            <w:shd w:val="clear" w:color="auto" w:fill="auto"/>
          </w:tcPr>
          <w:p w14:paraId="62137076" w14:textId="77777777" w:rsidR="00D34668" w:rsidRPr="00A97340" w:rsidRDefault="00D34668" w:rsidP="00977218">
            <w:pPr>
              <w:spacing w:before="80" w:after="80"/>
              <w:rPr>
                <w:color w:val="auto"/>
              </w:rPr>
            </w:pPr>
          </w:p>
        </w:tc>
        <w:tc>
          <w:tcPr>
            <w:tcW w:w="1261" w:type="dxa"/>
            <w:shd w:val="clear" w:color="auto" w:fill="auto"/>
            <w:vAlign w:val="bottom"/>
          </w:tcPr>
          <w:p w14:paraId="1ECE5050" w14:textId="77777777" w:rsidR="00D34668" w:rsidRPr="00A97340" w:rsidRDefault="00D34668" w:rsidP="00977218">
            <w:pPr>
              <w:spacing w:before="80" w:after="80"/>
              <w:jc w:val="right"/>
              <w:rPr>
                <w:color w:val="auto"/>
              </w:rPr>
            </w:pPr>
          </w:p>
        </w:tc>
      </w:tr>
    </w:tbl>
    <w:p w14:paraId="4E4BFF8C" w14:textId="77777777" w:rsidR="00D34668" w:rsidRPr="00A97340" w:rsidRDefault="00D34668" w:rsidP="00D34668">
      <w:pPr>
        <w:pStyle w:val="3"/>
      </w:pPr>
      <w:r w:rsidRPr="00A97340">
        <w:t>Διαστάσεων 300x350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09B1293" w14:textId="77777777" w:rsidTr="00977218">
        <w:tc>
          <w:tcPr>
            <w:tcW w:w="774" w:type="dxa"/>
            <w:shd w:val="clear" w:color="auto" w:fill="auto"/>
          </w:tcPr>
          <w:p w14:paraId="54976F01" w14:textId="77777777" w:rsidR="00D34668" w:rsidRPr="00A97340" w:rsidRDefault="00D34668" w:rsidP="00977218">
            <w:pPr>
              <w:spacing w:before="80" w:after="80"/>
              <w:rPr>
                <w:color w:val="auto"/>
              </w:rPr>
            </w:pPr>
            <w:r w:rsidRPr="00A97340">
              <w:rPr>
                <w:color w:val="auto"/>
              </w:rPr>
              <w:t>ΕΥΡΩ:</w:t>
            </w:r>
          </w:p>
        </w:tc>
        <w:tc>
          <w:tcPr>
            <w:tcW w:w="7164" w:type="dxa"/>
            <w:shd w:val="clear" w:color="auto" w:fill="auto"/>
          </w:tcPr>
          <w:p w14:paraId="508A6EB3" w14:textId="77777777" w:rsidR="00D34668" w:rsidRPr="00A97340" w:rsidRDefault="00D34668" w:rsidP="00977218">
            <w:pPr>
              <w:spacing w:before="80" w:after="80"/>
              <w:rPr>
                <w:color w:val="auto"/>
              </w:rPr>
            </w:pPr>
          </w:p>
        </w:tc>
        <w:tc>
          <w:tcPr>
            <w:tcW w:w="1261" w:type="dxa"/>
            <w:shd w:val="clear" w:color="auto" w:fill="auto"/>
            <w:vAlign w:val="bottom"/>
          </w:tcPr>
          <w:p w14:paraId="69C5B419" w14:textId="77777777" w:rsidR="00D34668" w:rsidRPr="00A97340" w:rsidRDefault="00D34668" w:rsidP="00977218">
            <w:pPr>
              <w:spacing w:before="80" w:after="80"/>
              <w:jc w:val="right"/>
              <w:rPr>
                <w:color w:val="auto"/>
              </w:rPr>
            </w:pPr>
          </w:p>
        </w:tc>
      </w:tr>
    </w:tbl>
    <w:p w14:paraId="38247608" w14:textId="77777777" w:rsidR="00D34668" w:rsidRPr="00A97340" w:rsidRDefault="00D34668" w:rsidP="00D34668">
      <w:pPr>
        <w:pStyle w:val="3"/>
      </w:pPr>
      <w:r w:rsidRPr="00A97340">
        <w:t>Διαστάσεων 350x350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E6EF374" w14:textId="77777777" w:rsidTr="00977218">
        <w:tc>
          <w:tcPr>
            <w:tcW w:w="774" w:type="dxa"/>
            <w:shd w:val="clear" w:color="auto" w:fill="auto"/>
          </w:tcPr>
          <w:p w14:paraId="69D0E892" w14:textId="77777777" w:rsidR="00D34668" w:rsidRPr="00A97340" w:rsidRDefault="00D34668" w:rsidP="00977218">
            <w:pPr>
              <w:keepNext/>
              <w:keepLines/>
              <w:spacing w:before="80" w:after="80"/>
              <w:rPr>
                <w:color w:val="auto"/>
              </w:rPr>
            </w:pPr>
            <w:r w:rsidRPr="00A97340">
              <w:rPr>
                <w:color w:val="auto"/>
              </w:rPr>
              <w:t>ΕΥΡΩ:</w:t>
            </w:r>
          </w:p>
        </w:tc>
        <w:tc>
          <w:tcPr>
            <w:tcW w:w="7164" w:type="dxa"/>
            <w:shd w:val="clear" w:color="auto" w:fill="auto"/>
          </w:tcPr>
          <w:p w14:paraId="0E7716D0" w14:textId="77777777" w:rsidR="00D34668" w:rsidRPr="00A97340" w:rsidRDefault="00D34668" w:rsidP="00977218">
            <w:pPr>
              <w:keepNext/>
              <w:keepLines/>
              <w:spacing w:before="80" w:after="80"/>
              <w:rPr>
                <w:color w:val="auto"/>
              </w:rPr>
            </w:pPr>
          </w:p>
        </w:tc>
        <w:tc>
          <w:tcPr>
            <w:tcW w:w="1261" w:type="dxa"/>
            <w:shd w:val="clear" w:color="auto" w:fill="auto"/>
            <w:vAlign w:val="bottom"/>
          </w:tcPr>
          <w:p w14:paraId="09B2E103" w14:textId="77777777" w:rsidR="00D34668" w:rsidRPr="00A97340" w:rsidRDefault="00D34668" w:rsidP="00977218">
            <w:pPr>
              <w:spacing w:before="80" w:after="80"/>
              <w:jc w:val="right"/>
              <w:rPr>
                <w:color w:val="auto"/>
              </w:rPr>
            </w:pPr>
          </w:p>
        </w:tc>
      </w:tr>
    </w:tbl>
    <w:p w14:paraId="717E67EE" w14:textId="77777777" w:rsidR="00D34668" w:rsidRDefault="00D34668" w:rsidP="00D34668"/>
    <w:p w14:paraId="1965F78B" w14:textId="77777777" w:rsidR="00D34668" w:rsidRPr="00A97340" w:rsidRDefault="00D34668" w:rsidP="00D34668">
      <w:pPr>
        <w:pStyle w:val="3"/>
      </w:pPr>
      <w:r w:rsidRPr="00A97340">
        <w:t>Διαστάσεων 650x250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45D826F" w14:textId="77777777" w:rsidTr="00977218">
        <w:tc>
          <w:tcPr>
            <w:tcW w:w="774" w:type="dxa"/>
            <w:shd w:val="clear" w:color="auto" w:fill="auto"/>
          </w:tcPr>
          <w:p w14:paraId="77D6607E" w14:textId="77777777" w:rsidR="00D34668" w:rsidRPr="00A97340" w:rsidRDefault="00D34668" w:rsidP="00977218">
            <w:pPr>
              <w:rPr>
                <w:color w:val="auto"/>
              </w:rPr>
            </w:pPr>
            <w:r w:rsidRPr="00A97340">
              <w:rPr>
                <w:color w:val="auto"/>
              </w:rPr>
              <w:t>ΕΥΡΩ:</w:t>
            </w:r>
          </w:p>
        </w:tc>
        <w:tc>
          <w:tcPr>
            <w:tcW w:w="7164" w:type="dxa"/>
            <w:shd w:val="clear" w:color="auto" w:fill="auto"/>
          </w:tcPr>
          <w:p w14:paraId="7640A92C" w14:textId="77777777" w:rsidR="00D34668" w:rsidRPr="00A97340" w:rsidRDefault="00D34668" w:rsidP="00977218">
            <w:pPr>
              <w:rPr>
                <w:color w:val="auto"/>
              </w:rPr>
            </w:pPr>
          </w:p>
        </w:tc>
        <w:tc>
          <w:tcPr>
            <w:tcW w:w="1261" w:type="dxa"/>
            <w:shd w:val="clear" w:color="auto" w:fill="auto"/>
            <w:vAlign w:val="bottom"/>
          </w:tcPr>
          <w:p w14:paraId="29A6F04D" w14:textId="77777777" w:rsidR="00D34668" w:rsidRPr="00A97340" w:rsidRDefault="00D34668" w:rsidP="00977218">
            <w:pPr>
              <w:jc w:val="right"/>
              <w:rPr>
                <w:color w:val="auto"/>
              </w:rPr>
            </w:pPr>
          </w:p>
        </w:tc>
      </w:tr>
    </w:tbl>
    <w:p w14:paraId="1261823E" w14:textId="77777777" w:rsidR="00D34668" w:rsidRPr="00A97340" w:rsidRDefault="00D34668" w:rsidP="00D34668">
      <w:pPr>
        <w:pStyle w:val="2"/>
      </w:pPr>
      <w:r w:rsidRPr="00A97340">
        <w:t>ΣΤΟΜΙ</w:t>
      </w:r>
      <w:r w:rsidRPr="00A97340">
        <w:rPr>
          <w:lang w:val="en-US"/>
        </w:rPr>
        <w:t>O</w:t>
      </w:r>
      <w:r w:rsidRPr="00A97340">
        <w:t xml:space="preserve"> ΘΥΡΑΣ</w:t>
      </w:r>
    </w:p>
    <w:p w14:paraId="41CE348D" w14:textId="77777777" w:rsidR="00D34668" w:rsidRPr="00A97340" w:rsidRDefault="00D34668" w:rsidP="00D34668">
      <w:pPr>
        <w:rPr>
          <w:color w:val="auto"/>
        </w:rPr>
      </w:pPr>
      <w:r w:rsidRPr="00A97340">
        <w:rPr>
          <w:color w:val="auto"/>
        </w:rPr>
        <w:t xml:space="preserve">Για την προμήθεια, </w:t>
      </w:r>
      <w:r w:rsidRPr="00A97340">
        <w:rPr>
          <w:bCs/>
          <w:color w:val="auto"/>
        </w:rPr>
        <w:t>μεταφορά στον τόπο του Έργου</w:t>
      </w:r>
      <w:r w:rsidRPr="00A97340">
        <w:rPr>
          <w:color w:val="auto"/>
        </w:rPr>
        <w:t xml:space="preserve"> και πλήρη εγκατάσταση ενός</w:t>
      </w:r>
      <w:r w:rsidRPr="00A97340">
        <w:rPr>
          <w:b/>
          <w:bCs/>
          <w:color w:val="auto"/>
        </w:rPr>
        <w:t xml:space="preserve"> στομίου θύρας (επικοινωνίας χώρων)</w:t>
      </w:r>
      <w:r w:rsidRPr="00A97340">
        <w:rPr>
          <w:color w:val="auto"/>
        </w:rPr>
        <w:t>,</w:t>
      </w:r>
      <w:r w:rsidRPr="00A97340">
        <w:rPr>
          <w:b/>
          <w:bCs/>
          <w:color w:val="auto"/>
        </w:rPr>
        <w:t xml:space="preserve"> </w:t>
      </w:r>
      <w:r w:rsidRPr="00A97340">
        <w:rPr>
          <w:color w:val="auto"/>
        </w:rPr>
        <w:t xml:space="preserve">διαστάσεων ως κάτωθι, κατασκευασμένο από ανοδιωμένο αλουμίνιο, Ε.Τ. ΕΧ 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w:t>
      </w:r>
      <w:r w:rsidRPr="00A97340">
        <w:rPr>
          <w:bCs/>
          <w:color w:val="auto"/>
        </w:rPr>
        <w:t>σε απολύτως ικανοποιητική κατάσταση και πλήρη λειτουργία και σύμφωνα με το τεύχος των Τεχνικών Προδιαγραφών</w:t>
      </w:r>
      <w:r w:rsidRPr="00A97340">
        <w:rPr>
          <w:color w:val="auto"/>
        </w:rPr>
        <w:t>.</w:t>
      </w:r>
    </w:p>
    <w:p w14:paraId="1EC2EFA0" w14:textId="77777777" w:rsidR="00D34668" w:rsidRPr="00A97340" w:rsidRDefault="00D34668" w:rsidP="00D34668">
      <w:pPr>
        <w:rPr>
          <w:color w:val="auto"/>
        </w:rPr>
      </w:pPr>
      <w:r w:rsidRPr="00A97340">
        <w:rPr>
          <w:color w:val="auto"/>
        </w:rPr>
        <w:t xml:space="preserve">Οι τιμές ισχύουν και για στόμια ίδιου τύπου με μέγιστη απόκλιση από τις παρακάτω διαστάσεις και διατομή </w:t>
      </w:r>
      <w:r w:rsidRPr="00A97340">
        <w:rPr>
          <w:color w:val="auto"/>
        </w:rPr>
        <w:sym w:font="Symbol" w:char="F0B1"/>
      </w:r>
      <w:r w:rsidRPr="00A97340">
        <w:rPr>
          <w:color w:val="auto"/>
        </w:rPr>
        <w:t xml:space="preserve"> 10% και </w:t>
      </w:r>
      <w:r w:rsidRPr="00A97340">
        <w:rPr>
          <w:color w:val="auto"/>
        </w:rPr>
        <w:sym w:font="Symbol" w:char="F0B1"/>
      </w:r>
      <w:r w:rsidRPr="00A97340">
        <w:rPr>
          <w:color w:val="auto"/>
        </w:rPr>
        <w:t xml:space="preserve"> 5% αντίστοιχα.</w:t>
      </w:r>
    </w:p>
    <w:p w14:paraId="376F7DE7" w14:textId="77777777" w:rsidR="00D34668" w:rsidRPr="00A97340"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4B3DEA46" w14:textId="77777777" w:rsidR="00D34668" w:rsidRPr="00A97340" w:rsidRDefault="00D34668" w:rsidP="00D34668">
      <w:pPr>
        <w:rPr>
          <w:color w:val="auto"/>
        </w:rPr>
      </w:pPr>
      <w:r w:rsidRPr="00A97340">
        <w:rPr>
          <w:color w:val="auto"/>
        </w:rPr>
        <w:t>Τιμή ανά τεμάχιο (τεμ)</w:t>
      </w:r>
    </w:p>
    <w:p w14:paraId="215153BA" w14:textId="77777777" w:rsidR="00D34668" w:rsidRPr="00A97340" w:rsidRDefault="00D34668" w:rsidP="00D34668">
      <w:pPr>
        <w:pStyle w:val="3"/>
      </w:pPr>
      <w:r w:rsidRPr="00A97340">
        <w:t>Διαστάσεων 300x100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74AB1B9" w14:textId="77777777" w:rsidTr="00977218">
        <w:tc>
          <w:tcPr>
            <w:tcW w:w="774" w:type="dxa"/>
            <w:shd w:val="clear" w:color="auto" w:fill="auto"/>
          </w:tcPr>
          <w:p w14:paraId="4805C74F" w14:textId="77777777" w:rsidR="00D34668" w:rsidRPr="00A97340" w:rsidRDefault="00D34668" w:rsidP="00977218">
            <w:pPr>
              <w:rPr>
                <w:color w:val="auto"/>
              </w:rPr>
            </w:pPr>
            <w:r w:rsidRPr="00A97340">
              <w:rPr>
                <w:color w:val="auto"/>
              </w:rPr>
              <w:t>ΕΥΡΩ:</w:t>
            </w:r>
          </w:p>
        </w:tc>
        <w:tc>
          <w:tcPr>
            <w:tcW w:w="7164" w:type="dxa"/>
            <w:shd w:val="clear" w:color="auto" w:fill="auto"/>
          </w:tcPr>
          <w:p w14:paraId="20BBF925" w14:textId="77777777" w:rsidR="00D34668" w:rsidRPr="00A97340" w:rsidRDefault="00D34668" w:rsidP="00977218">
            <w:pPr>
              <w:rPr>
                <w:color w:val="auto"/>
              </w:rPr>
            </w:pPr>
          </w:p>
        </w:tc>
        <w:tc>
          <w:tcPr>
            <w:tcW w:w="1261" w:type="dxa"/>
            <w:shd w:val="clear" w:color="auto" w:fill="auto"/>
            <w:vAlign w:val="bottom"/>
          </w:tcPr>
          <w:p w14:paraId="6651B2F1" w14:textId="77777777" w:rsidR="00D34668" w:rsidRPr="00A97340" w:rsidRDefault="00D34668" w:rsidP="00977218">
            <w:pPr>
              <w:jc w:val="right"/>
              <w:rPr>
                <w:color w:val="auto"/>
              </w:rPr>
            </w:pPr>
          </w:p>
        </w:tc>
      </w:tr>
    </w:tbl>
    <w:p w14:paraId="3790EECF" w14:textId="77777777" w:rsidR="00D34668" w:rsidRPr="00A97340" w:rsidRDefault="00D34668" w:rsidP="00D34668">
      <w:pPr>
        <w:pStyle w:val="3"/>
      </w:pPr>
      <w:r w:rsidRPr="00A97340">
        <w:t xml:space="preserve">Διαστάσεων 300x200 mm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905C831" w14:textId="77777777" w:rsidTr="00977218">
        <w:tc>
          <w:tcPr>
            <w:tcW w:w="774" w:type="dxa"/>
            <w:shd w:val="clear" w:color="auto" w:fill="auto"/>
          </w:tcPr>
          <w:p w14:paraId="4E26448E" w14:textId="77777777" w:rsidR="00D34668" w:rsidRPr="00A97340" w:rsidRDefault="00D34668" w:rsidP="00977218">
            <w:pPr>
              <w:rPr>
                <w:color w:val="auto"/>
              </w:rPr>
            </w:pPr>
            <w:r w:rsidRPr="00A97340">
              <w:rPr>
                <w:color w:val="auto"/>
              </w:rPr>
              <w:t>ΕΥΡΩ:</w:t>
            </w:r>
          </w:p>
        </w:tc>
        <w:tc>
          <w:tcPr>
            <w:tcW w:w="7164" w:type="dxa"/>
            <w:shd w:val="clear" w:color="auto" w:fill="auto"/>
          </w:tcPr>
          <w:p w14:paraId="2D20CEC2" w14:textId="77777777" w:rsidR="00D34668" w:rsidRPr="00A97340" w:rsidRDefault="00D34668" w:rsidP="00977218">
            <w:pPr>
              <w:rPr>
                <w:color w:val="auto"/>
              </w:rPr>
            </w:pPr>
          </w:p>
        </w:tc>
        <w:tc>
          <w:tcPr>
            <w:tcW w:w="1261" w:type="dxa"/>
            <w:shd w:val="clear" w:color="auto" w:fill="auto"/>
            <w:vAlign w:val="bottom"/>
          </w:tcPr>
          <w:p w14:paraId="5EA8B3C7" w14:textId="77777777" w:rsidR="00D34668" w:rsidRPr="00A97340" w:rsidRDefault="00D34668" w:rsidP="00977218">
            <w:pPr>
              <w:jc w:val="right"/>
              <w:rPr>
                <w:color w:val="auto"/>
              </w:rPr>
            </w:pPr>
          </w:p>
        </w:tc>
      </w:tr>
    </w:tbl>
    <w:p w14:paraId="3DDDACAF" w14:textId="77777777" w:rsidR="00D34668" w:rsidRPr="00A97340" w:rsidRDefault="00D34668" w:rsidP="00D34668">
      <w:pPr>
        <w:pStyle w:val="3"/>
      </w:pPr>
      <w:r w:rsidRPr="00A97340">
        <w:t>Διαστάσεων 400x200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28E1410" w14:textId="77777777" w:rsidTr="00977218">
        <w:tc>
          <w:tcPr>
            <w:tcW w:w="774" w:type="dxa"/>
            <w:shd w:val="clear" w:color="auto" w:fill="auto"/>
          </w:tcPr>
          <w:p w14:paraId="7C3687D8" w14:textId="77777777" w:rsidR="00D34668" w:rsidRPr="00A97340" w:rsidRDefault="00D34668" w:rsidP="00977218">
            <w:pPr>
              <w:rPr>
                <w:color w:val="auto"/>
              </w:rPr>
            </w:pPr>
            <w:r w:rsidRPr="00A97340">
              <w:rPr>
                <w:color w:val="auto"/>
              </w:rPr>
              <w:t>ΕΥΡΩ:</w:t>
            </w:r>
          </w:p>
        </w:tc>
        <w:tc>
          <w:tcPr>
            <w:tcW w:w="7164" w:type="dxa"/>
            <w:shd w:val="clear" w:color="auto" w:fill="auto"/>
          </w:tcPr>
          <w:p w14:paraId="5306543E" w14:textId="77777777" w:rsidR="00D34668" w:rsidRPr="00A97340" w:rsidRDefault="00D34668" w:rsidP="00977218">
            <w:pPr>
              <w:rPr>
                <w:color w:val="auto"/>
              </w:rPr>
            </w:pPr>
          </w:p>
        </w:tc>
        <w:tc>
          <w:tcPr>
            <w:tcW w:w="1261" w:type="dxa"/>
            <w:shd w:val="clear" w:color="auto" w:fill="auto"/>
            <w:vAlign w:val="bottom"/>
          </w:tcPr>
          <w:p w14:paraId="34DAA238" w14:textId="77777777" w:rsidR="00D34668" w:rsidRPr="00A97340" w:rsidRDefault="00D34668" w:rsidP="00977218">
            <w:pPr>
              <w:jc w:val="right"/>
              <w:rPr>
                <w:color w:val="auto"/>
              </w:rPr>
            </w:pPr>
          </w:p>
        </w:tc>
      </w:tr>
    </w:tbl>
    <w:p w14:paraId="5FA47BDB" w14:textId="77777777" w:rsidR="00D34668" w:rsidRPr="00A97340" w:rsidRDefault="00D34668" w:rsidP="00D34668">
      <w:pPr>
        <w:pStyle w:val="3"/>
      </w:pPr>
      <w:r w:rsidRPr="00A97340">
        <w:t>Διαστάσεων 500x200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5A47CAA" w14:textId="77777777" w:rsidTr="00977218">
        <w:tc>
          <w:tcPr>
            <w:tcW w:w="774" w:type="dxa"/>
            <w:shd w:val="clear" w:color="auto" w:fill="auto"/>
          </w:tcPr>
          <w:p w14:paraId="44307CCA" w14:textId="77777777" w:rsidR="00D34668" w:rsidRPr="00A97340" w:rsidRDefault="00D34668" w:rsidP="00977218">
            <w:pPr>
              <w:rPr>
                <w:color w:val="auto"/>
              </w:rPr>
            </w:pPr>
            <w:r w:rsidRPr="00A97340">
              <w:rPr>
                <w:color w:val="auto"/>
              </w:rPr>
              <w:t>ΕΥΡΩ:</w:t>
            </w:r>
          </w:p>
        </w:tc>
        <w:tc>
          <w:tcPr>
            <w:tcW w:w="7164" w:type="dxa"/>
            <w:shd w:val="clear" w:color="auto" w:fill="auto"/>
          </w:tcPr>
          <w:p w14:paraId="1330315E" w14:textId="77777777" w:rsidR="00D34668" w:rsidRPr="00A97340" w:rsidRDefault="00D34668" w:rsidP="00977218">
            <w:pPr>
              <w:rPr>
                <w:color w:val="auto"/>
              </w:rPr>
            </w:pPr>
          </w:p>
        </w:tc>
        <w:tc>
          <w:tcPr>
            <w:tcW w:w="1261" w:type="dxa"/>
            <w:shd w:val="clear" w:color="auto" w:fill="auto"/>
            <w:vAlign w:val="bottom"/>
          </w:tcPr>
          <w:p w14:paraId="3AE2B0C6" w14:textId="77777777" w:rsidR="00D34668" w:rsidRPr="00A97340" w:rsidRDefault="00D34668" w:rsidP="00977218">
            <w:pPr>
              <w:jc w:val="right"/>
              <w:rPr>
                <w:color w:val="auto"/>
              </w:rPr>
            </w:pPr>
          </w:p>
        </w:tc>
      </w:tr>
    </w:tbl>
    <w:p w14:paraId="324F4C57" w14:textId="77777777" w:rsidR="00D34668" w:rsidRPr="00A97340" w:rsidRDefault="00D34668" w:rsidP="00D34668">
      <w:pPr>
        <w:pStyle w:val="2"/>
      </w:pPr>
      <w:r w:rsidRPr="00A97340">
        <w:t>ΣΤΟΜΙΟ ΑΠΟΡΡΙΨΗΣ ΑΕΡΑ, ΟΡΘΟΓΩΝΙΚΟ, ΜΕ ΣΙΤΑ</w:t>
      </w:r>
    </w:p>
    <w:p w14:paraId="2730837E" w14:textId="77777777" w:rsidR="00D34668" w:rsidRPr="00A97340" w:rsidRDefault="00D34668" w:rsidP="00D34668">
      <w:pPr>
        <w:rPr>
          <w:bCs/>
          <w:color w:val="auto"/>
        </w:rPr>
      </w:pPr>
      <w:r w:rsidRPr="00A97340">
        <w:rPr>
          <w:bCs/>
          <w:color w:val="auto"/>
        </w:rPr>
        <w:t>Για την προμήθεια, μεταφορά στον τόπο του Έργου και πλήρη εγκατάσταση ενός</w:t>
      </w:r>
      <w:r w:rsidRPr="00A97340">
        <w:rPr>
          <w:b/>
          <w:color w:val="auto"/>
        </w:rPr>
        <w:t xml:space="preserve"> στομίου </w:t>
      </w:r>
      <w:r w:rsidRPr="00A97340">
        <w:rPr>
          <w:rFonts w:eastAsia="Calibri"/>
          <w:b/>
          <w:color w:val="auto"/>
        </w:rPr>
        <w:t>απόρριψης</w:t>
      </w:r>
      <w:r w:rsidRPr="00A97340">
        <w:rPr>
          <w:b/>
          <w:color w:val="auto"/>
        </w:rPr>
        <w:t xml:space="preserve"> αέρα, ορθογωνικού, </w:t>
      </w:r>
      <w:r w:rsidRPr="00A97340">
        <w:rPr>
          <w:color w:val="auto"/>
        </w:rPr>
        <w:t xml:space="preserve">διαστάσεων ως κάτωθι, κατασκευασμένο από ανοδειωμένο αλουμίνιο, το οποίο θα είναι </w:t>
      </w:r>
      <w:r w:rsidRPr="00A97340">
        <w:rPr>
          <w:rFonts w:eastAsia="Calibri"/>
          <w:color w:val="auto"/>
        </w:rPr>
        <w:t>στόμιο βροχής-νωπού με σταθερά πτερύγια κλίσης 45ο παράλληλα στην πρώτη αναφερόμενη διάσταση και πλέγμα (σίτα) γαλβανισμένο (6</w:t>
      </w:r>
      <w:r w:rsidRPr="00A97340">
        <w:rPr>
          <w:rFonts w:eastAsia="Calibri"/>
          <w:color w:val="auto"/>
          <w:lang w:val="en-US"/>
        </w:rPr>
        <w:t>x</w:t>
      </w:r>
      <w:r w:rsidRPr="00A97340">
        <w:rPr>
          <w:rFonts w:eastAsia="Calibri"/>
          <w:color w:val="auto"/>
        </w:rPr>
        <w:t>6mm) στο πίσω μέρος, που εμποδίζει την είσοδο ξένων σωμάτων, κατάλληλo για τοποθέτηση σε εξωτερικό τοίχο και για λήψη ή απόρριψη αέρα από ή προς εξωτερικούς χώρους</w:t>
      </w:r>
      <w:r w:rsidRPr="00A97340">
        <w:rPr>
          <w:color w:val="auto"/>
        </w:rPr>
        <w:t xml:space="preserve">, Ε.Τ. </w:t>
      </w:r>
      <w:r w:rsidRPr="00A97340">
        <w:rPr>
          <w:bCs/>
          <w:color w:val="auto"/>
        </w:rPr>
        <w:t xml:space="preserve">ΒΝ </w:t>
      </w:r>
      <w:r w:rsidRPr="00A97340">
        <w:rPr>
          <w:color w:val="auto"/>
        </w:rPr>
        <w:t xml:space="preserve">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w:t>
      </w:r>
      <w:r w:rsidRPr="00A97340">
        <w:rPr>
          <w:bCs/>
          <w:color w:val="auto"/>
        </w:rPr>
        <w:t>σε απολύτως ικανοποιητική κατάσταση και πλήρη λειτουργία και σύμφωνα με το τεύχος των Τεχνικών Προδιαγραφών</w:t>
      </w:r>
      <w:r w:rsidRPr="00A97340">
        <w:rPr>
          <w:color w:val="auto"/>
        </w:rPr>
        <w:t>.</w:t>
      </w:r>
      <w:r w:rsidRPr="00A97340">
        <w:rPr>
          <w:bCs/>
          <w:color w:val="auto"/>
        </w:rPr>
        <w:t xml:space="preserve"> </w:t>
      </w:r>
    </w:p>
    <w:p w14:paraId="0B31431B" w14:textId="77777777" w:rsidR="00D34668" w:rsidRPr="00A97340" w:rsidRDefault="00D34668" w:rsidP="00D34668">
      <w:pPr>
        <w:rPr>
          <w:color w:val="auto"/>
        </w:rPr>
      </w:pPr>
      <w:r w:rsidRPr="00A97340">
        <w:rPr>
          <w:color w:val="auto"/>
        </w:rPr>
        <w:t xml:space="preserve">Οι τιμές ισχύουν και για στόμια ίδιου τύπου με μέγιστη απόκλιση από τις παρακάτω διαστάσεις και διατομή </w:t>
      </w:r>
      <w:r w:rsidRPr="00A97340">
        <w:rPr>
          <w:color w:val="auto"/>
        </w:rPr>
        <w:sym w:font="Symbol" w:char="F0B1"/>
      </w:r>
      <w:r w:rsidRPr="00A97340">
        <w:rPr>
          <w:color w:val="auto"/>
        </w:rPr>
        <w:t xml:space="preserve"> 10% και </w:t>
      </w:r>
      <w:r w:rsidRPr="00A97340">
        <w:rPr>
          <w:color w:val="auto"/>
        </w:rPr>
        <w:sym w:font="Symbol" w:char="F0B1"/>
      </w:r>
      <w:r w:rsidRPr="00A97340">
        <w:rPr>
          <w:color w:val="auto"/>
        </w:rPr>
        <w:t xml:space="preserve"> 5% αντίστοιχα.</w:t>
      </w:r>
    </w:p>
    <w:p w14:paraId="7BE81D79" w14:textId="77777777" w:rsidR="00D34668" w:rsidRPr="00A97340"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12BFB3C7" w14:textId="77777777" w:rsidR="00D34668" w:rsidRPr="00A97340" w:rsidRDefault="00D34668" w:rsidP="00D34668">
      <w:pPr>
        <w:rPr>
          <w:color w:val="auto"/>
        </w:rPr>
      </w:pPr>
      <w:r w:rsidRPr="00A97340">
        <w:rPr>
          <w:color w:val="auto"/>
        </w:rPr>
        <w:t>Τιμή ανά τεμάχιο (τεμ)</w:t>
      </w:r>
    </w:p>
    <w:p w14:paraId="5F60A6D8" w14:textId="77777777" w:rsidR="00D34668" w:rsidRPr="00A97340" w:rsidRDefault="00D34668" w:rsidP="00D34668">
      <w:pPr>
        <w:pStyle w:val="3"/>
      </w:pPr>
      <w:r w:rsidRPr="00A97340">
        <w:t>Διαστάσεων 550x600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C8F42F1" w14:textId="77777777" w:rsidTr="00977218">
        <w:tc>
          <w:tcPr>
            <w:tcW w:w="774" w:type="dxa"/>
            <w:shd w:val="clear" w:color="auto" w:fill="auto"/>
          </w:tcPr>
          <w:p w14:paraId="19ED863C" w14:textId="77777777" w:rsidR="00D34668" w:rsidRPr="00A97340" w:rsidRDefault="00D34668" w:rsidP="00977218">
            <w:pPr>
              <w:rPr>
                <w:color w:val="auto"/>
              </w:rPr>
            </w:pPr>
            <w:r w:rsidRPr="00A97340">
              <w:rPr>
                <w:color w:val="auto"/>
              </w:rPr>
              <w:t>ΕΥΡΩ:</w:t>
            </w:r>
          </w:p>
        </w:tc>
        <w:tc>
          <w:tcPr>
            <w:tcW w:w="7164" w:type="dxa"/>
            <w:shd w:val="clear" w:color="auto" w:fill="auto"/>
          </w:tcPr>
          <w:p w14:paraId="48437680" w14:textId="77777777" w:rsidR="00D34668" w:rsidRPr="00A97340" w:rsidRDefault="00D34668" w:rsidP="00977218">
            <w:pPr>
              <w:rPr>
                <w:color w:val="auto"/>
              </w:rPr>
            </w:pPr>
          </w:p>
        </w:tc>
        <w:tc>
          <w:tcPr>
            <w:tcW w:w="1261" w:type="dxa"/>
            <w:shd w:val="clear" w:color="auto" w:fill="auto"/>
            <w:vAlign w:val="bottom"/>
          </w:tcPr>
          <w:p w14:paraId="5F25EA02" w14:textId="77777777" w:rsidR="00D34668" w:rsidRPr="00A97340" w:rsidRDefault="00D34668" w:rsidP="00977218">
            <w:pPr>
              <w:jc w:val="right"/>
              <w:rPr>
                <w:color w:val="auto"/>
              </w:rPr>
            </w:pPr>
          </w:p>
        </w:tc>
      </w:tr>
    </w:tbl>
    <w:p w14:paraId="2F07E6D4" w14:textId="77777777" w:rsidR="00D34668" w:rsidRPr="00A97340" w:rsidRDefault="00D34668" w:rsidP="00D34668">
      <w:pPr>
        <w:pStyle w:val="3"/>
      </w:pPr>
      <w:r w:rsidRPr="00A97340">
        <w:t xml:space="preserve">Διαστάσεων 300x450 mm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FD8FE62" w14:textId="77777777" w:rsidTr="00977218">
        <w:tc>
          <w:tcPr>
            <w:tcW w:w="774" w:type="dxa"/>
            <w:shd w:val="clear" w:color="auto" w:fill="auto"/>
          </w:tcPr>
          <w:p w14:paraId="5D2F0D3C" w14:textId="77777777" w:rsidR="00D34668" w:rsidRPr="00A97340" w:rsidRDefault="00D34668" w:rsidP="00977218">
            <w:pPr>
              <w:rPr>
                <w:color w:val="auto"/>
              </w:rPr>
            </w:pPr>
            <w:r w:rsidRPr="00A97340">
              <w:rPr>
                <w:color w:val="auto"/>
              </w:rPr>
              <w:t>ΕΥΡΩ:</w:t>
            </w:r>
          </w:p>
        </w:tc>
        <w:tc>
          <w:tcPr>
            <w:tcW w:w="7164" w:type="dxa"/>
            <w:shd w:val="clear" w:color="auto" w:fill="auto"/>
          </w:tcPr>
          <w:p w14:paraId="711B95CE" w14:textId="77777777" w:rsidR="00D34668" w:rsidRPr="00A97340" w:rsidRDefault="00D34668" w:rsidP="00977218">
            <w:pPr>
              <w:rPr>
                <w:color w:val="auto"/>
              </w:rPr>
            </w:pPr>
          </w:p>
        </w:tc>
        <w:tc>
          <w:tcPr>
            <w:tcW w:w="1261" w:type="dxa"/>
            <w:shd w:val="clear" w:color="auto" w:fill="auto"/>
            <w:vAlign w:val="bottom"/>
          </w:tcPr>
          <w:p w14:paraId="4A4EE5F7" w14:textId="77777777" w:rsidR="00D34668" w:rsidRPr="00A97340" w:rsidRDefault="00D34668" w:rsidP="00977218">
            <w:pPr>
              <w:jc w:val="right"/>
              <w:rPr>
                <w:color w:val="auto"/>
              </w:rPr>
            </w:pPr>
          </w:p>
        </w:tc>
      </w:tr>
    </w:tbl>
    <w:p w14:paraId="52A3E4A5" w14:textId="77777777" w:rsidR="00D34668" w:rsidRPr="00A97340" w:rsidRDefault="00D34668" w:rsidP="00D34668">
      <w:pPr>
        <w:pStyle w:val="3"/>
      </w:pPr>
      <w:r w:rsidRPr="00A97340">
        <w:t>Διαστάσεων 250x550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2F53661" w14:textId="77777777" w:rsidTr="00977218">
        <w:tc>
          <w:tcPr>
            <w:tcW w:w="774" w:type="dxa"/>
            <w:shd w:val="clear" w:color="auto" w:fill="auto"/>
          </w:tcPr>
          <w:p w14:paraId="74876F1F" w14:textId="77777777" w:rsidR="00D34668" w:rsidRPr="00A97340" w:rsidRDefault="00D34668" w:rsidP="00977218">
            <w:pPr>
              <w:rPr>
                <w:color w:val="auto"/>
              </w:rPr>
            </w:pPr>
            <w:r w:rsidRPr="00A97340">
              <w:rPr>
                <w:color w:val="auto"/>
              </w:rPr>
              <w:t>ΕΥΡΩ:</w:t>
            </w:r>
          </w:p>
        </w:tc>
        <w:tc>
          <w:tcPr>
            <w:tcW w:w="7164" w:type="dxa"/>
            <w:shd w:val="clear" w:color="auto" w:fill="auto"/>
          </w:tcPr>
          <w:p w14:paraId="0ABEE8A8" w14:textId="77777777" w:rsidR="00D34668" w:rsidRPr="00A97340" w:rsidRDefault="00D34668" w:rsidP="00977218">
            <w:pPr>
              <w:rPr>
                <w:color w:val="auto"/>
              </w:rPr>
            </w:pPr>
          </w:p>
        </w:tc>
        <w:tc>
          <w:tcPr>
            <w:tcW w:w="1261" w:type="dxa"/>
            <w:shd w:val="clear" w:color="auto" w:fill="auto"/>
            <w:vAlign w:val="bottom"/>
          </w:tcPr>
          <w:p w14:paraId="58F03A30" w14:textId="77777777" w:rsidR="00D34668" w:rsidRPr="00A97340" w:rsidRDefault="00D34668" w:rsidP="00977218">
            <w:pPr>
              <w:jc w:val="right"/>
              <w:rPr>
                <w:color w:val="auto"/>
              </w:rPr>
            </w:pPr>
          </w:p>
        </w:tc>
      </w:tr>
    </w:tbl>
    <w:p w14:paraId="6433F324" w14:textId="77777777" w:rsidR="00D34668" w:rsidRPr="00A97340" w:rsidRDefault="00D34668" w:rsidP="00D34668">
      <w:pPr>
        <w:pStyle w:val="3"/>
      </w:pPr>
      <w:r w:rsidRPr="00A97340">
        <w:t>Διαστάσεων 400x450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6DBC18C" w14:textId="77777777" w:rsidTr="00977218">
        <w:tc>
          <w:tcPr>
            <w:tcW w:w="774" w:type="dxa"/>
            <w:shd w:val="clear" w:color="auto" w:fill="auto"/>
          </w:tcPr>
          <w:p w14:paraId="380385FE" w14:textId="77777777" w:rsidR="00D34668" w:rsidRPr="00A97340" w:rsidRDefault="00D34668" w:rsidP="00977218">
            <w:pPr>
              <w:rPr>
                <w:color w:val="auto"/>
              </w:rPr>
            </w:pPr>
            <w:r w:rsidRPr="00A97340">
              <w:rPr>
                <w:color w:val="auto"/>
              </w:rPr>
              <w:t>ΕΥΡΩ:</w:t>
            </w:r>
          </w:p>
        </w:tc>
        <w:tc>
          <w:tcPr>
            <w:tcW w:w="7164" w:type="dxa"/>
            <w:shd w:val="clear" w:color="auto" w:fill="auto"/>
          </w:tcPr>
          <w:p w14:paraId="7A3839E9" w14:textId="77777777" w:rsidR="00D34668" w:rsidRPr="00A97340" w:rsidRDefault="00D34668" w:rsidP="00977218">
            <w:pPr>
              <w:rPr>
                <w:color w:val="auto"/>
              </w:rPr>
            </w:pPr>
          </w:p>
        </w:tc>
        <w:tc>
          <w:tcPr>
            <w:tcW w:w="1261" w:type="dxa"/>
            <w:shd w:val="clear" w:color="auto" w:fill="auto"/>
            <w:vAlign w:val="bottom"/>
          </w:tcPr>
          <w:p w14:paraId="5A129B46" w14:textId="77777777" w:rsidR="00D34668" w:rsidRPr="00A97340" w:rsidRDefault="00D34668" w:rsidP="00977218">
            <w:pPr>
              <w:jc w:val="right"/>
              <w:rPr>
                <w:color w:val="auto"/>
              </w:rPr>
            </w:pPr>
          </w:p>
        </w:tc>
      </w:tr>
    </w:tbl>
    <w:p w14:paraId="079CC7AB" w14:textId="77777777" w:rsidR="00D34668" w:rsidRPr="00A97340" w:rsidRDefault="00D34668" w:rsidP="00D34668">
      <w:pPr>
        <w:pStyle w:val="3"/>
      </w:pPr>
      <w:r w:rsidRPr="00A97340">
        <w:t>Διαστάσεων 600x300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E1CB0D4" w14:textId="77777777" w:rsidTr="00977218">
        <w:tc>
          <w:tcPr>
            <w:tcW w:w="774" w:type="dxa"/>
            <w:shd w:val="clear" w:color="auto" w:fill="auto"/>
          </w:tcPr>
          <w:p w14:paraId="24A49A41" w14:textId="77777777" w:rsidR="00D34668" w:rsidRPr="00A97340" w:rsidRDefault="00D34668" w:rsidP="00977218">
            <w:pPr>
              <w:rPr>
                <w:color w:val="auto"/>
              </w:rPr>
            </w:pPr>
            <w:r w:rsidRPr="00A97340">
              <w:rPr>
                <w:color w:val="auto"/>
              </w:rPr>
              <w:t>ΕΥΡΩ:</w:t>
            </w:r>
          </w:p>
        </w:tc>
        <w:tc>
          <w:tcPr>
            <w:tcW w:w="7164" w:type="dxa"/>
            <w:shd w:val="clear" w:color="auto" w:fill="auto"/>
          </w:tcPr>
          <w:p w14:paraId="59BE6CC1" w14:textId="77777777" w:rsidR="00D34668" w:rsidRPr="00A97340" w:rsidRDefault="00D34668" w:rsidP="00977218">
            <w:pPr>
              <w:rPr>
                <w:color w:val="auto"/>
              </w:rPr>
            </w:pPr>
          </w:p>
        </w:tc>
        <w:tc>
          <w:tcPr>
            <w:tcW w:w="1261" w:type="dxa"/>
            <w:shd w:val="clear" w:color="auto" w:fill="auto"/>
            <w:vAlign w:val="bottom"/>
          </w:tcPr>
          <w:p w14:paraId="795F0A57" w14:textId="77777777" w:rsidR="00D34668" w:rsidRPr="00A97340" w:rsidRDefault="00D34668" w:rsidP="00977218">
            <w:pPr>
              <w:jc w:val="right"/>
              <w:rPr>
                <w:color w:val="auto"/>
              </w:rPr>
            </w:pPr>
          </w:p>
        </w:tc>
      </w:tr>
    </w:tbl>
    <w:p w14:paraId="3DB88D5B" w14:textId="77777777" w:rsidR="00D34668" w:rsidRPr="00A97340" w:rsidRDefault="00D34668" w:rsidP="00D34668">
      <w:pPr>
        <w:pStyle w:val="2"/>
      </w:pPr>
      <w:r w:rsidRPr="00A97340">
        <w:t>ΣΤΟΜΙΟ ΛΗΨΗΣ ΝΩΠΟΥ ΑΕΡΑ, ΟΡΘΟΓΩΝΙΚΟ, ΜΕ ΣΙΤΑ, ΑΝΟΙΓΟΜΕΝΟ, ΜΕ ΦΙΛΤΡΟ</w:t>
      </w:r>
    </w:p>
    <w:p w14:paraId="6C13BBD1" w14:textId="77777777" w:rsidR="00D34668" w:rsidRPr="00A97340" w:rsidRDefault="00D34668" w:rsidP="00D34668">
      <w:pPr>
        <w:rPr>
          <w:bCs/>
          <w:color w:val="auto"/>
        </w:rPr>
      </w:pPr>
      <w:r w:rsidRPr="00A97340">
        <w:rPr>
          <w:bCs/>
          <w:color w:val="auto"/>
        </w:rPr>
        <w:t>Για την προμήθεια, μεταφορά στον τόπο του Έργου και πλήρη εγκατάσταση ενός</w:t>
      </w:r>
      <w:r w:rsidRPr="00A97340">
        <w:rPr>
          <w:b/>
          <w:color w:val="auto"/>
        </w:rPr>
        <w:t xml:space="preserve"> στομίου </w:t>
      </w:r>
      <w:r w:rsidRPr="00A97340">
        <w:rPr>
          <w:b/>
          <w:bCs/>
          <w:color w:val="auto"/>
        </w:rPr>
        <w:t>λήψης νωπού</w:t>
      </w:r>
      <w:r w:rsidRPr="00A97340">
        <w:rPr>
          <w:b/>
          <w:color w:val="auto"/>
        </w:rPr>
        <w:t xml:space="preserve"> αέρα, ορθογωνικού, </w:t>
      </w:r>
      <w:r w:rsidRPr="00A97340">
        <w:rPr>
          <w:color w:val="auto"/>
        </w:rPr>
        <w:t xml:space="preserve">διαστάσεων ως κάτωθι, κατασκευασμένο από ανοδειωμένο αλουμίνιο, το οποίο θα είναι </w:t>
      </w:r>
      <w:r w:rsidRPr="00A97340">
        <w:rPr>
          <w:rFonts w:eastAsia="Calibri"/>
          <w:color w:val="auto"/>
        </w:rPr>
        <w:t>στόμιο βροχής-νωπού με σταθερά πτερύγια κλίσης 45ο παράλληλα στην πρώτη αναφερόμενη διάσταση και πλέγμα (σίτα) γαλβανισμένο (6</w:t>
      </w:r>
      <w:r w:rsidRPr="00A97340">
        <w:rPr>
          <w:rFonts w:eastAsia="Calibri"/>
          <w:color w:val="auto"/>
          <w:lang w:val="en-US"/>
        </w:rPr>
        <w:t>x</w:t>
      </w:r>
      <w:r w:rsidRPr="00A97340">
        <w:rPr>
          <w:rFonts w:eastAsia="Calibri"/>
          <w:color w:val="auto"/>
        </w:rPr>
        <w:t>6mm) στο πίσω μέρος, που εμποδίζει την είσοδο ξένων σωμάτων, κατάλληλo για τοποθέτηση σε εξωτερικό τοίχο και για λήψη ή απόρριψη αέρα από ή προς εξωτερικούς χώρους</w:t>
      </w:r>
      <w:r w:rsidRPr="00A97340">
        <w:rPr>
          <w:color w:val="auto"/>
        </w:rPr>
        <w:t xml:space="preserve">, ανοιγόμενο με αφαιρούμενο φίλτρο, Ε.Τ. </w:t>
      </w:r>
      <w:r w:rsidRPr="00A97340">
        <w:rPr>
          <w:bCs/>
          <w:color w:val="auto"/>
        </w:rPr>
        <w:t xml:space="preserve">ΒΝ-Ε-FA </w:t>
      </w:r>
      <w:r w:rsidRPr="00A97340">
        <w:rPr>
          <w:color w:val="auto"/>
        </w:rPr>
        <w:t>της ΑΕΡΟΓΡΑΜΜΗΣ ή ισοδυνάμου</w:t>
      </w:r>
      <w:r w:rsidRPr="00A97340">
        <w:rPr>
          <w:bCs/>
          <w:color w:val="auto"/>
        </w:rPr>
        <w:t xml:space="preserve">, </w:t>
      </w:r>
      <w:r w:rsidRPr="00A97340">
        <w:rPr>
          <w:color w:val="auto"/>
        </w:rPr>
        <w:t xml:space="preserve">με όλα τα απαραίτητα υλικά και μικροϋλικά σύνδεσης, στερέωσης, στεγανοποίησης κλπ και την εργασία για πλήρη εγκατάσταση, ρύθμιση και παράδοση </w:t>
      </w:r>
      <w:r w:rsidRPr="00A97340">
        <w:rPr>
          <w:bCs/>
          <w:color w:val="auto"/>
        </w:rPr>
        <w:t>σε απολύτως ικανοποιητική κατάσταση και πλήρη λειτουργία και σύμφωνα με το τεύχος των Τεχνικών Προδιαγραφών</w:t>
      </w:r>
      <w:r w:rsidRPr="00A97340">
        <w:rPr>
          <w:color w:val="auto"/>
        </w:rPr>
        <w:t>.</w:t>
      </w:r>
      <w:r w:rsidRPr="00A97340">
        <w:rPr>
          <w:bCs/>
          <w:color w:val="auto"/>
        </w:rPr>
        <w:t xml:space="preserve"> </w:t>
      </w:r>
    </w:p>
    <w:p w14:paraId="4C192002" w14:textId="77777777" w:rsidR="00D34668" w:rsidRPr="00A97340" w:rsidRDefault="00D34668" w:rsidP="00D34668">
      <w:pPr>
        <w:rPr>
          <w:color w:val="auto"/>
        </w:rPr>
      </w:pPr>
      <w:r w:rsidRPr="00A97340">
        <w:rPr>
          <w:color w:val="auto"/>
        </w:rPr>
        <w:t xml:space="preserve">Οι τιμές ισχύουν και για στόμια ίδιου τύπου με μέγιστη απόκλιση από τις παρακάτω διαστάσεις και διατομή </w:t>
      </w:r>
      <w:r w:rsidRPr="00A97340">
        <w:rPr>
          <w:color w:val="auto"/>
        </w:rPr>
        <w:sym w:font="Symbol" w:char="F0B1"/>
      </w:r>
      <w:r w:rsidRPr="00A97340">
        <w:rPr>
          <w:color w:val="auto"/>
        </w:rPr>
        <w:t xml:space="preserve"> 10% και </w:t>
      </w:r>
      <w:r w:rsidRPr="00A97340">
        <w:rPr>
          <w:color w:val="auto"/>
        </w:rPr>
        <w:sym w:font="Symbol" w:char="F0B1"/>
      </w:r>
      <w:r w:rsidRPr="00A97340">
        <w:rPr>
          <w:color w:val="auto"/>
        </w:rPr>
        <w:t xml:space="preserve"> 5% αντίστοιχα.</w:t>
      </w:r>
    </w:p>
    <w:p w14:paraId="7AEDD9E5" w14:textId="77777777" w:rsidR="00D34668" w:rsidRPr="00A97340"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11CD18FC" w14:textId="77777777" w:rsidR="00D34668" w:rsidRDefault="00D34668" w:rsidP="00D34668">
      <w:pPr>
        <w:rPr>
          <w:color w:val="auto"/>
        </w:rPr>
      </w:pPr>
      <w:r w:rsidRPr="00A97340">
        <w:rPr>
          <w:color w:val="auto"/>
        </w:rPr>
        <w:t>Τιμή ανά τεμάχιο (τεμ)</w:t>
      </w:r>
    </w:p>
    <w:p w14:paraId="04443984" w14:textId="77777777" w:rsidR="00D34668" w:rsidRPr="00A97340" w:rsidRDefault="00D34668" w:rsidP="00D34668">
      <w:pPr>
        <w:pStyle w:val="3"/>
      </w:pPr>
      <w:r w:rsidRPr="00A97340">
        <w:t>Διαστάσεων 900x400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E9FE442" w14:textId="77777777" w:rsidTr="00977218">
        <w:tc>
          <w:tcPr>
            <w:tcW w:w="774" w:type="dxa"/>
            <w:shd w:val="clear" w:color="auto" w:fill="auto"/>
          </w:tcPr>
          <w:p w14:paraId="485F38BF" w14:textId="77777777" w:rsidR="00D34668" w:rsidRPr="00A97340" w:rsidRDefault="00D34668" w:rsidP="00977218">
            <w:pPr>
              <w:rPr>
                <w:color w:val="auto"/>
              </w:rPr>
            </w:pPr>
            <w:r w:rsidRPr="00A97340">
              <w:rPr>
                <w:color w:val="auto"/>
              </w:rPr>
              <w:t>ΕΥΡΩ:</w:t>
            </w:r>
          </w:p>
        </w:tc>
        <w:tc>
          <w:tcPr>
            <w:tcW w:w="7164" w:type="dxa"/>
            <w:shd w:val="clear" w:color="auto" w:fill="auto"/>
          </w:tcPr>
          <w:p w14:paraId="0810CF48" w14:textId="77777777" w:rsidR="00D34668" w:rsidRPr="00A97340" w:rsidRDefault="00D34668" w:rsidP="00977218">
            <w:pPr>
              <w:rPr>
                <w:color w:val="auto"/>
              </w:rPr>
            </w:pPr>
          </w:p>
        </w:tc>
        <w:tc>
          <w:tcPr>
            <w:tcW w:w="1261" w:type="dxa"/>
            <w:shd w:val="clear" w:color="auto" w:fill="auto"/>
            <w:vAlign w:val="bottom"/>
          </w:tcPr>
          <w:p w14:paraId="07ECB31C" w14:textId="77777777" w:rsidR="00D34668" w:rsidRPr="00A97340" w:rsidRDefault="00D34668" w:rsidP="00977218">
            <w:pPr>
              <w:jc w:val="right"/>
              <w:rPr>
                <w:color w:val="auto"/>
              </w:rPr>
            </w:pPr>
          </w:p>
        </w:tc>
      </w:tr>
    </w:tbl>
    <w:p w14:paraId="77047C75" w14:textId="77777777" w:rsidR="00D34668" w:rsidRDefault="00D34668" w:rsidP="00D34668"/>
    <w:p w14:paraId="02279576" w14:textId="77777777" w:rsidR="00D34668" w:rsidRDefault="00D34668" w:rsidP="00D34668"/>
    <w:p w14:paraId="439D7435" w14:textId="77777777" w:rsidR="00D34668" w:rsidRPr="00A97340" w:rsidRDefault="00D34668" w:rsidP="00D34668">
      <w:pPr>
        <w:pStyle w:val="3"/>
      </w:pPr>
      <w:r w:rsidRPr="00A97340">
        <w:t xml:space="preserve">Διαστάσεων 500x350 mm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E4BFD71" w14:textId="77777777" w:rsidTr="00977218">
        <w:tc>
          <w:tcPr>
            <w:tcW w:w="774" w:type="dxa"/>
            <w:shd w:val="clear" w:color="auto" w:fill="auto"/>
          </w:tcPr>
          <w:p w14:paraId="0A7FF2C5" w14:textId="77777777" w:rsidR="00D34668" w:rsidRPr="00A97340" w:rsidRDefault="00D34668" w:rsidP="00977218">
            <w:pPr>
              <w:keepNext/>
              <w:keepLines/>
              <w:rPr>
                <w:color w:val="auto"/>
              </w:rPr>
            </w:pPr>
            <w:r w:rsidRPr="00A97340">
              <w:rPr>
                <w:color w:val="auto"/>
              </w:rPr>
              <w:t>ΕΥΡΩ:</w:t>
            </w:r>
          </w:p>
        </w:tc>
        <w:tc>
          <w:tcPr>
            <w:tcW w:w="7164" w:type="dxa"/>
            <w:shd w:val="clear" w:color="auto" w:fill="auto"/>
          </w:tcPr>
          <w:p w14:paraId="69912E0E" w14:textId="77777777" w:rsidR="00D34668" w:rsidRPr="00A97340" w:rsidRDefault="00D34668" w:rsidP="00977218">
            <w:pPr>
              <w:keepNext/>
              <w:keepLines/>
              <w:rPr>
                <w:color w:val="auto"/>
              </w:rPr>
            </w:pPr>
          </w:p>
        </w:tc>
        <w:tc>
          <w:tcPr>
            <w:tcW w:w="1261" w:type="dxa"/>
            <w:shd w:val="clear" w:color="auto" w:fill="auto"/>
            <w:vAlign w:val="bottom"/>
          </w:tcPr>
          <w:p w14:paraId="01A0BBA9" w14:textId="77777777" w:rsidR="00D34668" w:rsidRPr="00A97340" w:rsidRDefault="00D34668" w:rsidP="00977218">
            <w:pPr>
              <w:jc w:val="right"/>
              <w:rPr>
                <w:color w:val="auto"/>
              </w:rPr>
            </w:pPr>
          </w:p>
        </w:tc>
      </w:tr>
    </w:tbl>
    <w:p w14:paraId="144690A0" w14:textId="77777777" w:rsidR="00D34668" w:rsidRPr="00A97340" w:rsidRDefault="00D34668" w:rsidP="00D34668">
      <w:pPr>
        <w:pStyle w:val="3"/>
      </w:pPr>
      <w:r w:rsidRPr="00A97340">
        <w:t>Διαστάσεων 400x350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96F24EF" w14:textId="77777777" w:rsidTr="00977218">
        <w:tc>
          <w:tcPr>
            <w:tcW w:w="774" w:type="dxa"/>
            <w:shd w:val="clear" w:color="auto" w:fill="auto"/>
          </w:tcPr>
          <w:p w14:paraId="72270E6B" w14:textId="77777777" w:rsidR="00D34668" w:rsidRPr="00A97340" w:rsidRDefault="00D34668" w:rsidP="00977218">
            <w:pPr>
              <w:rPr>
                <w:color w:val="auto"/>
              </w:rPr>
            </w:pPr>
            <w:r w:rsidRPr="00A97340">
              <w:rPr>
                <w:color w:val="auto"/>
              </w:rPr>
              <w:t>ΕΥΡΩ:</w:t>
            </w:r>
          </w:p>
        </w:tc>
        <w:tc>
          <w:tcPr>
            <w:tcW w:w="7164" w:type="dxa"/>
            <w:shd w:val="clear" w:color="auto" w:fill="auto"/>
          </w:tcPr>
          <w:p w14:paraId="5F612195" w14:textId="77777777" w:rsidR="00D34668" w:rsidRPr="00A97340" w:rsidRDefault="00D34668" w:rsidP="00977218">
            <w:pPr>
              <w:rPr>
                <w:color w:val="auto"/>
              </w:rPr>
            </w:pPr>
          </w:p>
        </w:tc>
        <w:tc>
          <w:tcPr>
            <w:tcW w:w="1261" w:type="dxa"/>
            <w:shd w:val="clear" w:color="auto" w:fill="auto"/>
            <w:vAlign w:val="bottom"/>
          </w:tcPr>
          <w:p w14:paraId="2C52395B" w14:textId="77777777" w:rsidR="00D34668" w:rsidRPr="00A97340" w:rsidRDefault="00D34668" w:rsidP="00977218">
            <w:pPr>
              <w:jc w:val="right"/>
              <w:rPr>
                <w:color w:val="auto"/>
              </w:rPr>
            </w:pPr>
          </w:p>
        </w:tc>
      </w:tr>
    </w:tbl>
    <w:p w14:paraId="67E8CC99" w14:textId="77777777" w:rsidR="00D34668" w:rsidRPr="00A97340" w:rsidRDefault="00D34668" w:rsidP="00D34668">
      <w:pPr>
        <w:pStyle w:val="2"/>
      </w:pPr>
      <w:r w:rsidRPr="00A97340">
        <w:t>ΣΤΟΜΙΟ ΟΡΟΦΗΣ ΑΠΑΓΩΓΗΣ ΑΕΡΑ ΤΥΠΟΥ ΔΙΣΚΟΒΑΛΒΙΔΑΣ</w:t>
      </w:r>
    </w:p>
    <w:p w14:paraId="68FDF95F" w14:textId="77777777" w:rsidR="00D34668" w:rsidRPr="00A97340" w:rsidRDefault="00D34668" w:rsidP="00D34668">
      <w:pPr>
        <w:rPr>
          <w:color w:val="auto"/>
        </w:rPr>
      </w:pPr>
      <w:r w:rsidRPr="00A97340">
        <w:rPr>
          <w:color w:val="auto"/>
        </w:rPr>
        <w:t xml:space="preserve">Για την προμήθεια, μεταφορά στον τόπο του Έργου και πλήρη εγκατάσταση ενός </w:t>
      </w:r>
      <w:r w:rsidRPr="00A97340">
        <w:rPr>
          <w:b/>
          <w:color w:val="auto"/>
        </w:rPr>
        <w:t>στομίου οροφής, τύπου δισκοβαλβίδας (disk valve) απαγωγής αέρα</w:t>
      </w:r>
      <w:r w:rsidRPr="00A97340">
        <w:rPr>
          <w:color w:val="auto"/>
        </w:rPr>
        <w:t>, από ανοδειωμένο αλουμίνιο, διατομής Φ100</w:t>
      </w:r>
      <w:r w:rsidRPr="00A97340">
        <w:rPr>
          <w:color w:val="auto"/>
          <w:lang w:val="en-US"/>
        </w:rPr>
        <w:t>mm</w:t>
      </w:r>
      <w:r w:rsidRPr="00A97340">
        <w:rPr>
          <w:color w:val="auto"/>
        </w:rPr>
        <w:t xml:space="preserve">, με χαμηλά επίπεδα θορύβου, αποτελούμενου από </w:t>
      </w:r>
      <w:r w:rsidRPr="00A97340">
        <w:rPr>
          <w:color w:val="auto"/>
          <w:shd w:val="clear" w:color="auto" w:fill="FFFFFF"/>
        </w:rPr>
        <w:t>περιστρεφόμενο δίσκο μετατοπιζόμενο αξονικά για ρύθμιση της ελεύθερης επιφάνειας του στομίου,</w:t>
      </w:r>
      <w:r w:rsidRPr="00A97340">
        <w:rPr>
          <w:color w:val="auto"/>
        </w:rPr>
        <w:t xml:space="preserve"> Ε.Τ. </w:t>
      </w:r>
      <w:r w:rsidRPr="00A97340">
        <w:rPr>
          <w:rFonts w:cs="Calibri"/>
          <w:color w:val="auto"/>
        </w:rPr>
        <w:t>F-METAL</w:t>
      </w:r>
      <w:r w:rsidRPr="00A97340">
        <w:rPr>
          <w:rFonts w:cs="Calibri"/>
          <w:b/>
          <w:color w:val="auto"/>
        </w:rPr>
        <w:t xml:space="preserve"> </w:t>
      </w:r>
      <w:r w:rsidRPr="00A97340">
        <w:rPr>
          <w:color w:val="auto"/>
        </w:rPr>
        <w:t xml:space="preserve">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σε απολύτως ικανοποιητική κατάσταση και πλήρη λειτουργία και σύμφωνα με το τεύχος των Τεχνικών Προδιαγραφών. </w:t>
      </w:r>
    </w:p>
    <w:p w14:paraId="7254B203" w14:textId="77777777" w:rsidR="00D34668" w:rsidRPr="00A97340" w:rsidRDefault="00D34668" w:rsidP="00D34668">
      <w:pPr>
        <w:rPr>
          <w:color w:val="auto"/>
        </w:rPr>
      </w:pPr>
      <w:r w:rsidRPr="00A97340">
        <w:rPr>
          <w:color w:val="auto"/>
        </w:rPr>
        <w:t>Τιμή ανά τεμάχιο (τεμ)</w:t>
      </w:r>
    </w:p>
    <w:p w14:paraId="363E0AA3" w14:textId="77777777" w:rsidR="00D34668" w:rsidRPr="00A97340" w:rsidRDefault="00D34668" w:rsidP="00D34668">
      <w:pPr>
        <w:pStyle w:val="3"/>
      </w:pPr>
      <w:r w:rsidRPr="00A97340">
        <w:t>Διατομής Ø100/125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1DA8B74" w14:textId="77777777" w:rsidTr="00977218">
        <w:tc>
          <w:tcPr>
            <w:tcW w:w="774" w:type="dxa"/>
            <w:shd w:val="clear" w:color="auto" w:fill="auto"/>
          </w:tcPr>
          <w:p w14:paraId="052AD846" w14:textId="77777777" w:rsidR="00D34668" w:rsidRPr="00A97340" w:rsidRDefault="00D34668" w:rsidP="00977218">
            <w:pPr>
              <w:rPr>
                <w:color w:val="auto"/>
              </w:rPr>
            </w:pPr>
            <w:r w:rsidRPr="00A97340">
              <w:rPr>
                <w:color w:val="auto"/>
              </w:rPr>
              <w:t>ΕΥΡΩ:</w:t>
            </w:r>
          </w:p>
        </w:tc>
        <w:tc>
          <w:tcPr>
            <w:tcW w:w="7164" w:type="dxa"/>
            <w:shd w:val="clear" w:color="auto" w:fill="auto"/>
          </w:tcPr>
          <w:p w14:paraId="57B7ACBA" w14:textId="77777777" w:rsidR="00D34668" w:rsidRPr="00A97340" w:rsidRDefault="00D34668" w:rsidP="00977218">
            <w:pPr>
              <w:rPr>
                <w:color w:val="auto"/>
              </w:rPr>
            </w:pPr>
          </w:p>
        </w:tc>
        <w:tc>
          <w:tcPr>
            <w:tcW w:w="1261" w:type="dxa"/>
            <w:shd w:val="clear" w:color="auto" w:fill="auto"/>
            <w:vAlign w:val="bottom"/>
          </w:tcPr>
          <w:p w14:paraId="3C6A375C" w14:textId="77777777" w:rsidR="00D34668" w:rsidRPr="00A97340" w:rsidRDefault="00D34668" w:rsidP="00977218">
            <w:pPr>
              <w:jc w:val="right"/>
              <w:rPr>
                <w:color w:val="auto"/>
              </w:rPr>
            </w:pPr>
          </w:p>
        </w:tc>
      </w:tr>
    </w:tbl>
    <w:p w14:paraId="4824C279" w14:textId="77777777" w:rsidR="00D34668" w:rsidRPr="00A97340" w:rsidRDefault="00D34668" w:rsidP="00D34668">
      <w:pPr>
        <w:pStyle w:val="3"/>
      </w:pPr>
      <w:r w:rsidRPr="00A97340">
        <w:t xml:space="preserve">Διατομής Ø125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9401384" w14:textId="77777777" w:rsidTr="00977218">
        <w:tc>
          <w:tcPr>
            <w:tcW w:w="774" w:type="dxa"/>
            <w:shd w:val="clear" w:color="auto" w:fill="auto"/>
          </w:tcPr>
          <w:p w14:paraId="454573EC" w14:textId="77777777" w:rsidR="00D34668" w:rsidRPr="00A97340" w:rsidRDefault="00D34668" w:rsidP="00977218">
            <w:pPr>
              <w:rPr>
                <w:color w:val="auto"/>
              </w:rPr>
            </w:pPr>
            <w:r w:rsidRPr="00A97340">
              <w:rPr>
                <w:color w:val="auto"/>
              </w:rPr>
              <w:t>ΕΥΡΩ:</w:t>
            </w:r>
          </w:p>
        </w:tc>
        <w:tc>
          <w:tcPr>
            <w:tcW w:w="7164" w:type="dxa"/>
            <w:shd w:val="clear" w:color="auto" w:fill="auto"/>
          </w:tcPr>
          <w:p w14:paraId="147D0804" w14:textId="77777777" w:rsidR="00D34668" w:rsidRPr="00A97340" w:rsidRDefault="00D34668" w:rsidP="00977218">
            <w:pPr>
              <w:rPr>
                <w:color w:val="auto"/>
              </w:rPr>
            </w:pPr>
          </w:p>
        </w:tc>
        <w:tc>
          <w:tcPr>
            <w:tcW w:w="1261" w:type="dxa"/>
            <w:shd w:val="clear" w:color="auto" w:fill="auto"/>
            <w:vAlign w:val="bottom"/>
          </w:tcPr>
          <w:p w14:paraId="1BA94EC8" w14:textId="77777777" w:rsidR="00D34668" w:rsidRPr="00A97340" w:rsidRDefault="00D34668" w:rsidP="00977218">
            <w:pPr>
              <w:jc w:val="right"/>
              <w:rPr>
                <w:color w:val="auto"/>
              </w:rPr>
            </w:pPr>
          </w:p>
        </w:tc>
      </w:tr>
    </w:tbl>
    <w:p w14:paraId="3A398605" w14:textId="77777777" w:rsidR="00D34668" w:rsidRPr="00A97340" w:rsidRDefault="00D34668" w:rsidP="00D34668">
      <w:pPr>
        <w:pStyle w:val="3"/>
      </w:pPr>
      <w:r w:rsidRPr="00A97340">
        <w:t>Διατομής Ø150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0F788C6" w14:textId="77777777" w:rsidTr="00977218">
        <w:tc>
          <w:tcPr>
            <w:tcW w:w="774" w:type="dxa"/>
            <w:shd w:val="clear" w:color="auto" w:fill="auto"/>
          </w:tcPr>
          <w:p w14:paraId="4BD74A34" w14:textId="77777777" w:rsidR="00D34668" w:rsidRPr="00A97340" w:rsidRDefault="00D34668" w:rsidP="00977218">
            <w:pPr>
              <w:rPr>
                <w:color w:val="auto"/>
              </w:rPr>
            </w:pPr>
            <w:r w:rsidRPr="00A97340">
              <w:rPr>
                <w:color w:val="auto"/>
              </w:rPr>
              <w:t>ΕΥΡΩ:</w:t>
            </w:r>
          </w:p>
        </w:tc>
        <w:tc>
          <w:tcPr>
            <w:tcW w:w="7164" w:type="dxa"/>
            <w:shd w:val="clear" w:color="auto" w:fill="auto"/>
          </w:tcPr>
          <w:p w14:paraId="1D46854F" w14:textId="77777777" w:rsidR="00D34668" w:rsidRPr="00A97340" w:rsidRDefault="00D34668" w:rsidP="00977218">
            <w:pPr>
              <w:rPr>
                <w:color w:val="auto"/>
              </w:rPr>
            </w:pPr>
          </w:p>
        </w:tc>
        <w:tc>
          <w:tcPr>
            <w:tcW w:w="1261" w:type="dxa"/>
            <w:shd w:val="clear" w:color="auto" w:fill="auto"/>
            <w:vAlign w:val="bottom"/>
          </w:tcPr>
          <w:p w14:paraId="3574E810" w14:textId="77777777" w:rsidR="00D34668" w:rsidRPr="00A97340" w:rsidRDefault="00D34668" w:rsidP="00977218">
            <w:pPr>
              <w:jc w:val="right"/>
              <w:rPr>
                <w:color w:val="auto"/>
              </w:rPr>
            </w:pPr>
          </w:p>
        </w:tc>
      </w:tr>
    </w:tbl>
    <w:p w14:paraId="13470167" w14:textId="77777777" w:rsidR="00D34668" w:rsidRPr="00A97340" w:rsidRDefault="00D34668" w:rsidP="00D34668">
      <w:pPr>
        <w:pStyle w:val="2"/>
      </w:pPr>
      <w:r w:rsidRPr="00A97340">
        <w:t>ΕΞΩΤΕΡΙΚΟ ΑΝΤΙΑΝΕΜΙΚΟ ΑΝΩΞΕΙΔΩΤΟ ΚΥΚΛΙΚΟ ΣΤΟΜΙΟ ΑΠΟΡΡΙΨΗΣ ΑΝΕΜΙΣΤΗΡΑ IN-LINE</w:t>
      </w:r>
    </w:p>
    <w:p w14:paraId="260D8E5B" w14:textId="77777777" w:rsidR="00D34668" w:rsidRPr="00A97340" w:rsidRDefault="00D34668" w:rsidP="00D34668">
      <w:pPr>
        <w:rPr>
          <w:color w:val="auto"/>
        </w:rPr>
      </w:pPr>
      <w:r w:rsidRPr="00A97340">
        <w:rPr>
          <w:color w:val="auto"/>
        </w:rPr>
        <w:t xml:space="preserve">Για την προμήθεια, </w:t>
      </w:r>
      <w:r w:rsidRPr="00A97340">
        <w:rPr>
          <w:bCs/>
          <w:color w:val="auto"/>
        </w:rPr>
        <w:t>μεταφορά στον τόπο του Έργου και πλήρη εγκατάσταση ενός</w:t>
      </w:r>
      <w:r w:rsidRPr="00A97340">
        <w:rPr>
          <w:color w:val="auto"/>
        </w:rPr>
        <w:t xml:space="preserve"> ανοξείδωτου κυκλικού αντιανεμικού </w:t>
      </w:r>
      <w:r w:rsidRPr="00A97340">
        <w:rPr>
          <w:b/>
          <w:color w:val="auto"/>
        </w:rPr>
        <w:t xml:space="preserve">στομίου απόρριψης ανεμιστήρα </w:t>
      </w:r>
      <w:r w:rsidRPr="00A97340">
        <w:rPr>
          <w:b/>
          <w:color w:val="auto"/>
          <w:lang w:val="en-US"/>
        </w:rPr>
        <w:t>in</w:t>
      </w:r>
      <w:r w:rsidRPr="00A97340">
        <w:rPr>
          <w:b/>
          <w:color w:val="auto"/>
        </w:rPr>
        <w:t xml:space="preserve"> </w:t>
      </w:r>
      <w:r w:rsidRPr="00A97340">
        <w:rPr>
          <w:b/>
          <w:color w:val="auto"/>
          <w:lang w:val="en-US"/>
        </w:rPr>
        <w:t>line</w:t>
      </w:r>
      <w:r w:rsidRPr="00A97340">
        <w:rPr>
          <w:color w:val="auto"/>
        </w:rPr>
        <w:t xml:space="preserve">, εξωτερικής τοποθέτησης με κατάλληλη αντιανεμική διαμόρφωση, από ανοξείδωτο ατσάλι 304 σατινέ, χωνευτό με εσωτερικό πλέγμα, διαστάσεων ως κάτωθι, συμπεριλαμβανομένων όλων των παρελκομένων του, υλικών-μικροϋλικών και εργασιών, για παράδοση </w:t>
      </w:r>
      <w:r w:rsidRPr="00A97340">
        <w:rPr>
          <w:bCs/>
          <w:color w:val="auto"/>
        </w:rPr>
        <w:t>σε απολύτως ικανοποιητική κατάσταση και πλήρη λειτουργία</w:t>
      </w:r>
      <w:r w:rsidRPr="00A97340">
        <w:rPr>
          <w:color w:val="auto"/>
        </w:rPr>
        <w:t>.</w:t>
      </w:r>
    </w:p>
    <w:p w14:paraId="711B0CE7" w14:textId="77777777" w:rsidR="00D34668" w:rsidRPr="00A97340" w:rsidRDefault="00D34668" w:rsidP="00D34668">
      <w:pPr>
        <w:rPr>
          <w:color w:val="auto"/>
        </w:rPr>
      </w:pPr>
      <w:r w:rsidRPr="00A97340">
        <w:rPr>
          <w:color w:val="auto"/>
        </w:rPr>
        <w:t>Τιμή ανά τεμάχιο (τεμ)</w:t>
      </w:r>
    </w:p>
    <w:p w14:paraId="35CADD93" w14:textId="77777777" w:rsidR="00D34668" w:rsidRPr="00A97340" w:rsidRDefault="00D34668" w:rsidP="00D34668">
      <w:pPr>
        <w:pStyle w:val="3"/>
      </w:pPr>
      <w:r w:rsidRPr="00A97340">
        <w:t>Διατομής Ø100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A4513D4" w14:textId="77777777" w:rsidTr="00977218">
        <w:tc>
          <w:tcPr>
            <w:tcW w:w="774" w:type="dxa"/>
            <w:shd w:val="clear" w:color="auto" w:fill="auto"/>
          </w:tcPr>
          <w:p w14:paraId="42A31A5B" w14:textId="77777777" w:rsidR="00D34668" w:rsidRPr="00A97340" w:rsidRDefault="00D34668" w:rsidP="00977218">
            <w:pPr>
              <w:rPr>
                <w:color w:val="auto"/>
              </w:rPr>
            </w:pPr>
            <w:r w:rsidRPr="00A97340">
              <w:rPr>
                <w:color w:val="auto"/>
              </w:rPr>
              <w:t>ΕΥΡΩ:</w:t>
            </w:r>
          </w:p>
        </w:tc>
        <w:tc>
          <w:tcPr>
            <w:tcW w:w="7164" w:type="dxa"/>
            <w:shd w:val="clear" w:color="auto" w:fill="auto"/>
          </w:tcPr>
          <w:p w14:paraId="0636F99E" w14:textId="77777777" w:rsidR="00D34668" w:rsidRPr="00A97340" w:rsidRDefault="00D34668" w:rsidP="00977218">
            <w:pPr>
              <w:rPr>
                <w:color w:val="auto"/>
              </w:rPr>
            </w:pPr>
          </w:p>
        </w:tc>
        <w:tc>
          <w:tcPr>
            <w:tcW w:w="1261" w:type="dxa"/>
            <w:shd w:val="clear" w:color="auto" w:fill="auto"/>
            <w:vAlign w:val="bottom"/>
          </w:tcPr>
          <w:p w14:paraId="0612CCBD" w14:textId="77777777" w:rsidR="00D34668" w:rsidRPr="00A97340" w:rsidRDefault="00D34668" w:rsidP="00977218">
            <w:pPr>
              <w:jc w:val="right"/>
              <w:rPr>
                <w:color w:val="auto"/>
              </w:rPr>
            </w:pPr>
          </w:p>
        </w:tc>
      </w:tr>
    </w:tbl>
    <w:p w14:paraId="67166316" w14:textId="77777777" w:rsidR="00D34668" w:rsidRPr="00A97340" w:rsidRDefault="00D34668" w:rsidP="00D34668">
      <w:pPr>
        <w:pStyle w:val="3"/>
      </w:pPr>
      <w:r w:rsidRPr="00A97340">
        <w:t xml:space="preserve">Διατομής Ø125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6EC5848" w14:textId="77777777" w:rsidTr="00977218">
        <w:tc>
          <w:tcPr>
            <w:tcW w:w="774" w:type="dxa"/>
            <w:shd w:val="clear" w:color="auto" w:fill="auto"/>
          </w:tcPr>
          <w:p w14:paraId="60E4303C" w14:textId="77777777" w:rsidR="00D34668" w:rsidRPr="00A97340" w:rsidRDefault="00D34668" w:rsidP="00977218">
            <w:pPr>
              <w:rPr>
                <w:color w:val="auto"/>
              </w:rPr>
            </w:pPr>
            <w:r w:rsidRPr="00A97340">
              <w:rPr>
                <w:color w:val="auto"/>
              </w:rPr>
              <w:t>ΕΥΡΩ:</w:t>
            </w:r>
          </w:p>
        </w:tc>
        <w:tc>
          <w:tcPr>
            <w:tcW w:w="7164" w:type="dxa"/>
            <w:shd w:val="clear" w:color="auto" w:fill="auto"/>
          </w:tcPr>
          <w:p w14:paraId="2D1B678F" w14:textId="77777777" w:rsidR="00D34668" w:rsidRPr="00A97340" w:rsidRDefault="00D34668" w:rsidP="00977218">
            <w:pPr>
              <w:rPr>
                <w:color w:val="auto"/>
              </w:rPr>
            </w:pPr>
          </w:p>
        </w:tc>
        <w:tc>
          <w:tcPr>
            <w:tcW w:w="1261" w:type="dxa"/>
            <w:shd w:val="clear" w:color="auto" w:fill="auto"/>
            <w:vAlign w:val="bottom"/>
          </w:tcPr>
          <w:p w14:paraId="0F6092CC" w14:textId="77777777" w:rsidR="00D34668" w:rsidRPr="00A97340" w:rsidRDefault="00D34668" w:rsidP="00977218">
            <w:pPr>
              <w:jc w:val="right"/>
              <w:rPr>
                <w:color w:val="auto"/>
              </w:rPr>
            </w:pPr>
          </w:p>
        </w:tc>
      </w:tr>
    </w:tbl>
    <w:p w14:paraId="3403702A" w14:textId="77777777" w:rsidR="00D34668" w:rsidRPr="00A97340" w:rsidRDefault="00D34668" w:rsidP="00D34668">
      <w:pPr>
        <w:pStyle w:val="3"/>
      </w:pPr>
      <w:r w:rsidRPr="00A97340">
        <w:t>Διατομής Ø150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CDE3305" w14:textId="77777777" w:rsidTr="00977218">
        <w:tc>
          <w:tcPr>
            <w:tcW w:w="774" w:type="dxa"/>
            <w:shd w:val="clear" w:color="auto" w:fill="auto"/>
          </w:tcPr>
          <w:p w14:paraId="02F2C2F8" w14:textId="77777777" w:rsidR="00D34668" w:rsidRPr="00A97340" w:rsidRDefault="00D34668" w:rsidP="00977218">
            <w:pPr>
              <w:keepNext/>
              <w:keepLines/>
              <w:rPr>
                <w:color w:val="auto"/>
              </w:rPr>
            </w:pPr>
            <w:r w:rsidRPr="00A97340">
              <w:rPr>
                <w:color w:val="auto"/>
              </w:rPr>
              <w:t>ΕΥΡΩ:</w:t>
            </w:r>
          </w:p>
        </w:tc>
        <w:tc>
          <w:tcPr>
            <w:tcW w:w="7164" w:type="dxa"/>
            <w:shd w:val="clear" w:color="auto" w:fill="auto"/>
          </w:tcPr>
          <w:p w14:paraId="362E510D" w14:textId="77777777" w:rsidR="00D34668" w:rsidRPr="00A97340" w:rsidRDefault="00D34668" w:rsidP="00977218">
            <w:pPr>
              <w:keepNext/>
              <w:keepLines/>
              <w:rPr>
                <w:color w:val="auto"/>
              </w:rPr>
            </w:pPr>
          </w:p>
        </w:tc>
        <w:tc>
          <w:tcPr>
            <w:tcW w:w="1261" w:type="dxa"/>
            <w:shd w:val="clear" w:color="auto" w:fill="auto"/>
            <w:vAlign w:val="bottom"/>
          </w:tcPr>
          <w:p w14:paraId="29E838F7" w14:textId="77777777" w:rsidR="00D34668" w:rsidRPr="00A97340" w:rsidRDefault="00D34668" w:rsidP="00977218">
            <w:pPr>
              <w:jc w:val="right"/>
              <w:rPr>
                <w:color w:val="auto"/>
              </w:rPr>
            </w:pPr>
          </w:p>
        </w:tc>
      </w:tr>
    </w:tbl>
    <w:p w14:paraId="0358381D" w14:textId="77777777" w:rsidR="00D34668" w:rsidRPr="00A97340" w:rsidRDefault="00D34668" w:rsidP="00D34668">
      <w:pPr>
        <w:pStyle w:val="3"/>
      </w:pPr>
      <w:r w:rsidRPr="00A97340">
        <w:t xml:space="preserve">Διατομής Ø200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411E26D" w14:textId="77777777" w:rsidTr="00977218">
        <w:tc>
          <w:tcPr>
            <w:tcW w:w="774" w:type="dxa"/>
            <w:shd w:val="clear" w:color="auto" w:fill="auto"/>
          </w:tcPr>
          <w:p w14:paraId="6A6D5639" w14:textId="77777777" w:rsidR="00D34668" w:rsidRPr="00A97340" w:rsidRDefault="00D34668" w:rsidP="00977218">
            <w:pPr>
              <w:rPr>
                <w:color w:val="auto"/>
              </w:rPr>
            </w:pPr>
            <w:r w:rsidRPr="00A97340">
              <w:rPr>
                <w:color w:val="auto"/>
              </w:rPr>
              <w:t>ΕΥΡΩ:</w:t>
            </w:r>
          </w:p>
        </w:tc>
        <w:tc>
          <w:tcPr>
            <w:tcW w:w="7164" w:type="dxa"/>
            <w:shd w:val="clear" w:color="auto" w:fill="auto"/>
          </w:tcPr>
          <w:p w14:paraId="7F91B08E" w14:textId="77777777" w:rsidR="00D34668" w:rsidRPr="00A97340" w:rsidRDefault="00D34668" w:rsidP="00977218">
            <w:pPr>
              <w:rPr>
                <w:color w:val="auto"/>
              </w:rPr>
            </w:pPr>
          </w:p>
        </w:tc>
        <w:tc>
          <w:tcPr>
            <w:tcW w:w="1261" w:type="dxa"/>
            <w:shd w:val="clear" w:color="auto" w:fill="auto"/>
            <w:vAlign w:val="bottom"/>
          </w:tcPr>
          <w:p w14:paraId="132F2E5A" w14:textId="77777777" w:rsidR="00D34668" w:rsidRPr="00A97340" w:rsidRDefault="00D34668" w:rsidP="00977218">
            <w:pPr>
              <w:jc w:val="right"/>
              <w:rPr>
                <w:color w:val="auto"/>
              </w:rPr>
            </w:pPr>
          </w:p>
        </w:tc>
      </w:tr>
    </w:tbl>
    <w:p w14:paraId="0D283E20" w14:textId="77777777" w:rsidR="00D34668" w:rsidRPr="00A97340" w:rsidRDefault="00D34668" w:rsidP="00D34668">
      <w:pPr>
        <w:pStyle w:val="2"/>
      </w:pPr>
      <w:r w:rsidRPr="00A97340">
        <w:t>ΕΞΩΤΕΡΙΚΟ ΑΝΤΙΑΝΕΜΙΚΟ ΑΝΩΞΕΙΔΩΤΟ ΣΤΟΜΙΟ ΑΠΟΡΡΙΨΗΣ, ΜΕ ΕΣΩΤΕΡΙΚΟ DAMPER ΒΑΡΥΤΗΤΑΣ</w:t>
      </w:r>
    </w:p>
    <w:p w14:paraId="5BE412E3" w14:textId="77777777" w:rsidR="00D34668" w:rsidRPr="00A97340" w:rsidRDefault="00D34668" w:rsidP="00D34668">
      <w:pPr>
        <w:rPr>
          <w:color w:val="auto"/>
        </w:rPr>
      </w:pPr>
      <w:r w:rsidRPr="00A97340">
        <w:rPr>
          <w:color w:val="auto"/>
        </w:rPr>
        <w:t xml:space="preserve">Για την προμήθεια, </w:t>
      </w:r>
      <w:r w:rsidRPr="00A97340">
        <w:rPr>
          <w:bCs/>
          <w:color w:val="auto"/>
        </w:rPr>
        <w:t>μεταφορά στον τόπο του Έργου και πλήρη εγκατάσταση ενός</w:t>
      </w:r>
      <w:r w:rsidRPr="00A97340">
        <w:rPr>
          <w:color w:val="auto"/>
        </w:rPr>
        <w:t xml:space="preserve"> ανοξείδωτου στομίου εξωτερικής τοποθέτησης με κατάλληλη αντιανεμική διαμόρφωση, από ανοξείδωτο ατσάλι 304 σατινέ, χωνευτό με εσωτερικό </w:t>
      </w:r>
      <w:r w:rsidRPr="00A97340">
        <w:rPr>
          <w:color w:val="auto"/>
          <w:lang w:val="en-US"/>
        </w:rPr>
        <w:t>Damper</w:t>
      </w:r>
      <w:r w:rsidRPr="00A97340">
        <w:rPr>
          <w:color w:val="auto"/>
        </w:rPr>
        <w:t xml:space="preserve"> βαρύτητας, διατομής ως κάτωθι, συμπεριλαμβανομένων όλων των παρελκομένων του, υλικών-μικροϋλικών και εργασιών, για παράδοση </w:t>
      </w:r>
      <w:r w:rsidRPr="00A97340">
        <w:rPr>
          <w:bCs/>
          <w:color w:val="auto"/>
        </w:rPr>
        <w:t>σε απολύτως ικανοποιητική κατάσταση και πλήρη λειτουργία</w:t>
      </w:r>
      <w:r w:rsidRPr="00A97340">
        <w:rPr>
          <w:color w:val="auto"/>
        </w:rPr>
        <w:t>.</w:t>
      </w:r>
    </w:p>
    <w:p w14:paraId="57B57052" w14:textId="77777777" w:rsidR="00D34668" w:rsidRPr="00A97340" w:rsidRDefault="00D34668" w:rsidP="00D34668">
      <w:pPr>
        <w:rPr>
          <w:color w:val="auto"/>
        </w:rPr>
      </w:pPr>
      <w:r w:rsidRPr="00A97340">
        <w:rPr>
          <w:color w:val="auto"/>
        </w:rPr>
        <w:t>Τιμή ανά τεμάχιο (τεμ)</w:t>
      </w:r>
    </w:p>
    <w:p w14:paraId="66A2DC2B" w14:textId="77777777" w:rsidR="00D34668" w:rsidRPr="00A97340" w:rsidRDefault="00D34668" w:rsidP="00D34668">
      <w:pPr>
        <w:pStyle w:val="3"/>
      </w:pPr>
      <w:r w:rsidRPr="00A97340">
        <w:t>Διατομής Ø100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EA8C435" w14:textId="77777777" w:rsidTr="00977218">
        <w:tc>
          <w:tcPr>
            <w:tcW w:w="774" w:type="dxa"/>
            <w:shd w:val="clear" w:color="auto" w:fill="auto"/>
          </w:tcPr>
          <w:p w14:paraId="10E54A6C" w14:textId="77777777" w:rsidR="00D34668" w:rsidRPr="00A97340" w:rsidRDefault="00D34668" w:rsidP="00977218">
            <w:pPr>
              <w:rPr>
                <w:color w:val="auto"/>
              </w:rPr>
            </w:pPr>
            <w:r w:rsidRPr="00A97340">
              <w:rPr>
                <w:color w:val="auto"/>
              </w:rPr>
              <w:t>ΕΥΡΩ:</w:t>
            </w:r>
          </w:p>
        </w:tc>
        <w:tc>
          <w:tcPr>
            <w:tcW w:w="7164" w:type="dxa"/>
            <w:shd w:val="clear" w:color="auto" w:fill="auto"/>
          </w:tcPr>
          <w:p w14:paraId="4764BAD2" w14:textId="77777777" w:rsidR="00D34668" w:rsidRPr="00A97340" w:rsidRDefault="00D34668" w:rsidP="00977218">
            <w:pPr>
              <w:rPr>
                <w:color w:val="auto"/>
              </w:rPr>
            </w:pPr>
          </w:p>
        </w:tc>
        <w:tc>
          <w:tcPr>
            <w:tcW w:w="1261" w:type="dxa"/>
            <w:shd w:val="clear" w:color="auto" w:fill="auto"/>
            <w:vAlign w:val="bottom"/>
          </w:tcPr>
          <w:p w14:paraId="7E5FDCDB" w14:textId="77777777" w:rsidR="00D34668" w:rsidRPr="00A97340" w:rsidRDefault="00D34668" w:rsidP="00977218">
            <w:pPr>
              <w:jc w:val="right"/>
              <w:rPr>
                <w:color w:val="auto"/>
              </w:rPr>
            </w:pPr>
          </w:p>
        </w:tc>
      </w:tr>
    </w:tbl>
    <w:p w14:paraId="6B7BE876" w14:textId="77777777" w:rsidR="00D34668" w:rsidRPr="00A97340" w:rsidRDefault="00D34668" w:rsidP="00D34668">
      <w:pPr>
        <w:pStyle w:val="3"/>
      </w:pPr>
      <w:r w:rsidRPr="00A97340">
        <w:t xml:space="preserve">Διατομής Ø125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1742802" w14:textId="77777777" w:rsidTr="00977218">
        <w:tc>
          <w:tcPr>
            <w:tcW w:w="774" w:type="dxa"/>
            <w:shd w:val="clear" w:color="auto" w:fill="auto"/>
          </w:tcPr>
          <w:p w14:paraId="0B91F473" w14:textId="77777777" w:rsidR="00D34668" w:rsidRPr="00A97340" w:rsidRDefault="00D34668" w:rsidP="00977218">
            <w:pPr>
              <w:rPr>
                <w:color w:val="auto"/>
              </w:rPr>
            </w:pPr>
            <w:r w:rsidRPr="00A97340">
              <w:rPr>
                <w:color w:val="auto"/>
              </w:rPr>
              <w:t>ΕΥΡΩ:</w:t>
            </w:r>
          </w:p>
        </w:tc>
        <w:tc>
          <w:tcPr>
            <w:tcW w:w="7164" w:type="dxa"/>
            <w:shd w:val="clear" w:color="auto" w:fill="auto"/>
          </w:tcPr>
          <w:p w14:paraId="795BA3BC" w14:textId="77777777" w:rsidR="00D34668" w:rsidRPr="00A97340" w:rsidRDefault="00D34668" w:rsidP="00977218">
            <w:pPr>
              <w:rPr>
                <w:color w:val="auto"/>
              </w:rPr>
            </w:pPr>
          </w:p>
        </w:tc>
        <w:tc>
          <w:tcPr>
            <w:tcW w:w="1261" w:type="dxa"/>
            <w:shd w:val="clear" w:color="auto" w:fill="auto"/>
            <w:vAlign w:val="bottom"/>
          </w:tcPr>
          <w:p w14:paraId="4BA559D5" w14:textId="77777777" w:rsidR="00D34668" w:rsidRPr="00A97340" w:rsidRDefault="00D34668" w:rsidP="00977218">
            <w:pPr>
              <w:jc w:val="right"/>
              <w:rPr>
                <w:color w:val="auto"/>
              </w:rPr>
            </w:pPr>
          </w:p>
        </w:tc>
      </w:tr>
    </w:tbl>
    <w:p w14:paraId="002F9039" w14:textId="77777777" w:rsidR="00D34668" w:rsidRPr="00A97340" w:rsidRDefault="00D34668" w:rsidP="00D34668">
      <w:pPr>
        <w:pStyle w:val="3"/>
      </w:pPr>
      <w:r w:rsidRPr="00A97340">
        <w:t>Διατομής Ø150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ED158CE" w14:textId="77777777" w:rsidTr="00977218">
        <w:tc>
          <w:tcPr>
            <w:tcW w:w="774" w:type="dxa"/>
            <w:shd w:val="clear" w:color="auto" w:fill="auto"/>
          </w:tcPr>
          <w:p w14:paraId="3BBC96BA" w14:textId="77777777" w:rsidR="00D34668" w:rsidRPr="00A97340" w:rsidRDefault="00D34668" w:rsidP="00977218">
            <w:pPr>
              <w:rPr>
                <w:color w:val="auto"/>
              </w:rPr>
            </w:pPr>
            <w:r w:rsidRPr="00A97340">
              <w:rPr>
                <w:color w:val="auto"/>
              </w:rPr>
              <w:t>ΕΥΡΩ:</w:t>
            </w:r>
          </w:p>
        </w:tc>
        <w:tc>
          <w:tcPr>
            <w:tcW w:w="7164" w:type="dxa"/>
            <w:shd w:val="clear" w:color="auto" w:fill="auto"/>
          </w:tcPr>
          <w:p w14:paraId="4CEF2401" w14:textId="77777777" w:rsidR="00D34668" w:rsidRPr="00A97340" w:rsidRDefault="00D34668" w:rsidP="00977218">
            <w:pPr>
              <w:rPr>
                <w:color w:val="auto"/>
              </w:rPr>
            </w:pPr>
          </w:p>
        </w:tc>
        <w:tc>
          <w:tcPr>
            <w:tcW w:w="1261" w:type="dxa"/>
            <w:shd w:val="clear" w:color="auto" w:fill="auto"/>
            <w:vAlign w:val="bottom"/>
          </w:tcPr>
          <w:p w14:paraId="0D4518B4" w14:textId="77777777" w:rsidR="00D34668" w:rsidRPr="00A97340" w:rsidRDefault="00D34668" w:rsidP="00977218">
            <w:pPr>
              <w:jc w:val="right"/>
              <w:rPr>
                <w:color w:val="auto"/>
              </w:rPr>
            </w:pPr>
          </w:p>
        </w:tc>
      </w:tr>
    </w:tbl>
    <w:p w14:paraId="30489F25" w14:textId="77777777" w:rsidR="00D34668" w:rsidRPr="00095123" w:rsidRDefault="00D34668" w:rsidP="00D34668">
      <w:pPr>
        <w:pStyle w:val="2"/>
      </w:pPr>
      <w:r w:rsidRPr="00095123">
        <w:t xml:space="preserve">ΣΤΟΜΙΟ ΤΥΠΟΥ SWIRL ΚΥΚΛΙΚΟ (ΕΝΔ ΤΥΠΟΥ ΑΕΡΟΓΡΑΜΜΗ GR-RR), ΧΩΡΙΣ ΤΟ PLENUM ΠΡΟΣΑΡΜΟΓΗΣ </w:t>
      </w:r>
    </w:p>
    <w:p w14:paraId="6D0E0CC8" w14:textId="77777777" w:rsidR="00D34668" w:rsidRPr="00F84927" w:rsidRDefault="00D34668" w:rsidP="00D34668">
      <w:pPr>
        <w:rPr>
          <w:bCs/>
          <w:color w:val="auto"/>
        </w:rPr>
      </w:pPr>
      <w:r w:rsidRPr="00F84927">
        <w:rPr>
          <w:bCs/>
          <w:color w:val="auto"/>
        </w:rPr>
        <w:t>Για την προμήθεια, μεταφορά στον τόπο του Έργου και πλήρη εγκατάσταση ενός στομίου αέρα οροφής, τύπου SWIRL, μεγέθους ως κάτωθι, κατασκευασμένο από ανοδιωμένο αλουμίνιο, με ακτινικές σειρές από ρυθμιζόμενες σχισμές, κυκλικό, το οποίο θα προσαρμοσθεί σε κατάλληλο κιβώτιο (plenum) ή μεταλλική διαμόρφωση του συστήματος αεραγωγών, Ε.Τ. GR-RR 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σε απολύτως ικανοποιητική κατάσταση και πλήρη λειτουργία και σύμφωνα με το τεύχος των Τεχνικών Προδιαγραφών.</w:t>
      </w:r>
    </w:p>
    <w:p w14:paraId="4F0D334A" w14:textId="77777777" w:rsidR="00D34668" w:rsidRPr="00F84927" w:rsidRDefault="00D34668" w:rsidP="00D34668">
      <w:pPr>
        <w:rPr>
          <w:bCs/>
          <w:color w:val="auto"/>
        </w:rPr>
      </w:pPr>
      <w:r w:rsidRPr="00F84927">
        <w:rPr>
          <w:bCs/>
          <w:color w:val="auto"/>
        </w:rPr>
        <w:t>Τιμή ανά τεμάχιο (τεμ)</w:t>
      </w:r>
    </w:p>
    <w:p w14:paraId="4875879B" w14:textId="77777777" w:rsidR="00D34668" w:rsidRPr="006C26BF" w:rsidRDefault="00D34668" w:rsidP="00D34668">
      <w:pPr>
        <w:pStyle w:val="3"/>
      </w:pPr>
      <w:r w:rsidRPr="006C26BF">
        <w:t>Μεγέθους 300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F84927" w14:paraId="3438D5F6" w14:textId="77777777" w:rsidTr="00977218">
        <w:tc>
          <w:tcPr>
            <w:tcW w:w="774" w:type="dxa"/>
            <w:shd w:val="clear" w:color="auto" w:fill="auto"/>
          </w:tcPr>
          <w:p w14:paraId="5FE02A76" w14:textId="77777777" w:rsidR="00D34668" w:rsidRPr="00F84927" w:rsidRDefault="00D34668" w:rsidP="00977218">
            <w:pPr>
              <w:rPr>
                <w:color w:val="auto"/>
              </w:rPr>
            </w:pPr>
            <w:r w:rsidRPr="00F84927">
              <w:rPr>
                <w:color w:val="auto"/>
              </w:rPr>
              <w:t>ΕΥΡΩ:</w:t>
            </w:r>
          </w:p>
        </w:tc>
        <w:tc>
          <w:tcPr>
            <w:tcW w:w="7164" w:type="dxa"/>
            <w:shd w:val="clear" w:color="auto" w:fill="auto"/>
          </w:tcPr>
          <w:p w14:paraId="35C9D2F3" w14:textId="77777777" w:rsidR="00D34668" w:rsidRPr="00F84927" w:rsidRDefault="00D34668" w:rsidP="00977218">
            <w:pPr>
              <w:rPr>
                <w:color w:val="auto"/>
              </w:rPr>
            </w:pPr>
          </w:p>
        </w:tc>
        <w:tc>
          <w:tcPr>
            <w:tcW w:w="1261" w:type="dxa"/>
            <w:shd w:val="clear" w:color="auto" w:fill="auto"/>
            <w:vAlign w:val="bottom"/>
          </w:tcPr>
          <w:p w14:paraId="1AAE8534" w14:textId="77777777" w:rsidR="00D34668" w:rsidRPr="00F84927" w:rsidRDefault="00D34668" w:rsidP="00977218">
            <w:pPr>
              <w:jc w:val="right"/>
              <w:rPr>
                <w:color w:val="auto"/>
              </w:rPr>
            </w:pPr>
          </w:p>
        </w:tc>
      </w:tr>
    </w:tbl>
    <w:p w14:paraId="03750F72" w14:textId="77777777" w:rsidR="00D34668" w:rsidRDefault="00D34668" w:rsidP="00D34668"/>
    <w:p w14:paraId="3CDE2A0F" w14:textId="77777777" w:rsidR="00D34668" w:rsidRDefault="00D34668" w:rsidP="00D34668"/>
    <w:p w14:paraId="32004A48" w14:textId="77777777" w:rsidR="00D34668" w:rsidRPr="006C26BF" w:rsidRDefault="00D34668" w:rsidP="00D34668">
      <w:pPr>
        <w:pStyle w:val="3"/>
      </w:pPr>
      <w:r w:rsidRPr="006C26BF">
        <w:t xml:space="preserve">Μεγέθους </w:t>
      </w:r>
      <w:r>
        <w:rPr>
          <w:lang w:val="en-US"/>
        </w:rPr>
        <w:t>400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F84927" w14:paraId="34FAA35A" w14:textId="77777777" w:rsidTr="00977218">
        <w:tc>
          <w:tcPr>
            <w:tcW w:w="774" w:type="dxa"/>
            <w:shd w:val="clear" w:color="auto" w:fill="auto"/>
          </w:tcPr>
          <w:p w14:paraId="502E74E9" w14:textId="77777777" w:rsidR="00D34668" w:rsidRPr="00F84927" w:rsidRDefault="00D34668" w:rsidP="00977218">
            <w:pPr>
              <w:rPr>
                <w:color w:val="auto"/>
              </w:rPr>
            </w:pPr>
            <w:r w:rsidRPr="00F84927">
              <w:rPr>
                <w:color w:val="auto"/>
              </w:rPr>
              <w:t>ΕΥΡΩ:</w:t>
            </w:r>
          </w:p>
        </w:tc>
        <w:tc>
          <w:tcPr>
            <w:tcW w:w="7164" w:type="dxa"/>
            <w:shd w:val="clear" w:color="auto" w:fill="auto"/>
          </w:tcPr>
          <w:p w14:paraId="2147F6CC" w14:textId="77777777" w:rsidR="00D34668" w:rsidRPr="00F84927" w:rsidRDefault="00D34668" w:rsidP="00977218">
            <w:pPr>
              <w:rPr>
                <w:color w:val="auto"/>
              </w:rPr>
            </w:pPr>
          </w:p>
        </w:tc>
        <w:tc>
          <w:tcPr>
            <w:tcW w:w="1261" w:type="dxa"/>
            <w:shd w:val="clear" w:color="auto" w:fill="auto"/>
            <w:vAlign w:val="bottom"/>
          </w:tcPr>
          <w:p w14:paraId="60D3B604" w14:textId="77777777" w:rsidR="00D34668" w:rsidRPr="00F84927" w:rsidRDefault="00D34668" w:rsidP="00977218">
            <w:pPr>
              <w:jc w:val="right"/>
              <w:rPr>
                <w:color w:val="auto"/>
              </w:rPr>
            </w:pPr>
          </w:p>
        </w:tc>
      </w:tr>
    </w:tbl>
    <w:p w14:paraId="0E597CC1" w14:textId="77777777" w:rsidR="00D34668" w:rsidRPr="006C26BF" w:rsidRDefault="00D34668" w:rsidP="00D34668">
      <w:pPr>
        <w:pStyle w:val="3"/>
      </w:pPr>
      <w:r w:rsidRPr="006C26BF">
        <w:t xml:space="preserve">Μεγέθους </w:t>
      </w:r>
      <w:r>
        <w:rPr>
          <w:lang w:val="en-US"/>
        </w:rPr>
        <w:t>500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F84927" w14:paraId="604687E4" w14:textId="77777777" w:rsidTr="00977218">
        <w:tc>
          <w:tcPr>
            <w:tcW w:w="774" w:type="dxa"/>
            <w:shd w:val="clear" w:color="auto" w:fill="auto"/>
          </w:tcPr>
          <w:p w14:paraId="1A13AF6A" w14:textId="77777777" w:rsidR="00D34668" w:rsidRPr="00F84927" w:rsidRDefault="00D34668" w:rsidP="00977218">
            <w:pPr>
              <w:rPr>
                <w:color w:val="auto"/>
              </w:rPr>
            </w:pPr>
            <w:r w:rsidRPr="00F84927">
              <w:rPr>
                <w:color w:val="auto"/>
              </w:rPr>
              <w:t>ΕΥΡΩ:</w:t>
            </w:r>
          </w:p>
        </w:tc>
        <w:tc>
          <w:tcPr>
            <w:tcW w:w="7164" w:type="dxa"/>
            <w:shd w:val="clear" w:color="auto" w:fill="auto"/>
          </w:tcPr>
          <w:p w14:paraId="003D2AF0" w14:textId="77777777" w:rsidR="00D34668" w:rsidRPr="00F84927" w:rsidRDefault="00D34668" w:rsidP="00977218">
            <w:pPr>
              <w:rPr>
                <w:color w:val="auto"/>
              </w:rPr>
            </w:pPr>
          </w:p>
        </w:tc>
        <w:tc>
          <w:tcPr>
            <w:tcW w:w="1261" w:type="dxa"/>
            <w:shd w:val="clear" w:color="auto" w:fill="auto"/>
            <w:vAlign w:val="bottom"/>
          </w:tcPr>
          <w:p w14:paraId="45A4D9DB" w14:textId="77777777" w:rsidR="00D34668" w:rsidRPr="00F84927" w:rsidRDefault="00D34668" w:rsidP="00977218">
            <w:pPr>
              <w:jc w:val="right"/>
              <w:rPr>
                <w:color w:val="auto"/>
              </w:rPr>
            </w:pPr>
          </w:p>
        </w:tc>
      </w:tr>
    </w:tbl>
    <w:p w14:paraId="0CD81C2F" w14:textId="77777777" w:rsidR="00D34668" w:rsidRPr="006C26BF" w:rsidRDefault="00D34668" w:rsidP="00D34668">
      <w:pPr>
        <w:pStyle w:val="3"/>
      </w:pPr>
      <w:r w:rsidRPr="006C26BF">
        <w:t xml:space="preserve">Μεγέθους </w:t>
      </w:r>
      <w:r>
        <w:rPr>
          <w:lang w:val="en-US"/>
        </w:rPr>
        <w:t>600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F84927" w14:paraId="30D364ED" w14:textId="77777777" w:rsidTr="00977218">
        <w:tc>
          <w:tcPr>
            <w:tcW w:w="774" w:type="dxa"/>
            <w:shd w:val="clear" w:color="auto" w:fill="auto"/>
          </w:tcPr>
          <w:p w14:paraId="59BDEF32" w14:textId="77777777" w:rsidR="00D34668" w:rsidRPr="00F84927" w:rsidRDefault="00D34668" w:rsidP="00977218">
            <w:pPr>
              <w:rPr>
                <w:color w:val="auto"/>
              </w:rPr>
            </w:pPr>
            <w:r w:rsidRPr="00F84927">
              <w:rPr>
                <w:color w:val="auto"/>
              </w:rPr>
              <w:t>ΕΥΡΩ:</w:t>
            </w:r>
          </w:p>
        </w:tc>
        <w:tc>
          <w:tcPr>
            <w:tcW w:w="7164" w:type="dxa"/>
            <w:shd w:val="clear" w:color="auto" w:fill="auto"/>
          </w:tcPr>
          <w:p w14:paraId="668E2CE0" w14:textId="77777777" w:rsidR="00D34668" w:rsidRPr="00F84927" w:rsidRDefault="00D34668" w:rsidP="00977218">
            <w:pPr>
              <w:rPr>
                <w:color w:val="auto"/>
              </w:rPr>
            </w:pPr>
          </w:p>
        </w:tc>
        <w:tc>
          <w:tcPr>
            <w:tcW w:w="1261" w:type="dxa"/>
            <w:shd w:val="clear" w:color="auto" w:fill="auto"/>
            <w:vAlign w:val="bottom"/>
          </w:tcPr>
          <w:p w14:paraId="775C73CD" w14:textId="77777777" w:rsidR="00D34668" w:rsidRPr="00F84927" w:rsidRDefault="00D34668" w:rsidP="00977218">
            <w:pPr>
              <w:jc w:val="right"/>
              <w:rPr>
                <w:color w:val="auto"/>
              </w:rPr>
            </w:pPr>
          </w:p>
        </w:tc>
      </w:tr>
    </w:tbl>
    <w:p w14:paraId="38D3AFD7" w14:textId="77777777" w:rsidR="00D34668" w:rsidRPr="00A97340" w:rsidRDefault="00D34668" w:rsidP="00D34668">
      <w:pPr>
        <w:pStyle w:val="2"/>
      </w:pPr>
      <w:r w:rsidRPr="00A97340">
        <w:t>ΗΛΕΚΤΡΙΚΟ ΘΕΡΜΑΝΤΙΚΟ ΣΩΜΑ ΤΥΠΟΥ PANEL ΙΣΧΥΟΣ 1.000W</w:t>
      </w:r>
    </w:p>
    <w:p w14:paraId="2C0D997B" w14:textId="77777777" w:rsidR="00D34668" w:rsidRPr="00A97340" w:rsidRDefault="00D34668" w:rsidP="00D34668">
      <w:pPr>
        <w:rPr>
          <w:color w:val="auto"/>
        </w:rPr>
      </w:pPr>
      <w:r w:rsidRPr="00A97340">
        <w:rPr>
          <w:color w:val="auto"/>
        </w:rPr>
        <w:t>Για την προμήθεια, μεταφορά στον τόπο του Έργου και πλήρη εγκατάσταση (σύνδεση, στερέωση, δοκιμή και παράδοση σε πλήρη και κανονική λειτουργία) ενός</w:t>
      </w:r>
      <w:r w:rsidRPr="00A97340">
        <w:rPr>
          <w:b/>
          <w:color w:val="auto"/>
        </w:rPr>
        <w:t xml:space="preserve"> ηλεκτρικού θερμαντικού σώματος τύπου </w:t>
      </w:r>
      <w:r w:rsidRPr="00A97340">
        <w:rPr>
          <w:b/>
          <w:color w:val="auto"/>
          <w:lang w:val="en-US"/>
        </w:rPr>
        <w:t>Panel</w:t>
      </w:r>
      <w:r w:rsidRPr="00A97340">
        <w:rPr>
          <w:b/>
          <w:color w:val="auto"/>
        </w:rPr>
        <w:t>, ισχύος 1.000</w:t>
      </w:r>
      <w:r w:rsidRPr="00A97340">
        <w:rPr>
          <w:b/>
          <w:color w:val="auto"/>
          <w:lang w:val="en-US"/>
        </w:rPr>
        <w:t>W</w:t>
      </w:r>
      <w:r w:rsidRPr="00A97340">
        <w:rPr>
          <w:color w:val="auto"/>
        </w:rPr>
        <w:t xml:space="preserve">, συμπεριλαμβανομένων όλων των παρελκομένων του, υλικών-μικροϋλικών και εργασιών, για παράδοση σε απολύτως ικανοποιητική κατάσταση και πλήρη λειτουργία και σύμφωνα με το τεύχος των Τεχνικών Προδιαγραφών. </w:t>
      </w:r>
    </w:p>
    <w:p w14:paraId="20C5DD60" w14:textId="77777777" w:rsidR="00D34668" w:rsidRPr="00A97340" w:rsidRDefault="00D34668" w:rsidP="00D34668">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47D645B" w14:textId="77777777" w:rsidTr="00977218">
        <w:tc>
          <w:tcPr>
            <w:tcW w:w="774" w:type="dxa"/>
            <w:shd w:val="clear" w:color="auto" w:fill="auto"/>
          </w:tcPr>
          <w:p w14:paraId="61CA6F9C" w14:textId="77777777" w:rsidR="00D34668" w:rsidRPr="00A97340" w:rsidRDefault="00D34668" w:rsidP="00977218">
            <w:pPr>
              <w:rPr>
                <w:color w:val="auto"/>
              </w:rPr>
            </w:pPr>
            <w:r w:rsidRPr="00A97340">
              <w:rPr>
                <w:color w:val="auto"/>
              </w:rPr>
              <w:t>ΕΥΡΩ:</w:t>
            </w:r>
          </w:p>
        </w:tc>
        <w:tc>
          <w:tcPr>
            <w:tcW w:w="7164" w:type="dxa"/>
            <w:shd w:val="clear" w:color="auto" w:fill="auto"/>
          </w:tcPr>
          <w:p w14:paraId="2E28954E" w14:textId="77777777" w:rsidR="00D34668" w:rsidRPr="00A97340" w:rsidRDefault="00D34668" w:rsidP="00977218">
            <w:pPr>
              <w:rPr>
                <w:color w:val="auto"/>
              </w:rPr>
            </w:pPr>
          </w:p>
        </w:tc>
        <w:tc>
          <w:tcPr>
            <w:tcW w:w="1261" w:type="dxa"/>
            <w:shd w:val="clear" w:color="auto" w:fill="auto"/>
            <w:vAlign w:val="bottom"/>
          </w:tcPr>
          <w:p w14:paraId="65F49ECF" w14:textId="77777777" w:rsidR="00D34668" w:rsidRPr="00A97340" w:rsidRDefault="00D34668" w:rsidP="00977218">
            <w:pPr>
              <w:jc w:val="right"/>
              <w:rPr>
                <w:color w:val="auto"/>
              </w:rPr>
            </w:pPr>
          </w:p>
        </w:tc>
      </w:tr>
    </w:tbl>
    <w:p w14:paraId="097FEC40" w14:textId="77777777" w:rsidR="00D34668" w:rsidRPr="00A97340" w:rsidRDefault="00D34668" w:rsidP="00D34668">
      <w:pPr>
        <w:pStyle w:val="2"/>
      </w:pPr>
      <w:r w:rsidRPr="00A97340">
        <w:t>ΗΛΕΚΤΡΙΚΟ ΑΕΡΟΘΕΡΜΟ ΙΣΧΥΟΣ 2</w:t>
      </w:r>
      <w:r w:rsidRPr="00A97340">
        <w:rPr>
          <w:lang w:val="en-US"/>
        </w:rPr>
        <w:t>.</w:t>
      </w:r>
      <w:r w:rsidRPr="00A97340">
        <w:t>000W</w:t>
      </w:r>
    </w:p>
    <w:p w14:paraId="0B970A07" w14:textId="77777777" w:rsidR="00D34668" w:rsidRPr="00A97340" w:rsidRDefault="00D34668" w:rsidP="00D34668">
      <w:pPr>
        <w:rPr>
          <w:color w:val="auto"/>
        </w:rPr>
      </w:pPr>
      <w:r w:rsidRPr="00A97340">
        <w:rPr>
          <w:color w:val="auto"/>
        </w:rPr>
        <w:t>Για την προμήθεια, μεταφορά στον τόπο του Έργου και πλήρη εγκατάσταση (σύνδεση, στερέωση, δοκιμή και παράδοση σε πλήρη και κανονική λειτουργία) ενός</w:t>
      </w:r>
      <w:r w:rsidRPr="00A97340">
        <w:rPr>
          <w:b/>
          <w:color w:val="auto"/>
        </w:rPr>
        <w:t xml:space="preserve"> ηλεκτρικού αερόθερμου τοίχου, </w:t>
      </w:r>
      <w:r w:rsidRPr="00A97340">
        <w:rPr>
          <w:color w:val="auto"/>
        </w:rPr>
        <w:t xml:space="preserve">με ελικοειδή ανεμιστήρα, αθόρυβης λειτουργίας και την ηλεκτρική γραμμή του (χωνευτή ή ορατή) μήκους μέχρι 5 μ. από το αερόθερμο, δυνατότητα λειτουργίας στα 1.000 / 2.000 </w:t>
      </w:r>
      <w:r w:rsidRPr="00A97340">
        <w:rPr>
          <w:color w:val="auto"/>
          <w:lang w:val="en-US"/>
        </w:rPr>
        <w:t>W</w:t>
      </w:r>
      <w:r w:rsidRPr="00A97340">
        <w:rPr>
          <w:color w:val="auto"/>
        </w:rPr>
        <w:t xml:space="preserve">att, </w:t>
      </w:r>
      <w:r w:rsidRPr="00A97340">
        <w:rPr>
          <w:color w:val="auto"/>
          <w:lang w:val="en-US"/>
        </w:rPr>
        <w:t>E</w:t>
      </w:r>
      <w:r w:rsidRPr="00A97340">
        <w:rPr>
          <w:color w:val="auto"/>
        </w:rPr>
        <w:t>.</w:t>
      </w:r>
      <w:r w:rsidRPr="00A97340">
        <w:rPr>
          <w:color w:val="auto"/>
          <w:lang w:val="en-US"/>
        </w:rPr>
        <w:t>T</w:t>
      </w:r>
      <w:r w:rsidRPr="00A97340">
        <w:rPr>
          <w:color w:val="auto"/>
        </w:rPr>
        <w:t>. Noirot Divonne 2 ή ισοδύναμου, με θερμοστάτη χώρου που ενεργεί στον ανεμιστήρα του αερόθερμου, συμπεριλαμβανομένων όλων των παρελκομένων του, υλικών-μικροϋλικών και εργασιών, για παράδοση σε απολύτως ικανοποιητική κατάσταση και πλήρη λειτουργία.</w:t>
      </w:r>
    </w:p>
    <w:p w14:paraId="3C68598D" w14:textId="77777777" w:rsidR="00D34668" w:rsidRPr="00A97340" w:rsidRDefault="00D34668" w:rsidP="00D34668">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F1D4715" w14:textId="77777777" w:rsidTr="00977218">
        <w:tc>
          <w:tcPr>
            <w:tcW w:w="774" w:type="dxa"/>
            <w:shd w:val="clear" w:color="auto" w:fill="auto"/>
          </w:tcPr>
          <w:p w14:paraId="0A405A1B" w14:textId="77777777" w:rsidR="00D34668" w:rsidRPr="00A97340" w:rsidRDefault="00D34668" w:rsidP="00977218">
            <w:pPr>
              <w:rPr>
                <w:color w:val="auto"/>
              </w:rPr>
            </w:pPr>
            <w:r w:rsidRPr="00A97340">
              <w:rPr>
                <w:color w:val="auto"/>
              </w:rPr>
              <w:t>ΕΥΡΩ:</w:t>
            </w:r>
          </w:p>
        </w:tc>
        <w:tc>
          <w:tcPr>
            <w:tcW w:w="7164" w:type="dxa"/>
            <w:shd w:val="clear" w:color="auto" w:fill="auto"/>
          </w:tcPr>
          <w:p w14:paraId="61CD7627" w14:textId="77777777" w:rsidR="00D34668" w:rsidRPr="00A97340" w:rsidRDefault="00D34668" w:rsidP="00977218">
            <w:pPr>
              <w:rPr>
                <w:color w:val="auto"/>
              </w:rPr>
            </w:pPr>
          </w:p>
        </w:tc>
        <w:tc>
          <w:tcPr>
            <w:tcW w:w="1261" w:type="dxa"/>
            <w:shd w:val="clear" w:color="auto" w:fill="auto"/>
            <w:vAlign w:val="bottom"/>
          </w:tcPr>
          <w:p w14:paraId="223AA6CA" w14:textId="77777777" w:rsidR="00D34668" w:rsidRPr="00A97340" w:rsidRDefault="00D34668" w:rsidP="00977218">
            <w:pPr>
              <w:jc w:val="right"/>
              <w:rPr>
                <w:color w:val="auto"/>
              </w:rPr>
            </w:pPr>
          </w:p>
        </w:tc>
      </w:tr>
    </w:tbl>
    <w:p w14:paraId="613CD734" w14:textId="77777777" w:rsidR="00D34668" w:rsidRPr="00A97340" w:rsidRDefault="00D34668" w:rsidP="00D34668">
      <w:pPr>
        <w:pStyle w:val="2"/>
      </w:pPr>
      <w:r w:rsidRPr="00A97340">
        <w:t>ΑΝΕΜΙΣΤΗΡΑΣ ΟΡΟΦΗΣ ΒΙΟΜΗΧΑΝΙΚΟΥ ΤΥΠΟΥ</w:t>
      </w:r>
    </w:p>
    <w:p w14:paraId="7618D947" w14:textId="77777777" w:rsidR="00D34668" w:rsidRPr="00A97340" w:rsidRDefault="00D34668" w:rsidP="00D34668">
      <w:pPr>
        <w:rPr>
          <w:color w:val="auto"/>
        </w:rPr>
      </w:pPr>
      <w:r w:rsidRPr="00A97340">
        <w:rPr>
          <w:color w:val="auto"/>
        </w:rPr>
        <w:t>Για την προμήθεια, μεταφορά στον τόπο του Έργου και πλήρη εγκατάσταση (σύνδεση, στερέωση, δοκιμή και παράδοση σε πλήρη και κανονική λειτουργία) ενός ανεμιστήρα οροφής βιομηχανικού τύπου, ισχύος 50W, τριών πτερύγων, 4 ταχυτήτων, διαμέτρου 140cm, E.T. Industrial 56” Silver της Westinghouse, κατάλληλου για κάλυψη επιφανείας 36 τ.μ. περίπου, συμπεριλαμβανομένων όλων των παρελκομένων του, υλικών-μικροϋλικών και εργασιών, για παράδοση σε απολύτως ικανοποιητική κατάσταση και πλήρη λειτουργία.</w:t>
      </w:r>
    </w:p>
    <w:p w14:paraId="32546E82" w14:textId="77777777" w:rsidR="00D34668" w:rsidRPr="00A97340" w:rsidRDefault="00D34668" w:rsidP="00D34668">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EB5F82B" w14:textId="77777777" w:rsidTr="00977218">
        <w:tc>
          <w:tcPr>
            <w:tcW w:w="774" w:type="dxa"/>
            <w:shd w:val="clear" w:color="auto" w:fill="auto"/>
          </w:tcPr>
          <w:p w14:paraId="6C20327D" w14:textId="77777777" w:rsidR="00D34668" w:rsidRPr="00A97340" w:rsidRDefault="00D34668" w:rsidP="00977218">
            <w:pPr>
              <w:rPr>
                <w:color w:val="auto"/>
              </w:rPr>
            </w:pPr>
            <w:r w:rsidRPr="00A97340">
              <w:rPr>
                <w:color w:val="auto"/>
              </w:rPr>
              <w:t>ΕΥΡΩ:</w:t>
            </w:r>
          </w:p>
        </w:tc>
        <w:tc>
          <w:tcPr>
            <w:tcW w:w="7164" w:type="dxa"/>
            <w:shd w:val="clear" w:color="auto" w:fill="auto"/>
          </w:tcPr>
          <w:p w14:paraId="2A3DC745" w14:textId="77777777" w:rsidR="00D34668" w:rsidRPr="00A97340" w:rsidRDefault="00D34668" w:rsidP="00977218">
            <w:pPr>
              <w:rPr>
                <w:color w:val="auto"/>
              </w:rPr>
            </w:pPr>
          </w:p>
        </w:tc>
        <w:tc>
          <w:tcPr>
            <w:tcW w:w="1261" w:type="dxa"/>
            <w:shd w:val="clear" w:color="auto" w:fill="auto"/>
            <w:vAlign w:val="bottom"/>
          </w:tcPr>
          <w:p w14:paraId="1F125E3C" w14:textId="77777777" w:rsidR="00D34668" w:rsidRPr="00A97340" w:rsidRDefault="00D34668" w:rsidP="00977218">
            <w:pPr>
              <w:jc w:val="right"/>
              <w:rPr>
                <w:color w:val="auto"/>
              </w:rPr>
            </w:pPr>
          </w:p>
        </w:tc>
      </w:tr>
    </w:tbl>
    <w:p w14:paraId="45FE5154" w14:textId="77777777" w:rsidR="00D34668" w:rsidRPr="00A97340" w:rsidRDefault="00D34668" w:rsidP="00D34668">
      <w:pPr>
        <w:pStyle w:val="2"/>
      </w:pPr>
      <w:r w:rsidRPr="00A97340">
        <w:t>ΑΞΟΝΙΚΟΣ ΑΝΕΜΙΣΤΗΡΑΣ ΤΖΑΜΙΟΥ ΠΑΡΟΧΗΣ ΑΕΡΑ 100 m3/h</w:t>
      </w:r>
    </w:p>
    <w:p w14:paraId="4882D6D6" w14:textId="77777777" w:rsidR="00D34668" w:rsidRPr="00A97340" w:rsidRDefault="00D34668" w:rsidP="00D34668">
      <w:pPr>
        <w:rPr>
          <w:bCs/>
          <w:color w:val="auto"/>
        </w:rPr>
      </w:pPr>
      <w:r w:rsidRPr="00A97340">
        <w:rPr>
          <w:color w:val="auto"/>
        </w:rPr>
        <w:t>Για την προμήθεια,</w:t>
      </w:r>
      <w:r w:rsidRPr="00A97340">
        <w:rPr>
          <w:bCs/>
          <w:color w:val="auto"/>
        </w:rPr>
        <w:t xml:space="preserve"> μεταφορά στον τόπο του Έργου και πλήρη εγκατάσταση (σύνδεση, στερέωση, δοκιμή και παράδοση σε πλήρη και κανονική λειτουργία)</w:t>
      </w:r>
      <w:r w:rsidRPr="00A97340">
        <w:rPr>
          <w:color w:val="auto"/>
        </w:rPr>
        <w:t xml:space="preserve">, </w:t>
      </w:r>
      <w:r w:rsidRPr="00A97340">
        <w:rPr>
          <w:b/>
          <w:color w:val="auto"/>
        </w:rPr>
        <w:t>ενός ανεμιστήρα εξαερισμού κατάλληλου για τοποθέτηση σε τζάμι, παροχής αέρα 100</w:t>
      </w:r>
      <w:r w:rsidRPr="00A97340">
        <w:rPr>
          <w:b/>
          <w:color w:val="auto"/>
          <w:lang w:val="en-US"/>
        </w:rPr>
        <w:t>m</w:t>
      </w:r>
      <w:r w:rsidRPr="00A97340">
        <w:rPr>
          <w:b/>
          <w:color w:val="auto"/>
        </w:rPr>
        <w:t>3/</w:t>
      </w:r>
      <w:r w:rsidRPr="00A97340">
        <w:rPr>
          <w:b/>
          <w:color w:val="auto"/>
          <w:lang w:val="en-US"/>
        </w:rPr>
        <w:t>h</w:t>
      </w:r>
      <w:r w:rsidRPr="00A97340">
        <w:rPr>
          <w:color w:val="auto"/>
        </w:rPr>
        <w:t xml:space="preserve">, με θερμικό προστασίας, δείκτη προστασίας ΙΡ 44, ο οποίος θα ελέγχεται από χρονοδιακόπτη ημερήσιας και εβδομαδιαίας ρύθμισης και θα διαθέτει στόμιο απόρριψης με κατάλληλη σίτα, συμπεριλαμβανομένων στην τιμή όλων των παρελκομένων του, υλικών- μικροϋλικών και εργασιών, για παράδοση σε απολύτως ικανοποιητική κατάσταση </w:t>
      </w:r>
      <w:r w:rsidRPr="00A97340">
        <w:rPr>
          <w:bCs/>
          <w:color w:val="auto"/>
        </w:rPr>
        <w:t>και σύμφωνα με το τεύχος των Τεχνικών Προδιαγραφών.</w:t>
      </w:r>
    </w:p>
    <w:p w14:paraId="5E78A8FB" w14:textId="77777777" w:rsidR="00D34668" w:rsidRPr="00A97340" w:rsidRDefault="00D34668" w:rsidP="00D34668">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D2AF965" w14:textId="77777777" w:rsidTr="00977218">
        <w:tc>
          <w:tcPr>
            <w:tcW w:w="774" w:type="dxa"/>
            <w:shd w:val="clear" w:color="auto" w:fill="auto"/>
          </w:tcPr>
          <w:p w14:paraId="55F78BD6" w14:textId="77777777" w:rsidR="00D34668" w:rsidRPr="00A97340" w:rsidRDefault="00D34668" w:rsidP="00977218">
            <w:pPr>
              <w:rPr>
                <w:color w:val="auto"/>
              </w:rPr>
            </w:pPr>
            <w:r w:rsidRPr="00A97340">
              <w:rPr>
                <w:color w:val="auto"/>
              </w:rPr>
              <w:t>ΕΥΡΩ:</w:t>
            </w:r>
          </w:p>
        </w:tc>
        <w:tc>
          <w:tcPr>
            <w:tcW w:w="7164" w:type="dxa"/>
            <w:shd w:val="clear" w:color="auto" w:fill="auto"/>
          </w:tcPr>
          <w:p w14:paraId="14BC64BD" w14:textId="77777777" w:rsidR="00D34668" w:rsidRPr="00A97340" w:rsidRDefault="00D34668" w:rsidP="00977218">
            <w:pPr>
              <w:rPr>
                <w:color w:val="auto"/>
              </w:rPr>
            </w:pPr>
          </w:p>
        </w:tc>
        <w:tc>
          <w:tcPr>
            <w:tcW w:w="1261" w:type="dxa"/>
            <w:shd w:val="clear" w:color="auto" w:fill="auto"/>
            <w:vAlign w:val="bottom"/>
          </w:tcPr>
          <w:p w14:paraId="1A7171E4" w14:textId="77777777" w:rsidR="00D34668" w:rsidRPr="00A97340" w:rsidRDefault="00D34668" w:rsidP="00977218">
            <w:pPr>
              <w:jc w:val="right"/>
              <w:rPr>
                <w:color w:val="auto"/>
              </w:rPr>
            </w:pPr>
          </w:p>
        </w:tc>
      </w:tr>
    </w:tbl>
    <w:p w14:paraId="44AE48B2" w14:textId="77777777" w:rsidR="00D34668" w:rsidRPr="00A97340" w:rsidRDefault="00D34668" w:rsidP="00D34668">
      <w:pPr>
        <w:pStyle w:val="2"/>
      </w:pPr>
      <w:r w:rsidRPr="00A97340">
        <w:t>ΑΞΟΝΙΚΟΣ ΑΝΕΜΙΣΤΗΡΑΣ ΓΡΑΜΜΗΣ (IN LINE)</w:t>
      </w:r>
    </w:p>
    <w:p w14:paraId="6D27A68F" w14:textId="77777777" w:rsidR="00D34668" w:rsidRPr="00A97340" w:rsidRDefault="00D34668" w:rsidP="00D34668">
      <w:pPr>
        <w:rPr>
          <w:color w:val="auto"/>
        </w:rPr>
      </w:pPr>
      <w:r w:rsidRPr="00A97340">
        <w:rPr>
          <w:color w:val="auto"/>
        </w:rPr>
        <w:t>Για την προμήθεια, μεταφορά στον τόπο του Έργου και πλήρη εγκατάσταση (σύνδεση, στερέωση, ρύθμιση, δοκιμή και παράδοση σε πλήρη και κανονική λειτουργία) ενός</w:t>
      </w:r>
      <w:r w:rsidRPr="00A97340">
        <w:rPr>
          <w:b/>
          <w:color w:val="auto"/>
        </w:rPr>
        <w:t xml:space="preserve"> αξονικού ανεμιστήρα εξαερισμού, </w:t>
      </w:r>
      <w:r w:rsidRPr="00A97340">
        <w:rPr>
          <w:b/>
          <w:color w:val="auto"/>
          <w:lang w:val="en-US"/>
        </w:rPr>
        <w:t>IN</w:t>
      </w:r>
      <w:r w:rsidRPr="00A97340">
        <w:rPr>
          <w:b/>
          <w:color w:val="auto"/>
        </w:rPr>
        <w:t xml:space="preserve"> </w:t>
      </w:r>
      <w:r w:rsidRPr="00A97340">
        <w:rPr>
          <w:b/>
          <w:color w:val="auto"/>
          <w:lang w:val="en-US"/>
        </w:rPr>
        <w:t>LINE</w:t>
      </w:r>
      <w:r w:rsidRPr="00A97340">
        <w:rPr>
          <w:color w:val="auto"/>
        </w:rPr>
        <w:t>, παροχής αέρα και μανομετρικού ως κάτωθι, με θερμικό προστασίας, δείκτη προστασίας ΙΡ 44, ο οποίος θα ελέγχεται από χρονοδιακόπτη ημερήσιας και εβδομαδιαίας ρύθμισης, συμπεριλαμβανομένων όλων των παρελκομένων του, υλικών-μικροϋλικών και εργασιών, για παράδοση σε απολύτως ικανοποιητική κατάσταση και σύμφωνα με το τεύχος των Τεχνικών Προδιαγραφών.</w:t>
      </w:r>
    </w:p>
    <w:p w14:paraId="252DAA3F" w14:textId="77777777" w:rsidR="00D34668" w:rsidRPr="00A97340" w:rsidRDefault="00D34668" w:rsidP="00D34668">
      <w:pPr>
        <w:rPr>
          <w:color w:val="auto"/>
        </w:rPr>
      </w:pPr>
      <w:r w:rsidRPr="00A97340">
        <w:rPr>
          <w:color w:val="auto"/>
        </w:rPr>
        <w:t>Τιμή ανά τεμάχιο (τεμ)</w:t>
      </w:r>
    </w:p>
    <w:p w14:paraId="63E8F4BF" w14:textId="77777777" w:rsidR="00D34668" w:rsidRPr="00A97340" w:rsidRDefault="00D34668" w:rsidP="00D34668">
      <w:pPr>
        <w:pStyle w:val="3"/>
      </w:pPr>
      <w:r w:rsidRPr="00A97340">
        <w:t>Παροχής 150m3/h &amp; εξωτερικής στατικής πίεσης 100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0EC3258" w14:textId="77777777" w:rsidTr="00977218">
        <w:tc>
          <w:tcPr>
            <w:tcW w:w="774" w:type="dxa"/>
            <w:shd w:val="clear" w:color="auto" w:fill="auto"/>
          </w:tcPr>
          <w:p w14:paraId="7B0236A0" w14:textId="77777777" w:rsidR="00D34668" w:rsidRPr="00A97340" w:rsidRDefault="00D34668" w:rsidP="00977218">
            <w:pPr>
              <w:rPr>
                <w:color w:val="auto"/>
              </w:rPr>
            </w:pPr>
            <w:r w:rsidRPr="00A97340">
              <w:rPr>
                <w:color w:val="auto"/>
              </w:rPr>
              <w:t>ΕΥΡΩ:</w:t>
            </w:r>
          </w:p>
        </w:tc>
        <w:tc>
          <w:tcPr>
            <w:tcW w:w="7164" w:type="dxa"/>
            <w:shd w:val="clear" w:color="auto" w:fill="auto"/>
          </w:tcPr>
          <w:p w14:paraId="1EF67FE7" w14:textId="77777777" w:rsidR="00D34668" w:rsidRPr="00A97340" w:rsidRDefault="00D34668" w:rsidP="00977218">
            <w:pPr>
              <w:rPr>
                <w:color w:val="auto"/>
              </w:rPr>
            </w:pPr>
          </w:p>
        </w:tc>
        <w:tc>
          <w:tcPr>
            <w:tcW w:w="1261" w:type="dxa"/>
            <w:shd w:val="clear" w:color="auto" w:fill="auto"/>
            <w:vAlign w:val="bottom"/>
          </w:tcPr>
          <w:p w14:paraId="71958A6C" w14:textId="77777777" w:rsidR="00D34668" w:rsidRPr="00A97340" w:rsidRDefault="00D34668" w:rsidP="00977218">
            <w:pPr>
              <w:jc w:val="right"/>
              <w:rPr>
                <w:color w:val="auto"/>
              </w:rPr>
            </w:pPr>
          </w:p>
        </w:tc>
      </w:tr>
    </w:tbl>
    <w:p w14:paraId="50541D07" w14:textId="77777777" w:rsidR="00D34668" w:rsidRPr="00A97340" w:rsidRDefault="00D34668" w:rsidP="00D34668">
      <w:pPr>
        <w:pStyle w:val="3"/>
      </w:pPr>
      <w:r w:rsidRPr="00A97340">
        <w:t xml:space="preserve">Παροχής 250m3/h &amp; εξωτερικής στατικής πίεσης 100 Pa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04B2386" w14:textId="77777777" w:rsidTr="00977218">
        <w:tc>
          <w:tcPr>
            <w:tcW w:w="774" w:type="dxa"/>
            <w:shd w:val="clear" w:color="auto" w:fill="auto"/>
          </w:tcPr>
          <w:p w14:paraId="45EA8530" w14:textId="77777777" w:rsidR="00D34668" w:rsidRPr="00A97340" w:rsidRDefault="00D34668" w:rsidP="00977218">
            <w:pPr>
              <w:rPr>
                <w:color w:val="auto"/>
              </w:rPr>
            </w:pPr>
            <w:r w:rsidRPr="00A97340">
              <w:rPr>
                <w:color w:val="auto"/>
              </w:rPr>
              <w:t>ΕΥΡΩ:</w:t>
            </w:r>
          </w:p>
        </w:tc>
        <w:tc>
          <w:tcPr>
            <w:tcW w:w="7164" w:type="dxa"/>
            <w:shd w:val="clear" w:color="auto" w:fill="auto"/>
          </w:tcPr>
          <w:p w14:paraId="51044EA4" w14:textId="77777777" w:rsidR="00D34668" w:rsidRPr="00A97340" w:rsidRDefault="00D34668" w:rsidP="00977218">
            <w:pPr>
              <w:rPr>
                <w:color w:val="auto"/>
              </w:rPr>
            </w:pPr>
          </w:p>
        </w:tc>
        <w:tc>
          <w:tcPr>
            <w:tcW w:w="1261" w:type="dxa"/>
            <w:shd w:val="clear" w:color="auto" w:fill="auto"/>
            <w:vAlign w:val="bottom"/>
          </w:tcPr>
          <w:p w14:paraId="2D49B901" w14:textId="77777777" w:rsidR="00D34668" w:rsidRPr="00A97340" w:rsidRDefault="00D34668" w:rsidP="00977218">
            <w:pPr>
              <w:jc w:val="right"/>
              <w:rPr>
                <w:color w:val="auto"/>
              </w:rPr>
            </w:pPr>
          </w:p>
        </w:tc>
      </w:tr>
    </w:tbl>
    <w:p w14:paraId="5D9E7C15" w14:textId="77777777" w:rsidR="00D34668" w:rsidRPr="00A97340" w:rsidRDefault="00D34668" w:rsidP="00D34668">
      <w:pPr>
        <w:pStyle w:val="3"/>
      </w:pPr>
      <w:r w:rsidRPr="00A97340">
        <w:t>Παροχής 400-500m3/h &amp; εξωτερικής στατικής πίεσης 100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1F0233C" w14:textId="77777777" w:rsidTr="00977218">
        <w:tc>
          <w:tcPr>
            <w:tcW w:w="774" w:type="dxa"/>
            <w:shd w:val="clear" w:color="auto" w:fill="auto"/>
          </w:tcPr>
          <w:p w14:paraId="240B1882" w14:textId="77777777" w:rsidR="00D34668" w:rsidRPr="00A97340" w:rsidRDefault="00D34668" w:rsidP="00977218">
            <w:pPr>
              <w:rPr>
                <w:color w:val="auto"/>
              </w:rPr>
            </w:pPr>
            <w:r w:rsidRPr="00A97340">
              <w:rPr>
                <w:color w:val="auto"/>
              </w:rPr>
              <w:t>ΕΥΡΩ:</w:t>
            </w:r>
          </w:p>
        </w:tc>
        <w:tc>
          <w:tcPr>
            <w:tcW w:w="7164" w:type="dxa"/>
            <w:shd w:val="clear" w:color="auto" w:fill="auto"/>
          </w:tcPr>
          <w:p w14:paraId="58B80426" w14:textId="77777777" w:rsidR="00D34668" w:rsidRPr="00A97340" w:rsidRDefault="00D34668" w:rsidP="00977218">
            <w:pPr>
              <w:rPr>
                <w:color w:val="auto"/>
              </w:rPr>
            </w:pPr>
          </w:p>
        </w:tc>
        <w:tc>
          <w:tcPr>
            <w:tcW w:w="1261" w:type="dxa"/>
            <w:shd w:val="clear" w:color="auto" w:fill="auto"/>
            <w:vAlign w:val="bottom"/>
          </w:tcPr>
          <w:p w14:paraId="2684063D" w14:textId="77777777" w:rsidR="00D34668" w:rsidRPr="00A97340" w:rsidRDefault="00D34668" w:rsidP="00977218">
            <w:pPr>
              <w:jc w:val="right"/>
              <w:rPr>
                <w:color w:val="auto"/>
              </w:rPr>
            </w:pPr>
          </w:p>
        </w:tc>
      </w:tr>
    </w:tbl>
    <w:p w14:paraId="64847CCD" w14:textId="77777777" w:rsidR="00D34668" w:rsidRPr="00A97340" w:rsidRDefault="00D34668" w:rsidP="00D34668">
      <w:pPr>
        <w:pStyle w:val="3"/>
      </w:pPr>
      <w:r w:rsidRPr="00A97340">
        <w:t>Παροχής 500m3/h &amp; εξωτερικής στατικής πίεσης 300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A481CF3" w14:textId="77777777" w:rsidTr="00977218">
        <w:tc>
          <w:tcPr>
            <w:tcW w:w="774" w:type="dxa"/>
            <w:shd w:val="clear" w:color="auto" w:fill="auto"/>
          </w:tcPr>
          <w:p w14:paraId="49B4B3AA" w14:textId="77777777" w:rsidR="00D34668" w:rsidRPr="00A97340" w:rsidRDefault="00D34668" w:rsidP="00977218">
            <w:pPr>
              <w:rPr>
                <w:color w:val="auto"/>
              </w:rPr>
            </w:pPr>
            <w:r w:rsidRPr="00A97340">
              <w:rPr>
                <w:color w:val="auto"/>
              </w:rPr>
              <w:t>ΕΥΡΩ:</w:t>
            </w:r>
          </w:p>
        </w:tc>
        <w:tc>
          <w:tcPr>
            <w:tcW w:w="7164" w:type="dxa"/>
            <w:shd w:val="clear" w:color="auto" w:fill="auto"/>
          </w:tcPr>
          <w:p w14:paraId="345D6FE1" w14:textId="77777777" w:rsidR="00D34668" w:rsidRPr="00A97340" w:rsidRDefault="00D34668" w:rsidP="00977218">
            <w:pPr>
              <w:rPr>
                <w:color w:val="auto"/>
              </w:rPr>
            </w:pPr>
          </w:p>
        </w:tc>
        <w:tc>
          <w:tcPr>
            <w:tcW w:w="1261" w:type="dxa"/>
            <w:shd w:val="clear" w:color="auto" w:fill="auto"/>
            <w:vAlign w:val="bottom"/>
          </w:tcPr>
          <w:p w14:paraId="7F99CC86" w14:textId="77777777" w:rsidR="00D34668" w:rsidRPr="00A97340" w:rsidRDefault="00D34668" w:rsidP="00977218">
            <w:pPr>
              <w:jc w:val="right"/>
              <w:rPr>
                <w:color w:val="auto"/>
              </w:rPr>
            </w:pPr>
          </w:p>
        </w:tc>
      </w:tr>
    </w:tbl>
    <w:p w14:paraId="4B8B8240" w14:textId="77777777" w:rsidR="00D34668" w:rsidRPr="00A97340" w:rsidRDefault="00D34668" w:rsidP="00D34668">
      <w:pPr>
        <w:pStyle w:val="3"/>
      </w:pPr>
      <w:r w:rsidRPr="00A97340">
        <w:t>Παροχής 600m3/h &amp; εξωτερικής στατικής πίεσης 100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E12807E" w14:textId="77777777" w:rsidTr="00977218">
        <w:tc>
          <w:tcPr>
            <w:tcW w:w="774" w:type="dxa"/>
            <w:shd w:val="clear" w:color="auto" w:fill="auto"/>
          </w:tcPr>
          <w:p w14:paraId="4210A146" w14:textId="77777777" w:rsidR="00D34668" w:rsidRPr="00A97340" w:rsidRDefault="00D34668" w:rsidP="00977218">
            <w:pPr>
              <w:rPr>
                <w:color w:val="auto"/>
              </w:rPr>
            </w:pPr>
            <w:r w:rsidRPr="00A97340">
              <w:rPr>
                <w:color w:val="auto"/>
              </w:rPr>
              <w:t>ΕΥΡΩ:</w:t>
            </w:r>
          </w:p>
        </w:tc>
        <w:tc>
          <w:tcPr>
            <w:tcW w:w="7164" w:type="dxa"/>
            <w:shd w:val="clear" w:color="auto" w:fill="auto"/>
          </w:tcPr>
          <w:p w14:paraId="1307D3F9" w14:textId="77777777" w:rsidR="00D34668" w:rsidRPr="00A97340" w:rsidRDefault="00D34668" w:rsidP="00977218">
            <w:pPr>
              <w:rPr>
                <w:color w:val="auto"/>
              </w:rPr>
            </w:pPr>
          </w:p>
        </w:tc>
        <w:tc>
          <w:tcPr>
            <w:tcW w:w="1261" w:type="dxa"/>
            <w:shd w:val="clear" w:color="auto" w:fill="auto"/>
            <w:vAlign w:val="bottom"/>
          </w:tcPr>
          <w:p w14:paraId="2E5BAD42" w14:textId="77777777" w:rsidR="00D34668" w:rsidRPr="00A97340" w:rsidRDefault="00D34668" w:rsidP="00977218">
            <w:pPr>
              <w:jc w:val="right"/>
              <w:rPr>
                <w:color w:val="auto"/>
              </w:rPr>
            </w:pPr>
          </w:p>
        </w:tc>
      </w:tr>
    </w:tbl>
    <w:p w14:paraId="76D80822" w14:textId="77777777" w:rsidR="00D34668" w:rsidRPr="00A97340" w:rsidRDefault="00D34668" w:rsidP="00D34668">
      <w:pPr>
        <w:pStyle w:val="3"/>
      </w:pPr>
      <w:r w:rsidRPr="00A97340">
        <w:t>Παροχής 800m3/h &amp; εξωτερικής στατικής πίεσης 250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59D9844" w14:textId="77777777" w:rsidTr="00977218">
        <w:tc>
          <w:tcPr>
            <w:tcW w:w="774" w:type="dxa"/>
            <w:shd w:val="clear" w:color="auto" w:fill="auto"/>
          </w:tcPr>
          <w:p w14:paraId="58BD008D" w14:textId="77777777" w:rsidR="00D34668" w:rsidRPr="00A97340" w:rsidRDefault="00D34668" w:rsidP="00977218">
            <w:pPr>
              <w:rPr>
                <w:color w:val="auto"/>
              </w:rPr>
            </w:pPr>
            <w:r w:rsidRPr="00A97340">
              <w:rPr>
                <w:color w:val="auto"/>
              </w:rPr>
              <w:t>ΕΥΡΩ:</w:t>
            </w:r>
          </w:p>
        </w:tc>
        <w:tc>
          <w:tcPr>
            <w:tcW w:w="7164" w:type="dxa"/>
            <w:shd w:val="clear" w:color="auto" w:fill="auto"/>
          </w:tcPr>
          <w:p w14:paraId="65CB1955" w14:textId="77777777" w:rsidR="00D34668" w:rsidRPr="00A97340" w:rsidRDefault="00D34668" w:rsidP="00977218">
            <w:pPr>
              <w:rPr>
                <w:color w:val="auto"/>
              </w:rPr>
            </w:pPr>
          </w:p>
        </w:tc>
        <w:tc>
          <w:tcPr>
            <w:tcW w:w="1261" w:type="dxa"/>
            <w:shd w:val="clear" w:color="auto" w:fill="auto"/>
            <w:vAlign w:val="bottom"/>
          </w:tcPr>
          <w:p w14:paraId="3B97B23D" w14:textId="77777777" w:rsidR="00D34668" w:rsidRPr="00A97340" w:rsidRDefault="00D34668" w:rsidP="00977218">
            <w:pPr>
              <w:jc w:val="right"/>
              <w:rPr>
                <w:color w:val="auto"/>
              </w:rPr>
            </w:pPr>
          </w:p>
        </w:tc>
      </w:tr>
    </w:tbl>
    <w:p w14:paraId="49E734D4" w14:textId="77777777" w:rsidR="00D34668" w:rsidRDefault="00D34668" w:rsidP="00D34668"/>
    <w:p w14:paraId="45E297D6" w14:textId="77777777" w:rsidR="00D34668" w:rsidRPr="00A97340" w:rsidRDefault="00D34668" w:rsidP="00D34668">
      <w:pPr>
        <w:pStyle w:val="2"/>
      </w:pPr>
      <w:r w:rsidRPr="00A97340">
        <w:t>ΦΥΓΟΚΕΝΤΡΙΚΟΣ ΑΝΕΜΙΣΤΗΡΑΣ ΕΝΤΟΣ ΚΙΒΩΤΙΟΥ</w:t>
      </w:r>
    </w:p>
    <w:p w14:paraId="20E7B905" w14:textId="77777777" w:rsidR="00D34668" w:rsidRPr="00A97340" w:rsidRDefault="00D34668" w:rsidP="00D34668">
      <w:pPr>
        <w:rPr>
          <w:color w:val="auto"/>
        </w:rPr>
      </w:pPr>
      <w:r w:rsidRPr="00A97340">
        <w:rPr>
          <w:color w:val="auto"/>
        </w:rPr>
        <w:t>Για την προμήθεια, μεταφορά στον τόπο του Έργου και πλήρη εγκατάσταση (σύνδεση, στερέωση, ρύθμιση, δοκιμή και παράδοση σε πλήρη και κανονική λειτουργία) ενός</w:t>
      </w:r>
      <w:r w:rsidRPr="00A97340">
        <w:rPr>
          <w:b/>
          <w:color w:val="auto"/>
        </w:rPr>
        <w:t xml:space="preserve"> φυγοκεντρικού ανεμιστήρα εξαερισμού εντός κιβωτίου</w:t>
      </w:r>
      <w:r w:rsidRPr="00A97340">
        <w:rPr>
          <w:color w:val="auto"/>
        </w:rPr>
        <w:t>, παροχής αέρα και μανομετρικού ως κάτωθι, συμπεριλαμβανομένων όλων των παρελκομένων του, υλικών- μικροϋλικών και εργασιών, για παράδοση σε απολύτως ικανοποιητική κατάσταση και σύμφωνα με το τεύχος των Τεχνικών Προδιαγραφών.</w:t>
      </w:r>
    </w:p>
    <w:p w14:paraId="74B1CB35" w14:textId="77777777" w:rsidR="00D34668" w:rsidRPr="00A97340" w:rsidRDefault="00D34668" w:rsidP="00D34668">
      <w:pPr>
        <w:rPr>
          <w:color w:val="auto"/>
        </w:rPr>
      </w:pPr>
      <w:r w:rsidRPr="00A97340">
        <w:rPr>
          <w:color w:val="auto"/>
        </w:rPr>
        <w:t>Τιμή ανά τεμάχιο (τεμ)</w:t>
      </w:r>
    </w:p>
    <w:p w14:paraId="63CD9AA6" w14:textId="77777777" w:rsidR="00D34668" w:rsidRPr="00A97340" w:rsidRDefault="00D34668" w:rsidP="00D34668">
      <w:pPr>
        <w:pStyle w:val="3"/>
      </w:pPr>
      <w:r w:rsidRPr="00A97340">
        <w:t>Παροχής 1.000 m³/h &amp; εξωτερική στατική πίεση 100-300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58BA0D8" w14:textId="77777777" w:rsidTr="00977218">
        <w:tc>
          <w:tcPr>
            <w:tcW w:w="774" w:type="dxa"/>
            <w:shd w:val="clear" w:color="auto" w:fill="auto"/>
          </w:tcPr>
          <w:p w14:paraId="61B2CFCF" w14:textId="77777777" w:rsidR="00D34668" w:rsidRPr="00A97340" w:rsidRDefault="00D34668" w:rsidP="00977218">
            <w:pPr>
              <w:rPr>
                <w:color w:val="auto"/>
              </w:rPr>
            </w:pPr>
            <w:r w:rsidRPr="00A97340">
              <w:rPr>
                <w:color w:val="auto"/>
              </w:rPr>
              <w:t>ΕΥΡΩ:</w:t>
            </w:r>
          </w:p>
        </w:tc>
        <w:tc>
          <w:tcPr>
            <w:tcW w:w="7164" w:type="dxa"/>
            <w:shd w:val="clear" w:color="auto" w:fill="auto"/>
          </w:tcPr>
          <w:p w14:paraId="23DB1B8E" w14:textId="77777777" w:rsidR="00D34668" w:rsidRPr="00A97340" w:rsidRDefault="00D34668" w:rsidP="00977218">
            <w:pPr>
              <w:rPr>
                <w:color w:val="auto"/>
              </w:rPr>
            </w:pPr>
          </w:p>
        </w:tc>
        <w:tc>
          <w:tcPr>
            <w:tcW w:w="1261" w:type="dxa"/>
            <w:shd w:val="clear" w:color="auto" w:fill="auto"/>
            <w:vAlign w:val="bottom"/>
          </w:tcPr>
          <w:p w14:paraId="27BCEAE2" w14:textId="77777777" w:rsidR="00D34668" w:rsidRPr="00A97340" w:rsidRDefault="00D34668" w:rsidP="00977218">
            <w:pPr>
              <w:jc w:val="right"/>
              <w:rPr>
                <w:color w:val="auto"/>
              </w:rPr>
            </w:pPr>
          </w:p>
        </w:tc>
      </w:tr>
    </w:tbl>
    <w:p w14:paraId="28A62F8C" w14:textId="77777777" w:rsidR="00D34668" w:rsidRPr="00A97340" w:rsidRDefault="00D34668" w:rsidP="00D34668">
      <w:pPr>
        <w:pStyle w:val="3"/>
      </w:pPr>
      <w:r w:rsidRPr="00A97340">
        <w:t xml:space="preserve">Παροχής 1.200 - 1.400 m³/h &amp; εξωτερική στατική πίεση 300 Pa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1408776" w14:textId="77777777" w:rsidTr="00977218">
        <w:tc>
          <w:tcPr>
            <w:tcW w:w="774" w:type="dxa"/>
            <w:shd w:val="clear" w:color="auto" w:fill="auto"/>
          </w:tcPr>
          <w:p w14:paraId="0A7AE6BA" w14:textId="77777777" w:rsidR="00D34668" w:rsidRPr="00A97340" w:rsidRDefault="00D34668" w:rsidP="00977218">
            <w:pPr>
              <w:rPr>
                <w:color w:val="auto"/>
              </w:rPr>
            </w:pPr>
            <w:r w:rsidRPr="00A97340">
              <w:rPr>
                <w:color w:val="auto"/>
              </w:rPr>
              <w:t>ΕΥΡΩ:</w:t>
            </w:r>
          </w:p>
        </w:tc>
        <w:tc>
          <w:tcPr>
            <w:tcW w:w="7164" w:type="dxa"/>
            <w:shd w:val="clear" w:color="auto" w:fill="auto"/>
          </w:tcPr>
          <w:p w14:paraId="27F23162" w14:textId="77777777" w:rsidR="00D34668" w:rsidRPr="00A97340" w:rsidRDefault="00D34668" w:rsidP="00977218">
            <w:pPr>
              <w:rPr>
                <w:color w:val="auto"/>
              </w:rPr>
            </w:pPr>
          </w:p>
        </w:tc>
        <w:tc>
          <w:tcPr>
            <w:tcW w:w="1261" w:type="dxa"/>
            <w:shd w:val="clear" w:color="auto" w:fill="auto"/>
            <w:vAlign w:val="bottom"/>
          </w:tcPr>
          <w:p w14:paraId="115D3ED7" w14:textId="77777777" w:rsidR="00D34668" w:rsidRPr="00A97340" w:rsidRDefault="00D34668" w:rsidP="00977218">
            <w:pPr>
              <w:jc w:val="right"/>
              <w:rPr>
                <w:color w:val="auto"/>
              </w:rPr>
            </w:pPr>
          </w:p>
        </w:tc>
      </w:tr>
    </w:tbl>
    <w:p w14:paraId="63998D09" w14:textId="77777777" w:rsidR="00D34668" w:rsidRPr="00A97340" w:rsidRDefault="00D34668" w:rsidP="00D34668">
      <w:pPr>
        <w:pStyle w:val="3"/>
      </w:pPr>
      <w:r w:rsidRPr="00A97340">
        <w:t>Παροχής 1.700 m³/h &amp; εξωτερική στατική πίεση 200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658D8A1" w14:textId="77777777" w:rsidTr="00977218">
        <w:tc>
          <w:tcPr>
            <w:tcW w:w="774" w:type="dxa"/>
            <w:shd w:val="clear" w:color="auto" w:fill="auto"/>
          </w:tcPr>
          <w:p w14:paraId="14C483F0" w14:textId="77777777" w:rsidR="00D34668" w:rsidRPr="00A97340" w:rsidRDefault="00D34668" w:rsidP="00977218">
            <w:pPr>
              <w:rPr>
                <w:color w:val="auto"/>
              </w:rPr>
            </w:pPr>
            <w:r w:rsidRPr="00A97340">
              <w:rPr>
                <w:color w:val="auto"/>
              </w:rPr>
              <w:t>ΕΥΡΩ:</w:t>
            </w:r>
          </w:p>
        </w:tc>
        <w:tc>
          <w:tcPr>
            <w:tcW w:w="7164" w:type="dxa"/>
            <w:shd w:val="clear" w:color="auto" w:fill="auto"/>
          </w:tcPr>
          <w:p w14:paraId="520656B8" w14:textId="77777777" w:rsidR="00D34668" w:rsidRPr="00A97340" w:rsidRDefault="00D34668" w:rsidP="00977218">
            <w:pPr>
              <w:rPr>
                <w:color w:val="auto"/>
              </w:rPr>
            </w:pPr>
          </w:p>
        </w:tc>
        <w:tc>
          <w:tcPr>
            <w:tcW w:w="1261" w:type="dxa"/>
            <w:shd w:val="clear" w:color="auto" w:fill="auto"/>
            <w:vAlign w:val="bottom"/>
          </w:tcPr>
          <w:p w14:paraId="5839A417" w14:textId="77777777" w:rsidR="00D34668" w:rsidRPr="00A97340" w:rsidRDefault="00D34668" w:rsidP="00977218">
            <w:pPr>
              <w:jc w:val="right"/>
              <w:rPr>
                <w:color w:val="auto"/>
              </w:rPr>
            </w:pPr>
          </w:p>
        </w:tc>
      </w:tr>
    </w:tbl>
    <w:p w14:paraId="097B5CE7" w14:textId="77777777" w:rsidR="00D34668" w:rsidRPr="00A97340" w:rsidRDefault="00D34668" w:rsidP="00D34668">
      <w:pPr>
        <w:pStyle w:val="3"/>
      </w:pPr>
      <w:r w:rsidRPr="00A97340">
        <w:t>Παροχής 1.300 m³/h &amp; εξωτερική στατική πίεση 100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5EBD5BD" w14:textId="77777777" w:rsidTr="00977218">
        <w:tc>
          <w:tcPr>
            <w:tcW w:w="774" w:type="dxa"/>
            <w:shd w:val="clear" w:color="auto" w:fill="auto"/>
          </w:tcPr>
          <w:p w14:paraId="5CA7B72C" w14:textId="77777777" w:rsidR="00D34668" w:rsidRPr="00A97340" w:rsidRDefault="00D34668" w:rsidP="00977218">
            <w:pPr>
              <w:rPr>
                <w:color w:val="auto"/>
              </w:rPr>
            </w:pPr>
            <w:r w:rsidRPr="00A97340">
              <w:rPr>
                <w:color w:val="auto"/>
              </w:rPr>
              <w:t>ΕΥΡΩ:</w:t>
            </w:r>
          </w:p>
        </w:tc>
        <w:tc>
          <w:tcPr>
            <w:tcW w:w="7164" w:type="dxa"/>
            <w:shd w:val="clear" w:color="auto" w:fill="auto"/>
          </w:tcPr>
          <w:p w14:paraId="292B0819" w14:textId="77777777" w:rsidR="00D34668" w:rsidRPr="00A97340" w:rsidRDefault="00D34668" w:rsidP="00977218">
            <w:pPr>
              <w:rPr>
                <w:color w:val="auto"/>
              </w:rPr>
            </w:pPr>
          </w:p>
        </w:tc>
        <w:tc>
          <w:tcPr>
            <w:tcW w:w="1261" w:type="dxa"/>
            <w:shd w:val="clear" w:color="auto" w:fill="auto"/>
            <w:vAlign w:val="bottom"/>
          </w:tcPr>
          <w:p w14:paraId="72E27D3F" w14:textId="77777777" w:rsidR="00D34668" w:rsidRPr="00A97340" w:rsidRDefault="00D34668" w:rsidP="00977218">
            <w:pPr>
              <w:jc w:val="right"/>
              <w:rPr>
                <w:color w:val="auto"/>
              </w:rPr>
            </w:pPr>
          </w:p>
        </w:tc>
      </w:tr>
    </w:tbl>
    <w:p w14:paraId="7373BD9A" w14:textId="77777777" w:rsidR="00D34668" w:rsidRPr="00A97340" w:rsidRDefault="00D34668" w:rsidP="00D34668">
      <w:pPr>
        <w:pStyle w:val="3"/>
      </w:pPr>
      <w:r w:rsidRPr="00A97340">
        <w:t>Παροχής 1.500 m³/h &amp; εξωτερική στατική πίεση 250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088292F" w14:textId="77777777" w:rsidTr="00977218">
        <w:tc>
          <w:tcPr>
            <w:tcW w:w="774" w:type="dxa"/>
            <w:shd w:val="clear" w:color="auto" w:fill="auto"/>
          </w:tcPr>
          <w:p w14:paraId="3A3DA638" w14:textId="77777777" w:rsidR="00D34668" w:rsidRPr="00A97340" w:rsidRDefault="00D34668" w:rsidP="00977218">
            <w:pPr>
              <w:rPr>
                <w:color w:val="auto"/>
              </w:rPr>
            </w:pPr>
            <w:r w:rsidRPr="00A97340">
              <w:rPr>
                <w:color w:val="auto"/>
              </w:rPr>
              <w:t>ΕΥΡΩ:</w:t>
            </w:r>
          </w:p>
        </w:tc>
        <w:tc>
          <w:tcPr>
            <w:tcW w:w="7164" w:type="dxa"/>
            <w:shd w:val="clear" w:color="auto" w:fill="auto"/>
          </w:tcPr>
          <w:p w14:paraId="6A1E941F" w14:textId="77777777" w:rsidR="00D34668" w:rsidRPr="00A97340" w:rsidRDefault="00D34668" w:rsidP="00977218">
            <w:pPr>
              <w:rPr>
                <w:color w:val="auto"/>
              </w:rPr>
            </w:pPr>
          </w:p>
        </w:tc>
        <w:tc>
          <w:tcPr>
            <w:tcW w:w="1261" w:type="dxa"/>
            <w:shd w:val="clear" w:color="auto" w:fill="auto"/>
            <w:vAlign w:val="bottom"/>
          </w:tcPr>
          <w:p w14:paraId="32256B0A" w14:textId="77777777" w:rsidR="00D34668" w:rsidRPr="00A97340" w:rsidRDefault="00D34668" w:rsidP="00977218">
            <w:pPr>
              <w:jc w:val="right"/>
              <w:rPr>
                <w:color w:val="auto"/>
              </w:rPr>
            </w:pPr>
          </w:p>
        </w:tc>
      </w:tr>
    </w:tbl>
    <w:p w14:paraId="62A0E602" w14:textId="77777777" w:rsidR="00D34668" w:rsidRPr="00A97340" w:rsidRDefault="00D34668" w:rsidP="00D34668">
      <w:pPr>
        <w:pStyle w:val="3"/>
      </w:pPr>
      <w:r w:rsidRPr="00A97340">
        <w:t>Παροχής 3.200 m³/h &amp; εξωτερική στατική πίεση 170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EB1C81D" w14:textId="77777777" w:rsidTr="00977218">
        <w:tc>
          <w:tcPr>
            <w:tcW w:w="774" w:type="dxa"/>
            <w:shd w:val="clear" w:color="auto" w:fill="auto"/>
          </w:tcPr>
          <w:p w14:paraId="51A4D72F" w14:textId="77777777" w:rsidR="00D34668" w:rsidRPr="00A97340" w:rsidRDefault="00D34668" w:rsidP="00977218">
            <w:pPr>
              <w:rPr>
                <w:color w:val="auto"/>
              </w:rPr>
            </w:pPr>
            <w:r w:rsidRPr="00A97340">
              <w:rPr>
                <w:color w:val="auto"/>
              </w:rPr>
              <w:t>ΕΥΡΩ:</w:t>
            </w:r>
          </w:p>
        </w:tc>
        <w:tc>
          <w:tcPr>
            <w:tcW w:w="7164" w:type="dxa"/>
            <w:shd w:val="clear" w:color="auto" w:fill="auto"/>
          </w:tcPr>
          <w:p w14:paraId="3BDFF49A" w14:textId="77777777" w:rsidR="00D34668" w:rsidRPr="00A97340" w:rsidRDefault="00D34668" w:rsidP="00977218">
            <w:pPr>
              <w:rPr>
                <w:color w:val="auto"/>
              </w:rPr>
            </w:pPr>
          </w:p>
        </w:tc>
        <w:tc>
          <w:tcPr>
            <w:tcW w:w="1261" w:type="dxa"/>
            <w:shd w:val="clear" w:color="auto" w:fill="auto"/>
            <w:vAlign w:val="bottom"/>
          </w:tcPr>
          <w:p w14:paraId="19B77936" w14:textId="77777777" w:rsidR="00D34668" w:rsidRPr="00A97340" w:rsidRDefault="00D34668" w:rsidP="00977218">
            <w:pPr>
              <w:jc w:val="right"/>
              <w:rPr>
                <w:color w:val="auto"/>
              </w:rPr>
            </w:pPr>
          </w:p>
        </w:tc>
      </w:tr>
    </w:tbl>
    <w:p w14:paraId="7556BC8D" w14:textId="77777777" w:rsidR="00D34668" w:rsidRPr="00A97340" w:rsidRDefault="00D34668" w:rsidP="00D34668">
      <w:pPr>
        <w:pStyle w:val="2"/>
      </w:pPr>
      <w:r w:rsidRPr="00A97340">
        <w:t>ΔΙΑΦΡΑΓΜΑ ΠΥΡΑΣΦΑΛΕΙΑΣ (FIRE DAMPER) ΤΥΠΟΥ ΚΟΥΡΤΙΝΑΣ</w:t>
      </w:r>
    </w:p>
    <w:p w14:paraId="1B8C5A05" w14:textId="77777777" w:rsidR="00D34668" w:rsidRPr="00A97340" w:rsidRDefault="00D34668" w:rsidP="00D34668">
      <w:pPr>
        <w:rPr>
          <w:color w:val="auto"/>
        </w:rPr>
      </w:pPr>
      <w:r w:rsidRPr="00A97340">
        <w:rPr>
          <w:color w:val="auto"/>
        </w:rPr>
        <w:t>Για την προμήθεια, μεταφορά στον τόπο του Έργου και πλήρη εγκατάσταση (σύνδεση, στερέωση, ρύθμιση, δοκιμή και παράδοση σε πλήρη και κανονική λειτουργία), ενός διαφράγματος πυρασφαλείας (fire damper) κατάλληλου για τοποθέτηση σε δίκτυο αεραγωγών, πυραντοχής 90min, τύπου κουρτίνας με πτερύγια εκτός ροής αέρα και με το κέλυφος από γαλβανισμένα χαλύβδινα ελάσματα,, ολικής διατομής, με τον εύτηκτο σύνδεσμο, τα αντίβαρα, το μοχλό χειροκίνησης, τη μηχανική μανδάλωση, τη βίδα ρύθμισης, τον τερματικό διακόπτη με βοηθητικές επαφές ένδειξης (ανοικτό - κλειστό) στο BMS ή στον πίνακα πυρανίχνευσης, διατομής ως κάτωθι, πλήρες, συμπεριλαμβανομένων όλων των παρελκομένων του, υλικών- μικροϋλικών και εργασιών, για παράδοση σε απολύτως ικανοποιητική κατάσταση και σύμφωνα με το τεύχος των Τεχνικών Προδιαγραφών.</w:t>
      </w:r>
    </w:p>
    <w:p w14:paraId="726641C3" w14:textId="77777777" w:rsidR="00D34668" w:rsidRPr="00A97340" w:rsidRDefault="00D34668" w:rsidP="00D34668">
      <w:pPr>
        <w:rPr>
          <w:color w:val="auto"/>
        </w:rPr>
      </w:pPr>
      <w:r w:rsidRPr="00A97340">
        <w:rPr>
          <w:color w:val="auto"/>
        </w:rPr>
        <w:t>Στο παρόν άρθρο περιλαμβάνεται το πυροδιάφραγμα, ο τερματικός διακόπτης ένδειξης θέσης “κλειστό”, η τοποθέτηση του με όλα τα απαραίτητα υλικά, μικροϋλικά στερέωσης, καλωδιώσεις, οικοδομικές εργασίες και την απαιτούμενη εργασία πλήρους εγκαταστάσεως και συνδέσεως.</w:t>
      </w:r>
    </w:p>
    <w:p w14:paraId="57F5CEC6" w14:textId="77777777" w:rsidR="00D34668" w:rsidRPr="00A97340" w:rsidRDefault="00D34668" w:rsidP="00D34668">
      <w:pPr>
        <w:rPr>
          <w:color w:val="auto"/>
        </w:rPr>
      </w:pPr>
      <w:r w:rsidRPr="00A97340">
        <w:rPr>
          <w:color w:val="auto"/>
        </w:rPr>
        <w:t>Επίσης περιλαμβάνεται η προμήθεια και τοποθέτηση μεταλλικής θυρίδας επίσκεψης του διαφράγματος επί του αεραγωγού, Ε.Τ. SIVAR-FAD.</w:t>
      </w:r>
    </w:p>
    <w:p w14:paraId="0C0A625E" w14:textId="77777777" w:rsidR="00D34668" w:rsidRPr="00A97340" w:rsidRDefault="00D34668" w:rsidP="00D34668">
      <w:pPr>
        <w:rPr>
          <w:color w:val="auto"/>
        </w:rPr>
      </w:pPr>
      <w:r w:rsidRPr="00A97340">
        <w:rPr>
          <w:color w:val="auto"/>
        </w:rPr>
        <w:t>Τιμή ανά τεμάχιο (τεμ)</w:t>
      </w:r>
    </w:p>
    <w:p w14:paraId="056C5ADD" w14:textId="77777777" w:rsidR="00D34668" w:rsidRPr="00A97340" w:rsidRDefault="00D34668" w:rsidP="00D34668">
      <w:pPr>
        <w:pStyle w:val="3"/>
      </w:pPr>
      <w:r w:rsidRPr="00A97340">
        <w:t>Επιφάνειας έως 0,10m2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6649626" w14:textId="77777777" w:rsidTr="00977218">
        <w:tc>
          <w:tcPr>
            <w:tcW w:w="774" w:type="dxa"/>
            <w:shd w:val="clear" w:color="auto" w:fill="auto"/>
          </w:tcPr>
          <w:p w14:paraId="28E671EE" w14:textId="77777777" w:rsidR="00D34668" w:rsidRPr="00A97340" w:rsidRDefault="00D34668" w:rsidP="00977218">
            <w:pPr>
              <w:rPr>
                <w:color w:val="auto"/>
              </w:rPr>
            </w:pPr>
            <w:r w:rsidRPr="00A97340">
              <w:rPr>
                <w:color w:val="auto"/>
              </w:rPr>
              <w:t>ΕΥΡΩ:</w:t>
            </w:r>
          </w:p>
        </w:tc>
        <w:tc>
          <w:tcPr>
            <w:tcW w:w="7164" w:type="dxa"/>
            <w:shd w:val="clear" w:color="auto" w:fill="auto"/>
          </w:tcPr>
          <w:p w14:paraId="2BAD804B" w14:textId="77777777" w:rsidR="00D34668" w:rsidRPr="00A97340" w:rsidRDefault="00D34668" w:rsidP="00977218">
            <w:pPr>
              <w:rPr>
                <w:color w:val="auto"/>
              </w:rPr>
            </w:pPr>
          </w:p>
        </w:tc>
        <w:tc>
          <w:tcPr>
            <w:tcW w:w="1261" w:type="dxa"/>
            <w:shd w:val="clear" w:color="auto" w:fill="auto"/>
            <w:vAlign w:val="bottom"/>
          </w:tcPr>
          <w:p w14:paraId="3A1F8601" w14:textId="77777777" w:rsidR="00D34668" w:rsidRPr="00A97340" w:rsidRDefault="00D34668" w:rsidP="00977218">
            <w:pPr>
              <w:jc w:val="right"/>
              <w:rPr>
                <w:color w:val="auto"/>
              </w:rPr>
            </w:pPr>
          </w:p>
        </w:tc>
      </w:tr>
    </w:tbl>
    <w:p w14:paraId="3BE11C14" w14:textId="77777777" w:rsidR="00D34668" w:rsidRPr="00A97340" w:rsidRDefault="00D34668" w:rsidP="00D34668">
      <w:pPr>
        <w:pStyle w:val="3"/>
      </w:pPr>
      <w:r w:rsidRPr="00A97340">
        <w:t xml:space="preserve">Επιφάνειας 0,11 έως 0,25m2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B9D862D" w14:textId="77777777" w:rsidTr="00977218">
        <w:tc>
          <w:tcPr>
            <w:tcW w:w="774" w:type="dxa"/>
            <w:shd w:val="clear" w:color="auto" w:fill="auto"/>
          </w:tcPr>
          <w:p w14:paraId="45FEF0CD" w14:textId="77777777" w:rsidR="00D34668" w:rsidRPr="00A97340" w:rsidRDefault="00D34668" w:rsidP="00977218">
            <w:pPr>
              <w:rPr>
                <w:color w:val="auto"/>
              </w:rPr>
            </w:pPr>
            <w:r w:rsidRPr="00A97340">
              <w:rPr>
                <w:color w:val="auto"/>
              </w:rPr>
              <w:t>ΕΥΡΩ:</w:t>
            </w:r>
          </w:p>
        </w:tc>
        <w:tc>
          <w:tcPr>
            <w:tcW w:w="7164" w:type="dxa"/>
            <w:shd w:val="clear" w:color="auto" w:fill="auto"/>
          </w:tcPr>
          <w:p w14:paraId="6068B187" w14:textId="77777777" w:rsidR="00D34668" w:rsidRPr="00A97340" w:rsidRDefault="00D34668" w:rsidP="00977218">
            <w:pPr>
              <w:rPr>
                <w:color w:val="auto"/>
              </w:rPr>
            </w:pPr>
          </w:p>
        </w:tc>
        <w:tc>
          <w:tcPr>
            <w:tcW w:w="1261" w:type="dxa"/>
            <w:shd w:val="clear" w:color="auto" w:fill="auto"/>
            <w:vAlign w:val="bottom"/>
          </w:tcPr>
          <w:p w14:paraId="2B6F65B4" w14:textId="77777777" w:rsidR="00D34668" w:rsidRPr="00A97340" w:rsidRDefault="00D34668" w:rsidP="00977218">
            <w:pPr>
              <w:jc w:val="right"/>
              <w:rPr>
                <w:color w:val="auto"/>
              </w:rPr>
            </w:pPr>
          </w:p>
        </w:tc>
      </w:tr>
    </w:tbl>
    <w:p w14:paraId="153159BF" w14:textId="77777777" w:rsidR="00D34668" w:rsidRPr="00A97340" w:rsidRDefault="00D34668" w:rsidP="00D34668">
      <w:pPr>
        <w:pStyle w:val="3"/>
      </w:pPr>
      <w:r w:rsidRPr="00A97340">
        <w:t>Επιφάνειας 0,26 έως 0,50m2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0C77F31" w14:textId="77777777" w:rsidTr="00977218">
        <w:tc>
          <w:tcPr>
            <w:tcW w:w="774" w:type="dxa"/>
            <w:shd w:val="clear" w:color="auto" w:fill="auto"/>
          </w:tcPr>
          <w:p w14:paraId="214CAF5C" w14:textId="77777777" w:rsidR="00D34668" w:rsidRPr="00A97340" w:rsidRDefault="00D34668" w:rsidP="00977218">
            <w:pPr>
              <w:rPr>
                <w:color w:val="auto"/>
              </w:rPr>
            </w:pPr>
            <w:r w:rsidRPr="00A97340">
              <w:rPr>
                <w:color w:val="auto"/>
              </w:rPr>
              <w:t>ΕΥΡΩ:</w:t>
            </w:r>
          </w:p>
        </w:tc>
        <w:tc>
          <w:tcPr>
            <w:tcW w:w="7164" w:type="dxa"/>
            <w:shd w:val="clear" w:color="auto" w:fill="auto"/>
          </w:tcPr>
          <w:p w14:paraId="15F00E07" w14:textId="77777777" w:rsidR="00D34668" w:rsidRPr="00A97340" w:rsidRDefault="00D34668" w:rsidP="00977218">
            <w:pPr>
              <w:rPr>
                <w:color w:val="auto"/>
              </w:rPr>
            </w:pPr>
          </w:p>
        </w:tc>
        <w:tc>
          <w:tcPr>
            <w:tcW w:w="1261" w:type="dxa"/>
            <w:shd w:val="clear" w:color="auto" w:fill="auto"/>
            <w:vAlign w:val="bottom"/>
          </w:tcPr>
          <w:p w14:paraId="3556DF76" w14:textId="77777777" w:rsidR="00D34668" w:rsidRPr="00A97340" w:rsidRDefault="00D34668" w:rsidP="00977218">
            <w:pPr>
              <w:jc w:val="right"/>
              <w:rPr>
                <w:color w:val="auto"/>
              </w:rPr>
            </w:pPr>
          </w:p>
        </w:tc>
      </w:tr>
    </w:tbl>
    <w:p w14:paraId="60676606" w14:textId="77777777" w:rsidR="00D34668" w:rsidRPr="00A97340" w:rsidRDefault="00D34668" w:rsidP="00D34668">
      <w:pPr>
        <w:pStyle w:val="3"/>
      </w:pPr>
      <w:r w:rsidRPr="00A97340">
        <w:t>Επιφάνειας από 0,51 έως 1,00m2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0047211" w14:textId="77777777" w:rsidTr="00977218">
        <w:tc>
          <w:tcPr>
            <w:tcW w:w="774" w:type="dxa"/>
            <w:shd w:val="clear" w:color="auto" w:fill="auto"/>
          </w:tcPr>
          <w:p w14:paraId="79C1CB3E" w14:textId="77777777" w:rsidR="00D34668" w:rsidRPr="00A97340" w:rsidRDefault="00D34668" w:rsidP="00977218">
            <w:pPr>
              <w:rPr>
                <w:color w:val="auto"/>
              </w:rPr>
            </w:pPr>
            <w:r w:rsidRPr="00A97340">
              <w:rPr>
                <w:color w:val="auto"/>
              </w:rPr>
              <w:t>ΕΥΡΩ:</w:t>
            </w:r>
          </w:p>
        </w:tc>
        <w:tc>
          <w:tcPr>
            <w:tcW w:w="7164" w:type="dxa"/>
            <w:shd w:val="clear" w:color="auto" w:fill="auto"/>
          </w:tcPr>
          <w:p w14:paraId="1A9F0C47" w14:textId="77777777" w:rsidR="00D34668" w:rsidRPr="00A97340" w:rsidRDefault="00D34668" w:rsidP="00977218">
            <w:pPr>
              <w:rPr>
                <w:color w:val="auto"/>
              </w:rPr>
            </w:pPr>
          </w:p>
        </w:tc>
        <w:tc>
          <w:tcPr>
            <w:tcW w:w="1261" w:type="dxa"/>
            <w:shd w:val="clear" w:color="auto" w:fill="auto"/>
            <w:vAlign w:val="bottom"/>
          </w:tcPr>
          <w:p w14:paraId="62A6B1EB" w14:textId="77777777" w:rsidR="00D34668" w:rsidRPr="00A97340" w:rsidRDefault="00D34668" w:rsidP="00977218">
            <w:pPr>
              <w:jc w:val="right"/>
              <w:rPr>
                <w:color w:val="auto"/>
              </w:rPr>
            </w:pPr>
          </w:p>
        </w:tc>
      </w:tr>
    </w:tbl>
    <w:p w14:paraId="3598CD05" w14:textId="77777777" w:rsidR="00D34668" w:rsidRPr="00A97340" w:rsidRDefault="00D34668" w:rsidP="00D34668">
      <w:pPr>
        <w:pStyle w:val="2"/>
      </w:pPr>
      <w:r w:rsidRPr="00A97340">
        <w:t>ΜΕΤΑΛΛΙΚΗ ΘΥΡΙΔΑ ΕΠΙΣΚΕΨΗΣ ΓΙΑ ΟΡΘΟΓΩΝΙΚΟΥΣ ΑΕΡΑΓΩΓΟΥΣ</w:t>
      </w:r>
    </w:p>
    <w:p w14:paraId="41FE004C" w14:textId="77777777" w:rsidR="00D34668" w:rsidRPr="00A97340" w:rsidRDefault="00D34668" w:rsidP="00D34668">
      <w:pPr>
        <w:rPr>
          <w:color w:val="auto"/>
        </w:rPr>
      </w:pPr>
      <w:r w:rsidRPr="00A97340">
        <w:rPr>
          <w:color w:val="auto"/>
        </w:rPr>
        <w:t>Για την προμήθεια, μεταφορά στον τόπο του Έργου και πλήρη εγκατάσταση (διάνοιξη οπής, στερέωση, δοκιμή και παράδοση σε πλήρη και κανονική λειτουργία), μιας μεταλλικής θυρίδας επίσκεψης επί ορθογωνικού αεραγωγού, διαστάσεων ως κάτωθι, πλήρης, Ε.Τ. SIVAR-FAD, συμπεριλαμβανομένων όλων των παρελκομένων της, υλικών- μικροϋλικών και εργασιών, για παράδοση σε απολύτως ικανοποιητική κατάσταση και πλήρη λειτουργία.</w:t>
      </w:r>
    </w:p>
    <w:p w14:paraId="485E4863" w14:textId="77777777" w:rsidR="00D34668" w:rsidRPr="00A97340" w:rsidRDefault="00D34668" w:rsidP="00D34668">
      <w:pPr>
        <w:rPr>
          <w:color w:val="auto"/>
        </w:rPr>
      </w:pPr>
      <w:r w:rsidRPr="00A97340">
        <w:rPr>
          <w:color w:val="auto"/>
        </w:rPr>
        <w:t>Τιμή ανά τεμάχιο (τεμ)</w:t>
      </w:r>
    </w:p>
    <w:p w14:paraId="640BE391" w14:textId="77777777" w:rsidR="00D34668" w:rsidRPr="00A97340" w:rsidRDefault="00D34668" w:rsidP="00D34668">
      <w:pPr>
        <w:pStyle w:val="3"/>
      </w:pPr>
      <w:r w:rsidRPr="00A97340">
        <w:t>Διαστάσεων 250x150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33774CF" w14:textId="77777777" w:rsidTr="00977218">
        <w:tc>
          <w:tcPr>
            <w:tcW w:w="774" w:type="dxa"/>
            <w:shd w:val="clear" w:color="auto" w:fill="auto"/>
          </w:tcPr>
          <w:p w14:paraId="37261734" w14:textId="77777777" w:rsidR="00D34668" w:rsidRPr="00A97340" w:rsidRDefault="00D34668" w:rsidP="00977218">
            <w:pPr>
              <w:rPr>
                <w:color w:val="auto"/>
              </w:rPr>
            </w:pPr>
            <w:r w:rsidRPr="00A97340">
              <w:rPr>
                <w:color w:val="auto"/>
              </w:rPr>
              <w:t>ΕΥΡΩ:</w:t>
            </w:r>
          </w:p>
        </w:tc>
        <w:tc>
          <w:tcPr>
            <w:tcW w:w="7164" w:type="dxa"/>
            <w:shd w:val="clear" w:color="auto" w:fill="auto"/>
          </w:tcPr>
          <w:p w14:paraId="4B550473" w14:textId="77777777" w:rsidR="00D34668" w:rsidRPr="00A97340" w:rsidRDefault="00D34668" w:rsidP="00977218">
            <w:pPr>
              <w:rPr>
                <w:color w:val="auto"/>
              </w:rPr>
            </w:pPr>
          </w:p>
        </w:tc>
        <w:tc>
          <w:tcPr>
            <w:tcW w:w="1261" w:type="dxa"/>
            <w:shd w:val="clear" w:color="auto" w:fill="auto"/>
            <w:vAlign w:val="bottom"/>
          </w:tcPr>
          <w:p w14:paraId="17989276" w14:textId="77777777" w:rsidR="00D34668" w:rsidRPr="00A97340" w:rsidRDefault="00D34668" w:rsidP="00977218">
            <w:pPr>
              <w:jc w:val="right"/>
              <w:rPr>
                <w:color w:val="auto"/>
              </w:rPr>
            </w:pPr>
          </w:p>
        </w:tc>
      </w:tr>
    </w:tbl>
    <w:p w14:paraId="11890F08" w14:textId="77777777" w:rsidR="00D34668" w:rsidRPr="00A97340" w:rsidRDefault="00D34668" w:rsidP="00D34668">
      <w:pPr>
        <w:pStyle w:val="3"/>
      </w:pPr>
      <w:r w:rsidRPr="00A97340">
        <w:t xml:space="preserve">Διαστάσεων 400x300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C2F6AE8" w14:textId="77777777" w:rsidTr="00977218">
        <w:tc>
          <w:tcPr>
            <w:tcW w:w="774" w:type="dxa"/>
            <w:shd w:val="clear" w:color="auto" w:fill="auto"/>
          </w:tcPr>
          <w:p w14:paraId="5212539D" w14:textId="77777777" w:rsidR="00D34668" w:rsidRPr="00A97340" w:rsidRDefault="00D34668" w:rsidP="00977218">
            <w:pPr>
              <w:rPr>
                <w:color w:val="auto"/>
              </w:rPr>
            </w:pPr>
            <w:r w:rsidRPr="00A97340">
              <w:rPr>
                <w:color w:val="auto"/>
              </w:rPr>
              <w:t>ΕΥΡΩ:</w:t>
            </w:r>
          </w:p>
        </w:tc>
        <w:tc>
          <w:tcPr>
            <w:tcW w:w="7164" w:type="dxa"/>
            <w:shd w:val="clear" w:color="auto" w:fill="auto"/>
          </w:tcPr>
          <w:p w14:paraId="241E803C" w14:textId="77777777" w:rsidR="00D34668" w:rsidRPr="00A97340" w:rsidRDefault="00D34668" w:rsidP="00977218">
            <w:pPr>
              <w:rPr>
                <w:color w:val="auto"/>
              </w:rPr>
            </w:pPr>
          </w:p>
        </w:tc>
        <w:tc>
          <w:tcPr>
            <w:tcW w:w="1261" w:type="dxa"/>
            <w:shd w:val="clear" w:color="auto" w:fill="auto"/>
            <w:vAlign w:val="bottom"/>
          </w:tcPr>
          <w:p w14:paraId="412A3B3D" w14:textId="77777777" w:rsidR="00D34668" w:rsidRPr="00A97340" w:rsidRDefault="00D34668" w:rsidP="00977218">
            <w:pPr>
              <w:jc w:val="right"/>
              <w:rPr>
                <w:color w:val="auto"/>
              </w:rPr>
            </w:pPr>
          </w:p>
        </w:tc>
      </w:tr>
    </w:tbl>
    <w:p w14:paraId="1224EE4C" w14:textId="77777777" w:rsidR="00D34668" w:rsidRPr="00A97340" w:rsidRDefault="00D34668" w:rsidP="00D34668">
      <w:pPr>
        <w:pStyle w:val="2"/>
      </w:pPr>
      <w:r w:rsidRPr="00A97340">
        <w:t>ΜΕΤΑΛΛΙΚΗ ΘΥΡΙΔΑ ΕΠΙΣΚΕΨΗΣ ΓΙΑ ΚΥΚΛΙΚΟΥΣ ΑΕΡΑΓΩΓΟΥΣ</w:t>
      </w:r>
    </w:p>
    <w:p w14:paraId="2DD68CF0" w14:textId="77777777" w:rsidR="00D34668" w:rsidRPr="00A97340" w:rsidRDefault="00D34668" w:rsidP="00D34668">
      <w:pPr>
        <w:rPr>
          <w:color w:val="auto"/>
        </w:rPr>
      </w:pPr>
      <w:r w:rsidRPr="00A97340">
        <w:rPr>
          <w:color w:val="auto"/>
        </w:rPr>
        <w:t>Για την προμήθεια, μεταφορά στον τόπο του Έργου και πλήρη εγκατάσταση (διάνοιξη οπής, στερέωση, δοκιμή και παράδοση σε πλήρη και κανονική λειτουργία), μιας μεταλλικής θυρίδας επίσκεψης επί κυκλικού αεραγωγού, διαστάσεων ως κάτωθι, πλήρης, Ε.Τ. SIVAR-RAD, συμπεριλαμβανομένων όλων των παρελκομένων της, υλικών- μικροϋλικών και εργασιών, για παράδοση σε απολύτως ικανοποιητική κατάσταση και πλήρη λειτουργία.</w:t>
      </w:r>
    </w:p>
    <w:p w14:paraId="1AE996ED" w14:textId="77777777" w:rsidR="00D34668" w:rsidRPr="00A97340" w:rsidRDefault="00D34668" w:rsidP="00D34668">
      <w:pPr>
        <w:rPr>
          <w:color w:val="auto"/>
        </w:rPr>
      </w:pPr>
      <w:r w:rsidRPr="00A97340">
        <w:rPr>
          <w:color w:val="auto"/>
        </w:rPr>
        <w:t>Τιμή ανά τεμάχιο (τεμ)</w:t>
      </w:r>
    </w:p>
    <w:p w14:paraId="0E4FBD5F" w14:textId="77777777" w:rsidR="00D34668" w:rsidRPr="00A97340" w:rsidRDefault="00D34668" w:rsidP="00D34668">
      <w:pPr>
        <w:pStyle w:val="3"/>
      </w:pPr>
      <w:r w:rsidRPr="00A97340">
        <w:t>Διαστάσεων 250x150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6AD2F16" w14:textId="77777777" w:rsidTr="00977218">
        <w:tc>
          <w:tcPr>
            <w:tcW w:w="774" w:type="dxa"/>
            <w:shd w:val="clear" w:color="auto" w:fill="auto"/>
          </w:tcPr>
          <w:p w14:paraId="24208CA0" w14:textId="77777777" w:rsidR="00D34668" w:rsidRPr="00A97340" w:rsidRDefault="00D34668" w:rsidP="00977218">
            <w:pPr>
              <w:rPr>
                <w:color w:val="auto"/>
              </w:rPr>
            </w:pPr>
            <w:r w:rsidRPr="00A97340">
              <w:rPr>
                <w:color w:val="auto"/>
              </w:rPr>
              <w:t>ΕΥΡΩ:</w:t>
            </w:r>
          </w:p>
        </w:tc>
        <w:tc>
          <w:tcPr>
            <w:tcW w:w="7164" w:type="dxa"/>
            <w:shd w:val="clear" w:color="auto" w:fill="auto"/>
          </w:tcPr>
          <w:p w14:paraId="0FBFA8ED" w14:textId="77777777" w:rsidR="00D34668" w:rsidRPr="00A97340" w:rsidRDefault="00D34668" w:rsidP="00977218">
            <w:pPr>
              <w:rPr>
                <w:color w:val="auto"/>
              </w:rPr>
            </w:pPr>
          </w:p>
        </w:tc>
        <w:tc>
          <w:tcPr>
            <w:tcW w:w="1261" w:type="dxa"/>
            <w:shd w:val="clear" w:color="auto" w:fill="auto"/>
            <w:vAlign w:val="bottom"/>
          </w:tcPr>
          <w:p w14:paraId="46C0348F" w14:textId="77777777" w:rsidR="00D34668" w:rsidRPr="00A97340" w:rsidRDefault="00D34668" w:rsidP="00977218">
            <w:pPr>
              <w:jc w:val="right"/>
              <w:rPr>
                <w:color w:val="auto"/>
              </w:rPr>
            </w:pPr>
          </w:p>
        </w:tc>
      </w:tr>
    </w:tbl>
    <w:p w14:paraId="4CF4305D" w14:textId="77777777" w:rsidR="00D34668" w:rsidRPr="00A97340" w:rsidRDefault="00D34668" w:rsidP="00D34668">
      <w:pPr>
        <w:pStyle w:val="3"/>
      </w:pPr>
      <w:r w:rsidRPr="00A97340">
        <w:t xml:space="preserve">Διαστάσεων 400x300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6B556F8" w14:textId="77777777" w:rsidTr="00977218">
        <w:tc>
          <w:tcPr>
            <w:tcW w:w="774" w:type="dxa"/>
            <w:shd w:val="clear" w:color="auto" w:fill="auto"/>
          </w:tcPr>
          <w:p w14:paraId="4EF043AA" w14:textId="77777777" w:rsidR="00D34668" w:rsidRPr="00A97340" w:rsidRDefault="00D34668" w:rsidP="00977218">
            <w:pPr>
              <w:rPr>
                <w:color w:val="auto"/>
              </w:rPr>
            </w:pPr>
            <w:r w:rsidRPr="00A97340">
              <w:rPr>
                <w:color w:val="auto"/>
              </w:rPr>
              <w:t>ΕΥΡΩ:</w:t>
            </w:r>
          </w:p>
        </w:tc>
        <w:tc>
          <w:tcPr>
            <w:tcW w:w="7164" w:type="dxa"/>
            <w:shd w:val="clear" w:color="auto" w:fill="auto"/>
          </w:tcPr>
          <w:p w14:paraId="7260AF77" w14:textId="77777777" w:rsidR="00D34668" w:rsidRPr="00A97340" w:rsidRDefault="00D34668" w:rsidP="00977218">
            <w:pPr>
              <w:rPr>
                <w:color w:val="auto"/>
              </w:rPr>
            </w:pPr>
          </w:p>
        </w:tc>
        <w:tc>
          <w:tcPr>
            <w:tcW w:w="1261" w:type="dxa"/>
            <w:shd w:val="clear" w:color="auto" w:fill="auto"/>
            <w:vAlign w:val="bottom"/>
          </w:tcPr>
          <w:p w14:paraId="023858DA" w14:textId="77777777" w:rsidR="00D34668" w:rsidRPr="00A97340" w:rsidRDefault="00D34668" w:rsidP="00977218">
            <w:pPr>
              <w:jc w:val="right"/>
              <w:rPr>
                <w:color w:val="auto"/>
              </w:rPr>
            </w:pPr>
          </w:p>
        </w:tc>
      </w:tr>
    </w:tbl>
    <w:p w14:paraId="35D655A4" w14:textId="77777777" w:rsidR="00D34668" w:rsidRPr="00A97340" w:rsidRDefault="00D34668" w:rsidP="00D34668">
      <w:pPr>
        <w:pStyle w:val="2"/>
      </w:pPr>
      <w:r w:rsidRPr="00A97340">
        <w:t>ΕΓΚΑΤΑΣΤΑΣΗ ΜΟΝΑΔΑΣ ΑΝΕΜΙΣΤΗΡΑ-ΣΤΟΙΧΕΙΟΥ ΝΕΡΟΥ (FAN COIL UNIT) ΔΑΠΕΔΟΥ</w:t>
      </w:r>
    </w:p>
    <w:p w14:paraId="7AA0547C" w14:textId="77777777" w:rsidR="00D34668" w:rsidRPr="00A97340" w:rsidRDefault="00D34668" w:rsidP="00D34668">
      <w:pPr>
        <w:rPr>
          <w:color w:val="auto"/>
        </w:rPr>
      </w:pPr>
      <w:r w:rsidRPr="00A97340">
        <w:rPr>
          <w:color w:val="auto"/>
        </w:rPr>
        <w:t>Για την προμήθεια, μεταφορά στον τόπο του Έργου και πλήρη εγκατάσταση μιας τοπικής κλιματιστικής μονάδας ανεμιστήρα στοιχείου (FCU) νερού, δαπέδου, εμφανούς τοποθέτησης, παροχής αέρα ως κάτωθι, με ενσωματωμένο χειριστήριο, με θερμοστάτη επαφής στο στοιχείο,  με κέλυφος και ποδαρικά για εμφανή τοποθέτηση, με κοινό ψυκτικό-θερμαντικό στοιχείο τριών (3) σειρών, συμπεριλαμβανομένων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των Τεχνικών Προδιαγραφών.</w:t>
      </w:r>
    </w:p>
    <w:p w14:paraId="73D60611" w14:textId="77777777" w:rsidR="00D34668" w:rsidRPr="00A97340" w:rsidRDefault="00D34668" w:rsidP="00D34668">
      <w:pPr>
        <w:rPr>
          <w:color w:val="auto"/>
        </w:rPr>
      </w:pPr>
      <w:r w:rsidRPr="00A97340">
        <w:rPr>
          <w:color w:val="auto"/>
        </w:rPr>
        <w:t>Τιμή ανά τεμάχιο (τεμ)</w:t>
      </w:r>
    </w:p>
    <w:p w14:paraId="74B39F1A" w14:textId="77777777" w:rsidR="00D34668" w:rsidRPr="00A97340" w:rsidRDefault="00D34668" w:rsidP="00D34668">
      <w:pPr>
        <w:pStyle w:val="3"/>
      </w:pPr>
      <w:r w:rsidRPr="00A97340">
        <w:t>Μεγέθους 200cfm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08CFEAB" w14:textId="77777777" w:rsidTr="00977218">
        <w:tc>
          <w:tcPr>
            <w:tcW w:w="774" w:type="dxa"/>
            <w:shd w:val="clear" w:color="auto" w:fill="auto"/>
          </w:tcPr>
          <w:p w14:paraId="29EB9C10" w14:textId="77777777" w:rsidR="00D34668" w:rsidRPr="00A97340" w:rsidRDefault="00D34668" w:rsidP="00977218">
            <w:pPr>
              <w:rPr>
                <w:color w:val="auto"/>
              </w:rPr>
            </w:pPr>
            <w:r w:rsidRPr="00A97340">
              <w:rPr>
                <w:color w:val="auto"/>
              </w:rPr>
              <w:t>ΕΥΡΩ:</w:t>
            </w:r>
          </w:p>
        </w:tc>
        <w:tc>
          <w:tcPr>
            <w:tcW w:w="7164" w:type="dxa"/>
            <w:shd w:val="clear" w:color="auto" w:fill="auto"/>
          </w:tcPr>
          <w:p w14:paraId="4ECECFC7" w14:textId="77777777" w:rsidR="00D34668" w:rsidRPr="00A97340" w:rsidRDefault="00D34668" w:rsidP="00977218">
            <w:pPr>
              <w:rPr>
                <w:color w:val="auto"/>
              </w:rPr>
            </w:pPr>
          </w:p>
        </w:tc>
        <w:tc>
          <w:tcPr>
            <w:tcW w:w="1261" w:type="dxa"/>
            <w:shd w:val="clear" w:color="auto" w:fill="auto"/>
            <w:vAlign w:val="bottom"/>
          </w:tcPr>
          <w:p w14:paraId="6F05E772" w14:textId="77777777" w:rsidR="00D34668" w:rsidRPr="00A97340" w:rsidRDefault="00D34668" w:rsidP="00977218">
            <w:pPr>
              <w:jc w:val="right"/>
              <w:rPr>
                <w:color w:val="auto"/>
              </w:rPr>
            </w:pPr>
          </w:p>
        </w:tc>
      </w:tr>
    </w:tbl>
    <w:p w14:paraId="4C12C282" w14:textId="77777777" w:rsidR="00D34668" w:rsidRPr="00A97340" w:rsidRDefault="00D34668" w:rsidP="00D34668">
      <w:pPr>
        <w:pStyle w:val="3"/>
      </w:pPr>
      <w:r w:rsidRPr="00A97340">
        <w:t xml:space="preserve">Μεγέθους 300cfm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1FB9B15" w14:textId="77777777" w:rsidTr="00977218">
        <w:tc>
          <w:tcPr>
            <w:tcW w:w="774" w:type="dxa"/>
            <w:shd w:val="clear" w:color="auto" w:fill="auto"/>
          </w:tcPr>
          <w:p w14:paraId="06BCCDA5" w14:textId="77777777" w:rsidR="00D34668" w:rsidRPr="00A97340" w:rsidRDefault="00D34668" w:rsidP="00977218">
            <w:pPr>
              <w:rPr>
                <w:color w:val="auto"/>
              </w:rPr>
            </w:pPr>
            <w:r w:rsidRPr="00A97340">
              <w:rPr>
                <w:color w:val="auto"/>
              </w:rPr>
              <w:t>ΕΥΡΩ:</w:t>
            </w:r>
          </w:p>
        </w:tc>
        <w:tc>
          <w:tcPr>
            <w:tcW w:w="7164" w:type="dxa"/>
            <w:shd w:val="clear" w:color="auto" w:fill="auto"/>
          </w:tcPr>
          <w:p w14:paraId="1429F34F" w14:textId="77777777" w:rsidR="00D34668" w:rsidRPr="00A97340" w:rsidRDefault="00D34668" w:rsidP="00977218">
            <w:pPr>
              <w:rPr>
                <w:color w:val="auto"/>
              </w:rPr>
            </w:pPr>
          </w:p>
        </w:tc>
        <w:tc>
          <w:tcPr>
            <w:tcW w:w="1261" w:type="dxa"/>
            <w:shd w:val="clear" w:color="auto" w:fill="auto"/>
            <w:vAlign w:val="bottom"/>
          </w:tcPr>
          <w:p w14:paraId="2867D24D" w14:textId="77777777" w:rsidR="00D34668" w:rsidRPr="00A97340" w:rsidRDefault="00D34668" w:rsidP="00977218">
            <w:pPr>
              <w:jc w:val="right"/>
              <w:rPr>
                <w:color w:val="auto"/>
              </w:rPr>
            </w:pPr>
          </w:p>
        </w:tc>
      </w:tr>
    </w:tbl>
    <w:p w14:paraId="1C793691" w14:textId="77777777" w:rsidR="00D34668" w:rsidRPr="00A97340" w:rsidRDefault="00D34668" w:rsidP="00D34668">
      <w:pPr>
        <w:pStyle w:val="3"/>
      </w:pPr>
      <w:r w:rsidRPr="00A97340">
        <w:t>Μεγέθους 400cfm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68907B3" w14:textId="77777777" w:rsidTr="00977218">
        <w:tc>
          <w:tcPr>
            <w:tcW w:w="774" w:type="dxa"/>
            <w:shd w:val="clear" w:color="auto" w:fill="auto"/>
          </w:tcPr>
          <w:p w14:paraId="712F2C85" w14:textId="77777777" w:rsidR="00D34668" w:rsidRPr="00A97340" w:rsidRDefault="00D34668" w:rsidP="00977218">
            <w:pPr>
              <w:rPr>
                <w:color w:val="auto"/>
              </w:rPr>
            </w:pPr>
            <w:r w:rsidRPr="00A97340">
              <w:rPr>
                <w:color w:val="auto"/>
              </w:rPr>
              <w:t>ΕΥΡΩ:</w:t>
            </w:r>
          </w:p>
        </w:tc>
        <w:tc>
          <w:tcPr>
            <w:tcW w:w="7164" w:type="dxa"/>
            <w:shd w:val="clear" w:color="auto" w:fill="auto"/>
          </w:tcPr>
          <w:p w14:paraId="39CBCDF9" w14:textId="77777777" w:rsidR="00D34668" w:rsidRPr="00A97340" w:rsidRDefault="00D34668" w:rsidP="00977218">
            <w:pPr>
              <w:rPr>
                <w:color w:val="auto"/>
              </w:rPr>
            </w:pPr>
          </w:p>
        </w:tc>
        <w:tc>
          <w:tcPr>
            <w:tcW w:w="1261" w:type="dxa"/>
            <w:shd w:val="clear" w:color="auto" w:fill="auto"/>
            <w:vAlign w:val="bottom"/>
          </w:tcPr>
          <w:p w14:paraId="5AA99369" w14:textId="77777777" w:rsidR="00D34668" w:rsidRPr="00A97340" w:rsidRDefault="00D34668" w:rsidP="00977218">
            <w:pPr>
              <w:jc w:val="right"/>
              <w:rPr>
                <w:color w:val="auto"/>
              </w:rPr>
            </w:pPr>
          </w:p>
        </w:tc>
      </w:tr>
    </w:tbl>
    <w:p w14:paraId="41F92EBA" w14:textId="77777777" w:rsidR="00D34668" w:rsidRPr="00A97340" w:rsidRDefault="00D34668" w:rsidP="00D34668">
      <w:pPr>
        <w:pStyle w:val="3"/>
      </w:pPr>
      <w:r w:rsidRPr="00A97340">
        <w:t xml:space="preserve">Μεγέθους 600cfm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45E99EC" w14:textId="77777777" w:rsidTr="00977218">
        <w:tc>
          <w:tcPr>
            <w:tcW w:w="774" w:type="dxa"/>
            <w:shd w:val="clear" w:color="auto" w:fill="auto"/>
          </w:tcPr>
          <w:p w14:paraId="0F82611A" w14:textId="77777777" w:rsidR="00D34668" w:rsidRPr="00A97340" w:rsidRDefault="00D34668" w:rsidP="00977218">
            <w:pPr>
              <w:rPr>
                <w:color w:val="auto"/>
              </w:rPr>
            </w:pPr>
            <w:r w:rsidRPr="00A97340">
              <w:rPr>
                <w:color w:val="auto"/>
              </w:rPr>
              <w:t>ΕΥΡΩ:</w:t>
            </w:r>
          </w:p>
        </w:tc>
        <w:tc>
          <w:tcPr>
            <w:tcW w:w="7164" w:type="dxa"/>
            <w:shd w:val="clear" w:color="auto" w:fill="auto"/>
          </w:tcPr>
          <w:p w14:paraId="17D3D985" w14:textId="77777777" w:rsidR="00D34668" w:rsidRPr="00A97340" w:rsidRDefault="00D34668" w:rsidP="00977218">
            <w:pPr>
              <w:rPr>
                <w:color w:val="auto"/>
              </w:rPr>
            </w:pPr>
          </w:p>
        </w:tc>
        <w:tc>
          <w:tcPr>
            <w:tcW w:w="1261" w:type="dxa"/>
            <w:shd w:val="clear" w:color="auto" w:fill="auto"/>
            <w:vAlign w:val="bottom"/>
          </w:tcPr>
          <w:p w14:paraId="354C8A33" w14:textId="77777777" w:rsidR="00D34668" w:rsidRPr="00A97340" w:rsidRDefault="00D34668" w:rsidP="00977218">
            <w:pPr>
              <w:jc w:val="right"/>
              <w:rPr>
                <w:color w:val="auto"/>
              </w:rPr>
            </w:pPr>
          </w:p>
        </w:tc>
      </w:tr>
    </w:tbl>
    <w:p w14:paraId="4C43D2F1" w14:textId="77777777" w:rsidR="00D34668" w:rsidRPr="00A97340" w:rsidRDefault="00D34668" w:rsidP="00D34668">
      <w:pPr>
        <w:pStyle w:val="3"/>
      </w:pPr>
      <w:r w:rsidRPr="00A97340">
        <w:t>Μεγέθους 800cfm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244FA14" w14:textId="77777777" w:rsidTr="00977218">
        <w:tc>
          <w:tcPr>
            <w:tcW w:w="774" w:type="dxa"/>
            <w:shd w:val="clear" w:color="auto" w:fill="auto"/>
          </w:tcPr>
          <w:p w14:paraId="61004A14" w14:textId="77777777" w:rsidR="00D34668" w:rsidRPr="00A97340" w:rsidRDefault="00D34668" w:rsidP="00977218">
            <w:pPr>
              <w:rPr>
                <w:color w:val="auto"/>
              </w:rPr>
            </w:pPr>
            <w:r w:rsidRPr="00A97340">
              <w:rPr>
                <w:color w:val="auto"/>
              </w:rPr>
              <w:t>ΕΥΡΩ:</w:t>
            </w:r>
          </w:p>
        </w:tc>
        <w:tc>
          <w:tcPr>
            <w:tcW w:w="7164" w:type="dxa"/>
            <w:shd w:val="clear" w:color="auto" w:fill="auto"/>
          </w:tcPr>
          <w:p w14:paraId="6326DBFF" w14:textId="77777777" w:rsidR="00D34668" w:rsidRPr="00A97340" w:rsidRDefault="00D34668" w:rsidP="00977218">
            <w:pPr>
              <w:rPr>
                <w:color w:val="auto"/>
              </w:rPr>
            </w:pPr>
          </w:p>
        </w:tc>
        <w:tc>
          <w:tcPr>
            <w:tcW w:w="1261" w:type="dxa"/>
            <w:shd w:val="clear" w:color="auto" w:fill="auto"/>
            <w:vAlign w:val="bottom"/>
          </w:tcPr>
          <w:p w14:paraId="64D2B3B4" w14:textId="77777777" w:rsidR="00D34668" w:rsidRPr="00A97340" w:rsidRDefault="00D34668" w:rsidP="00977218">
            <w:pPr>
              <w:jc w:val="right"/>
              <w:rPr>
                <w:color w:val="auto"/>
              </w:rPr>
            </w:pPr>
          </w:p>
        </w:tc>
      </w:tr>
    </w:tbl>
    <w:p w14:paraId="2B3A8425" w14:textId="77777777" w:rsidR="00D34668" w:rsidRPr="00A97340" w:rsidRDefault="00D34668" w:rsidP="00D34668">
      <w:pPr>
        <w:pStyle w:val="2"/>
      </w:pPr>
      <w:r w:rsidRPr="00A97340">
        <w:t>ΕΓΚΑΤΑΣΤΑΣΗ ΔΙΑΙΡΟΥΜΕΝΗΣ ΜΟΝΑΔΑΣ (SPLIT UNIT) ΨΥΚΤΙΚΟΥ ΜΕΣΟΥ R32</w:t>
      </w:r>
    </w:p>
    <w:p w14:paraId="7EEC3FBB" w14:textId="77777777" w:rsidR="00D34668" w:rsidRPr="00A97340" w:rsidRDefault="00D34668" w:rsidP="00D34668">
      <w:pPr>
        <w:rPr>
          <w:color w:val="auto"/>
        </w:rPr>
      </w:pPr>
      <w:r w:rsidRPr="00A97340">
        <w:rPr>
          <w:color w:val="auto"/>
        </w:rPr>
        <w:t>Για την προμήθεια, μεταφορά στον τόπο του Έργου και πλήρη εγκατάσταση μίας αυτόνομης μονάδας διαιρούμενου τύπου (SPLIT UNIT), ονομαστικής ψυκτικής ισχύος ως κάτωθι, ψύξης/θέρμανσης, ψυκτικού ρευστού R32, μεταβλητών στροφών (inverter), αποτελούμενης από εμφανή επίτοιχη εσωτερική μονάδα,  εφοδιασμένη με αντλία συμπυκνωμάτων (εφόσον απαιτείται) και διάταξη αυτόματης επανεκκίνησης μετά από διακοπή και επαναφορά του ηλεκτρικού ρεύματος και εξωτερική μονάδα με τον εξοπλισμό της (πχ θερμοστάτης/ελεγκτής λειτουργίας, βάση, γραμμές αποχέτευσης) και συμπεριλαμβανομένων όλων των απαραίτητων εξαρτημάτων, παρελκομένων, υλικών, μικροϋλικών και εργασιών (στερέωσης, σύνδεσης, διαδικασίας ψυκτικού κενού, συμπλήρωσης με ψυκτικό ρευστό, δοκιμών, ρυθμίσεων, δομικών προεργασιών και αποκαταστάσεων), για παράδοση σε απόλυτα ικανοποιητική κατάσταση και πλήρη λειτουργία και σύμφωνα με το τεύχος των Τεχνικών Προδιαγραφών.</w:t>
      </w:r>
    </w:p>
    <w:p w14:paraId="4855D3EE" w14:textId="77777777" w:rsidR="00D34668" w:rsidRPr="00A97340" w:rsidRDefault="00D34668" w:rsidP="00D34668">
      <w:pPr>
        <w:rPr>
          <w:color w:val="auto"/>
        </w:rPr>
      </w:pPr>
      <w:r w:rsidRPr="00A97340">
        <w:rPr>
          <w:color w:val="auto"/>
        </w:rPr>
        <w:t xml:space="preserve">Στην τιμή περιλαμβάνονται οι καλωδιώσεις διασύνδεσης (ισχύος &amp; αυτοματισμού), οι ψυκτικές σωληνώσεις με τη μόνωσή τους και την επένδυση της μόνωσης για προστασία έναντι ηλιακής ακτινοβολίας σε εξωτερικές οδεύσεις, οι σωλήνες αποχέτευσης, η βάση της εξωτερικής μονάδας, καθώς και η διαδικασία βαθέως κενού για την πλήρωση του ψυκτικού στο κύκλωμα κατά την σύνδεση του εσωτερικού και εξωτερικού μηχανήματος. </w:t>
      </w:r>
    </w:p>
    <w:p w14:paraId="1FB039FD" w14:textId="77777777" w:rsidR="00D34668" w:rsidRPr="00A97340" w:rsidRDefault="00D34668" w:rsidP="00D34668">
      <w:pPr>
        <w:rPr>
          <w:color w:val="auto"/>
        </w:rPr>
      </w:pPr>
      <w:r w:rsidRPr="00A97340">
        <w:rPr>
          <w:color w:val="auto"/>
        </w:rPr>
        <w:t>Τιμή ανά τεμάχιο (τεμ)</w:t>
      </w:r>
    </w:p>
    <w:p w14:paraId="46AD614C" w14:textId="77777777" w:rsidR="00D34668" w:rsidRPr="00A97340" w:rsidRDefault="00D34668" w:rsidP="00D34668">
      <w:pPr>
        <w:pStyle w:val="3"/>
      </w:pPr>
      <w:r w:rsidRPr="00A97340">
        <w:rPr>
          <w:rFonts w:eastAsia="Calibri"/>
        </w:rPr>
        <w:t>Ονομαστικής ψυκτικής ισχύος 9.000 Btu/hr</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CE1D0F3" w14:textId="77777777" w:rsidTr="00977218">
        <w:tc>
          <w:tcPr>
            <w:tcW w:w="774" w:type="dxa"/>
            <w:shd w:val="clear" w:color="auto" w:fill="auto"/>
          </w:tcPr>
          <w:p w14:paraId="047A77E8" w14:textId="77777777" w:rsidR="00D34668" w:rsidRPr="00A97340" w:rsidRDefault="00D34668" w:rsidP="00977218">
            <w:pPr>
              <w:rPr>
                <w:color w:val="auto"/>
              </w:rPr>
            </w:pPr>
            <w:r w:rsidRPr="00A97340">
              <w:rPr>
                <w:color w:val="auto"/>
              </w:rPr>
              <w:t>ΕΥΡΩ:</w:t>
            </w:r>
          </w:p>
        </w:tc>
        <w:tc>
          <w:tcPr>
            <w:tcW w:w="7164" w:type="dxa"/>
            <w:shd w:val="clear" w:color="auto" w:fill="auto"/>
          </w:tcPr>
          <w:p w14:paraId="6956A3D8" w14:textId="77777777" w:rsidR="00D34668" w:rsidRPr="00A97340" w:rsidRDefault="00D34668" w:rsidP="00977218">
            <w:pPr>
              <w:rPr>
                <w:color w:val="auto"/>
              </w:rPr>
            </w:pPr>
          </w:p>
        </w:tc>
        <w:tc>
          <w:tcPr>
            <w:tcW w:w="1261" w:type="dxa"/>
            <w:shd w:val="clear" w:color="auto" w:fill="auto"/>
            <w:vAlign w:val="bottom"/>
          </w:tcPr>
          <w:p w14:paraId="3BD887E3" w14:textId="77777777" w:rsidR="00D34668" w:rsidRPr="00A97340" w:rsidRDefault="00D34668" w:rsidP="00977218">
            <w:pPr>
              <w:jc w:val="right"/>
              <w:rPr>
                <w:color w:val="auto"/>
              </w:rPr>
            </w:pPr>
          </w:p>
        </w:tc>
      </w:tr>
    </w:tbl>
    <w:p w14:paraId="7E19F109" w14:textId="77777777" w:rsidR="00D34668" w:rsidRPr="00A97340" w:rsidRDefault="00D34668" w:rsidP="00D34668">
      <w:pPr>
        <w:pStyle w:val="3"/>
        <w:rPr>
          <w:rFonts w:eastAsia="Calibri"/>
        </w:rPr>
      </w:pPr>
      <w:r w:rsidRPr="00A97340">
        <w:rPr>
          <w:rFonts w:eastAsia="Calibri"/>
        </w:rPr>
        <w:t>Ονομαστικής ψυκτικής ισχύος 12.000 Btu/hr</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A9A03B7" w14:textId="77777777" w:rsidTr="00977218">
        <w:tc>
          <w:tcPr>
            <w:tcW w:w="774" w:type="dxa"/>
            <w:shd w:val="clear" w:color="auto" w:fill="auto"/>
          </w:tcPr>
          <w:p w14:paraId="4440E2BA" w14:textId="77777777" w:rsidR="00D34668" w:rsidRPr="00A97340" w:rsidRDefault="00D34668" w:rsidP="00977218">
            <w:pPr>
              <w:rPr>
                <w:color w:val="auto"/>
              </w:rPr>
            </w:pPr>
            <w:r w:rsidRPr="00A97340">
              <w:rPr>
                <w:color w:val="auto"/>
              </w:rPr>
              <w:t>ΕΥΡΩ:</w:t>
            </w:r>
          </w:p>
        </w:tc>
        <w:tc>
          <w:tcPr>
            <w:tcW w:w="7164" w:type="dxa"/>
            <w:shd w:val="clear" w:color="auto" w:fill="auto"/>
          </w:tcPr>
          <w:p w14:paraId="0846C82C" w14:textId="77777777" w:rsidR="00D34668" w:rsidRPr="00A97340" w:rsidRDefault="00D34668" w:rsidP="00977218">
            <w:pPr>
              <w:rPr>
                <w:color w:val="auto"/>
              </w:rPr>
            </w:pPr>
          </w:p>
        </w:tc>
        <w:tc>
          <w:tcPr>
            <w:tcW w:w="1261" w:type="dxa"/>
            <w:shd w:val="clear" w:color="auto" w:fill="auto"/>
            <w:vAlign w:val="bottom"/>
          </w:tcPr>
          <w:p w14:paraId="1E7A0838" w14:textId="77777777" w:rsidR="00D34668" w:rsidRPr="00A97340" w:rsidRDefault="00D34668" w:rsidP="00977218">
            <w:pPr>
              <w:jc w:val="right"/>
              <w:rPr>
                <w:color w:val="auto"/>
              </w:rPr>
            </w:pPr>
          </w:p>
        </w:tc>
      </w:tr>
    </w:tbl>
    <w:p w14:paraId="118D663D" w14:textId="77777777" w:rsidR="00D34668" w:rsidRPr="00A97340" w:rsidRDefault="00D34668" w:rsidP="00D34668">
      <w:pPr>
        <w:pStyle w:val="3"/>
      </w:pPr>
      <w:r w:rsidRPr="00A97340">
        <w:rPr>
          <w:rFonts w:eastAsia="Calibri"/>
        </w:rPr>
        <w:t>Ονομαστικής ψυκτικής ισχύος 18.000 Btu/hr</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D4D99A0" w14:textId="77777777" w:rsidTr="00977218">
        <w:tc>
          <w:tcPr>
            <w:tcW w:w="774" w:type="dxa"/>
            <w:shd w:val="clear" w:color="auto" w:fill="auto"/>
          </w:tcPr>
          <w:p w14:paraId="7897F511" w14:textId="77777777" w:rsidR="00D34668" w:rsidRPr="00A97340" w:rsidRDefault="00D34668" w:rsidP="00977218">
            <w:pPr>
              <w:rPr>
                <w:color w:val="auto"/>
              </w:rPr>
            </w:pPr>
            <w:r w:rsidRPr="00A97340">
              <w:rPr>
                <w:color w:val="auto"/>
              </w:rPr>
              <w:t>ΕΥΡΩ:</w:t>
            </w:r>
          </w:p>
        </w:tc>
        <w:tc>
          <w:tcPr>
            <w:tcW w:w="7164" w:type="dxa"/>
            <w:shd w:val="clear" w:color="auto" w:fill="auto"/>
          </w:tcPr>
          <w:p w14:paraId="78A1953E" w14:textId="77777777" w:rsidR="00D34668" w:rsidRPr="00A97340" w:rsidRDefault="00D34668" w:rsidP="00977218">
            <w:pPr>
              <w:rPr>
                <w:color w:val="auto"/>
              </w:rPr>
            </w:pPr>
          </w:p>
        </w:tc>
        <w:tc>
          <w:tcPr>
            <w:tcW w:w="1261" w:type="dxa"/>
            <w:shd w:val="clear" w:color="auto" w:fill="auto"/>
            <w:vAlign w:val="bottom"/>
          </w:tcPr>
          <w:p w14:paraId="69E76654" w14:textId="77777777" w:rsidR="00D34668" w:rsidRPr="00A97340" w:rsidRDefault="00D34668" w:rsidP="00977218">
            <w:pPr>
              <w:jc w:val="right"/>
              <w:rPr>
                <w:color w:val="auto"/>
              </w:rPr>
            </w:pPr>
          </w:p>
        </w:tc>
      </w:tr>
    </w:tbl>
    <w:p w14:paraId="550B8BA8" w14:textId="77777777" w:rsidR="00D34668" w:rsidRPr="00A97340" w:rsidRDefault="00D34668" w:rsidP="00D34668">
      <w:pPr>
        <w:pStyle w:val="3"/>
      </w:pPr>
      <w:r w:rsidRPr="00A97340">
        <w:t xml:space="preserve">Ονομαστικής ψυκτικής ισχύος 24.000 Btu/hr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BBE8599" w14:textId="77777777" w:rsidTr="00977218">
        <w:tc>
          <w:tcPr>
            <w:tcW w:w="774" w:type="dxa"/>
            <w:shd w:val="clear" w:color="auto" w:fill="auto"/>
          </w:tcPr>
          <w:p w14:paraId="36F981AD" w14:textId="77777777" w:rsidR="00D34668" w:rsidRPr="00A97340" w:rsidRDefault="00D34668" w:rsidP="00977218">
            <w:pPr>
              <w:rPr>
                <w:color w:val="auto"/>
              </w:rPr>
            </w:pPr>
            <w:r w:rsidRPr="00A97340">
              <w:rPr>
                <w:color w:val="auto"/>
              </w:rPr>
              <w:t>ΕΥΡΩ:</w:t>
            </w:r>
          </w:p>
        </w:tc>
        <w:tc>
          <w:tcPr>
            <w:tcW w:w="7164" w:type="dxa"/>
            <w:shd w:val="clear" w:color="auto" w:fill="auto"/>
          </w:tcPr>
          <w:p w14:paraId="1CF094EE" w14:textId="77777777" w:rsidR="00D34668" w:rsidRPr="00A97340" w:rsidRDefault="00D34668" w:rsidP="00977218">
            <w:pPr>
              <w:rPr>
                <w:color w:val="auto"/>
              </w:rPr>
            </w:pPr>
          </w:p>
        </w:tc>
        <w:tc>
          <w:tcPr>
            <w:tcW w:w="1261" w:type="dxa"/>
            <w:shd w:val="clear" w:color="auto" w:fill="auto"/>
            <w:vAlign w:val="bottom"/>
          </w:tcPr>
          <w:p w14:paraId="548E2216" w14:textId="77777777" w:rsidR="00D34668" w:rsidRPr="00A97340" w:rsidRDefault="00D34668" w:rsidP="00977218">
            <w:pPr>
              <w:jc w:val="right"/>
              <w:rPr>
                <w:color w:val="auto"/>
              </w:rPr>
            </w:pPr>
          </w:p>
        </w:tc>
      </w:tr>
    </w:tbl>
    <w:p w14:paraId="07183619" w14:textId="77777777" w:rsidR="00D34668" w:rsidRPr="00A97340" w:rsidRDefault="00D34668" w:rsidP="00D34668">
      <w:pPr>
        <w:pStyle w:val="2"/>
      </w:pPr>
      <w:r w:rsidRPr="00A97340">
        <w:t>ΕΓΚΑΤΑΣΤΑΣΗ ΠΟΛΥΔΙΑΙΡΟΥΜΕΝΗΣ ΜΟΝΑΔΑΣ (MULTI SPLIT UNIT) ΨΥΚΤΙΚΟΥ ΜΕΣΟΥ R32</w:t>
      </w:r>
    </w:p>
    <w:p w14:paraId="46E005C5" w14:textId="77777777" w:rsidR="00D34668" w:rsidRPr="00A97340" w:rsidRDefault="00D34668" w:rsidP="00D34668">
      <w:pPr>
        <w:rPr>
          <w:color w:val="auto"/>
        </w:rPr>
      </w:pPr>
      <w:r w:rsidRPr="00A97340">
        <w:rPr>
          <w:color w:val="auto"/>
        </w:rPr>
        <w:t>Για την προμήθεια, μεταφορά στον τόπο του Έργου και πλήρη εγκατάσταση μίας αυτόνομης μονάδας πολυδιαιρούμενου τύπου (MULTI SPLIT UNIT), ονομαστικής ψυκτικής ισχύος/αριθμού και είδους εσωτερικών μονάδων ως κάτωθι, ψύξης/θέρμανσης, ψυκτικού ρευστού R32, μεταβλητών στροφών (inverter), αποτελούμενης από εσωτερικές μονάδες, εφοδιασμένες με αντλία συμπυκνωμάτων (εφόσον απαιτείται) και διάταξη αυτόματης επανεκκίνησης μετά από διακοπή και επαναφορά του ηλεκτρικού ρεύματος και εξωτερική μονάδα με τον εξοπλισμό της (πχ θερμοστάτης/ελεγκτής λειτουργίας, βάση, γραμμές αποχέτευσης) και συμπεριλαμβανομένων όλων των απαραίτητων εξαρτημάτων, παρελκομένων, υλικών, μικροϋλικών και εργασιών (στερέωσης, σύνδεσης, διαδικασίας ψυκτικού κενού, συμπλήρωσης με ψυκτικό ρευστό, δοκιμών, ρυθμίσεων, δομικών προεργασιών και αποκαταστάσεων), για παράδοση σε απόλυτα ικανοποιητική κατάσταση και πλήρη λειτουργία και σύμφωνα με το τεύχος των Τεχνικών Προδιαγραφών.</w:t>
      </w:r>
    </w:p>
    <w:p w14:paraId="1B4A223F" w14:textId="77777777" w:rsidR="00D34668" w:rsidRPr="00A97340" w:rsidRDefault="00D34668" w:rsidP="00D34668">
      <w:pPr>
        <w:rPr>
          <w:color w:val="auto"/>
        </w:rPr>
      </w:pPr>
      <w:r w:rsidRPr="00A97340">
        <w:rPr>
          <w:color w:val="auto"/>
        </w:rPr>
        <w:t>Στην τιμή περιλαμβάνονται οι καλωδιώσεις διασύνδεσης (ισχύος &amp; αυτοματισμού), οι ψυκτικές σωληνώσεις με τη μόνωσή τους και την επένδυση της μόνωσης για προστασία έναντι ηλιακής ακτινοβολίας σε εξωτερικές οδεύσεις, οι σωλήνες αποχέτευσης, η βάση της εξωτερικής μονάδας, καθώς και η διαδικασία βαθέως κενού για την πλήρωση του ψυκτικού στο κύκλωμα κατά την σύνδεση των εσωτερικών και του εξωτερικού μηχανήματος.</w:t>
      </w:r>
    </w:p>
    <w:p w14:paraId="06108FE6" w14:textId="77777777" w:rsidR="00D34668" w:rsidRPr="00A97340" w:rsidRDefault="00D34668" w:rsidP="00D34668">
      <w:pPr>
        <w:rPr>
          <w:color w:val="auto"/>
        </w:rPr>
      </w:pPr>
      <w:r w:rsidRPr="00A97340">
        <w:rPr>
          <w:color w:val="auto"/>
        </w:rPr>
        <w:t>Τιμή ανά τεμάχιο (τεμ)</w:t>
      </w:r>
    </w:p>
    <w:p w14:paraId="446D2932" w14:textId="77777777" w:rsidR="00D34668" w:rsidRPr="00A97340" w:rsidRDefault="00D34668" w:rsidP="00D34668">
      <w:pPr>
        <w:pStyle w:val="3"/>
      </w:pPr>
      <w:r w:rsidRPr="00A97340">
        <w:t>Με ένα εξωτερικό τμήμα ονομαστικής ψυκτικής ισχύος 7 KW (24.000 Btu/hr) και δύο εσωτερικές μονάδες τύπου κασέτας οροφής, μια ονομαστικής ψυκτικής ισχύος 5.3KW (18.000 Btu/hr) και μια ονομαστικής ψυκτικής ισχύος 3.5KW (12.000 Btu/hr)</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51C6536" w14:textId="77777777" w:rsidTr="00977218">
        <w:tc>
          <w:tcPr>
            <w:tcW w:w="774" w:type="dxa"/>
            <w:shd w:val="clear" w:color="auto" w:fill="auto"/>
          </w:tcPr>
          <w:p w14:paraId="2AD2374F" w14:textId="77777777" w:rsidR="00D34668" w:rsidRPr="00A97340" w:rsidRDefault="00D34668" w:rsidP="00977218">
            <w:pPr>
              <w:rPr>
                <w:color w:val="auto"/>
              </w:rPr>
            </w:pPr>
            <w:r w:rsidRPr="00A97340">
              <w:rPr>
                <w:color w:val="auto"/>
              </w:rPr>
              <w:t>ΕΥΡΩ:</w:t>
            </w:r>
          </w:p>
        </w:tc>
        <w:tc>
          <w:tcPr>
            <w:tcW w:w="7164" w:type="dxa"/>
            <w:shd w:val="clear" w:color="auto" w:fill="auto"/>
          </w:tcPr>
          <w:p w14:paraId="5DA0AADD" w14:textId="77777777" w:rsidR="00D34668" w:rsidRPr="00A97340" w:rsidRDefault="00D34668" w:rsidP="00977218">
            <w:pPr>
              <w:rPr>
                <w:color w:val="auto"/>
              </w:rPr>
            </w:pPr>
          </w:p>
        </w:tc>
        <w:tc>
          <w:tcPr>
            <w:tcW w:w="1261" w:type="dxa"/>
            <w:shd w:val="clear" w:color="auto" w:fill="auto"/>
            <w:vAlign w:val="bottom"/>
          </w:tcPr>
          <w:p w14:paraId="77C7BFF7" w14:textId="77777777" w:rsidR="00D34668" w:rsidRPr="00A97340" w:rsidRDefault="00D34668" w:rsidP="00977218">
            <w:pPr>
              <w:jc w:val="right"/>
              <w:rPr>
                <w:color w:val="auto"/>
              </w:rPr>
            </w:pPr>
          </w:p>
        </w:tc>
      </w:tr>
    </w:tbl>
    <w:p w14:paraId="6D639378" w14:textId="77777777" w:rsidR="00D34668" w:rsidRPr="00A97340" w:rsidRDefault="00D34668" w:rsidP="00D34668">
      <w:pPr>
        <w:pStyle w:val="3"/>
      </w:pPr>
      <w:r w:rsidRPr="00A97340">
        <w:t>Με ένα εξωτερικό τμήμα ονομαστικής ψυκτικής ισχύος 8,8 KW (30.000 Btu/hr) και δύο εσωτερικές μονάδες τύπου κασέτας οροφής, μια ονομαστικής ψυκτικής ισχύος 5.3KW (18.000 Btu/hr) και μια ονομαστικής ψυκτικής ισχύος 6.7KW (23.000 Btu/hr)</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50D9533" w14:textId="77777777" w:rsidTr="00977218">
        <w:tc>
          <w:tcPr>
            <w:tcW w:w="774" w:type="dxa"/>
            <w:shd w:val="clear" w:color="auto" w:fill="auto"/>
          </w:tcPr>
          <w:p w14:paraId="201D4E0B" w14:textId="77777777" w:rsidR="00D34668" w:rsidRPr="00A97340" w:rsidRDefault="00D34668" w:rsidP="00977218">
            <w:pPr>
              <w:rPr>
                <w:color w:val="auto"/>
              </w:rPr>
            </w:pPr>
            <w:r w:rsidRPr="00A97340">
              <w:rPr>
                <w:color w:val="auto"/>
              </w:rPr>
              <w:t>ΕΥΡΩ:</w:t>
            </w:r>
          </w:p>
        </w:tc>
        <w:tc>
          <w:tcPr>
            <w:tcW w:w="7164" w:type="dxa"/>
            <w:shd w:val="clear" w:color="auto" w:fill="auto"/>
          </w:tcPr>
          <w:p w14:paraId="1F47C1C2" w14:textId="77777777" w:rsidR="00D34668" w:rsidRPr="00A97340" w:rsidRDefault="00D34668" w:rsidP="00977218">
            <w:pPr>
              <w:rPr>
                <w:color w:val="auto"/>
              </w:rPr>
            </w:pPr>
          </w:p>
        </w:tc>
        <w:tc>
          <w:tcPr>
            <w:tcW w:w="1261" w:type="dxa"/>
            <w:shd w:val="clear" w:color="auto" w:fill="auto"/>
            <w:vAlign w:val="bottom"/>
          </w:tcPr>
          <w:p w14:paraId="1EE0E713" w14:textId="77777777" w:rsidR="00D34668" w:rsidRPr="00A97340" w:rsidRDefault="00D34668" w:rsidP="00977218">
            <w:pPr>
              <w:jc w:val="right"/>
              <w:rPr>
                <w:color w:val="auto"/>
              </w:rPr>
            </w:pPr>
          </w:p>
        </w:tc>
      </w:tr>
    </w:tbl>
    <w:p w14:paraId="6521A270" w14:textId="77777777" w:rsidR="00D34668" w:rsidRPr="00A97340" w:rsidRDefault="00D34668" w:rsidP="00D34668">
      <w:pPr>
        <w:pStyle w:val="3"/>
        <w:rPr>
          <w:rFonts w:eastAsia="Calibri"/>
        </w:rPr>
      </w:pPr>
      <w:r w:rsidRPr="00A97340">
        <w:rPr>
          <w:rFonts w:eastAsia="Calibri"/>
        </w:rPr>
        <w:t>Με ένα εξωτερικό τμήμα ονομαστικής ψυκτικής ισχύος 7 KW (24.000 Btu/hr) και δύο επίτοιχες εσωτερικές μονάδες, μια ονομαστικής ψυκτικής ισχύος 5.3KW (18.000 Btu/hr) και μια ονομαστικής ψυκτικής ισχύος 3.5KW (12.000 Btu/hr)</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268BAA5" w14:textId="77777777" w:rsidTr="00977218">
        <w:tc>
          <w:tcPr>
            <w:tcW w:w="774" w:type="dxa"/>
            <w:shd w:val="clear" w:color="auto" w:fill="auto"/>
          </w:tcPr>
          <w:p w14:paraId="56618584" w14:textId="77777777" w:rsidR="00D34668" w:rsidRPr="00A97340" w:rsidRDefault="00D34668" w:rsidP="00977218">
            <w:pPr>
              <w:rPr>
                <w:color w:val="auto"/>
              </w:rPr>
            </w:pPr>
            <w:r w:rsidRPr="00A97340">
              <w:rPr>
                <w:color w:val="auto"/>
              </w:rPr>
              <w:t>ΕΥΡΩ:</w:t>
            </w:r>
          </w:p>
        </w:tc>
        <w:tc>
          <w:tcPr>
            <w:tcW w:w="7164" w:type="dxa"/>
            <w:shd w:val="clear" w:color="auto" w:fill="auto"/>
          </w:tcPr>
          <w:p w14:paraId="764C0931" w14:textId="77777777" w:rsidR="00D34668" w:rsidRPr="00A97340" w:rsidRDefault="00D34668" w:rsidP="00977218">
            <w:pPr>
              <w:rPr>
                <w:color w:val="auto"/>
              </w:rPr>
            </w:pPr>
          </w:p>
        </w:tc>
        <w:tc>
          <w:tcPr>
            <w:tcW w:w="1261" w:type="dxa"/>
            <w:shd w:val="clear" w:color="auto" w:fill="auto"/>
            <w:vAlign w:val="bottom"/>
          </w:tcPr>
          <w:p w14:paraId="5E09A0BF" w14:textId="77777777" w:rsidR="00D34668" w:rsidRPr="00A97340" w:rsidRDefault="00D34668" w:rsidP="00977218">
            <w:pPr>
              <w:jc w:val="right"/>
              <w:rPr>
                <w:color w:val="auto"/>
              </w:rPr>
            </w:pPr>
          </w:p>
        </w:tc>
      </w:tr>
    </w:tbl>
    <w:p w14:paraId="76CD1E0F" w14:textId="77777777" w:rsidR="00D34668" w:rsidRPr="00A97340" w:rsidRDefault="00D34668" w:rsidP="00D34668">
      <w:pPr>
        <w:pStyle w:val="3"/>
      </w:pPr>
      <w:r w:rsidRPr="00A97340">
        <w:t>Με ένα εξωτερικό τμήμα ονομαστικής ψυκτικής ισχύος 8,8 KW (30.000 Btu/hr) και δύο επίτοιχες εσωτερικές μονάδες, μια ονομαστικής ψυκτικής ισχύος 5.3KW (18.000 Btu/hr) και μια ονομαστικής ψυκτικής ισχύος 6.7KW (23.000 Btu/hr)</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89361DD" w14:textId="77777777" w:rsidTr="00977218">
        <w:tc>
          <w:tcPr>
            <w:tcW w:w="774" w:type="dxa"/>
            <w:shd w:val="clear" w:color="auto" w:fill="auto"/>
          </w:tcPr>
          <w:p w14:paraId="360728A6" w14:textId="77777777" w:rsidR="00D34668" w:rsidRPr="00A97340" w:rsidRDefault="00D34668" w:rsidP="00977218">
            <w:pPr>
              <w:rPr>
                <w:color w:val="auto"/>
              </w:rPr>
            </w:pPr>
            <w:r w:rsidRPr="00A97340">
              <w:rPr>
                <w:color w:val="auto"/>
              </w:rPr>
              <w:t>ΕΥΡΩ:</w:t>
            </w:r>
          </w:p>
        </w:tc>
        <w:tc>
          <w:tcPr>
            <w:tcW w:w="7164" w:type="dxa"/>
            <w:shd w:val="clear" w:color="auto" w:fill="auto"/>
          </w:tcPr>
          <w:p w14:paraId="4BAF443E" w14:textId="77777777" w:rsidR="00D34668" w:rsidRPr="00A97340" w:rsidRDefault="00D34668" w:rsidP="00977218">
            <w:pPr>
              <w:rPr>
                <w:color w:val="auto"/>
              </w:rPr>
            </w:pPr>
          </w:p>
        </w:tc>
        <w:tc>
          <w:tcPr>
            <w:tcW w:w="1261" w:type="dxa"/>
            <w:shd w:val="clear" w:color="auto" w:fill="auto"/>
            <w:vAlign w:val="bottom"/>
          </w:tcPr>
          <w:p w14:paraId="1DD9D37F" w14:textId="77777777" w:rsidR="00D34668" w:rsidRPr="00A97340" w:rsidRDefault="00D34668" w:rsidP="00977218">
            <w:pPr>
              <w:jc w:val="right"/>
              <w:rPr>
                <w:color w:val="auto"/>
              </w:rPr>
            </w:pPr>
          </w:p>
        </w:tc>
      </w:tr>
    </w:tbl>
    <w:p w14:paraId="591E3400" w14:textId="77777777" w:rsidR="00D34668" w:rsidRPr="00A97340" w:rsidRDefault="00D34668" w:rsidP="00D34668">
      <w:pPr>
        <w:pStyle w:val="2"/>
      </w:pPr>
      <w:r w:rsidRPr="00A97340">
        <w:t>ΔΟΧΕΙΟ ΑΔΡΑΝΕΙΑΣ ΓΙΑ ΚΛΕΙΣΤΕΣ ΕΓΚΑΤΑΣΤΑΣΕΙΣ ΘΕΡΜΑΝΣΗΣ/ ΨΥΞΗΣ ΜΕ ΝΕΡΟ, ΟΓΚΟΥ 500lt/ 10atm</w:t>
      </w:r>
    </w:p>
    <w:p w14:paraId="76BDC03C" w14:textId="77777777" w:rsidR="00D34668" w:rsidRPr="00A97340" w:rsidRDefault="00D34668" w:rsidP="00D34668">
      <w:pPr>
        <w:rPr>
          <w:color w:val="auto"/>
        </w:rPr>
      </w:pPr>
      <w:r w:rsidRPr="00A97340">
        <w:rPr>
          <w:color w:val="auto"/>
        </w:rPr>
        <w:t>Για την προμήθεια, μεταφορά στον τόπο του Έργου και πλήρη εγκατάσταση ενός δοχείου αδρανείας κατάλληλο για κλειστές εγκαταστάσεις θέρμανσης / ψύξης με νερό, όγκου 500</w:t>
      </w:r>
      <w:r w:rsidRPr="00A97340">
        <w:rPr>
          <w:color w:val="auto"/>
          <w:lang w:val="en-US"/>
        </w:rPr>
        <w:t>lt</w:t>
      </w:r>
      <w:r w:rsidRPr="00A97340">
        <w:rPr>
          <w:color w:val="auto"/>
        </w:rPr>
        <w:t>, πίεσης 10</w:t>
      </w:r>
      <w:r w:rsidRPr="00A97340">
        <w:rPr>
          <w:color w:val="auto"/>
          <w:lang w:val="en-US"/>
        </w:rPr>
        <w:t>atm</w:t>
      </w:r>
      <w:r w:rsidRPr="00A97340">
        <w:rPr>
          <w:color w:val="auto"/>
        </w:rPr>
        <w:t>, με τις διατάξεις σύνδεσης &amp; εκκένωσης και την ασφαλιστική του βαλβίδα, πλήρες, συμπεριλαμβανομένων όλων των απαραίτητων εξαρτημάτων, παρελκομένων, υλικών, μικροϋλικών και εργασιών εγκατάστασης, ρύθμισης και δοκιμών, για παράδοση σε απόλυτα ικανοποιητική κατάσταση και πλήρη λειτουργία και σύμφωνα με το τεύχος των Τεχνικών Προδιαγραφών.</w:t>
      </w:r>
    </w:p>
    <w:p w14:paraId="6884AEA3" w14:textId="77777777" w:rsidR="00D34668" w:rsidRPr="00A97340" w:rsidRDefault="00D34668" w:rsidP="00D34668">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4F19675" w14:textId="77777777" w:rsidTr="00977218">
        <w:tc>
          <w:tcPr>
            <w:tcW w:w="774" w:type="dxa"/>
            <w:shd w:val="clear" w:color="auto" w:fill="auto"/>
          </w:tcPr>
          <w:p w14:paraId="452C9255" w14:textId="77777777" w:rsidR="00D34668" w:rsidRPr="00A97340" w:rsidRDefault="00D34668" w:rsidP="00977218">
            <w:pPr>
              <w:rPr>
                <w:color w:val="auto"/>
              </w:rPr>
            </w:pPr>
            <w:r w:rsidRPr="00A97340">
              <w:rPr>
                <w:color w:val="auto"/>
              </w:rPr>
              <w:t>ΕΥΡΩ:</w:t>
            </w:r>
          </w:p>
        </w:tc>
        <w:tc>
          <w:tcPr>
            <w:tcW w:w="7164" w:type="dxa"/>
            <w:shd w:val="clear" w:color="auto" w:fill="auto"/>
          </w:tcPr>
          <w:p w14:paraId="59F6AF07" w14:textId="77777777" w:rsidR="00D34668" w:rsidRPr="00A97340" w:rsidRDefault="00D34668" w:rsidP="00977218">
            <w:pPr>
              <w:rPr>
                <w:color w:val="auto"/>
              </w:rPr>
            </w:pPr>
          </w:p>
        </w:tc>
        <w:tc>
          <w:tcPr>
            <w:tcW w:w="1261" w:type="dxa"/>
            <w:shd w:val="clear" w:color="auto" w:fill="auto"/>
            <w:vAlign w:val="bottom"/>
          </w:tcPr>
          <w:p w14:paraId="67A58BD0" w14:textId="77777777" w:rsidR="00D34668" w:rsidRPr="00A97340" w:rsidRDefault="00D34668" w:rsidP="00977218">
            <w:pPr>
              <w:jc w:val="right"/>
              <w:rPr>
                <w:color w:val="auto"/>
              </w:rPr>
            </w:pPr>
          </w:p>
        </w:tc>
      </w:tr>
    </w:tbl>
    <w:p w14:paraId="5325F5EC" w14:textId="77777777" w:rsidR="00D34668" w:rsidRPr="00A97340" w:rsidRDefault="00D34668" w:rsidP="00D34668">
      <w:pPr>
        <w:pStyle w:val="2"/>
      </w:pPr>
      <w:r w:rsidRPr="00A97340">
        <w:t>ΕΓΚΑΤΑΣΤΑΣΗ ΜΟΝΑΔΑΣ ΔΙΑΙΡΟΥΜΕΝΟΥ ΤΥΠΟΥ (SPLIT UNIT), ΨΥΚΤΙΚΗΣ ΙΣΧΥΟΣ 9.000-24.000 Btu/hr, ΠΡΟΜΗΘΕΙΑΣ ΤΗΣ ΕΠΙΧΕΙΡΗΣΗΣ</w:t>
      </w:r>
    </w:p>
    <w:p w14:paraId="72583C64" w14:textId="77777777" w:rsidR="00D34668" w:rsidRPr="00A97340" w:rsidRDefault="00D34668" w:rsidP="00D34668">
      <w:pPr>
        <w:rPr>
          <w:color w:val="auto"/>
        </w:rPr>
      </w:pPr>
      <w:r w:rsidRPr="00A97340">
        <w:rPr>
          <w:color w:val="auto"/>
        </w:rPr>
        <w:t xml:space="preserve">Για την πλήρη εγκατάσταση μίας αυτόνομης μονάδας διαιρούμενου τύπου (SPLIT UNIT), ονομαστικής ψυκτικής ισχύος 9.000 έως 24.000 </w:t>
      </w:r>
      <w:r w:rsidRPr="00A97340">
        <w:rPr>
          <w:color w:val="auto"/>
          <w:lang w:val="en-US"/>
        </w:rPr>
        <w:t>Btu</w:t>
      </w:r>
      <w:r w:rsidRPr="00A97340">
        <w:rPr>
          <w:color w:val="auto"/>
        </w:rPr>
        <w:t>/</w:t>
      </w:r>
      <w:r w:rsidRPr="00A97340">
        <w:rPr>
          <w:color w:val="auto"/>
          <w:lang w:val="en-US"/>
        </w:rPr>
        <w:t>hr</w:t>
      </w:r>
      <w:r w:rsidRPr="00A97340">
        <w:rPr>
          <w:color w:val="auto"/>
        </w:rPr>
        <w:t>, ψύξης/θέρμανσης, αποτελούμενης από εμφανή επίτοιχη εσωτερική μονάδα και την εξωτερική μονάδα με τη βάση της, προμήθειας της Επιχείρισης, συμπεριλαμβανομένων όλων των απαραίτητων εξαρτημάτων, παρελκομένων, υλικών, μικροϋλικών και εργασιών (στερέωσης, σύνδεσης, διαδικασίας ψυκτικού κενού, συμπλήρωσης με ψυκτικό ρευστό, δοκιμών, ρυθμίσεων, δομικών προεργασιών και αποκαταστάσεων), για παράδοση σε απόλυτα ικανοποιητική κατάσταση και πλήρη λειτουργία και σύμφωνα με το τεύχος των Τεχνικών Προδιαγραφών.</w:t>
      </w:r>
    </w:p>
    <w:p w14:paraId="3E11CA7B" w14:textId="77777777" w:rsidR="00D34668" w:rsidRDefault="00D34668" w:rsidP="00D34668">
      <w:pPr>
        <w:rPr>
          <w:color w:val="auto"/>
        </w:rPr>
      </w:pPr>
      <w:r w:rsidRPr="00A97340">
        <w:rPr>
          <w:color w:val="auto"/>
        </w:rPr>
        <w:t xml:space="preserve">Στην τιμή περιλαμβάνονται οι καλωδιώσεις διασύνδεσης (ισχύος &amp; αυτοματισμού), οι ψυκτικές σωληνώσεις με τη μόνωσή τους και την επένδυση της μόνωσης για προστασία έναντι ηλιακής ακτινοβολίας σε εξωτερικές οδεύσεις, οι σωλήνες αποχέτευσης, καθώς και η διαδικασία βαθέως κενού για την πλήρωση του ψυκτικού στο κύκλωμα κατά την σύνδεση του εσωτερικού και εξωτερικού μηχανήματος. </w:t>
      </w:r>
    </w:p>
    <w:p w14:paraId="4B9197CA" w14:textId="77777777" w:rsidR="00D34668" w:rsidRDefault="00D34668" w:rsidP="00D34668">
      <w:pPr>
        <w:rPr>
          <w:color w:val="auto"/>
        </w:rPr>
      </w:pPr>
    </w:p>
    <w:p w14:paraId="2B7908AF" w14:textId="77777777" w:rsidR="00D34668" w:rsidRPr="00A97340" w:rsidRDefault="00D34668" w:rsidP="00D34668">
      <w:pPr>
        <w:rPr>
          <w:color w:val="auto"/>
        </w:rPr>
      </w:pPr>
    </w:p>
    <w:p w14:paraId="5D4EF56B" w14:textId="77777777" w:rsidR="00D34668" w:rsidRPr="00A97340" w:rsidRDefault="00D34668" w:rsidP="00D34668">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4F3E8B8" w14:textId="77777777" w:rsidTr="00977218">
        <w:tc>
          <w:tcPr>
            <w:tcW w:w="774" w:type="dxa"/>
            <w:shd w:val="clear" w:color="auto" w:fill="auto"/>
          </w:tcPr>
          <w:p w14:paraId="3929ED87" w14:textId="77777777" w:rsidR="00D34668" w:rsidRPr="00A97340" w:rsidRDefault="00D34668" w:rsidP="00977218">
            <w:pPr>
              <w:rPr>
                <w:color w:val="auto"/>
              </w:rPr>
            </w:pPr>
            <w:r w:rsidRPr="00A97340">
              <w:rPr>
                <w:color w:val="auto"/>
              </w:rPr>
              <w:t>ΕΥΡΩ:</w:t>
            </w:r>
          </w:p>
        </w:tc>
        <w:tc>
          <w:tcPr>
            <w:tcW w:w="7164" w:type="dxa"/>
            <w:shd w:val="clear" w:color="auto" w:fill="auto"/>
          </w:tcPr>
          <w:p w14:paraId="188A1DDA" w14:textId="77777777" w:rsidR="00D34668" w:rsidRPr="00A97340" w:rsidRDefault="00D34668" w:rsidP="00977218">
            <w:pPr>
              <w:rPr>
                <w:color w:val="auto"/>
              </w:rPr>
            </w:pPr>
          </w:p>
        </w:tc>
        <w:tc>
          <w:tcPr>
            <w:tcW w:w="1261" w:type="dxa"/>
            <w:shd w:val="clear" w:color="auto" w:fill="auto"/>
            <w:vAlign w:val="bottom"/>
          </w:tcPr>
          <w:p w14:paraId="05A7E474" w14:textId="77777777" w:rsidR="00D34668" w:rsidRPr="00A97340" w:rsidRDefault="00D34668" w:rsidP="00977218">
            <w:pPr>
              <w:jc w:val="right"/>
              <w:rPr>
                <w:color w:val="auto"/>
              </w:rPr>
            </w:pPr>
          </w:p>
        </w:tc>
      </w:tr>
    </w:tbl>
    <w:p w14:paraId="6C33A59F" w14:textId="77777777" w:rsidR="00D34668" w:rsidRPr="00A97340" w:rsidRDefault="00D34668" w:rsidP="00D34668">
      <w:pPr>
        <w:pStyle w:val="2"/>
      </w:pPr>
      <w:r w:rsidRPr="00A97340">
        <w:t xml:space="preserve">ΑΠΟΞΗΛΩΣΗ ΥΦΙΣΤΑΜΕΝΗΣ ΜΟΝΑΔΑΣ ΔΙΑΙΡΟΥΜΕΝΟΥ ΤΥΠΟΥ (SPLIT UNIT), ΨΥΚΤΙΚΗΣ ΙΣΧΥΟΣ 9.000-24.000 Btu/hr </w:t>
      </w:r>
    </w:p>
    <w:p w14:paraId="1465A93E" w14:textId="77777777" w:rsidR="00D34668" w:rsidRPr="00A97340" w:rsidRDefault="00D34668" w:rsidP="00D34668">
      <w:pPr>
        <w:rPr>
          <w:color w:val="auto"/>
        </w:rPr>
      </w:pPr>
      <w:r w:rsidRPr="00A97340">
        <w:rPr>
          <w:color w:val="auto"/>
        </w:rPr>
        <w:t xml:space="preserve">Για την πλήρη αποξήλωση μίας υφιστάμενης μονάδας διαιρούμενου τύπου (SPLIT UNIT), ψυκτικής ισχύος 9.000-24.000 </w:t>
      </w:r>
      <w:r w:rsidRPr="00A97340">
        <w:rPr>
          <w:color w:val="auto"/>
          <w:lang w:val="en-US"/>
        </w:rPr>
        <w:t>Btu</w:t>
      </w:r>
      <w:r w:rsidRPr="00A97340">
        <w:rPr>
          <w:color w:val="auto"/>
        </w:rPr>
        <w:t>/</w:t>
      </w:r>
      <w:r w:rsidRPr="00A97340">
        <w:rPr>
          <w:color w:val="auto"/>
          <w:lang w:val="en-US"/>
        </w:rPr>
        <w:t>hr</w:t>
      </w:r>
      <w:r w:rsidRPr="00A97340">
        <w:rPr>
          <w:color w:val="auto"/>
        </w:rPr>
        <w:t>, δηλαδή όλων των μερών της μονάδας και των εξαρτημάτων της και την πλήρη αποκομιδή και απομάκρυνση αυτής, περιλαμβανομένης στις εργασίες της διαδικασίας συλλογής του ψυκτικού ρευστού και της παράδοσής του σε εγκεκριμένους φορείς ανακύκλωσης ψυκτικών ρευστών, της αποκατάστασης των δομικών στοιχείων, της απομόνωσης της ηλεκτρολογικής γραμμής σε περίπτωση που η μονάδα τροφοδοτείται απευθείας με ρεύμα, της μεταφοράς της μονάδας προς εγκεκριμένους φορείς ανακύκλωσης ώστε να γίνει ανακύκλωση ανά τύπο υλικού, καθώς και της ανάκτησης, συλλογής και μεταφοράς του εμπεριεχομένου στη μονάδα ψυκτικού ρευστού προς τους αντίστοιχους φορείς ανακύκλωσης.</w:t>
      </w:r>
    </w:p>
    <w:p w14:paraId="1B1A7955" w14:textId="77777777" w:rsidR="00D34668" w:rsidRPr="00A97340" w:rsidRDefault="00D34668" w:rsidP="00D34668">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5EED5A8" w14:textId="77777777" w:rsidTr="00977218">
        <w:tc>
          <w:tcPr>
            <w:tcW w:w="774" w:type="dxa"/>
            <w:shd w:val="clear" w:color="auto" w:fill="auto"/>
          </w:tcPr>
          <w:p w14:paraId="61AD6222" w14:textId="77777777" w:rsidR="00D34668" w:rsidRPr="00A97340" w:rsidRDefault="00D34668" w:rsidP="00977218">
            <w:pPr>
              <w:rPr>
                <w:color w:val="auto"/>
              </w:rPr>
            </w:pPr>
            <w:r w:rsidRPr="00A97340">
              <w:rPr>
                <w:color w:val="auto"/>
              </w:rPr>
              <w:t>ΕΥΡΩ:</w:t>
            </w:r>
          </w:p>
        </w:tc>
        <w:tc>
          <w:tcPr>
            <w:tcW w:w="7164" w:type="dxa"/>
            <w:shd w:val="clear" w:color="auto" w:fill="auto"/>
          </w:tcPr>
          <w:p w14:paraId="539A8B4A" w14:textId="77777777" w:rsidR="00D34668" w:rsidRPr="00A97340" w:rsidRDefault="00D34668" w:rsidP="00977218">
            <w:pPr>
              <w:rPr>
                <w:color w:val="auto"/>
              </w:rPr>
            </w:pPr>
          </w:p>
        </w:tc>
        <w:tc>
          <w:tcPr>
            <w:tcW w:w="1261" w:type="dxa"/>
            <w:shd w:val="clear" w:color="auto" w:fill="auto"/>
            <w:vAlign w:val="bottom"/>
          </w:tcPr>
          <w:p w14:paraId="6ADE8706" w14:textId="77777777" w:rsidR="00D34668" w:rsidRPr="00A97340" w:rsidRDefault="00D34668" w:rsidP="00977218">
            <w:pPr>
              <w:jc w:val="right"/>
              <w:rPr>
                <w:color w:val="auto"/>
              </w:rPr>
            </w:pPr>
          </w:p>
        </w:tc>
      </w:tr>
    </w:tbl>
    <w:p w14:paraId="66877E32" w14:textId="77777777" w:rsidR="00D34668" w:rsidRPr="00A97340" w:rsidRDefault="00D34668" w:rsidP="00D34668">
      <w:pPr>
        <w:pStyle w:val="2"/>
      </w:pPr>
      <w:r w:rsidRPr="00A97340">
        <w:t>ΑΠΟΞΗΛΩΣΗ ΥΦΙΣΤΑΜΕΝΗΣ ΔΙΑΙΡΟΥΜΕΝΗΣ ΜΟΝΑΔΑΣ, ΤΥΠΟΥ ΝΤΟΥΛΑΠΑΣ</w:t>
      </w:r>
    </w:p>
    <w:p w14:paraId="77014137" w14:textId="77777777" w:rsidR="00D34668" w:rsidRPr="00A97340" w:rsidRDefault="00D34668" w:rsidP="00D34668">
      <w:pPr>
        <w:rPr>
          <w:color w:val="auto"/>
        </w:rPr>
      </w:pPr>
      <w:r w:rsidRPr="00A97340">
        <w:rPr>
          <w:color w:val="auto"/>
        </w:rPr>
        <w:t>Για την πλήρη αποξήλωση μίας υφιστάμενης διαιρούμενης μονάδας τύπου ντουλάπας, δηλαδή όλων των μερών της μονάδας και των εξαρτημάτων της και την πλήρη αποκομιδή και απομάκρυνση αυτής, περιλαμβανομένης στις εργασίες της διαδικασίας συλλογής του ψυκτικού ρευστού και της παράδοσής του σε εγκεκριμένους φορείς ανακύκλωσης ψυκτικών ρευστών, της αποκατάστασης των δομικών στοιχείων, της απομόνωσης της ηλεκτρολογικής γραμμής σε περίπτωση που η μονάδα τροφοδοτείται απευθείας με ρεύμα, καθώς και της μεταφοράς της μονάδας προς εγκεκριμένους φορείς ανακύκλωσης ώστε να γίνει ανακύκλωση ανά τύπο υλικού. Εναλλακτικά, εφόσον η μονάδα είναι λειτουργική, αποξηλώνεται προσεκτικά και παραδίδεται στην Επιχείρηση για μελλοντική αξιοποίηση.</w:t>
      </w:r>
    </w:p>
    <w:p w14:paraId="062FE141" w14:textId="77777777" w:rsidR="00D34668" w:rsidRPr="00A97340" w:rsidRDefault="00D34668" w:rsidP="00D34668">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CE00DB2" w14:textId="77777777" w:rsidTr="00977218">
        <w:tc>
          <w:tcPr>
            <w:tcW w:w="774" w:type="dxa"/>
            <w:shd w:val="clear" w:color="auto" w:fill="auto"/>
          </w:tcPr>
          <w:p w14:paraId="75E14145" w14:textId="77777777" w:rsidR="00D34668" w:rsidRPr="00A97340" w:rsidRDefault="00D34668" w:rsidP="00977218">
            <w:pPr>
              <w:rPr>
                <w:color w:val="auto"/>
              </w:rPr>
            </w:pPr>
            <w:r w:rsidRPr="00A97340">
              <w:rPr>
                <w:color w:val="auto"/>
              </w:rPr>
              <w:t>ΕΥΡΩ:</w:t>
            </w:r>
          </w:p>
        </w:tc>
        <w:tc>
          <w:tcPr>
            <w:tcW w:w="7164" w:type="dxa"/>
            <w:shd w:val="clear" w:color="auto" w:fill="auto"/>
          </w:tcPr>
          <w:p w14:paraId="5D91D8EB" w14:textId="77777777" w:rsidR="00D34668" w:rsidRPr="00A97340" w:rsidRDefault="00D34668" w:rsidP="00977218">
            <w:pPr>
              <w:rPr>
                <w:color w:val="auto"/>
              </w:rPr>
            </w:pPr>
          </w:p>
        </w:tc>
        <w:tc>
          <w:tcPr>
            <w:tcW w:w="1261" w:type="dxa"/>
            <w:shd w:val="clear" w:color="auto" w:fill="auto"/>
            <w:vAlign w:val="bottom"/>
          </w:tcPr>
          <w:p w14:paraId="3F3B9C18" w14:textId="77777777" w:rsidR="00D34668" w:rsidRPr="00A97340" w:rsidRDefault="00D34668" w:rsidP="00977218">
            <w:pPr>
              <w:jc w:val="right"/>
              <w:rPr>
                <w:color w:val="auto"/>
              </w:rPr>
            </w:pPr>
          </w:p>
        </w:tc>
      </w:tr>
    </w:tbl>
    <w:p w14:paraId="6A7A62B8" w14:textId="77777777" w:rsidR="00D34668" w:rsidRPr="00A97340" w:rsidRDefault="00D34668" w:rsidP="00D34668">
      <w:pPr>
        <w:pStyle w:val="2"/>
      </w:pPr>
      <w:r w:rsidRPr="00A97340">
        <w:t>ΚΑΘΑΡΙΣΜΟΣ &amp; ΑΠΟΛΥΜΑΝΣΗ ΚΕΝΤΡΙΚΗΣ ΚΛΙΜΑΤΙΣΤΙΚΗΣ ΜΟΝΑΔΑΣ ΚΑΙ ΕΓΚΑΤΑΣΤΑΣΗΣ ΑΕΡΑΓΩΓΩΝ</w:t>
      </w:r>
    </w:p>
    <w:p w14:paraId="742A0CD3" w14:textId="77777777" w:rsidR="00D34668" w:rsidRPr="00A97340" w:rsidRDefault="00D34668" w:rsidP="00D34668">
      <w:pPr>
        <w:rPr>
          <w:color w:val="auto"/>
        </w:rPr>
      </w:pPr>
      <w:r w:rsidRPr="00A97340">
        <w:rPr>
          <w:color w:val="auto"/>
        </w:rPr>
        <w:t>Για την εργασία πλήρους καθαρισμού και απολύμανσης (αντιμικροβιακής – αντιμυκητιακής προστασίας):</w:t>
      </w:r>
    </w:p>
    <w:p w14:paraId="0C3AEEA5" w14:textId="77777777" w:rsidR="00D34668" w:rsidRPr="00A97340" w:rsidRDefault="00D34668" w:rsidP="00D34668">
      <w:pPr>
        <w:pStyle w:val="aa"/>
        <w:numPr>
          <w:ilvl w:val="0"/>
          <w:numId w:val="2"/>
        </w:numPr>
        <w:rPr>
          <w:color w:val="auto"/>
        </w:rPr>
      </w:pPr>
      <w:r w:rsidRPr="00A97340">
        <w:rPr>
          <w:color w:val="auto"/>
        </w:rPr>
        <w:t>μίας (1) κεντρικής κλιματιστικής μονάδας και των στοιχείων της (ενδεικτικά: κελύφη, φίλτρα, εναλλάκτες, ανεμιστήρες, στόμια, διαφράγματα, αποχετεύσεις, διατάξεις συλλογής συμπυκνωμάτων και σταγόνων, διατάξεις ανάκτησης θερμότητας, κλπ).</w:t>
      </w:r>
    </w:p>
    <w:p w14:paraId="4BE1EA4F" w14:textId="77777777" w:rsidR="00D34668" w:rsidRPr="00A97340" w:rsidRDefault="00D34668" w:rsidP="00D34668">
      <w:pPr>
        <w:pStyle w:val="aa"/>
        <w:numPr>
          <w:ilvl w:val="0"/>
          <w:numId w:val="2"/>
        </w:numPr>
        <w:rPr>
          <w:color w:val="auto"/>
        </w:rPr>
      </w:pPr>
      <w:r w:rsidRPr="00A97340">
        <w:rPr>
          <w:color w:val="auto"/>
        </w:rPr>
        <w:t>ενός (1) τρέχοντος μέτρου εγκατάστασης αεραγωγών, αποτελούμενης από:</w:t>
      </w:r>
    </w:p>
    <w:p w14:paraId="34E6C5A5" w14:textId="77777777" w:rsidR="00D34668" w:rsidRPr="00A97340" w:rsidRDefault="00D34668" w:rsidP="00D34668">
      <w:pPr>
        <w:pStyle w:val="aa"/>
        <w:numPr>
          <w:ilvl w:val="0"/>
          <w:numId w:val="3"/>
        </w:numPr>
        <w:rPr>
          <w:color w:val="auto"/>
        </w:rPr>
      </w:pPr>
      <w:r w:rsidRPr="00A97340">
        <w:rPr>
          <w:color w:val="auto"/>
        </w:rPr>
        <w:t>αεραγωγούς άκαμπτους ή εύκαμπτους, μονωμένους ή αμόνωτους, ορθογωνικής ή κυκλικής διατομής, κατασκευασμένους από γαλβανισμένη λαμαρίνα ή αλουμίνιο</w:t>
      </w:r>
    </w:p>
    <w:p w14:paraId="143928D4" w14:textId="77777777" w:rsidR="00D34668" w:rsidRPr="00A97340" w:rsidRDefault="00D34668" w:rsidP="00D34668">
      <w:pPr>
        <w:pStyle w:val="aa"/>
        <w:numPr>
          <w:ilvl w:val="0"/>
          <w:numId w:val="3"/>
        </w:numPr>
        <w:rPr>
          <w:color w:val="auto"/>
        </w:rPr>
      </w:pPr>
      <w:r w:rsidRPr="00A97340">
        <w:rPr>
          <w:color w:val="auto"/>
        </w:rPr>
        <w:t>αεροκιβώτια (μίξης, ισοκατανομής αέρα)</w:t>
      </w:r>
    </w:p>
    <w:p w14:paraId="6FE01758" w14:textId="77777777" w:rsidR="00D34668" w:rsidRPr="00A97340" w:rsidRDefault="00D34668" w:rsidP="00D34668">
      <w:pPr>
        <w:pStyle w:val="aa"/>
        <w:numPr>
          <w:ilvl w:val="0"/>
          <w:numId w:val="3"/>
        </w:numPr>
        <w:rPr>
          <w:color w:val="auto"/>
        </w:rPr>
      </w:pPr>
      <w:r w:rsidRPr="00A97340">
        <w:rPr>
          <w:color w:val="auto"/>
        </w:rPr>
        <w:t>στόμια οποιασδήποτε διάστασης, τύπου, είδους, με ή άνευ φίλτρων, ανοιγόμενα ή σταθερά, ρυθμιζόμενων ή μη ρυθμιζόμενων πτερυγίων</w:t>
      </w:r>
    </w:p>
    <w:p w14:paraId="02EC6C01" w14:textId="77777777" w:rsidR="00D34668" w:rsidRPr="00A97340" w:rsidRDefault="00D34668" w:rsidP="00D34668">
      <w:pPr>
        <w:pStyle w:val="aa"/>
        <w:numPr>
          <w:ilvl w:val="0"/>
          <w:numId w:val="3"/>
        </w:numPr>
        <w:rPr>
          <w:color w:val="auto"/>
        </w:rPr>
      </w:pPr>
      <w:r w:rsidRPr="00A97340">
        <w:rPr>
          <w:color w:val="auto"/>
        </w:rPr>
        <w:t>διαφράγματα οποιασδήποτε μορφής και είδους (ενδεικτικά: σταθερής ή μεταβαλλόμενης ροής, πτερυγιοφόρα ή ίριδας, ηλεκτροκίνητα ή χειροκίνητα, κλπ)</w:t>
      </w:r>
    </w:p>
    <w:p w14:paraId="42F81E88" w14:textId="77777777" w:rsidR="00D34668" w:rsidRPr="00A97340" w:rsidRDefault="00D34668" w:rsidP="00D34668">
      <w:pPr>
        <w:rPr>
          <w:color w:val="auto"/>
        </w:rPr>
      </w:pPr>
      <w:r w:rsidRPr="00A97340">
        <w:rPr>
          <w:color w:val="auto"/>
        </w:rPr>
        <w:t xml:space="preserve">με χρήση οποιουδήποτε απαραίτητου μέσου (αέρα, νερού, απολυμαντικού κλπ), μεθόδου καθαρισμού και απολύμανσης (έκπλυση, αναρρόφηση, εκφύσηση κλπ), συμπεριλαμβανόμενων ειδικών εργαλείων-εξοπλισμού (βούρτσες, σκούπες, ακροφύσια κλπ), παρουσίαση της κατάστασης (κλιματιστικής μονάδας και αεραγωγών) μέσω φωτογραφιών και βίντεο προ και μετά του καθαρισμού – απολύμανσης, δοκιμής, παράδοσης σε απόλυτα ικανοποιητική κατάσταση και πλήρη λειτουργία. </w:t>
      </w:r>
    </w:p>
    <w:p w14:paraId="43B81BC7" w14:textId="77777777" w:rsidR="00D34668" w:rsidRPr="00A97340" w:rsidRDefault="00D34668" w:rsidP="00D34668">
      <w:pPr>
        <w:rPr>
          <w:color w:val="auto"/>
        </w:rPr>
      </w:pPr>
      <w:r w:rsidRPr="00A97340">
        <w:rPr>
          <w:color w:val="auto"/>
        </w:rPr>
        <w:t>Στο παρόν άρθρο συμπεριλαμβάνονται επίσης όλα τα στοιχεία που απαρτίζουν μία κεντρική κλιματιστική μονάδα και τα στοιχεία μίας εγκατάστασης αεραγωγών έστω και εάν αυτά δεν αναφέρονται ρητά, καθώς και οι εργασίες ελέγχου:</w:t>
      </w:r>
    </w:p>
    <w:p w14:paraId="090E8002" w14:textId="77777777" w:rsidR="00D34668" w:rsidRPr="00A97340" w:rsidRDefault="00D34668" w:rsidP="00D34668">
      <w:pPr>
        <w:pStyle w:val="aa"/>
        <w:numPr>
          <w:ilvl w:val="0"/>
          <w:numId w:val="4"/>
        </w:numPr>
        <w:ind w:left="567"/>
        <w:rPr>
          <w:color w:val="auto"/>
        </w:rPr>
      </w:pPr>
      <w:r w:rsidRPr="00A97340">
        <w:rPr>
          <w:color w:val="auto"/>
        </w:rPr>
        <w:t>στεγανότητας (κιβωτίων, αεραγωγών, διατάξεων συλλογής συμπυκνωμάτων / σταλαγμάτων κλπ)</w:t>
      </w:r>
    </w:p>
    <w:p w14:paraId="0C51709F" w14:textId="77777777" w:rsidR="00D34668" w:rsidRPr="00A97340" w:rsidRDefault="00D34668" w:rsidP="00D34668">
      <w:pPr>
        <w:pStyle w:val="aa"/>
        <w:numPr>
          <w:ilvl w:val="0"/>
          <w:numId w:val="4"/>
        </w:numPr>
        <w:ind w:left="567"/>
        <w:rPr>
          <w:color w:val="auto"/>
        </w:rPr>
      </w:pPr>
      <w:r w:rsidRPr="00A97340">
        <w:rPr>
          <w:color w:val="auto"/>
        </w:rPr>
        <w:t>μονώσεων</w:t>
      </w:r>
    </w:p>
    <w:p w14:paraId="2B5A3777" w14:textId="77777777" w:rsidR="00D34668" w:rsidRPr="00A97340" w:rsidRDefault="00D34668" w:rsidP="00D34668">
      <w:pPr>
        <w:pStyle w:val="aa"/>
        <w:numPr>
          <w:ilvl w:val="0"/>
          <w:numId w:val="4"/>
        </w:numPr>
        <w:ind w:left="567"/>
        <w:rPr>
          <w:color w:val="auto"/>
        </w:rPr>
      </w:pPr>
      <w:r w:rsidRPr="00A97340">
        <w:rPr>
          <w:color w:val="auto"/>
        </w:rPr>
        <w:t>παροχών στομίων</w:t>
      </w:r>
    </w:p>
    <w:p w14:paraId="3F0E9072" w14:textId="77777777" w:rsidR="00D34668" w:rsidRPr="00A97340" w:rsidRDefault="00D34668" w:rsidP="00D34668">
      <w:pPr>
        <w:pStyle w:val="aa"/>
        <w:numPr>
          <w:ilvl w:val="0"/>
          <w:numId w:val="4"/>
        </w:numPr>
        <w:ind w:left="567"/>
        <w:rPr>
          <w:color w:val="auto"/>
        </w:rPr>
      </w:pPr>
      <w:r w:rsidRPr="00A97340">
        <w:rPr>
          <w:color w:val="auto"/>
        </w:rPr>
        <w:t>αποδόσεων ανεμιστήρων</w:t>
      </w:r>
    </w:p>
    <w:p w14:paraId="2CC83271" w14:textId="77777777" w:rsidR="00D34668" w:rsidRPr="00A97340" w:rsidRDefault="00D34668" w:rsidP="00D34668">
      <w:pPr>
        <w:pStyle w:val="aa"/>
        <w:numPr>
          <w:ilvl w:val="0"/>
          <w:numId w:val="4"/>
        </w:numPr>
        <w:ind w:left="567"/>
        <w:rPr>
          <w:color w:val="auto"/>
        </w:rPr>
      </w:pPr>
      <w:r w:rsidRPr="00A97340">
        <w:rPr>
          <w:color w:val="auto"/>
        </w:rPr>
        <w:t>αποχέτευσης - απορροής συμπυκνωμάτων</w:t>
      </w:r>
    </w:p>
    <w:p w14:paraId="1743E867" w14:textId="77777777" w:rsidR="00D34668" w:rsidRPr="00A97340" w:rsidRDefault="00D34668" w:rsidP="00D34668">
      <w:pPr>
        <w:rPr>
          <w:color w:val="auto"/>
        </w:rPr>
      </w:pPr>
      <w:r w:rsidRPr="00A97340">
        <w:rPr>
          <w:rFonts w:eastAsia="SimSun"/>
          <w:color w:val="auto"/>
          <w:lang w:eastAsia="zh-CN" w:bidi="hi-IN"/>
        </w:rPr>
        <w:t>Τιμή καθαρισμού και απολύμανσης ανά μέτρο μήκους (</w:t>
      </w:r>
      <w:r w:rsidRPr="00A97340">
        <w:rPr>
          <w:rFonts w:eastAsia="SimSun"/>
          <w:color w:val="auto"/>
          <w:lang w:val="en-US" w:eastAsia="zh-CN" w:bidi="hi-IN"/>
        </w:rPr>
        <w:t>m</w:t>
      </w:r>
      <w:r w:rsidRPr="00A97340">
        <w:rPr>
          <w:rFonts w:eastAsia="SimSun"/>
          <w:color w:val="auto"/>
          <w:lang w:eastAsia="zh-CN" w:bidi="hi-IN"/>
        </w:rPr>
        <w:t>)</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4118F2F" w14:textId="77777777" w:rsidTr="00977218">
        <w:tc>
          <w:tcPr>
            <w:tcW w:w="774" w:type="dxa"/>
            <w:shd w:val="clear" w:color="auto" w:fill="auto"/>
          </w:tcPr>
          <w:p w14:paraId="2337789C" w14:textId="77777777" w:rsidR="00D34668" w:rsidRPr="00A97340" w:rsidRDefault="00D34668" w:rsidP="00977218">
            <w:pPr>
              <w:rPr>
                <w:color w:val="auto"/>
              </w:rPr>
            </w:pPr>
            <w:r w:rsidRPr="00A97340">
              <w:rPr>
                <w:color w:val="auto"/>
              </w:rPr>
              <w:t>ΕΥΡΩ:</w:t>
            </w:r>
          </w:p>
        </w:tc>
        <w:tc>
          <w:tcPr>
            <w:tcW w:w="7164" w:type="dxa"/>
            <w:shd w:val="clear" w:color="auto" w:fill="auto"/>
          </w:tcPr>
          <w:p w14:paraId="221AAD33" w14:textId="77777777" w:rsidR="00D34668" w:rsidRPr="00A97340" w:rsidRDefault="00D34668" w:rsidP="00977218">
            <w:pPr>
              <w:rPr>
                <w:color w:val="auto"/>
              </w:rPr>
            </w:pPr>
          </w:p>
        </w:tc>
        <w:tc>
          <w:tcPr>
            <w:tcW w:w="1261" w:type="dxa"/>
            <w:shd w:val="clear" w:color="auto" w:fill="auto"/>
            <w:vAlign w:val="bottom"/>
          </w:tcPr>
          <w:p w14:paraId="74733DAA" w14:textId="77777777" w:rsidR="00D34668" w:rsidRPr="00A97340" w:rsidRDefault="00D34668" w:rsidP="00977218">
            <w:pPr>
              <w:jc w:val="right"/>
              <w:rPr>
                <w:color w:val="auto"/>
              </w:rPr>
            </w:pPr>
          </w:p>
        </w:tc>
      </w:tr>
    </w:tbl>
    <w:p w14:paraId="30AEAB42" w14:textId="77777777" w:rsidR="00D34668" w:rsidRPr="00A97340" w:rsidRDefault="00D34668" w:rsidP="00D34668">
      <w:pPr>
        <w:pStyle w:val="2"/>
      </w:pPr>
      <w:r w:rsidRPr="00A97340">
        <w:t>ΠΡΟΣΘΗΚΗ/ ΣΥΜΠΛΗΡΩΣΗ ΥΓΡΟΥ ΦΡΕΟΝΤΟΣ R410A ΥΦΙΣΤΑΜΕΝΟΥ ΣΥΣΤΗΜΑΤΟΣ VRV</w:t>
      </w:r>
    </w:p>
    <w:p w14:paraId="37ECCAC2" w14:textId="77777777" w:rsidR="00D34668" w:rsidRPr="00A97340" w:rsidRDefault="00D34668" w:rsidP="00D34668">
      <w:pPr>
        <w:rPr>
          <w:color w:val="auto"/>
        </w:rPr>
      </w:pPr>
      <w:r w:rsidRPr="00A97340">
        <w:rPr>
          <w:color w:val="auto"/>
        </w:rPr>
        <w:t xml:space="preserve">Για την συμπλήρωση με ψυκτικό ρευστό </w:t>
      </w:r>
      <w:r w:rsidRPr="00A97340">
        <w:rPr>
          <w:color w:val="auto"/>
          <w:lang w:val="en-US"/>
        </w:rPr>
        <w:t>R</w:t>
      </w:r>
      <w:r w:rsidRPr="00A97340">
        <w:rPr>
          <w:color w:val="auto"/>
        </w:rPr>
        <w:t>410</w:t>
      </w:r>
      <w:r w:rsidRPr="00A97340">
        <w:rPr>
          <w:color w:val="auto"/>
          <w:lang w:val="en-US"/>
        </w:rPr>
        <w:t>A</w:t>
      </w:r>
      <w:r w:rsidRPr="00A97340">
        <w:rPr>
          <w:color w:val="auto"/>
        </w:rPr>
        <w:t xml:space="preserve"> εγκατάστασης </w:t>
      </w:r>
      <w:r w:rsidRPr="00A97340">
        <w:rPr>
          <w:color w:val="auto"/>
          <w:lang w:val="en-US"/>
        </w:rPr>
        <w:t>VRV</w:t>
      </w:r>
      <w:r w:rsidRPr="00A97340">
        <w:rPr>
          <w:color w:val="auto"/>
        </w:rPr>
        <w:t>, υφιστάμενης ή νέας, καθώς και τον έλεγχο καλής λειτουργίας του συστήματος μετά τη συμπλήρωση του ρευστού.</w:t>
      </w:r>
    </w:p>
    <w:p w14:paraId="122B4EC5" w14:textId="77777777" w:rsidR="00D34668" w:rsidRPr="00A97340" w:rsidRDefault="00D34668" w:rsidP="00D34668">
      <w:pPr>
        <w:rPr>
          <w:color w:val="auto"/>
        </w:rPr>
      </w:pPr>
      <w:r w:rsidRPr="00A97340">
        <w:rPr>
          <w:color w:val="auto"/>
        </w:rPr>
        <w:t>Τιμή ανά κιλό (</w:t>
      </w:r>
      <w:r w:rsidRPr="00A97340">
        <w:rPr>
          <w:color w:val="auto"/>
          <w:lang w:val="en-US"/>
        </w:rPr>
        <w:t>k</w:t>
      </w:r>
      <w:r w:rsidRPr="00A97340">
        <w:rPr>
          <w:rFonts w:eastAsia="SimSun"/>
          <w:color w:val="auto"/>
          <w:kern w:val="1"/>
          <w:lang w:val="en-US" w:eastAsia="zh-CN" w:bidi="hi-IN"/>
        </w:rPr>
        <w:t>g</w:t>
      </w:r>
      <w:r w:rsidRPr="00A97340">
        <w:rPr>
          <w:rFonts w:eastAsia="SimSun"/>
          <w:color w:val="auto"/>
          <w:kern w:val="1"/>
          <w:lang w:eastAsia="zh-CN" w:bidi="hi-IN"/>
        </w:rPr>
        <w:t>.</w:t>
      </w:r>
      <w:r w:rsidRPr="00A97340">
        <w:rPr>
          <w:color w:val="auto"/>
        </w:rPr>
        <w:t>)</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496E20B" w14:textId="77777777" w:rsidTr="00977218">
        <w:tc>
          <w:tcPr>
            <w:tcW w:w="774" w:type="dxa"/>
            <w:shd w:val="clear" w:color="auto" w:fill="auto"/>
          </w:tcPr>
          <w:p w14:paraId="22798A53" w14:textId="77777777" w:rsidR="00D34668" w:rsidRPr="00A97340" w:rsidRDefault="00D34668" w:rsidP="00977218">
            <w:pPr>
              <w:rPr>
                <w:color w:val="auto"/>
              </w:rPr>
            </w:pPr>
            <w:r w:rsidRPr="00A97340">
              <w:rPr>
                <w:color w:val="auto"/>
              </w:rPr>
              <w:t>ΕΥΡΩ:</w:t>
            </w:r>
          </w:p>
        </w:tc>
        <w:tc>
          <w:tcPr>
            <w:tcW w:w="7164" w:type="dxa"/>
            <w:shd w:val="clear" w:color="auto" w:fill="auto"/>
          </w:tcPr>
          <w:p w14:paraId="2BBC52D1" w14:textId="77777777" w:rsidR="00D34668" w:rsidRPr="00A97340" w:rsidRDefault="00D34668" w:rsidP="00977218">
            <w:pPr>
              <w:rPr>
                <w:color w:val="auto"/>
              </w:rPr>
            </w:pPr>
          </w:p>
        </w:tc>
        <w:tc>
          <w:tcPr>
            <w:tcW w:w="1261" w:type="dxa"/>
            <w:shd w:val="clear" w:color="auto" w:fill="auto"/>
            <w:vAlign w:val="bottom"/>
          </w:tcPr>
          <w:p w14:paraId="72C1EC65" w14:textId="77777777" w:rsidR="00D34668" w:rsidRPr="00A97340" w:rsidRDefault="00D34668" w:rsidP="00977218">
            <w:pPr>
              <w:jc w:val="right"/>
              <w:rPr>
                <w:color w:val="auto"/>
              </w:rPr>
            </w:pPr>
          </w:p>
        </w:tc>
      </w:tr>
    </w:tbl>
    <w:p w14:paraId="7B6A8381" w14:textId="77777777" w:rsidR="00D34668" w:rsidRPr="00A97340" w:rsidRDefault="00D34668" w:rsidP="00D34668">
      <w:pPr>
        <w:pStyle w:val="2"/>
      </w:pPr>
      <w:r w:rsidRPr="00A97340">
        <w:t xml:space="preserve">ΕΛΕΓΧΟΣ ΠΟΣΟΤΗΤΑΣ ΨΥΚΤΙΚΟΥ ΡΕΥΣΤΟΥ ΥΦΙΣΤΑΜΕΝΟΥ ΣΥΣΤΗΜΑΤΟΣ VRV ΜΕ ΑΝΑΚΤΗΣΗ, ΠΡΟΣΩΡΙΝΗ ΑΠΟΘΗΚΕΥΣΗ ΚΑΙ ΕΠΑΝΑΠΛΗΡΩΣΗ ΤΟΥ ΠΕΡΙΕΧΟΜΕΝΟΥ ΥΓΡΟΥ ΦΡΕΟΝΤΟΣ </w:t>
      </w:r>
    </w:p>
    <w:p w14:paraId="4043DEF4" w14:textId="77777777" w:rsidR="00D34668" w:rsidRPr="00A97340" w:rsidRDefault="00D34668" w:rsidP="00D34668">
      <w:pPr>
        <w:rPr>
          <w:color w:val="auto"/>
        </w:rPr>
      </w:pPr>
      <w:r w:rsidRPr="00A97340">
        <w:rPr>
          <w:color w:val="auto"/>
        </w:rPr>
        <w:t xml:space="preserve">Για τον έλεγχο της επάρκειας ποσότητας ψυκτικού ρευστού που εμπεριέχεται στο δίκτυο σωληνώσεων και στα ψυκτικά κυκλώματα υφιστάμενου συστήματος </w:t>
      </w:r>
      <w:r w:rsidRPr="00A97340">
        <w:rPr>
          <w:color w:val="auto"/>
          <w:lang w:val="en-US"/>
        </w:rPr>
        <w:t>VRV</w:t>
      </w:r>
      <w:r w:rsidRPr="00A97340">
        <w:rPr>
          <w:color w:val="auto"/>
        </w:rPr>
        <w:t>, με μια εξωτερική μονάδα ψυκτικής ισχύος 40</w:t>
      </w:r>
      <w:r w:rsidRPr="00A97340">
        <w:rPr>
          <w:color w:val="auto"/>
          <w:lang w:val="en-US"/>
        </w:rPr>
        <w:t>KW</w:t>
      </w:r>
      <w:r w:rsidRPr="00A97340">
        <w:rPr>
          <w:color w:val="auto"/>
        </w:rPr>
        <w:t xml:space="preserve"> και έως έξι (6) εσωτερικές μονάδες και διαδρομή ζεύγους σωληνώσεων 50-55 μ.μ., με ανάκτηση, προσωρινή αποθήκευση και επαναπλήρωση υγρού φρέοντος, περιλαμβανομένων όλων των αναγκαίων διαδικασιών όπως αφαίρεση του ψυκτικού σε μορφή υγρού με την αναγκαία ψύξη του, τη ζύγισή του, την ασφαλή αποθήκευσή του σε ειδικές φιάλες, τις μετρήσεις πιέσεων και την επαναπλήρωση του υγρού στο σύστημα και παράδοση του συστήματος σε απόλυτα ικανοποιητική κατάσταση και πλήρη λειτουργία και σύμφωνα με το τεύχος των Τεχνικών Προδιαγραφών.</w:t>
      </w:r>
    </w:p>
    <w:p w14:paraId="06CD107C" w14:textId="77777777" w:rsidR="00D34668" w:rsidRPr="00A97340" w:rsidRDefault="00D34668" w:rsidP="00D34668">
      <w:pPr>
        <w:rPr>
          <w:color w:val="auto"/>
        </w:rPr>
      </w:pPr>
      <w:r w:rsidRPr="00A97340">
        <w:rPr>
          <w:color w:val="auto"/>
        </w:rPr>
        <w:t xml:space="preserve">Δεν περιλαμβάνεται στην εργασία το κόστος για συμπλήρωση ψυκτικού ρευστού στο σύστημα. </w:t>
      </w:r>
    </w:p>
    <w:p w14:paraId="03FE105C" w14:textId="77777777" w:rsidR="00D34668" w:rsidRPr="00A97340" w:rsidRDefault="00D34668" w:rsidP="00D34668">
      <w:pPr>
        <w:rPr>
          <w:color w:val="auto"/>
        </w:rPr>
      </w:pPr>
      <w:r w:rsidRPr="00A97340">
        <w:rPr>
          <w:color w:val="auto"/>
        </w:rPr>
        <w:t>Τιμή ανά τεμάχιο (τεμ</w:t>
      </w:r>
      <w:r w:rsidRPr="00A97340">
        <w:rPr>
          <w:color w:val="auto"/>
          <w:lang w:val="en-US"/>
        </w:rPr>
        <w:t>.</w:t>
      </w:r>
      <w:r w:rsidRPr="00A97340">
        <w:rPr>
          <w:color w:val="auto"/>
        </w:rPr>
        <w:t>)</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FE88AE1" w14:textId="77777777" w:rsidTr="00977218">
        <w:tc>
          <w:tcPr>
            <w:tcW w:w="774" w:type="dxa"/>
            <w:shd w:val="clear" w:color="auto" w:fill="auto"/>
          </w:tcPr>
          <w:p w14:paraId="44C64C73" w14:textId="77777777" w:rsidR="00D34668" w:rsidRPr="00A97340" w:rsidRDefault="00D34668" w:rsidP="00977218">
            <w:pPr>
              <w:rPr>
                <w:color w:val="auto"/>
              </w:rPr>
            </w:pPr>
            <w:r w:rsidRPr="00A97340">
              <w:rPr>
                <w:color w:val="auto"/>
              </w:rPr>
              <w:t>ΕΥΡΩ:</w:t>
            </w:r>
          </w:p>
        </w:tc>
        <w:tc>
          <w:tcPr>
            <w:tcW w:w="7164" w:type="dxa"/>
            <w:shd w:val="clear" w:color="auto" w:fill="auto"/>
          </w:tcPr>
          <w:p w14:paraId="066FA602" w14:textId="77777777" w:rsidR="00D34668" w:rsidRPr="00A97340" w:rsidRDefault="00D34668" w:rsidP="00977218">
            <w:pPr>
              <w:rPr>
                <w:color w:val="auto"/>
              </w:rPr>
            </w:pPr>
          </w:p>
        </w:tc>
        <w:tc>
          <w:tcPr>
            <w:tcW w:w="1261" w:type="dxa"/>
            <w:shd w:val="clear" w:color="auto" w:fill="auto"/>
            <w:vAlign w:val="bottom"/>
          </w:tcPr>
          <w:p w14:paraId="0440401F" w14:textId="77777777" w:rsidR="00D34668" w:rsidRPr="00A97340" w:rsidRDefault="00D34668" w:rsidP="00977218">
            <w:pPr>
              <w:jc w:val="right"/>
              <w:rPr>
                <w:color w:val="auto"/>
              </w:rPr>
            </w:pPr>
          </w:p>
        </w:tc>
      </w:tr>
    </w:tbl>
    <w:p w14:paraId="07249443" w14:textId="77777777" w:rsidR="00D34668" w:rsidRPr="00A97340" w:rsidRDefault="00D34668" w:rsidP="00D34668">
      <w:pPr>
        <w:pStyle w:val="2"/>
      </w:pPr>
      <w:r w:rsidRPr="00A97340">
        <w:t>ΑΝΤΙΚΑΤΑΣΤΑΣΗ ΜΟΝΑΔΑΣ ΑΝΕΜΙΣΤΗΡΑ ΣΤΟΙΧΕΙΟΥ (FCU) ΥΦΙΣΤΑΜΕΝΟΥ ΣΥΣΤΗΜΑΤΟΣ ΚΛΙΜΑΤΙΣΜΟΥ ΜΕ ΝΕΡΟ, ΜΕ ΝΕΑ, ΠΡΟΜΗΘΕΙΑΣ ΤΗΣ ΕΠΙΧΕΙΡΙΣΗΣ, ΑΝΕΞΑΡΤΗΤΩΣ ΨΥΚΤΙΚΗΣ ΙΣΧΥΟΣ</w:t>
      </w:r>
    </w:p>
    <w:p w14:paraId="21587C7F" w14:textId="77777777" w:rsidR="00D34668" w:rsidRPr="00A97340" w:rsidRDefault="00D34668" w:rsidP="00D34668">
      <w:pPr>
        <w:rPr>
          <w:color w:val="auto"/>
        </w:rPr>
      </w:pPr>
      <w:r w:rsidRPr="00A97340">
        <w:rPr>
          <w:color w:val="auto"/>
        </w:rPr>
        <w:t>Για την πλήρη αποξήλωση μίας υφιστάμενης μονάδας ανεμιστήρα στοιχείου (FCU) νερού, δαπέδου, ανεξαρτήτως ψυκτικής ισχύος, περιλαμβανομένων των εξαρτημάτων της, την πλήρη αποκομιδή και ανακύκλωσή της ή την παράδοσή της στην Επιχείρηση για μελλοντική αξιοποίηση, την αποκατάσταση των δομικών στοιχείων αν απαιτείται (π.χ. βάψιμο τοίχου, στοκαρίσματα, κλπ), καθώς και την πλήρη εγκατάσταση μιας νέας τοπικής κλιματιστικής μονάδας FCU, εμφανούς τοποθέτησης, προμήθειας της Επιχείρησης, συμπεριλαμβανομένων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των Τεχνικών Προδιαγραφών.</w:t>
      </w:r>
    </w:p>
    <w:p w14:paraId="5AACE9C7" w14:textId="77777777" w:rsidR="00D34668" w:rsidRPr="00A97340" w:rsidRDefault="00D34668" w:rsidP="00D34668">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4531122" w14:textId="77777777" w:rsidTr="00977218">
        <w:tc>
          <w:tcPr>
            <w:tcW w:w="774" w:type="dxa"/>
            <w:shd w:val="clear" w:color="auto" w:fill="auto"/>
          </w:tcPr>
          <w:p w14:paraId="369168BC" w14:textId="77777777" w:rsidR="00D34668" w:rsidRPr="00A97340" w:rsidRDefault="00D34668" w:rsidP="00977218">
            <w:pPr>
              <w:rPr>
                <w:color w:val="auto"/>
              </w:rPr>
            </w:pPr>
            <w:r w:rsidRPr="00A97340">
              <w:rPr>
                <w:color w:val="auto"/>
              </w:rPr>
              <w:t>ΕΥΡΩ:</w:t>
            </w:r>
          </w:p>
        </w:tc>
        <w:tc>
          <w:tcPr>
            <w:tcW w:w="7164" w:type="dxa"/>
            <w:shd w:val="clear" w:color="auto" w:fill="auto"/>
          </w:tcPr>
          <w:p w14:paraId="036BCE4A" w14:textId="77777777" w:rsidR="00D34668" w:rsidRPr="00A97340" w:rsidRDefault="00D34668" w:rsidP="00977218">
            <w:pPr>
              <w:rPr>
                <w:color w:val="auto"/>
              </w:rPr>
            </w:pPr>
          </w:p>
        </w:tc>
        <w:tc>
          <w:tcPr>
            <w:tcW w:w="1261" w:type="dxa"/>
            <w:shd w:val="clear" w:color="auto" w:fill="auto"/>
            <w:vAlign w:val="bottom"/>
          </w:tcPr>
          <w:p w14:paraId="59D5A620" w14:textId="77777777" w:rsidR="00D34668" w:rsidRPr="00A97340" w:rsidRDefault="00D34668" w:rsidP="00977218">
            <w:pPr>
              <w:jc w:val="right"/>
              <w:rPr>
                <w:color w:val="auto"/>
              </w:rPr>
            </w:pPr>
          </w:p>
        </w:tc>
      </w:tr>
    </w:tbl>
    <w:p w14:paraId="31C53AB1" w14:textId="77777777" w:rsidR="00D34668" w:rsidRPr="00A97340" w:rsidRDefault="00D34668" w:rsidP="00D34668">
      <w:pPr>
        <w:pStyle w:val="2"/>
      </w:pPr>
      <w:r w:rsidRPr="00A97340">
        <w:t>ΑΠΟΞΗΛΩΣΗ ΥΦΙΣΤΑΜΕΝΟΥ FAN COIL, ΑΝΕΞΑΡΤΗΤΩΣ ΨΥΚΤΙΚΗΣ ΙΣΧΥΟΣ</w:t>
      </w:r>
    </w:p>
    <w:p w14:paraId="76695D28" w14:textId="77777777" w:rsidR="00D34668" w:rsidRPr="00A97340" w:rsidRDefault="00D34668" w:rsidP="00D34668">
      <w:pPr>
        <w:rPr>
          <w:color w:val="auto"/>
        </w:rPr>
      </w:pPr>
      <w:r w:rsidRPr="00A97340">
        <w:rPr>
          <w:color w:val="auto"/>
        </w:rPr>
        <w:t>Για την πλήρη αποξήλωση μίας υφιστάμενης μονάδας ανεμιστήρα στοιχείου (FCU) νερού, δαπέδου, ανεξαρτήτως ψυκτικής ισχύος, περιλαμβανομένων των εξαρτημάτων της, την πλήρη αποκομιδή και ανακύκλωσή της ή την παράδοσή της στην Επιχείρηση για μελλοντική αξιοποίηση, την αποκατάσταση των δομικών στοιχείων αν απαιτείται (π.χ. βάψιμο τοίχου, στοκαρίσματα, κλπ), καθώς και την απομόνωση της ηλεκτρολογικής γραμμής σε περίπτωση που η μονάδα τροφοδοτείται απευθείας με ρεύμα.</w:t>
      </w:r>
    </w:p>
    <w:p w14:paraId="4327C4F6" w14:textId="77777777" w:rsidR="00D34668" w:rsidRPr="00A97340" w:rsidRDefault="00D34668" w:rsidP="00D34668">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C0482EE" w14:textId="77777777" w:rsidTr="00977218">
        <w:tc>
          <w:tcPr>
            <w:tcW w:w="774" w:type="dxa"/>
            <w:shd w:val="clear" w:color="auto" w:fill="auto"/>
          </w:tcPr>
          <w:p w14:paraId="67BBEDE7" w14:textId="77777777" w:rsidR="00D34668" w:rsidRPr="00A97340" w:rsidRDefault="00D34668" w:rsidP="00977218">
            <w:pPr>
              <w:rPr>
                <w:color w:val="auto"/>
              </w:rPr>
            </w:pPr>
            <w:r w:rsidRPr="00A97340">
              <w:rPr>
                <w:color w:val="auto"/>
              </w:rPr>
              <w:t>ΕΥΡΩ:</w:t>
            </w:r>
          </w:p>
        </w:tc>
        <w:tc>
          <w:tcPr>
            <w:tcW w:w="7164" w:type="dxa"/>
            <w:shd w:val="clear" w:color="auto" w:fill="auto"/>
          </w:tcPr>
          <w:p w14:paraId="2FA29D45" w14:textId="77777777" w:rsidR="00D34668" w:rsidRPr="00A97340" w:rsidRDefault="00D34668" w:rsidP="00977218">
            <w:pPr>
              <w:rPr>
                <w:color w:val="auto"/>
              </w:rPr>
            </w:pPr>
          </w:p>
        </w:tc>
        <w:tc>
          <w:tcPr>
            <w:tcW w:w="1261" w:type="dxa"/>
            <w:shd w:val="clear" w:color="auto" w:fill="auto"/>
            <w:vAlign w:val="bottom"/>
          </w:tcPr>
          <w:p w14:paraId="0C783E8E" w14:textId="77777777" w:rsidR="00D34668" w:rsidRPr="00A97340" w:rsidRDefault="00D34668" w:rsidP="00977218">
            <w:pPr>
              <w:jc w:val="right"/>
              <w:rPr>
                <w:color w:val="auto"/>
              </w:rPr>
            </w:pPr>
          </w:p>
        </w:tc>
      </w:tr>
    </w:tbl>
    <w:p w14:paraId="541FF140" w14:textId="77777777" w:rsidR="00D34668" w:rsidRPr="00A97340" w:rsidRDefault="00D34668" w:rsidP="00D34668">
      <w:pPr>
        <w:pStyle w:val="2"/>
      </w:pPr>
      <w:r w:rsidRPr="00A97340">
        <w:t xml:space="preserve">ΑΝΤΙΚΑΤΑΣΤΑΣΗ ΠΕΡΣΙΔΑΣ ΥΦΙΣΤΑΜΕΝΗΣ ΜΟΝΑΔΑΣ ΑΝΕΜΙΣΤΗΡΑ ΣΤΟΙΧΕΙΟΥ (FCU) 300cfm ΕΝΔΕΙΚΤΙΚΟΥ ΤΥΠΟΥ INTERCLIMA, ΜΗΚΟΥΣ 979mm </w:t>
      </w:r>
    </w:p>
    <w:p w14:paraId="687709C7" w14:textId="77777777" w:rsidR="00D34668" w:rsidRDefault="00D34668" w:rsidP="00D34668">
      <w:pPr>
        <w:rPr>
          <w:color w:val="auto"/>
        </w:rPr>
      </w:pPr>
      <w:r w:rsidRPr="00A97340">
        <w:rPr>
          <w:color w:val="auto"/>
        </w:rPr>
        <w:t>Για την εργασία αντικατάστασης της περσίδας υφιστάμενης μονάδας ανεμιστήρα στοιχείου (</w:t>
      </w:r>
      <w:r w:rsidRPr="00A97340">
        <w:rPr>
          <w:color w:val="auto"/>
          <w:lang w:val="en-US"/>
        </w:rPr>
        <w:t>F</w:t>
      </w:r>
      <w:r w:rsidRPr="00A97340">
        <w:rPr>
          <w:color w:val="auto"/>
        </w:rPr>
        <w:t>.</w:t>
      </w:r>
      <w:r w:rsidRPr="00A97340">
        <w:rPr>
          <w:color w:val="auto"/>
          <w:lang w:val="en-US"/>
        </w:rPr>
        <w:t>C</w:t>
      </w:r>
      <w:r w:rsidRPr="00A97340">
        <w:rPr>
          <w:color w:val="auto"/>
        </w:rPr>
        <w:t>.</w:t>
      </w:r>
      <w:r w:rsidRPr="00A97340">
        <w:rPr>
          <w:color w:val="auto"/>
          <w:lang w:val="en-US"/>
        </w:rPr>
        <w:t>U</w:t>
      </w:r>
      <w:r w:rsidRPr="00A97340">
        <w:rPr>
          <w:color w:val="auto"/>
        </w:rPr>
        <w:t>.) δαπέδου, παροχής 300</w:t>
      </w:r>
      <w:r w:rsidRPr="00A97340">
        <w:rPr>
          <w:color w:val="auto"/>
          <w:lang w:val="en-US"/>
        </w:rPr>
        <w:t>CFM</w:t>
      </w:r>
      <w:r w:rsidRPr="00A97340">
        <w:rPr>
          <w:color w:val="auto"/>
        </w:rPr>
        <w:t xml:space="preserve"> ενδεικτικού τύπου </w:t>
      </w:r>
      <w:r w:rsidRPr="00A97340">
        <w:rPr>
          <w:color w:val="auto"/>
          <w:lang w:val="en-US"/>
        </w:rPr>
        <w:t>Interclima</w:t>
      </w:r>
      <w:r w:rsidRPr="00A97340">
        <w:rPr>
          <w:color w:val="auto"/>
        </w:rPr>
        <w:t>, μήκους 979</w:t>
      </w:r>
      <w:r w:rsidRPr="00A97340">
        <w:rPr>
          <w:color w:val="auto"/>
          <w:lang w:val="en-US"/>
        </w:rPr>
        <w:t>mm</w:t>
      </w:r>
      <w:r w:rsidRPr="00A97340">
        <w:rPr>
          <w:color w:val="auto"/>
        </w:rPr>
        <w:t>. Δηλαδή, αποξήλωση της παλαιάς πλαστικής περσίδας, προμήθεια, μεταφορά στον τόπο του έργου και  πλήρη εγκατάσταση της νέας περσίδας αλουμινίου, μήκους 979</w:t>
      </w:r>
      <w:r w:rsidRPr="00A97340">
        <w:rPr>
          <w:color w:val="auto"/>
          <w:lang w:val="en-US"/>
        </w:rPr>
        <w:t>mm</w:t>
      </w:r>
      <w:r w:rsidRPr="00A97340">
        <w:rPr>
          <w:color w:val="auto"/>
        </w:rPr>
        <w:t xml:space="preserve">, την δοκιμή λειτουργίας της, για παράδοση σε απόλυτα ικανοποιητική κατάσταση και κανονική λειτουργία. </w:t>
      </w:r>
    </w:p>
    <w:p w14:paraId="39BEF5DA" w14:textId="77777777" w:rsidR="00D34668" w:rsidRPr="00A97340" w:rsidRDefault="00D34668" w:rsidP="00D34668">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F10D9B4" w14:textId="77777777" w:rsidTr="00977218">
        <w:tc>
          <w:tcPr>
            <w:tcW w:w="774" w:type="dxa"/>
            <w:shd w:val="clear" w:color="auto" w:fill="auto"/>
          </w:tcPr>
          <w:p w14:paraId="6DEA8EE0" w14:textId="77777777" w:rsidR="00D34668" w:rsidRPr="00A97340" w:rsidRDefault="00D34668" w:rsidP="00977218">
            <w:pPr>
              <w:rPr>
                <w:color w:val="auto"/>
              </w:rPr>
            </w:pPr>
            <w:r w:rsidRPr="00A97340">
              <w:rPr>
                <w:color w:val="auto"/>
              </w:rPr>
              <w:t>ΕΥΡΩ:</w:t>
            </w:r>
          </w:p>
        </w:tc>
        <w:tc>
          <w:tcPr>
            <w:tcW w:w="7164" w:type="dxa"/>
            <w:shd w:val="clear" w:color="auto" w:fill="auto"/>
          </w:tcPr>
          <w:p w14:paraId="5A7809AE" w14:textId="77777777" w:rsidR="00D34668" w:rsidRPr="00A97340" w:rsidRDefault="00D34668" w:rsidP="00977218">
            <w:pPr>
              <w:rPr>
                <w:color w:val="auto"/>
              </w:rPr>
            </w:pPr>
          </w:p>
        </w:tc>
        <w:tc>
          <w:tcPr>
            <w:tcW w:w="1261" w:type="dxa"/>
            <w:shd w:val="clear" w:color="auto" w:fill="auto"/>
            <w:vAlign w:val="bottom"/>
          </w:tcPr>
          <w:p w14:paraId="4A183E0A" w14:textId="77777777" w:rsidR="00D34668" w:rsidRPr="00A97340" w:rsidRDefault="00D34668" w:rsidP="00977218">
            <w:pPr>
              <w:jc w:val="right"/>
              <w:rPr>
                <w:color w:val="auto"/>
              </w:rPr>
            </w:pPr>
          </w:p>
        </w:tc>
      </w:tr>
    </w:tbl>
    <w:p w14:paraId="647CA096" w14:textId="77777777" w:rsidR="00D34668" w:rsidRPr="00A97340" w:rsidRDefault="00D34668" w:rsidP="00D34668">
      <w:pPr>
        <w:pStyle w:val="2"/>
      </w:pPr>
      <w:r w:rsidRPr="00A97340">
        <w:t>ΑΠΟΞΗΛΩΣΗ, ΜΕΤΑΦΟΡΑ ΚΑΙ ΕΠΑΝΕΓΚΑΤΑΣΤΑΣΗ ΥΦΙΣΤΑΜΕΝΗΣ ΜΟΝΑΔΑΣ ΔΑΠΕΔΟΥ, ΥΠΑΡΧΟΝΤΟΣ ΣΥΣΤΗΜΑΤΟΣ VRV</w:t>
      </w:r>
    </w:p>
    <w:p w14:paraId="1C297E4D" w14:textId="77777777" w:rsidR="00D34668" w:rsidRPr="00A97340" w:rsidRDefault="00D34668" w:rsidP="00D34668">
      <w:pPr>
        <w:rPr>
          <w:color w:val="auto"/>
        </w:rPr>
      </w:pPr>
      <w:r w:rsidRPr="00A97340">
        <w:rPr>
          <w:color w:val="auto"/>
        </w:rPr>
        <w:t xml:space="preserve">Για την πλήρη αποξήλωση, μεταφορά σε άλλη θέση και πλήρη επανεγκατάσταση μίας υφιστάμενης μονάδας δαπέδου υφιστάμενου συστήματος </w:t>
      </w:r>
      <w:r w:rsidRPr="00A97340">
        <w:rPr>
          <w:color w:val="auto"/>
          <w:lang w:val="en-US"/>
        </w:rPr>
        <w:t>VRV</w:t>
      </w:r>
      <w:r w:rsidRPr="00A97340">
        <w:rPr>
          <w:color w:val="auto"/>
        </w:rPr>
        <w:t>, ανεξαρτήτως ψυκτικής ισχύος, περιλαμβανομένων των εξαρτημάτων της, την αποκατάσταση των δομικών στοιχείων αν απαιτείται (π.χ. βάψιμο τοίχου, στοκαρίσματα, κλπ), συμπεριλαμβανομένων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των Τεχνικών Προδιαγραφών.</w:t>
      </w:r>
    </w:p>
    <w:p w14:paraId="7EDF0159" w14:textId="77777777" w:rsidR="00D34668" w:rsidRPr="00A97340" w:rsidRDefault="00D34668" w:rsidP="00D34668">
      <w:pPr>
        <w:rPr>
          <w:color w:val="auto"/>
        </w:rPr>
      </w:pPr>
      <w:r w:rsidRPr="00A97340">
        <w:rPr>
          <w:color w:val="auto"/>
        </w:rPr>
        <w:t>Στην εργασία περιλαμβάνεται η αποκατάσταση του υφιστάμενου κυκλώματος (τάπωμα) στην αρχική θέση της μονάδας, καθώς και ο καθαρισμός των στοιχείων της μονάδας.</w:t>
      </w:r>
    </w:p>
    <w:p w14:paraId="4C43A812" w14:textId="77777777" w:rsidR="00D34668" w:rsidRPr="00A97340" w:rsidRDefault="00D34668" w:rsidP="00D34668">
      <w:pPr>
        <w:rPr>
          <w:color w:val="auto"/>
        </w:rPr>
      </w:pPr>
      <w:r w:rsidRPr="00A97340">
        <w:rPr>
          <w:color w:val="auto"/>
        </w:rPr>
        <w:t xml:space="preserve">Δεν περιλαμβάνεται στην εργασία το κόστος των νέων ψυκτικών σωληνώσεων και το κόστος ανάκτησης του ψυκτικού ρευστού του υφιστάμενου συστήματος </w:t>
      </w:r>
      <w:r w:rsidRPr="00A97340">
        <w:rPr>
          <w:color w:val="auto"/>
          <w:lang w:val="en-US"/>
        </w:rPr>
        <w:t>VRV</w:t>
      </w:r>
      <w:r w:rsidRPr="00A97340">
        <w:rPr>
          <w:color w:val="auto"/>
        </w:rPr>
        <w:t xml:space="preserve">. </w:t>
      </w:r>
    </w:p>
    <w:p w14:paraId="5A939460" w14:textId="77777777" w:rsidR="00D34668" w:rsidRPr="00A97340" w:rsidRDefault="00D34668" w:rsidP="00D34668">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82378E4" w14:textId="77777777" w:rsidTr="00977218">
        <w:tc>
          <w:tcPr>
            <w:tcW w:w="774" w:type="dxa"/>
            <w:shd w:val="clear" w:color="auto" w:fill="auto"/>
          </w:tcPr>
          <w:p w14:paraId="6AB01EE8" w14:textId="77777777" w:rsidR="00D34668" w:rsidRPr="00A97340" w:rsidRDefault="00D34668" w:rsidP="00977218">
            <w:pPr>
              <w:rPr>
                <w:color w:val="auto"/>
              </w:rPr>
            </w:pPr>
            <w:r w:rsidRPr="00A97340">
              <w:rPr>
                <w:color w:val="auto"/>
              </w:rPr>
              <w:t>ΕΥΡΩ:</w:t>
            </w:r>
          </w:p>
        </w:tc>
        <w:tc>
          <w:tcPr>
            <w:tcW w:w="7164" w:type="dxa"/>
            <w:shd w:val="clear" w:color="auto" w:fill="auto"/>
          </w:tcPr>
          <w:p w14:paraId="019EAA0A" w14:textId="77777777" w:rsidR="00D34668" w:rsidRPr="00A97340" w:rsidRDefault="00D34668" w:rsidP="00977218">
            <w:pPr>
              <w:rPr>
                <w:color w:val="auto"/>
              </w:rPr>
            </w:pPr>
          </w:p>
        </w:tc>
        <w:tc>
          <w:tcPr>
            <w:tcW w:w="1261" w:type="dxa"/>
            <w:shd w:val="clear" w:color="auto" w:fill="auto"/>
            <w:vAlign w:val="bottom"/>
          </w:tcPr>
          <w:p w14:paraId="3EEDE97F" w14:textId="77777777" w:rsidR="00D34668" w:rsidRPr="00A97340" w:rsidRDefault="00D34668" w:rsidP="00977218">
            <w:pPr>
              <w:jc w:val="right"/>
              <w:rPr>
                <w:color w:val="auto"/>
              </w:rPr>
            </w:pPr>
          </w:p>
        </w:tc>
      </w:tr>
    </w:tbl>
    <w:p w14:paraId="13E19A46" w14:textId="77777777" w:rsidR="00D34668" w:rsidRPr="00A97340" w:rsidRDefault="00D34668" w:rsidP="00D34668">
      <w:pPr>
        <w:pStyle w:val="2"/>
      </w:pPr>
      <w:bookmarkStart w:id="11" w:name="_Hlk136260383"/>
      <w:r w:rsidRPr="00A97340">
        <w:t>ΑΠΟΞΗΛΩΣΗ, ΜΕΤΑΦΟΡΑ ΚΑΙ ΕΠΑΝΕΓΚΑΤΑΣΤΑΣΗ ΥΦΙΣΤΑΜΕΝΗΣ ΜΟΝΑΔΑΣ ΟΡΟΦΗΣ ΤΥΠΟΥ ΚΑΣΣΕΤΑΣ, ΥΠΑΡΧΟΝΤΟΣ ΣΥΣΤΗΜΑΤΟΣ VRV</w:t>
      </w:r>
    </w:p>
    <w:p w14:paraId="50E821EE" w14:textId="77777777" w:rsidR="00D34668" w:rsidRPr="00A97340" w:rsidRDefault="00D34668" w:rsidP="00D34668">
      <w:pPr>
        <w:keepNext/>
        <w:keepLines/>
        <w:rPr>
          <w:color w:val="auto"/>
        </w:rPr>
      </w:pPr>
      <w:r w:rsidRPr="00A97340">
        <w:rPr>
          <w:color w:val="auto"/>
        </w:rPr>
        <w:t xml:space="preserve">Για την πλήρη αποξήλωση, μεταφορά σε άλλη θέση και πλήρη επανεγκατάσταση μίας υφιστάμενης μονάδας οροφής τύπου κασσέτας υφιστάμενου συστήματος </w:t>
      </w:r>
      <w:r w:rsidRPr="00A97340">
        <w:rPr>
          <w:color w:val="auto"/>
          <w:lang w:val="en-US"/>
        </w:rPr>
        <w:t>VRV</w:t>
      </w:r>
      <w:r w:rsidRPr="00A97340">
        <w:rPr>
          <w:color w:val="auto"/>
        </w:rPr>
        <w:t>, ανεξαρτήτως ψυκτικής ισχύος, περιλαμβανομένων των εξαρτημάτων της, συμπεριλαμβανομένων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των Τεχνικών Προδιαγραφών.</w:t>
      </w:r>
    </w:p>
    <w:p w14:paraId="746A91A2" w14:textId="77777777" w:rsidR="00D34668" w:rsidRPr="00A97340" w:rsidRDefault="00D34668" w:rsidP="00D34668">
      <w:pPr>
        <w:rPr>
          <w:color w:val="auto"/>
        </w:rPr>
      </w:pPr>
      <w:r w:rsidRPr="00A97340">
        <w:rPr>
          <w:color w:val="auto"/>
        </w:rPr>
        <w:t>Στην εργασία περιλαμβάνεται η αποκατάσταση του υφιστάμενου κυκλώματος (τάπωμα) στην αρχική θέση της μονάδας, καθώς και ο καθαρισμός των στοιχείων της μονάδας.</w:t>
      </w:r>
    </w:p>
    <w:p w14:paraId="3761DC74" w14:textId="77777777" w:rsidR="00D34668" w:rsidRPr="00A97340" w:rsidRDefault="00D34668" w:rsidP="00D34668">
      <w:pPr>
        <w:rPr>
          <w:color w:val="auto"/>
        </w:rPr>
      </w:pPr>
      <w:r w:rsidRPr="00A97340">
        <w:rPr>
          <w:color w:val="auto"/>
        </w:rPr>
        <w:t xml:space="preserve">Δεν περιλαμβάνεται στην εργασία το κόστος των νέων ψυκτικών σωληνώσεων και το κόστος ανάκτησης του ψυκτικού ρευστού του υφιστάμενου συστήματος </w:t>
      </w:r>
      <w:r w:rsidRPr="00A97340">
        <w:rPr>
          <w:color w:val="auto"/>
          <w:lang w:val="en-US"/>
        </w:rPr>
        <w:t>VRV</w:t>
      </w:r>
      <w:r w:rsidRPr="00A97340">
        <w:rPr>
          <w:color w:val="auto"/>
        </w:rPr>
        <w:t xml:space="preserve">. </w:t>
      </w:r>
    </w:p>
    <w:p w14:paraId="4053177F" w14:textId="77777777" w:rsidR="00D34668" w:rsidRPr="00A97340" w:rsidRDefault="00D34668" w:rsidP="00D34668">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BF4DA6F" w14:textId="77777777" w:rsidTr="00977218">
        <w:tc>
          <w:tcPr>
            <w:tcW w:w="774" w:type="dxa"/>
            <w:shd w:val="clear" w:color="auto" w:fill="auto"/>
          </w:tcPr>
          <w:p w14:paraId="4EB9364E" w14:textId="77777777" w:rsidR="00D34668" w:rsidRPr="00A97340" w:rsidRDefault="00D34668" w:rsidP="00977218">
            <w:pPr>
              <w:rPr>
                <w:color w:val="auto"/>
              </w:rPr>
            </w:pPr>
            <w:r w:rsidRPr="00A97340">
              <w:rPr>
                <w:color w:val="auto"/>
              </w:rPr>
              <w:t>ΕΥΡΩ:</w:t>
            </w:r>
          </w:p>
        </w:tc>
        <w:tc>
          <w:tcPr>
            <w:tcW w:w="7164" w:type="dxa"/>
            <w:shd w:val="clear" w:color="auto" w:fill="auto"/>
          </w:tcPr>
          <w:p w14:paraId="32654001" w14:textId="77777777" w:rsidR="00D34668" w:rsidRPr="00A97340" w:rsidRDefault="00D34668" w:rsidP="00977218">
            <w:pPr>
              <w:rPr>
                <w:color w:val="auto"/>
              </w:rPr>
            </w:pPr>
          </w:p>
        </w:tc>
        <w:tc>
          <w:tcPr>
            <w:tcW w:w="1261" w:type="dxa"/>
            <w:shd w:val="clear" w:color="auto" w:fill="auto"/>
            <w:vAlign w:val="bottom"/>
          </w:tcPr>
          <w:p w14:paraId="71552EE4" w14:textId="77777777" w:rsidR="00D34668" w:rsidRPr="00A97340" w:rsidRDefault="00D34668" w:rsidP="00977218">
            <w:pPr>
              <w:jc w:val="right"/>
              <w:rPr>
                <w:color w:val="auto"/>
              </w:rPr>
            </w:pPr>
          </w:p>
        </w:tc>
      </w:tr>
    </w:tbl>
    <w:bookmarkEnd w:id="11"/>
    <w:p w14:paraId="2B6CCD09" w14:textId="77777777" w:rsidR="00D34668" w:rsidRPr="00A97340" w:rsidRDefault="00D34668" w:rsidP="00D34668">
      <w:pPr>
        <w:pStyle w:val="2"/>
      </w:pPr>
      <w:r w:rsidRPr="00A97340">
        <w:t>ΠΛΗΡΗΣ ΣΥΝΤΗΡΗΣΗ</w:t>
      </w:r>
      <w:r w:rsidRPr="00A97340">
        <w:rPr>
          <w:rFonts w:ascii="Cambria Math" w:hAnsi="Cambria Math" w:cs="Cambria Math"/>
        </w:rPr>
        <w:t>‐</w:t>
      </w:r>
      <w:r w:rsidRPr="00A97340">
        <w:t xml:space="preserve"> ΚΑΘΑΡΙΣΜΟΣ ΥΦΙΣΤΑΜΕΝΗΣ ΜΟΝΑΔΑΣ ΑΝΕΜΙΣΤΗΡΑ ΣΤΟΙΧΕΙΟΥ (FCU)</w:t>
      </w:r>
    </w:p>
    <w:p w14:paraId="08029DBA" w14:textId="77777777" w:rsidR="00D34668" w:rsidRPr="00A97340" w:rsidRDefault="00D34668" w:rsidP="00D34668">
      <w:pPr>
        <w:rPr>
          <w:color w:val="auto"/>
        </w:rPr>
      </w:pPr>
      <w:r w:rsidRPr="00A97340">
        <w:rPr>
          <w:color w:val="auto"/>
        </w:rPr>
        <w:t xml:space="preserve">Για την συντήρηση, τον έλεγχο λειτουργίας και τον καθαρισμό του στοιχείου και της φτερωτής, υφιστάμενης μονάδας ανεμιστήρα στοιχείου (F.C.U.) δαπέδου, ή/και την αφαίρεση, τον καθαρισμό και την επανατοποθέτηση του πάνινου αεραγωγού σύνδεσης του </w:t>
      </w:r>
      <w:r w:rsidRPr="00A97340">
        <w:rPr>
          <w:color w:val="auto"/>
          <w:lang w:val="en-US"/>
        </w:rPr>
        <w:t>FCU</w:t>
      </w:r>
      <w:r w:rsidRPr="00A97340">
        <w:rPr>
          <w:color w:val="auto"/>
        </w:rPr>
        <w:t xml:space="preserve"> και του στομίου του επίπλου τοποθέτησης του </w:t>
      </w:r>
      <w:r w:rsidRPr="00A97340">
        <w:rPr>
          <w:color w:val="auto"/>
          <w:lang w:val="en-US"/>
        </w:rPr>
        <w:t>FCU</w:t>
      </w:r>
      <w:r w:rsidRPr="00A97340">
        <w:rPr>
          <w:color w:val="auto"/>
        </w:rPr>
        <w:t xml:space="preserve"> (αναλόγως αν το </w:t>
      </w:r>
      <w:r w:rsidRPr="00A97340">
        <w:rPr>
          <w:color w:val="auto"/>
          <w:lang w:val="en-US"/>
        </w:rPr>
        <w:t>FCU</w:t>
      </w:r>
      <w:r w:rsidRPr="00A97340">
        <w:rPr>
          <w:color w:val="auto"/>
        </w:rPr>
        <w:t xml:space="preserve"> είναι φανερής ή κρυφής τοποθέτησης).</w:t>
      </w:r>
    </w:p>
    <w:p w14:paraId="676998AC" w14:textId="77777777" w:rsidR="00D34668" w:rsidRPr="00A97340" w:rsidRDefault="00D34668" w:rsidP="00D34668">
      <w:pPr>
        <w:rPr>
          <w:color w:val="auto"/>
        </w:rPr>
      </w:pPr>
      <w:r w:rsidRPr="00A97340">
        <w:rPr>
          <w:color w:val="auto"/>
        </w:rPr>
        <w:t>Τιμή ανά τεμάχιο (τεμ)</w:t>
      </w:r>
    </w:p>
    <w:p w14:paraId="5912EFDA" w14:textId="77777777" w:rsidR="00D34668" w:rsidRPr="00A97340" w:rsidRDefault="00D34668" w:rsidP="00D34668">
      <w:pPr>
        <w:pStyle w:val="3"/>
        <w:rPr>
          <w:rFonts w:eastAsia="SimSun"/>
          <w:lang w:eastAsia="zh-CN" w:bidi="hi-IN"/>
        </w:rPr>
      </w:pPr>
      <w:r w:rsidRPr="00A97340">
        <w:rPr>
          <w:rFonts w:eastAsia="SimSun"/>
          <w:lang w:eastAsia="zh-CN" w:bidi="hi-IN"/>
        </w:rPr>
        <w:t>Φανερής τοποθέτησης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AE8797A" w14:textId="77777777" w:rsidTr="00977218">
        <w:tc>
          <w:tcPr>
            <w:tcW w:w="774" w:type="dxa"/>
            <w:shd w:val="clear" w:color="auto" w:fill="auto"/>
          </w:tcPr>
          <w:p w14:paraId="46885137" w14:textId="77777777" w:rsidR="00D34668" w:rsidRPr="00A97340" w:rsidRDefault="00D34668" w:rsidP="00977218">
            <w:pPr>
              <w:keepNext/>
              <w:keepLines/>
              <w:rPr>
                <w:color w:val="auto"/>
              </w:rPr>
            </w:pPr>
            <w:r w:rsidRPr="00A97340">
              <w:rPr>
                <w:color w:val="auto"/>
              </w:rPr>
              <w:t>ΕΥΡΩ:</w:t>
            </w:r>
          </w:p>
        </w:tc>
        <w:tc>
          <w:tcPr>
            <w:tcW w:w="7164" w:type="dxa"/>
            <w:shd w:val="clear" w:color="auto" w:fill="auto"/>
          </w:tcPr>
          <w:p w14:paraId="76A08EB5" w14:textId="77777777" w:rsidR="00D34668" w:rsidRPr="00A97340" w:rsidRDefault="00D34668" w:rsidP="00977218">
            <w:pPr>
              <w:keepNext/>
              <w:keepLines/>
              <w:rPr>
                <w:color w:val="auto"/>
              </w:rPr>
            </w:pPr>
          </w:p>
        </w:tc>
        <w:tc>
          <w:tcPr>
            <w:tcW w:w="1261" w:type="dxa"/>
            <w:shd w:val="clear" w:color="auto" w:fill="auto"/>
            <w:vAlign w:val="bottom"/>
          </w:tcPr>
          <w:p w14:paraId="088FACE5" w14:textId="77777777" w:rsidR="00D34668" w:rsidRPr="00A97340" w:rsidRDefault="00D34668" w:rsidP="00977218">
            <w:pPr>
              <w:keepNext/>
              <w:keepLines/>
              <w:jc w:val="right"/>
              <w:rPr>
                <w:color w:val="auto"/>
              </w:rPr>
            </w:pPr>
          </w:p>
        </w:tc>
      </w:tr>
    </w:tbl>
    <w:p w14:paraId="1388FE36" w14:textId="77777777" w:rsidR="00D34668" w:rsidRPr="00A97340" w:rsidRDefault="00D34668" w:rsidP="00D34668">
      <w:pPr>
        <w:pStyle w:val="3"/>
        <w:rPr>
          <w:rFonts w:eastAsia="SimSun"/>
          <w:lang w:eastAsia="zh-CN" w:bidi="hi-IN"/>
        </w:rPr>
      </w:pPr>
      <w:r w:rsidRPr="00A97340">
        <w:rPr>
          <w:rFonts w:eastAsia="SimSun"/>
          <w:lang w:eastAsia="zh-CN" w:bidi="hi-IN"/>
        </w:rPr>
        <w:t>Κρυφής τοποθέτησης εντός επίπλου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DF9904B" w14:textId="77777777" w:rsidTr="00977218">
        <w:tc>
          <w:tcPr>
            <w:tcW w:w="774" w:type="dxa"/>
            <w:shd w:val="clear" w:color="auto" w:fill="auto"/>
          </w:tcPr>
          <w:p w14:paraId="098D1CA3" w14:textId="77777777" w:rsidR="00D34668" w:rsidRPr="00A97340" w:rsidRDefault="00D34668" w:rsidP="00977218">
            <w:pPr>
              <w:rPr>
                <w:color w:val="auto"/>
              </w:rPr>
            </w:pPr>
            <w:r w:rsidRPr="00A97340">
              <w:rPr>
                <w:color w:val="auto"/>
              </w:rPr>
              <w:t>ΕΥΡΩ:</w:t>
            </w:r>
          </w:p>
        </w:tc>
        <w:tc>
          <w:tcPr>
            <w:tcW w:w="7164" w:type="dxa"/>
            <w:shd w:val="clear" w:color="auto" w:fill="auto"/>
          </w:tcPr>
          <w:p w14:paraId="0590437A" w14:textId="77777777" w:rsidR="00D34668" w:rsidRPr="00A97340" w:rsidRDefault="00D34668" w:rsidP="00977218">
            <w:pPr>
              <w:rPr>
                <w:color w:val="auto"/>
              </w:rPr>
            </w:pPr>
          </w:p>
        </w:tc>
        <w:tc>
          <w:tcPr>
            <w:tcW w:w="1261" w:type="dxa"/>
            <w:shd w:val="clear" w:color="auto" w:fill="auto"/>
            <w:vAlign w:val="bottom"/>
          </w:tcPr>
          <w:p w14:paraId="0A7963E2" w14:textId="77777777" w:rsidR="00D34668" w:rsidRPr="00A97340" w:rsidRDefault="00D34668" w:rsidP="00977218">
            <w:pPr>
              <w:jc w:val="right"/>
              <w:rPr>
                <w:color w:val="auto"/>
              </w:rPr>
            </w:pPr>
          </w:p>
        </w:tc>
      </w:tr>
    </w:tbl>
    <w:p w14:paraId="1A217A1F" w14:textId="77777777" w:rsidR="00D34668" w:rsidRPr="00A97340" w:rsidRDefault="00D34668" w:rsidP="00D34668">
      <w:pPr>
        <w:pStyle w:val="2"/>
      </w:pPr>
      <w:r w:rsidRPr="00A97340">
        <w:t>ΠΡΟΣΕΚΤΙΚΗ ΑΠΟΞΗΛΩΣΗ ΚΑΙ ΕΠΑΝΑΤΟΠΟΘΕΤΗΣΗ ΣΤΟΜΙΟΥ ΑΕΡΑ ΟΡΟΦΗΣ</w:t>
      </w:r>
    </w:p>
    <w:p w14:paraId="1156A7E5" w14:textId="77777777" w:rsidR="00D34668" w:rsidRPr="00A97340" w:rsidRDefault="00D34668" w:rsidP="00D34668">
      <w:pPr>
        <w:rPr>
          <w:color w:val="auto"/>
        </w:rPr>
      </w:pPr>
      <w:r w:rsidRPr="00A97340">
        <w:rPr>
          <w:color w:val="auto"/>
        </w:rPr>
        <w:t>Για την προσεκτική αποξήλωση και επανατοποθέτηση σε νέα θέση υφιστάμενου στομίου αέρα οροφής.</w:t>
      </w:r>
    </w:p>
    <w:p w14:paraId="4473AB3F" w14:textId="77777777" w:rsidR="00D34668" w:rsidRPr="00A97340" w:rsidRDefault="00D34668" w:rsidP="00D34668">
      <w:pPr>
        <w:rPr>
          <w:color w:val="auto"/>
        </w:rPr>
      </w:pPr>
      <w:r w:rsidRPr="00A97340">
        <w:rPr>
          <w:color w:val="auto"/>
        </w:rPr>
        <w:t>Στην εργασία περιλαμβάνεται ο καθαρισμός του υφιστάμενου στομίου αέρα.</w:t>
      </w:r>
    </w:p>
    <w:p w14:paraId="247D6C6D" w14:textId="77777777" w:rsidR="00D34668" w:rsidRPr="00A97340" w:rsidRDefault="00D34668" w:rsidP="00D34668">
      <w:pPr>
        <w:rPr>
          <w:color w:val="auto"/>
        </w:rPr>
      </w:pPr>
      <w:r w:rsidRPr="00A97340">
        <w:rPr>
          <w:color w:val="auto"/>
        </w:rPr>
        <w:t xml:space="preserve">Δεν περιλαμβάνεται στην εργασία το κόστος επέκτασης του αεραγωγού τροφοδότησης του στομίου. </w:t>
      </w:r>
    </w:p>
    <w:p w14:paraId="7AB55195" w14:textId="77777777" w:rsidR="00D34668" w:rsidRPr="00A97340" w:rsidRDefault="00D34668" w:rsidP="00D34668">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22F40B8" w14:textId="77777777" w:rsidTr="00977218">
        <w:tc>
          <w:tcPr>
            <w:tcW w:w="774" w:type="dxa"/>
            <w:shd w:val="clear" w:color="auto" w:fill="auto"/>
          </w:tcPr>
          <w:p w14:paraId="1907C5FB" w14:textId="77777777" w:rsidR="00D34668" w:rsidRPr="00A97340" w:rsidRDefault="00D34668" w:rsidP="00977218">
            <w:pPr>
              <w:rPr>
                <w:color w:val="auto"/>
              </w:rPr>
            </w:pPr>
            <w:r w:rsidRPr="00A97340">
              <w:rPr>
                <w:color w:val="auto"/>
              </w:rPr>
              <w:t>ΕΥΡΩ:</w:t>
            </w:r>
          </w:p>
        </w:tc>
        <w:tc>
          <w:tcPr>
            <w:tcW w:w="7164" w:type="dxa"/>
            <w:shd w:val="clear" w:color="auto" w:fill="auto"/>
          </w:tcPr>
          <w:p w14:paraId="5A42E39B" w14:textId="77777777" w:rsidR="00D34668" w:rsidRPr="00A97340" w:rsidRDefault="00D34668" w:rsidP="00977218">
            <w:pPr>
              <w:rPr>
                <w:color w:val="auto"/>
              </w:rPr>
            </w:pPr>
          </w:p>
        </w:tc>
        <w:tc>
          <w:tcPr>
            <w:tcW w:w="1261" w:type="dxa"/>
            <w:shd w:val="clear" w:color="auto" w:fill="auto"/>
            <w:vAlign w:val="bottom"/>
          </w:tcPr>
          <w:p w14:paraId="53229EB4" w14:textId="77777777" w:rsidR="00D34668" w:rsidRPr="00A97340" w:rsidRDefault="00D34668" w:rsidP="00977218">
            <w:pPr>
              <w:jc w:val="right"/>
              <w:rPr>
                <w:color w:val="auto"/>
              </w:rPr>
            </w:pPr>
          </w:p>
        </w:tc>
      </w:tr>
    </w:tbl>
    <w:p w14:paraId="19D2D12D" w14:textId="77777777" w:rsidR="00D34668" w:rsidRPr="00A97340" w:rsidRDefault="00D34668" w:rsidP="00D34668">
      <w:pPr>
        <w:pStyle w:val="2"/>
      </w:pPr>
      <w:r w:rsidRPr="00A97340">
        <w:t>ΠΡΟΣΕΚΤΙΚΗ ΑΠΟΞΗΛΩΣΗ ΚΑΙ ΕΠΑΝΑΤΟΠΟΘΕΤΗΣΗ ΕΠΙΤΟΙΧΟΥ ΣΤΟΜΙΟΥ ΑΕΡΑ</w:t>
      </w:r>
    </w:p>
    <w:p w14:paraId="47AF686A" w14:textId="77777777" w:rsidR="00D34668" w:rsidRPr="00A97340" w:rsidRDefault="00D34668" w:rsidP="00D34668">
      <w:pPr>
        <w:rPr>
          <w:color w:val="auto"/>
        </w:rPr>
      </w:pPr>
      <w:r w:rsidRPr="00A97340">
        <w:rPr>
          <w:color w:val="auto"/>
        </w:rPr>
        <w:t>Για την προσεκτική αποξήλωση και επανατοποθέτηση σε νέα θέση υφιστάμενου επίτοιχου στομίου αέρα.</w:t>
      </w:r>
    </w:p>
    <w:p w14:paraId="2F4585C6" w14:textId="77777777" w:rsidR="00D34668" w:rsidRPr="00A97340" w:rsidRDefault="00D34668" w:rsidP="00D34668">
      <w:pPr>
        <w:rPr>
          <w:color w:val="auto"/>
        </w:rPr>
      </w:pPr>
      <w:r w:rsidRPr="00A97340">
        <w:rPr>
          <w:color w:val="auto"/>
        </w:rPr>
        <w:t>Στην εργασία περιλαμβάνεται ο καθαρισμός του υφιστάμενου στομίου αέρα και τυχόν τοπικές δομικές αποκαταστάσεις - επεμβάσεις.</w:t>
      </w:r>
    </w:p>
    <w:p w14:paraId="1929B98D" w14:textId="77777777" w:rsidR="00D34668" w:rsidRPr="00A97340" w:rsidRDefault="00D34668" w:rsidP="00D34668">
      <w:pPr>
        <w:rPr>
          <w:color w:val="auto"/>
        </w:rPr>
      </w:pPr>
      <w:r w:rsidRPr="00A97340">
        <w:rPr>
          <w:color w:val="auto"/>
        </w:rPr>
        <w:t xml:space="preserve">Δεν περιλαμβάνεται στην εργασία το κόστος επέκτασης του αεραγωγού τροφοδότησης του στομίου. </w:t>
      </w:r>
    </w:p>
    <w:p w14:paraId="70C007AC" w14:textId="77777777" w:rsidR="00D34668" w:rsidRPr="00A97340" w:rsidRDefault="00D34668" w:rsidP="00D34668">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432F1C4" w14:textId="77777777" w:rsidTr="00977218">
        <w:tc>
          <w:tcPr>
            <w:tcW w:w="774" w:type="dxa"/>
            <w:shd w:val="clear" w:color="auto" w:fill="auto"/>
          </w:tcPr>
          <w:p w14:paraId="11F34D32" w14:textId="77777777" w:rsidR="00D34668" w:rsidRPr="00A97340" w:rsidRDefault="00D34668" w:rsidP="00977218">
            <w:pPr>
              <w:rPr>
                <w:color w:val="auto"/>
              </w:rPr>
            </w:pPr>
            <w:r w:rsidRPr="00A97340">
              <w:rPr>
                <w:color w:val="auto"/>
              </w:rPr>
              <w:t>ΕΥΡΩ:</w:t>
            </w:r>
          </w:p>
        </w:tc>
        <w:tc>
          <w:tcPr>
            <w:tcW w:w="7164" w:type="dxa"/>
            <w:shd w:val="clear" w:color="auto" w:fill="auto"/>
          </w:tcPr>
          <w:p w14:paraId="3DE52672" w14:textId="77777777" w:rsidR="00D34668" w:rsidRPr="00A97340" w:rsidRDefault="00D34668" w:rsidP="00977218">
            <w:pPr>
              <w:rPr>
                <w:color w:val="auto"/>
              </w:rPr>
            </w:pPr>
          </w:p>
        </w:tc>
        <w:tc>
          <w:tcPr>
            <w:tcW w:w="1261" w:type="dxa"/>
            <w:shd w:val="clear" w:color="auto" w:fill="auto"/>
            <w:vAlign w:val="bottom"/>
          </w:tcPr>
          <w:p w14:paraId="1B00AE7F" w14:textId="77777777" w:rsidR="00D34668" w:rsidRPr="00A97340" w:rsidRDefault="00D34668" w:rsidP="00977218">
            <w:pPr>
              <w:jc w:val="right"/>
              <w:rPr>
                <w:color w:val="auto"/>
              </w:rPr>
            </w:pPr>
          </w:p>
        </w:tc>
      </w:tr>
    </w:tbl>
    <w:p w14:paraId="3171A573" w14:textId="77777777" w:rsidR="00D34668" w:rsidRPr="00A97340" w:rsidRDefault="00D34668" w:rsidP="00D34668">
      <w:pPr>
        <w:pStyle w:val="2"/>
      </w:pPr>
      <w:r w:rsidRPr="00A97340">
        <w:t>ΑΝΤΙΚΑΤΑΣΤΑΣΗ ΚΑΤΕΣΤΡΑΜΜΕΝΟΥ ΧΕΙΡΙΣΤΗΡΙΟΥ/ ΘΕΡΜΟΣΤΑΤΗ ΕΓΚΑΤΕΣΤΗΜΕΝΟΥ ΕΠΙΤΟΙΧΑ ή ΕΠΙ ΤΟΥ FAN COIL</w:t>
      </w:r>
    </w:p>
    <w:p w14:paraId="6FE4FDEC" w14:textId="77777777" w:rsidR="00D34668" w:rsidRPr="00A97340" w:rsidRDefault="00D34668" w:rsidP="00D34668">
      <w:pPr>
        <w:rPr>
          <w:color w:val="auto"/>
        </w:rPr>
      </w:pPr>
      <w:r w:rsidRPr="00A97340">
        <w:rPr>
          <w:color w:val="auto"/>
        </w:rPr>
        <w:t xml:space="preserve">Για την προμήθεια, μεταφορά στον τόπο του Έργου και εγκατάσταση ενός κοινού θερμοστάτη / χειριστηρίου για αντικατάσταση αντίστοιχου υπάρχοντος κατεστραμμένου, σε εγκατάσταση θέρμανσης με καλοριφέρ ή επί υφιστάμενο </w:t>
      </w:r>
      <w:r w:rsidRPr="00A97340">
        <w:rPr>
          <w:color w:val="auto"/>
          <w:lang w:val="en-US"/>
        </w:rPr>
        <w:t>Fan</w:t>
      </w:r>
      <w:r w:rsidRPr="00A97340">
        <w:rPr>
          <w:color w:val="auto"/>
        </w:rPr>
        <w:t xml:space="preserve"> </w:t>
      </w:r>
      <w:r w:rsidRPr="00A97340">
        <w:rPr>
          <w:color w:val="auto"/>
          <w:lang w:val="en-US"/>
        </w:rPr>
        <w:t>Coil</w:t>
      </w:r>
      <w:r w:rsidRPr="00A97340">
        <w:rPr>
          <w:color w:val="auto"/>
        </w:rPr>
        <w:t xml:space="preserve"> </w:t>
      </w:r>
      <w:r w:rsidRPr="00A97340">
        <w:rPr>
          <w:color w:val="auto"/>
          <w:lang w:val="en-US"/>
        </w:rPr>
        <w:t>Unit</w:t>
      </w:r>
      <w:r w:rsidRPr="00A97340">
        <w:rPr>
          <w:color w:val="auto"/>
        </w:rPr>
        <w:t xml:space="preserve">, πληρως εγκατεστημένου και παράδοση αυτού σε απόλυτα ικανοποιητική κατάσταση. Το χειριστήριο, σε περίπτωση, χρήσης του σε </w:t>
      </w:r>
      <w:r w:rsidRPr="00A97340">
        <w:rPr>
          <w:color w:val="auto"/>
          <w:lang w:val="en-US"/>
        </w:rPr>
        <w:t>Fan</w:t>
      </w:r>
      <w:r w:rsidRPr="00A97340">
        <w:rPr>
          <w:color w:val="auto"/>
        </w:rPr>
        <w:t xml:space="preserve"> </w:t>
      </w:r>
      <w:r w:rsidRPr="00A97340">
        <w:rPr>
          <w:color w:val="auto"/>
          <w:lang w:val="en-US"/>
        </w:rPr>
        <w:t>Coil</w:t>
      </w:r>
      <w:r w:rsidRPr="00A97340">
        <w:rPr>
          <w:color w:val="auto"/>
        </w:rPr>
        <w:t xml:space="preserve"> και συστήματα ψύξης/θέρμανσης, θα έχει δυνατότητα ρύθμισης της ταχύτητας του ανεμιστήρα του </w:t>
      </w:r>
      <w:r w:rsidRPr="00A97340">
        <w:rPr>
          <w:color w:val="auto"/>
          <w:lang w:val="en-US"/>
        </w:rPr>
        <w:t>Fan</w:t>
      </w:r>
      <w:r w:rsidRPr="00A97340">
        <w:rPr>
          <w:color w:val="auto"/>
        </w:rPr>
        <w:t xml:space="preserve"> </w:t>
      </w:r>
      <w:r w:rsidRPr="00A97340">
        <w:rPr>
          <w:color w:val="auto"/>
          <w:lang w:val="en-US"/>
        </w:rPr>
        <w:t>Coil</w:t>
      </w:r>
      <w:r w:rsidRPr="00A97340">
        <w:rPr>
          <w:color w:val="auto"/>
        </w:rPr>
        <w:t xml:space="preserve"> και ρυθμιστή θερμοκρασίας χειμώνα-θέρους.</w:t>
      </w:r>
    </w:p>
    <w:p w14:paraId="3EEE3C13" w14:textId="77777777" w:rsidR="00D34668" w:rsidRPr="00A97340" w:rsidRDefault="00D34668" w:rsidP="00D34668">
      <w:pPr>
        <w:rPr>
          <w:color w:val="auto"/>
        </w:rPr>
      </w:pPr>
      <w:r w:rsidRPr="00A97340">
        <w:rPr>
          <w:color w:val="auto"/>
        </w:rPr>
        <w:t>Ενδεικτικός Τύπος: RCC30της SIEMENS ή ισοδύναμο</w:t>
      </w:r>
    </w:p>
    <w:p w14:paraId="548369C3" w14:textId="77777777" w:rsidR="00D34668" w:rsidRPr="00A97340" w:rsidRDefault="00D34668" w:rsidP="00D34668">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E81AA7F" w14:textId="77777777" w:rsidTr="00977218">
        <w:tc>
          <w:tcPr>
            <w:tcW w:w="774" w:type="dxa"/>
            <w:shd w:val="clear" w:color="auto" w:fill="auto"/>
          </w:tcPr>
          <w:p w14:paraId="507D34E8" w14:textId="77777777" w:rsidR="00D34668" w:rsidRPr="00A97340" w:rsidRDefault="00D34668" w:rsidP="00977218">
            <w:pPr>
              <w:rPr>
                <w:color w:val="auto"/>
              </w:rPr>
            </w:pPr>
            <w:r w:rsidRPr="00A97340">
              <w:rPr>
                <w:color w:val="auto"/>
              </w:rPr>
              <w:t>ΕΥΡΩ:</w:t>
            </w:r>
          </w:p>
        </w:tc>
        <w:tc>
          <w:tcPr>
            <w:tcW w:w="7164" w:type="dxa"/>
            <w:shd w:val="clear" w:color="auto" w:fill="auto"/>
          </w:tcPr>
          <w:p w14:paraId="6E6384AA" w14:textId="77777777" w:rsidR="00D34668" w:rsidRPr="00A97340" w:rsidRDefault="00D34668" w:rsidP="00977218">
            <w:pPr>
              <w:rPr>
                <w:color w:val="auto"/>
              </w:rPr>
            </w:pPr>
          </w:p>
        </w:tc>
        <w:tc>
          <w:tcPr>
            <w:tcW w:w="1261" w:type="dxa"/>
            <w:shd w:val="clear" w:color="auto" w:fill="auto"/>
            <w:vAlign w:val="bottom"/>
          </w:tcPr>
          <w:p w14:paraId="7AE56C89" w14:textId="77777777" w:rsidR="00D34668" w:rsidRPr="00A97340" w:rsidRDefault="00D34668" w:rsidP="00977218">
            <w:pPr>
              <w:jc w:val="right"/>
              <w:rPr>
                <w:color w:val="auto"/>
              </w:rPr>
            </w:pPr>
          </w:p>
        </w:tc>
      </w:tr>
    </w:tbl>
    <w:p w14:paraId="5F76A52C" w14:textId="77777777" w:rsidR="00D34668" w:rsidRPr="00A97340" w:rsidRDefault="00D34668" w:rsidP="00D34668">
      <w:pPr>
        <w:pStyle w:val="2"/>
      </w:pPr>
      <w:r w:rsidRPr="00A97340">
        <w:t>ΠΡΟΜΗΘΕΙΑ ΚΕΝΗΣ ΦΙΑΛΗΣ ΨΥΚΤΙΚΟΥ ΜΕΣΟΥ ΧΩΡΗΤΙΚΟΤΗΤΑΣ 10KG</w:t>
      </w:r>
    </w:p>
    <w:p w14:paraId="65AB7D6C" w14:textId="77777777" w:rsidR="00D34668" w:rsidRPr="00A97340" w:rsidRDefault="00D34668" w:rsidP="00D34668">
      <w:pPr>
        <w:rPr>
          <w:color w:val="auto"/>
        </w:rPr>
      </w:pPr>
      <w:r w:rsidRPr="00A97340">
        <w:rPr>
          <w:color w:val="auto"/>
        </w:rPr>
        <w:t xml:space="preserve">Για την προμήθεια και μεταφορά στον τόπο του Έργου μίας κενής φιάλης ψυκτικού μέσου, ενδ. τύπου AMTROL/ ALFA με πιστοποίηση, χωρητικότητας 10kg, και παράδοση σε απόλυτα ικανοποιητική κατάσταση. </w:t>
      </w:r>
    </w:p>
    <w:p w14:paraId="7EF77C69" w14:textId="77777777" w:rsidR="00D34668" w:rsidRPr="00A97340" w:rsidRDefault="00D34668" w:rsidP="00D34668">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DD50E00" w14:textId="77777777" w:rsidTr="00977218">
        <w:tc>
          <w:tcPr>
            <w:tcW w:w="774" w:type="dxa"/>
            <w:shd w:val="clear" w:color="auto" w:fill="auto"/>
          </w:tcPr>
          <w:p w14:paraId="776CC2B9" w14:textId="77777777" w:rsidR="00D34668" w:rsidRPr="00A97340" w:rsidRDefault="00D34668" w:rsidP="00977218">
            <w:pPr>
              <w:rPr>
                <w:color w:val="auto"/>
              </w:rPr>
            </w:pPr>
            <w:r w:rsidRPr="00A97340">
              <w:rPr>
                <w:color w:val="auto"/>
              </w:rPr>
              <w:t>ΕΥΡΩ:</w:t>
            </w:r>
          </w:p>
        </w:tc>
        <w:tc>
          <w:tcPr>
            <w:tcW w:w="7164" w:type="dxa"/>
            <w:shd w:val="clear" w:color="auto" w:fill="auto"/>
          </w:tcPr>
          <w:p w14:paraId="227739B5" w14:textId="77777777" w:rsidR="00D34668" w:rsidRPr="00A97340" w:rsidRDefault="00D34668" w:rsidP="00977218">
            <w:pPr>
              <w:rPr>
                <w:color w:val="auto"/>
              </w:rPr>
            </w:pPr>
          </w:p>
        </w:tc>
        <w:tc>
          <w:tcPr>
            <w:tcW w:w="1261" w:type="dxa"/>
            <w:shd w:val="clear" w:color="auto" w:fill="auto"/>
            <w:vAlign w:val="bottom"/>
          </w:tcPr>
          <w:p w14:paraId="52ED8A07" w14:textId="77777777" w:rsidR="00D34668" w:rsidRPr="00A97340" w:rsidRDefault="00D34668" w:rsidP="00977218">
            <w:pPr>
              <w:jc w:val="right"/>
              <w:rPr>
                <w:color w:val="auto"/>
              </w:rPr>
            </w:pPr>
          </w:p>
        </w:tc>
      </w:tr>
    </w:tbl>
    <w:p w14:paraId="7186FF92" w14:textId="77777777" w:rsidR="00D34668" w:rsidRPr="00A97340" w:rsidRDefault="00D34668" w:rsidP="00D34668">
      <w:pPr>
        <w:pStyle w:val="2"/>
      </w:pPr>
      <w:r w:rsidRPr="00A97340">
        <w:t>ΠΡΟΣΩΡΙΝΗ ΑΠΟΞΗΛΩΣΗ ΚΑΙ ΕΠΑΝΕΓΚΑΤΑΣΤΑΣΗ ΥΦΙΣΤΑΜΕΝΟΥ ΚΑΛΟΡΙΦΕΡ</w:t>
      </w:r>
    </w:p>
    <w:p w14:paraId="630781B1" w14:textId="77777777" w:rsidR="00D34668" w:rsidRPr="00A97340" w:rsidRDefault="00D34668" w:rsidP="00D34668">
      <w:pPr>
        <w:rPr>
          <w:color w:val="auto"/>
        </w:rPr>
      </w:pPr>
      <w:r w:rsidRPr="00A97340">
        <w:rPr>
          <w:color w:val="auto"/>
        </w:rPr>
        <w:t>Για την προσωρινή αποξήλωση, προσωρινή αποθήκευση και πλήρη επανεγκατάσταση στην ίδια θέση ενός υφιστάμενου καλοριφέρ, συμπεριλαμβανομένων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w:t>
      </w:r>
    </w:p>
    <w:p w14:paraId="320754AB" w14:textId="77777777" w:rsidR="00D34668" w:rsidRPr="00A97340" w:rsidRDefault="00D34668" w:rsidP="00D34668">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99EDEF5" w14:textId="77777777" w:rsidTr="00977218">
        <w:tc>
          <w:tcPr>
            <w:tcW w:w="774" w:type="dxa"/>
            <w:shd w:val="clear" w:color="auto" w:fill="auto"/>
          </w:tcPr>
          <w:p w14:paraId="5E47F724" w14:textId="77777777" w:rsidR="00D34668" w:rsidRPr="00A97340" w:rsidRDefault="00D34668" w:rsidP="00977218">
            <w:pPr>
              <w:rPr>
                <w:color w:val="auto"/>
              </w:rPr>
            </w:pPr>
            <w:r w:rsidRPr="00A97340">
              <w:rPr>
                <w:color w:val="auto"/>
              </w:rPr>
              <w:t>ΕΥΡΩ:</w:t>
            </w:r>
          </w:p>
        </w:tc>
        <w:tc>
          <w:tcPr>
            <w:tcW w:w="7164" w:type="dxa"/>
            <w:shd w:val="clear" w:color="auto" w:fill="auto"/>
          </w:tcPr>
          <w:p w14:paraId="09E103D0" w14:textId="77777777" w:rsidR="00D34668" w:rsidRPr="00A97340" w:rsidRDefault="00D34668" w:rsidP="00977218">
            <w:pPr>
              <w:rPr>
                <w:color w:val="auto"/>
                <w:lang w:val="en-US"/>
              </w:rPr>
            </w:pPr>
          </w:p>
        </w:tc>
        <w:tc>
          <w:tcPr>
            <w:tcW w:w="1261" w:type="dxa"/>
            <w:shd w:val="clear" w:color="auto" w:fill="auto"/>
            <w:vAlign w:val="bottom"/>
          </w:tcPr>
          <w:p w14:paraId="185BECFA" w14:textId="77777777" w:rsidR="00D34668" w:rsidRPr="00A97340" w:rsidRDefault="00D34668" w:rsidP="00977218">
            <w:pPr>
              <w:jc w:val="right"/>
              <w:rPr>
                <w:color w:val="auto"/>
              </w:rPr>
            </w:pPr>
          </w:p>
        </w:tc>
      </w:tr>
    </w:tbl>
    <w:p w14:paraId="7EDC0FF4" w14:textId="77777777" w:rsidR="00D34668" w:rsidRDefault="00D34668" w:rsidP="00D34668"/>
    <w:p w14:paraId="5B5CF142" w14:textId="77777777" w:rsidR="00D34668" w:rsidRDefault="00D34668" w:rsidP="00D34668"/>
    <w:p w14:paraId="17A0674B" w14:textId="77777777" w:rsidR="00D34668" w:rsidRPr="00E7110F" w:rsidRDefault="00D34668" w:rsidP="00D34668">
      <w:pPr>
        <w:pStyle w:val="2"/>
      </w:pPr>
      <w:r w:rsidRPr="00E7110F">
        <w:t>ΚΕΝΤΡΙΚΗ ΜΟΝΑΔΑ ΔΙΑΧΕΙΡΙΣΗΣ ΚΑΙ ΕΛΕΓΧΟΥ ΣΥΣΤΗΜΑΤΩΝ ΚΛΙΜΑΤΙΣΜΟΥ</w:t>
      </w:r>
      <w:r w:rsidRPr="004A21A5">
        <w:t xml:space="preserve"> ΓΙΑ ΕΠΙΚΟΙΝΩΝΙΑ ΜΕ BMS</w:t>
      </w:r>
      <w:r w:rsidRPr="00E7110F">
        <w:t xml:space="preserve"> </w:t>
      </w:r>
    </w:p>
    <w:p w14:paraId="7FA75473" w14:textId="77777777" w:rsidR="00D34668" w:rsidRPr="00DE7666" w:rsidRDefault="00D34668" w:rsidP="00D34668">
      <w:pPr>
        <w:rPr>
          <w:color w:val="auto"/>
        </w:rPr>
      </w:pPr>
      <w:r w:rsidRPr="00DE7666">
        <w:rPr>
          <w:color w:val="auto"/>
        </w:rPr>
        <w:t xml:space="preserve">Για την προμήθεια, </w:t>
      </w:r>
      <w:r w:rsidRPr="00DE7666">
        <w:rPr>
          <w:bCs/>
          <w:color w:val="auto"/>
        </w:rPr>
        <w:t>μεταφορά στον τόπο του Έργου</w:t>
      </w:r>
      <w:r w:rsidRPr="00DE7666">
        <w:rPr>
          <w:color w:val="auto"/>
        </w:rPr>
        <w:t xml:space="preserve"> και πλήρη εγκατάσταση ενός </w:t>
      </w:r>
      <w:r w:rsidRPr="00DE7666">
        <w:rPr>
          <w:bCs/>
          <w:color w:val="auto"/>
        </w:rPr>
        <w:t>κεντρικού ενσύρματου χειριστηρίου</w:t>
      </w:r>
      <w:r w:rsidRPr="00DE7666">
        <w:rPr>
          <w:color w:val="auto"/>
        </w:rPr>
        <w:t xml:space="preserve"> με οθόνη υγρών κρυστάλλων, Ε.Τ. PACS5A000 της LG ή DCS302C51 της DAIKIN ή άλλου ισοδυνάμου, για τον έλεγχο εσωτερικών και εξωτερικών μονάδων VRV και μονάδων αερισμού και σύνδεση με το </w:t>
      </w:r>
      <w:r w:rsidRPr="00DE7666">
        <w:rPr>
          <w:color w:val="auto"/>
          <w:lang w:val="en-US"/>
        </w:rPr>
        <w:t>BMS</w:t>
      </w:r>
      <w:r w:rsidRPr="00DE7666">
        <w:rPr>
          <w:color w:val="auto"/>
        </w:rPr>
        <w:t xml:space="preserve"> του κτιρίου, κατάλληλου για τοποθέτηση σε επίτοιχη βάση, συμπεριλαμβανομένων όλων των παρελκομένων του, των απαιτούμενων καλωδίων, ηλεκτρολογικών σωλήνων, κουτιών διακλάδωσης και όλων των μικροϋλικών και εξαρτημάτων επί τόπου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των Τεχνικών Προδιαγραφών.</w:t>
      </w:r>
    </w:p>
    <w:p w14:paraId="515FC66C" w14:textId="77777777" w:rsidR="00D34668" w:rsidRPr="00DE7666" w:rsidRDefault="00D34668" w:rsidP="00D34668">
      <w:pPr>
        <w:rPr>
          <w:color w:val="auto"/>
        </w:rPr>
      </w:pPr>
      <w:r w:rsidRPr="00DE7666">
        <w:rPr>
          <w:color w:val="auto"/>
        </w:rPr>
        <w:t>Τιμή ανά τεμάχιο (τεμ)</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6"/>
      </w:tblGrid>
      <w:tr w:rsidR="00D34668" w:rsidRPr="00DE7666" w14:paraId="57F2B18D" w14:textId="77777777" w:rsidTr="00977218">
        <w:tc>
          <w:tcPr>
            <w:tcW w:w="775" w:type="dxa"/>
            <w:shd w:val="clear" w:color="auto" w:fill="auto"/>
          </w:tcPr>
          <w:p w14:paraId="624C06CE" w14:textId="77777777" w:rsidR="00D34668" w:rsidRPr="00DE7666" w:rsidRDefault="00D34668" w:rsidP="00977218">
            <w:pPr>
              <w:rPr>
                <w:color w:val="auto"/>
              </w:rPr>
            </w:pPr>
            <w:r w:rsidRPr="00DE7666">
              <w:rPr>
                <w:color w:val="auto"/>
              </w:rPr>
              <w:t>ΕΥΡΩ:</w:t>
            </w:r>
          </w:p>
        </w:tc>
        <w:tc>
          <w:tcPr>
            <w:tcW w:w="7163" w:type="dxa"/>
            <w:shd w:val="clear" w:color="auto" w:fill="auto"/>
          </w:tcPr>
          <w:p w14:paraId="19AE0A6B" w14:textId="77777777" w:rsidR="00D34668" w:rsidRPr="00DE7666" w:rsidRDefault="00D34668" w:rsidP="00977218">
            <w:pPr>
              <w:rPr>
                <w:color w:val="auto"/>
              </w:rPr>
            </w:pPr>
          </w:p>
        </w:tc>
        <w:tc>
          <w:tcPr>
            <w:tcW w:w="1266" w:type="dxa"/>
            <w:shd w:val="clear" w:color="auto" w:fill="auto"/>
            <w:vAlign w:val="bottom"/>
          </w:tcPr>
          <w:p w14:paraId="44D26ED5" w14:textId="77777777" w:rsidR="00D34668" w:rsidRPr="00DE7666" w:rsidRDefault="00D34668" w:rsidP="00977218">
            <w:pPr>
              <w:jc w:val="right"/>
              <w:rPr>
                <w:color w:val="auto"/>
              </w:rPr>
            </w:pPr>
          </w:p>
        </w:tc>
      </w:tr>
    </w:tbl>
    <w:p w14:paraId="149255B4" w14:textId="77777777" w:rsidR="00D34668" w:rsidRPr="00DE7666" w:rsidRDefault="00D34668" w:rsidP="00D34668">
      <w:pPr>
        <w:pStyle w:val="2"/>
      </w:pPr>
      <w:r w:rsidRPr="00DE7666">
        <w:t xml:space="preserve">ΚΕΝΤΡΙΚΗ ΜΟΝΑΔΑ ΔΙΑΧΕΙΡΙΣΗΣ ΚΑΙ ΕΛΕΓΧΟΥ ΣΥΣΤΗΜΑΤΩΝ ΚΛΙΜΑΤΙΣΜΟΥ, ΑΠΛΗ </w:t>
      </w:r>
    </w:p>
    <w:p w14:paraId="4CEE87F2" w14:textId="77777777" w:rsidR="00D34668" w:rsidRPr="00DE7666" w:rsidRDefault="00D34668" w:rsidP="00D34668">
      <w:pPr>
        <w:rPr>
          <w:color w:val="auto"/>
        </w:rPr>
      </w:pPr>
      <w:r w:rsidRPr="00DE7666">
        <w:rPr>
          <w:color w:val="auto"/>
        </w:rPr>
        <w:t xml:space="preserve">Για την προμήθεια, </w:t>
      </w:r>
      <w:r w:rsidRPr="00DE7666">
        <w:rPr>
          <w:bCs/>
          <w:color w:val="auto"/>
        </w:rPr>
        <w:t>μεταφορά στον τόπο του Έργου</w:t>
      </w:r>
      <w:r w:rsidRPr="00DE7666">
        <w:rPr>
          <w:color w:val="auto"/>
        </w:rPr>
        <w:t xml:space="preserve"> και πλήρη εγκατάσταση ενός </w:t>
      </w:r>
      <w:r w:rsidRPr="00DE7666">
        <w:rPr>
          <w:bCs/>
          <w:color w:val="auto"/>
        </w:rPr>
        <w:t>κεντρικού ενσύρματου χειριστηρίου</w:t>
      </w:r>
      <w:r w:rsidRPr="00DE7666">
        <w:rPr>
          <w:color w:val="auto"/>
        </w:rPr>
        <w:t xml:space="preserve"> με οθόνη υγρών κρυστάλλων, Ε.Τ. PQCSZ250S0 της LG ή αντίστοιχου της DAIKIN ή άλλου ισοδυνάμου, για τον απλό έλεγχο εσωτερικών και εξωτερικών μονάδων VRV και μονάδων αερισμού, κατάλληλου για τοποθέτηση σε επίτοιχη βάση, συμπεριλαμβανομένων όλων των παρελκομένων του, των απαιτούμενων καλωδίων, ηλεκτρολογικών σωλήνων, κουτιών διακλάδωσης και όλων των μικροϋλικών και εξαρτημάτων επί τόπου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των Τεχνικών Προδιαγραφών.</w:t>
      </w:r>
    </w:p>
    <w:p w14:paraId="75E23989" w14:textId="77777777" w:rsidR="00D34668" w:rsidRPr="00DE7666" w:rsidRDefault="00D34668" w:rsidP="00D34668">
      <w:pPr>
        <w:rPr>
          <w:color w:val="auto"/>
        </w:rPr>
      </w:pPr>
      <w:r w:rsidRPr="00DE7666">
        <w:rPr>
          <w:color w:val="auto"/>
        </w:rPr>
        <w:t>Τιμή ανά τεμάχιο (τεμ)</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6"/>
      </w:tblGrid>
      <w:tr w:rsidR="00D34668" w:rsidRPr="00DE7666" w14:paraId="164698B2" w14:textId="77777777" w:rsidTr="00977218">
        <w:tc>
          <w:tcPr>
            <w:tcW w:w="775" w:type="dxa"/>
            <w:shd w:val="clear" w:color="auto" w:fill="auto"/>
          </w:tcPr>
          <w:p w14:paraId="02C628D2" w14:textId="77777777" w:rsidR="00D34668" w:rsidRPr="00DE7666" w:rsidRDefault="00D34668" w:rsidP="00977218">
            <w:pPr>
              <w:rPr>
                <w:color w:val="auto"/>
              </w:rPr>
            </w:pPr>
            <w:r w:rsidRPr="00DE7666">
              <w:rPr>
                <w:color w:val="auto"/>
              </w:rPr>
              <w:t>ΕΥΡΩ:</w:t>
            </w:r>
          </w:p>
        </w:tc>
        <w:tc>
          <w:tcPr>
            <w:tcW w:w="7163" w:type="dxa"/>
            <w:shd w:val="clear" w:color="auto" w:fill="auto"/>
          </w:tcPr>
          <w:p w14:paraId="0718B112" w14:textId="77777777" w:rsidR="00D34668" w:rsidRPr="00DE7666" w:rsidRDefault="00D34668" w:rsidP="00977218">
            <w:pPr>
              <w:rPr>
                <w:color w:val="auto"/>
              </w:rPr>
            </w:pPr>
          </w:p>
        </w:tc>
        <w:tc>
          <w:tcPr>
            <w:tcW w:w="1266" w:type="dxa"/>
            <w:shd w:val="clear" w:color="auto" w:fill="auto"/>
            <w:vAlign w:val="bottom"/>
          </w:tcPr>
          <w:p w14:paraId="594DBC88" w14:textId="77777777" w:rsidR="00D34668" w:rsidRPr="00DE7666" w:rsidRDefault="00D34668" w:rsidP="00977218">
            <w:pPr>
              <w:jc w:val="right"/>
              <w:rPr>
                <w:color w:val="auto"/>
              </w:rPr>
            </w:pPr>
          </w:p>
        </w:tc>
      </w:tr>
    </w:tbl>
    <w:p w14:paraId="2D5CB36A" w14:textId="77777777" w:rsidR="00D34668" w:rsidRPr="00A97340" w:rsidRDefault="00D34668" w:rsidP="00D34668">
      <w:pPr>
        <w:rPr>
          <w:color w:val="auto"/>
        </w:rPr>
      </w:pPr>
      <w:r w:rsidRPr="00A97340">
        <w:rPr>
          <w:color w:val="auto"/>
        </w:rPr>
        <w:br w:type="page"/>
      </w:r>
    </w:p>
    <w:p w14:paraId="585BBFAD" w14:textId="77777777" w:rsidR="00D34668" w:rsidRPr="00A97340" w:rsidRDefault="00D34668" w:rsidP="00D34668">
      <w:pPr>
        <w:pStyle w:val="1"/>
      </w:pPr>
      <w:bookmarkStart w:id="12" w:name="_Toc159940766"/>
      <w:r w:rsidRPr="00A97340">
        <w:t>ΥΔΡΕΥΣΗ - ΑΠΟΧΕΤΕΥΣΗ - ΕΙΔΗ ΥΓΙΕΙΝΗΣ &amp; ΚΡΟΥΝΟΠΟΙΙΑΣ</w:t>
      </w:r>
      <w:bookmarkEnd w:id="12"/>
    </w:p>
    <w:p w14:paraId="52D52557" w14:textId="77777777" w:rsidR="00D34668" w:rsidRPr="00A97340" w:rsidRDefault="00D34668" w:rsidP="00D34668">
      <w:pPr>
        <w:pStyle w:val="2"/>
      </w:pPr>
      <w:r w:rsidRPr="00A97340">
        <w:t>ΔΙΑΚΟΠΤΗΣ ΥΔΡΕΥΣΗΣ ΣΦΑΙΡΙΚΟΣ</w:t>
      </w:r>
    </w:p>
    <w:p w14:paraId="56065E1C" w14:textId="77777777" w:rsidR="00D34668" w:rsidRPr="00A97340" w:rsidRDefault="00D34668" w:rsidP="00D34668">
      <w:pPr>
        <w:rPr>
          <w:color w:val="auto"/>
        </w:rPr>
      </w:pPr>
      <w:r w:rsidRPr="00A97340">
        <w:rPr>
          <w:color w:val="auto"/>
        </w:rPr>
        <w:t xml:space="preserve">Για την προμήθεια, μεταφορά στον τόπο του Έργου και πλήρη εγκατάσταση ενός </w:t>
      </w:r>
      <w:r w:rsidRPr="00A97340">
        <w:rPr>
          <w:b/>
          <w:color w:val="auto"/>
        </w:rPr>
        <w:t>σφαιρικού διακόπτη,</w:t>
      </w:r>
      <w:r w:rsidRPr="00A97340">
        <w:rPr>
          <w:color w:val="auto"/>
        </w:rPr>
        <w:t xml:space="preserve"> ορειχάλκινου, με σπείρωμα, διαμέτρου ως κάτωθι, συμπεριλαμβανομένης της υδραυλικής σύνδεσης, με όλα τα απαραίτητα εξαρτήματα και παρελκόμενα του, των δοκιμών, καθώς και κάθε εργασίας για παράδοση σε απολύτως ικανοποιητική κατάσταση και πλήρη λειτουργία και σύμφωνα με το τεύχος των Τεχνικών Προδιαγραφών.</w:t>
      </w:r>
    </w:p>
    <w:p w14:paraId="4D553A67" w14:textId="77777777" w:rsidR="00D34668" w:rsidRPr="00A97340" w:rsidRDefault="00D34668" w:rsidP="00D34668">
      <w:pPr>
        <w:rPr>
          <w:bCs/>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59AE6047" w14:textId="77777777" w:rsidR="00D34668" w:rsidRPr="00A97340" w:rsidRDefault="00D34668" w:rsidP="00D34668">
      <w:pPr>
        <w:rPr>
          <w:color w:val="auto"/>
        </w:rPr>
      </w:pPr>
      <w:r w:rsidRPr="00A97340">
        <w:rPr>
          <w:color w:val="auto"/>
        </w:rPr>
        <w:t>Τιμή ανά τεμάχιο (τεμ)</w:t>
      </w:r>
    </w:p>
    <w:p w14:paraId="11B05BFD" w14:textId="77777777" w:rsidR="00D34668" w:rsidRPr="00A97340" w:rsidRDefault="00D34668" w:rsidP="00D34668">
      <w:pPr>
        <w:pStyle w:val="3"/>
      </w:pPr>
      <w:r w:rsidRPr="00A97340">
        <w:t>Ον. Διαμέτρου DN 1/2"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A6A6BFD" w14:textId="77777777" w:rsidTr="00977218">
        <w:tc>
          <w:tcPr>
            <w:tcW w:w="774" w:type="dxa"/>
            <w:shd w:val="clear" w:color="auto" w:fill="auto"/>
          </w:tcPr>
          <w:p w14:paraId="35C5A45F" w14:textId="77777777" w:rsidR="00D34668" w:rsidRPr="00A97340" w:rsidRDefault="00D34668" w:rsidP="00977218">
            <w:pPr>
              <w:rPr>
                <w:color w:val="auto"/>
              </w:rPr>
            </w:pPr>
            <w:r w:rsidRPr="00A97340">
              <w:rPr>
                <w:color w:val="auto"/>
              </w:rPr>
              <w:t>ΕΥΡΩ:</w:t>
            </w:r>
          </w:p>
        </w:tc>
        <w:tc>
          <w:tcPr>
            <w:tcW w:w="7164" w:type="dxa"/>
            <w:shd w:val="clear" w:color="auto" w:fill="auto"/>
          </w:tcPr>
          <w:p w14:paraId="7A3F9179" w14:textId="77777777" w:rsidR="00D34668" w:rsidRPr="00A97340" w:rsidRDefault="00D34668" w:rsidP="00977218">
            <w:pPr>
              <w:rPr>
                <w:color w:val="auto"/>
              </w:rPr>
            </w:pPr>
          </w:p>
        </w:tc>
        <w:tc>
          <w:tcPr>
            <w:tcW w:w="1261" w:type="dxa"/>
            <w:shd w:val="clear" w:color="auto" w:fill="auto"/>
            <w:vAlign w:val="bottom"/>
          </w:tcPr>
          <w:p w14:paraId="73BCBB4D" w14:textId="77777777" w:rsidR="00D34668" w:rsidRPr="00A97340" w:rsidRDefault="00D34668" w:rsidP="00977218">
            <w:pPr>
              <w:jc w:val="right"/>
              <w:rPr>
                <w:color w:val="auto"/>
              </w:rPr>
            </w:pPr>
          </w:p>
        </w:tc>
      </w:tr>
    </w:tbl>
    <w:p w14:paraId="4FBD9BDB" w14:textId="77777777" w:rsidR="00D34668" w:rsidRPr="00A97340" w:rsidRDefault="00D34668" w:rsidP="00D34668">
      <w:pPr>
        <w:pStyle w:val="3"/>
      </w:pPr>
      <w:r w:rsidRPr="00A97340">
        <w:t>Ον. Διαμέτρου DN 3/4"</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CD40780" w14:textId="77777777" w:rsidTr="00977218">
        <w:tc>
          <w:tcPr>
            <w:tcW w:w="774" w:type="dxa"/>
            <w:shd w:val="clear" w:color="auto" w:fill="auto"/>
          </w:tcPr>
          <w:p w14:paraId="3810FD52" w14:textId="77777777" w:rsidR="00D34668" w:rsidRPr="00A97340" w:rsidRDefault="00D34668" w:rsidP="00977218">
            <w:pPr>
              <w:rPr>
                <w:color w:val="auto"/>
              </w:rPr>
            </w:pPr>
            <w:r w:rsidRPr="00A97340">
              <w:rPr>
                <w:color w:val="auto"/>
              </w:rPr>
              <w:t>ΕΥΡΩ:</w:t>
            </w:r>
          </w:p>
        </w:tc>
        <w:tc>
          <w:tcPr>
            <w:tcW w:w="7164" w:type="dxa"/>
            <w:shd w:val="clear" w:color="auto" w:fill="auto"/>
          </w:tcPr>
          <w:p w14:paraId="7ED307AE" w14:textId="77777777" w:rsidR="00D34668" w:rsidRPr="00A97340" w:rsidRDefault="00D34668" w:rsidP="00977218">
            <w:pPr>
              <w:rPr>
                <w:color w:val="auto"/>
              </w:rPr>
            </w:pPr>
          </w:p>
        </w:tc>
        <w:tc>
          <w:tcPr>
            <w:tcW w:w="1261" w:type="dxa"/>
            <w:shd w:val="clear" w:color="auto" w:fill="auto"/>
            <w:vAlign w:val="bottom"/>
          </w:tcPr>
          <w:p w14:paraId="00DA96B3" w14:textId="77777777" w:rsidR="00D34668" w:rsidRPr="00A97340" w:rsidRDefault="00D34668" w:rsidP="00977218">
            <w:pPr>
              <w:jc w:val="right"/>
              <w:rPr>
                <w:color w:val="auto"/>
              </w:rPr>
            </w:pPr>
          </w:p>
        </w:tc>
      </w:tr>
    </w:tbl>
    <w:p w14:paraId="4D30955D" w14:textId="77777777" w:rsidR="00D34668" w:rsidRPr="00A97340" w:rsidRDefault="00D34668" w:rsidP="00D34668">
      <w:pPr>
        <w:pStyle w:val="3"/>
      </w:pPr>
      <w:r w:rsidRPr="00A97340">
        <w:rPr>
          <w:rFonts w:eastAsia="Calibri"/>
        </w:rPr>
        <w:t>Ον. Διαμέτρου DN 1"</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A373FB7" w14:textId="77777777" w:rsidTr="00977218">
        <w:tc>
          <w:tcPr>
            <w:tcW w:w="774" w:type="dxa"/>
            <w:shd w:val="clear" w:color="auto" w:fill="auto"/>
          </w:tcPr>
          <w:p w14:paraId="5BDEEA40" w14:textId="77777777" w:rsidR="00D34668" w:rsidRPr="00A97340" w:rsidRDefault="00D34668" w:rsidP="00977218">
            <w:pPr>
              <w:rPr>
                <w:color w:val="auto"/>
              </w:rPr>
            </w:pPr>
            <w:r w:rsidRPr="00A97340">
              <w:rPr>
                <w:color w:val="auto"/>
              </w:rPr>
              <w:t>ΕΥΡΩ:</w:t>
            </w:r>
          </w:p>
        </w:tc>
        <w:tc>
          <w:tcPr>
            <w:tcW w:w="7164" w:type="dxa"/>
            <w:shd w:val="clear" w:color="auto" w:fill="auto"/>
          </w:tcPr>
          <w:p w14:paraId="11CD6E72" w14:textId="77777777" w:rsidR="00D34668" w:rsidRPr="00A97340" w:rsidRDefault="00D34668" w:rsidP="00977218">
            <w:pPr>
              <w:rPr>
                <w:color w:val="auto"/>
              </w:rPr>
            </w:pPr>
          </w:p>
        </w:tc>
        <w:tc>
          <w:tcPr>
            <w:tcW w:w="1261" w:type="dxa"/>
            <w:shd w:val="clear" w:color="auto" w:fill="auto"/>
            <w:vAlign w:val="bottom"/>
          </w:tcPr>
          <w:p w14:paraId="1112D30C" w14:textId="77777777" w:rsidR="00D34668" w:rsidRPr="00A97340" w:rsidRDefault="00D34668" w:rsidP="00977218">
            <w:pPr>
              <w:jc w:val="right"/>
              <w:rPr>
                <w:color w:val="auto"/>
              </w:rPr>
            </w:pPr>
          </w:p>
        </w:tc>
      </w:tr>
    </w:tbl>
    <w:p w14:paraId="5494067A" w14:textId="77777777" w:rsidR="00D34668" w:rsidRPr="00A97340" w:rsidRDefault="00D34668" w:rsidP="00D34668">
      <w:pPr>
        <w:pStyle w:val="3"/>
      </w:pPr>
      <w:r w:rsidRPr="00A97340">
        <w:t xml:space="preserve">Ον. Διαμέτρου DN 1 1/4"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302D60F" w14:textId="77777777" w:rsidTr="00977218">
        <w:tc>
          <w:tcPr>
            <w:tcW w:w="774" w:type="dxa"/>
            <w:shd w:val="clear" w:color="auto" w:fill="auto"/>
          </w:tcPr>
          <w:p w14:paraId="4DC95C99" w14:textId="77777777" w:rsidR="00D34668" w:rsidRPr="00A97340" w:rsidRDefault="00D34668" w:rsidP="00977218">
            <w:pPr>
              <w:rPr>
                <w:color w:val="auto"/>
              </w:rPr>
            </w:pPr>
            <w:r w:rsidRPr="00A97340">
              <w:rPr>
                <w:color w:val="auto"/>
              </w:rPr>
              <w:t>ΕΥΡΩ:</w:t>
            </w:r>
          </w:p>
        </w:tc>
        <w:tc>
          <w:tcPr>
            <w:tcW w:w="7164" w:type="dxa"/>
            <w:shd w:val="clear" w:color="auto" w:fill="auto"/>
          </w:tcPr>
          <w:p w14:paraId="40F23119" w14:textId="77777777" w:rsidR="00D34668" w:rsidRPr="00A97340" w:rsidRDefault="00D34668" w:rsidP="00977218">
            <w:pPr>
              <w:rPr>
                <w:color w:val="auto"/>
              </w:rPr>
            </w:pPr>
          </w:p>
        </w:tc>
        <w:tc>
          <w:tcPr>
            <w:tcW w:w="1261" w:type="dxa"/>
            <w:shd w:val="clear" w:color="auto" w:fill="auto"/>
            <w:vAlign w:val="bottom"/>
          </w:tcPr>
          <w:p w14:paraId="26526BEB" w14:textId="77777777" w:rsidR="00D34668" w:rsidRPr="00A97340" w:rsidRDefault="00D34668" w:rsidP="00977218">
            <w:pPr>
              <w:jc w:val="right"/>
              <w:rPr>
                <w:color w:val="auto"/>
              </w:rPr>
            </w:pPr>
          </w:p>
        </w:tc>
      </w:tr>
    </w:tbl>
    <w:p w14:paraId="5EDAE66C" w14:textId="77777777" w:rsidR="00D34668" w:rsidRPr="00A97340" w:rsidRDefault="00D34668" w:rsidP="00D34668">
      <w:pPr>
        <w:pStyle w:val="2"/>
      </w:pPr>
      <w:r w:rsidRPr="00A97340">
        <w:t>ΧΑΛΚΟΣΩΛΗΝΑΣ ΚΑΤΑ ΕΛΟΤ ΕΝ 1057</w:t>
      </w:r>
    </w:p>
    <w:p w14:paraId="0EC6A96F" w14:textId="77777777" w:rsidR="00D34668" w:rsidRPr="00A97340" w:rsidRDefault="00D34668" w:rsidP="00D34668">
      <w:pPr>
        <w:rPr>
          <w:color w:val="auto"/>
        </w:rPr>
      </w:pPr>
      <w:r w:rsidRPr="00A97340">
        <w:rPr>
          <w:color w:val="auto"/>
        </w:rPr>
        <w:t xml:space="preserve">Για την προμήθεια, μεταφορά στον τόπο του Έργου και πλήρη εγκατάσταση ενός μέτρου </w:t>
      </w:r>
      <w:r w:rsidRPr="00A97340">
        <w:rPr>
          <w:b/>
          <w:color w:val="auto"/>
        </w:rPr>
        <w:t>ευθύγραμμου χαλκοσωλήνα σύμφωνα με το πρότυπο ΕΛΟΤ ΕΝ 1057</w:t>
      </w:r>
      <w:r w:rsidRPr="00A97340">
        <w:rPr>
          <w:color w:val="auto"/>
        </w:rPr>
        <w:t>, κατάλληλου για δίκτυα ύδρευσης, διαμέτρου ως κάτωθι, εμφανώς τοποθετημένου ή εντοιχισμένου, ή εντός φορέα, που θα μετράται κατά τον άξονα και μέχρι της συνάντησης των αξόνων κατά τις διακλαδώσεις, με όλα τα εξαρτήματα και ειδικά τεμάχια, τα μικροϋλικά, τα στηρίγματα, κ.λπ., την εργασία για την διαμόρφωση, τοποθέτηση, διάνοιξη οπών και αυλάκων και στήριξη σε οποιοδήποτε δομικό στοιχείο, την επαναφορά των δομικών στοιχείων στην προτέρα τους κατάσταση, καθώς και τις δοκιμές πιέσεως και λειτουργίας, για παράδοση σε απολύτως ικανοποιητική κατάσταση και πλήρη λειτουργία και σύμφωνα με το τεύχος των Τεχνικών Προδιαγραφών.</w:t>
      </w:r>
    </w:p>
    <w:p w14:paraId="765EC5E3" w14:textId="77777777" w:rsidR="00D34668" w:rsidRPr="00A97340"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2CDA8901" w14:textId="77777777" w:rsidR="00D34668" w:rsidRPr="00A97340" w:rsidRDefault="00D34668" w:rsidP="00D34668">
      <w:pPr>
        <w:rPr>
          <w:color w:val="auto"/>
        </w:rPr>
      </w:pPr>
      <w:r w:rsidRPr="00A97340">
        <w:rPr>
          <w:color w:val="auto"/>
        </w:rPr>
        <w:t>Τιμή ανά μέτρο μήκους (</w:t>
      </w:r>
      <w:r w:rsidRPr="00A97340">
        <w:rPr>
          <w:color w:val="auto"/>
          <w:lang w:val="en-US"/>
        </w:rPr>
        <w:t>m</w:t>
      </w:r>
      <w:r w:rsidRPr="00A97340">
        <w:rPr>
          <w:color w:val="auto"/>
        </w:rPr>
        <w:t>)</w:t>
      </w:r>
    </w:p>
    <w:p w14:paraId="56C6C8CC" w14:textId="77777777" w:rsidR="00D34668" w:rsidRPr="00A97340" w:rsidRDefault="00D34668" w:rsidP="00D34668">
      <w:pPr>
        <w:pStyle w:val="3"/>
      </w:pPr>
      <w:r w:rsidRPr="00A97340">
        <w:t>Ον. Διαμέτρου Φ15x0,8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09B9BDD" w14:textId="77777777" w:rsidTr="00977218">
        <w:tc>
          <w:tcPr>
            <w:tcW w:w="774" w:type="dxa"/>
            <w:shd w:val="clear" w:color="auto" w:fill="auto"/>
          </w:tcPr>
          <w:p w14:paraId="2312275B" w14:textId="77777777" w:rsidR="00D34668" w:rsidRPr="00A97340" w:rsidRDefault="00D34668" w:rsidP="00977218">
            <w:pPr>
              <w:rPr>
                <w:color w:val="auto"/>
              </w:rPr>
            </w:pPr>
            <w:r w:rsidRPr="00A97340">
              <w:rPr>
                <w:color w:val="auto"/>
              </w:rPr>
              <w:t>ΕΥΡΩ:</w:t>
            </w:r>
          </w:p>
        </w:tc>
        <w:tc>
          <w:tcPr>
            <w:tcW w:w="7164" w:type="dxa"/>
            <w:shd w:val="clear" w:color="auto" w:fill="auto"/>
          </w:tcPr>
          <w:p w14:paraId="0A7CA175" w14:textId="77777777" w:rsidR="00D34668" w:rsidRPr="00A97340" w:rsidRDefault="00D34668" w:rsidP="00977218">
            <w:pPr>
              <w:rPr>
                <w:color w:val="auto"/>
              </w:rPr>
            </w:pPr>
          </w:p>
        </w:tc>
        <w:tc>
          <w:tcPr>
            <w:tcW w:w="1261" w:type="dxa"/>
            <w:shd w:val="clear" w:color="auto" w:fill="auto"/>
            <w:vAlign w:val="bottom"/>
          </w:tcPr>
          <w:p w14:paraId="6A4ABF59" w14:textId="77777777" w:rsidR="00D34668" w:rsidRPr="00A97340" w:rsidRDefault="00D34668" w:rsidP="00977218">
            <w:pPr>
              <w:jc w:val="right"/>
              <w:rPr>
                <w:color w:val="auto"/>
              </w:rPr>
            </w:pPr>
          </w:p>
        </w:tc>
      </w:tr>
    </w:tbl>
    <w:p w14:paraId="7CB741A7" w14:textId="77777777" w:rsidR="00D34668" w:rsidRDefault="00D34668" w:rsidP="00D34668">
      <w:pPr>
        <w:rPr>
          <w:color w:val="auto"/>
        </w:rPr>
      </w:pPr>
    </w:p>
    <w:p w14:paraId="1D5E91BD" w14:textId="77777777" w:rsidR="00D34668" w:rsidRPr="00A97340" w:rsidRDefault="00D34668" w:rsidP="00D34668">
      <w:pPr>
        <w:pStyle w:val="3"/>
      </w:pPr>
      <w:r w:rsidRPr="00A97340">
        <w:t>Ον. Διαμέτρου Φ18x0,8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354DAA" w14:paraId="412789AA" w14:textId="77777777" w:rsidTr="00977218">
        <w:tc>
          <w:tcPr>
            <w:tcW w:w="774" w:type="dxa"/>
            <w:shd w:val="clear" w:color="auto" w:fill="auto"/>
          </w:tcPr>
          <w:p w14:paraId="5009D30E" w14:textId="77777777" w:rsidR="00D34668" w:rsidRPr="00A97340" w:rsidRDefault="00D34668" w:rsidP="00977218">
            <w:pPr>
              <w:rPr>
                <w:color w:val="auto"/>
              </w:rPr>
            </w:pPr>
            <w:r w:rsidRPr="00A97340">
              <w:rPr>
                <w:color w:val="auto"/>
              </w:rPr>
              <w:t>ΕΥΡΩ:</w:t>
            </w:r>
          </w:p>
        </w:tc>
        <w:tc>
          <w:tcPr>
            <w:tcW w:w="7164" w:type="dxa"/>
            <w:shd w:val="clear" w:color="auto" w:fill="auto"/>
          </w:tcPr>
          <w:p w14:paraId="23F2A04C" w14:textId="77777777" w:rsidR="00D34668" w:rsidRPr="00A97340" w:rsidRDefault="00D34668" w:rsidP="00977218">
            <w:pPr>
              <w:rPr>
                <w:color w:val="auto"/>
              </w:rPr>
            </w:pPr>
          </w:p>
        </w:tc>
        <w:tc>
          <w:tcPr>
            <w:tcW w:w="1261" w:type="dxa"/>
            <w:shd w:val="clear" w:color="auto" w:fill="auto"/>
            <w:vAlign w:val="bottom"/>
          </w:tcPr>
          <w:p w14:paraId="2DFC3FC7" w14:textId="77777777" w:rsidR="00D34668" w:rsidRPr="00A97340" w:rsidRDefault="00D34668" w:rsidP="00977218">
            <w:pPr>
              <w:jc w:val="right"/>
              <w:rPr>
                <w:color w:val="auto"/>
              </w:rPr>
            </w:pPr>
          </w:p>
        </w:tc>
      </w:tr>
    </w:tbl>
    <w:p w14:paraId="24D90677" w14:textId="77777777" w:rsidR="00D34668" w:rsidRPr="00A97340" w:rsidRDefault="00D34668" w:rsidP="00D34668">
      <w:pPr>
        <w:pStyle w:val="3"/>
      </w:pPr>
      <w:r w:rsidRPr="00A97340">
        <w:t>Ον. Διαμέτρου Φ22x0,9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20B5B51" w14:textId="77777777" w:rsidTr="00977218">
        <w:tc>
          <w:tcPr>
            <w:tcW w:w="774" w:type="dxa"/>
            <w:shd w:val="clear" w:color="auto" w:fill="auto"/>
          </w:tcPr>
          <w:p w14:paraId="34D9D68D" w14:textId="77777777" w:rsidR="00D34668" w:rsidRPr="00A97340" w:rsidRDefault="00D34668" w:rsidP="00977218">
            <w:pPr>
              <w:rPr>
                <w:color w:val="auto"/>
              </w:rPr>
            </w:pPr>
            <w:r w:rsidRPr="00A97340">
              <w:rPr>
                <w:color w:val="auto"/>
              </w:rPr>
              <w:t>ΕΥΡΩ:</w:t>
            </w:r>
          </w:p>
        </w:tc>
        <w:tc>
          <w:tcPr>
            <w:tcW w:w="7164" w:type="dxa"/>
            <w:shd w:val="clear" w:color="auto" w:fill="auto"/>
          </w:tcPr>
          <w:p w14:paraId="2408B877" w14:textId="77777777" w:rsidR="00D34668" w:rsidRPr="00A97340" w:rsidRDefault="00D34668" w:rsidP="00977218">
            <w:pPr>
              <w:rPr>
                <w:color w:val="auto"/>
              </w:rPr>
            </w:pPr>
          </w:p>
        </w:tc>
        <w:tc>
          <w:tcPr>
            <w:tcW w:w="1261" w:type="dxa"/>
            <w:shd w:val="clear" w:color="auto" w:fill="auto"/>
            <w:vAlign w:val="bottom"/>
          </w:tcPr>
          <w:p w14:paraId="7D996D84" w14:textId="77777777" w:rsidR="00D34668" w:rsidRPr="00A97340" w:rsidRDefault="00D34668" w:rsidP="00977218">
            <w:pPr>
              <w:jc w:val="right"/>
              <w:rPr>
                <w:color w:val="auto"/>
              </w:rPr>
            </w:pPr>
          </w:p>
        </w:tc>
      </w:tr>
    </w:tbl>
    <w:p w14:paraId="08BAD75E" w14:textId="77777777" w:rsidR="00D34668" w:rsidRPr="00A97340" w:rsidRDefault="00D34668" w:rsidP="00D34668">
      <w:pPr>
        <w:pStyle w:val="3"/>
      </w:pPr>
      <w:r w:rsidRPr="00A97340">
        <w:t>Ον. Διαμέτρου Φ28x0,9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68F01E9" w14:textId="77777777" w:rsidTr="00977218">
        <w:tc>
          <w:tcPr>
            <w:tcW w:w="774" w:type="dxa"/>
            <w:shd w:val="clear" w:color="auto" w:fill="auto"/>
          </w:tcPr>
          <w:p w14:paraId="02E4F9AF" w14:textId="77777777" w:rsidR="00D34668" w:rsidRPr="00A97340" w:rsidRDefault="00D34668" w:rsidP="00977218">
            <w:pPr>
              <w:rPr>
                <w:color w:val="auto"/>
              </w:rPr>
            </w:pPr>
            <w:r w:rsidRPr="00A97340">
              <w:rPr>
                <w:color w:val="auto"/>
              </w:rPr>
              <w:t>ΕΥΡΩ:</w:t>
            </w:r>
          </w:p>
        </w:tc>
        <w:tc>
          <w:tcPr>
            <w:tcW w:w="7164" w:type="dxa"/>
            <w:shd w:val="clear" w:color="auto" w:fill="auto"/>
          </w:tcPr>
          <w:p w14:paraId="254B7274" w14:textId="77777777" w:rsidR="00D34668" w:rsidRPr="00A97340" w:rsidRDefault="00D34668" w:rsidP="00977218">
            <w:pPr>
              <w:rPr>
                <w:color w:val="auto"/>
              </w:rPr>
            </w:pPr>
          </w:p>
        </w:tc>
        <w:tc>
          <w:tcPr>
            <w:tcW w:w="1261" w:type="dxa"/>
            <w:shd w:val="clear" w:color="auto" w:fill="auto"/>
            <w:vAlign w:val="bottom"/>
          </w:tcPr>
          <w:p w14:paraId="5A728617" w14:textId="77777777" w:rsidR="00D34668" w:rsidRPr="00A97340" w:rsidRDefault="00D34668" w:rsidP="00977218">
            <w:pPr>
              <w:jc w:val="right"/>
              <w:rPr>
                <w:color w:val="auto"/>
              </w:rPr>
            </w:pPr>
          </w:p>
        </w:tc>
      </w:tr>
    </w:tbl>
    <w:p w14:paraId="67493483" w14:textId="77777777" w:rsidR="00D34668" w:rsidRPr="00A97340" w:rsidRDefault="00D34668" w:rsidP="00D34668">
      <w:pPr>
        <w:pStyle w:val="3"/>
      </w:pPr>
      <w:r w:rsidRPr="00A97340">
        <w:t>Ον. Διαμέτρου Φ18x1,0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3E388DD" w14:textId="77777777" w:rsidTr="00977218">
        <w:tc>
          <w:tcPr>
            <w:tcW w:w="774" w:type="dxa"/>
            <w:shd w:val="clear" w:color="auto" w:fill="auto"/>
          </w:tcPr>
          <w:p w14:paraId="7E7082F1" w14:textId="77777777" w:rsidR="00D34668" w:rsidRPr="00A97340" w:rsidRDefault="00D34668" w:rsidP="00977218">
            <w:pPr>
              <w:rPr>
                <w:color w:val="auto"/>
              </w:rPr>
            </w:pPr>
            <w:r w:rsidRPr="00A97340">
              <w:rPr>
                <w:color w:val="auto"/>
              </w:rPr>
              <w:t>ΕΥΡΩ:</w:t>
            </w:r>
          </w:p>
        </w:tc>
        <w:tc>
          <w:tcPr>
            <w:tcW w:w="7164" w:type="dxa"/>
            <w:shd w:val="clear" w:color="auto" w:fill="auto"/>
          </w:tcPr>
          <w:p w14:paraId="3D5C5355" w14:textId="77777777" w:rsidR="00D34668" w:rsidRPr="00A97340" w:rsidRDefault="00D34668" w:rsidP="00977218">
            <w:pPr>
              <w:rPr>
                <w:color w:val="auto"/>
              </w:rPr>
            </w:pPr>
          </w:p>
        </w:tc>
        <w:tc>
          <w:tcPr>
            <w:tcW w:w="1261" w:type="dxa"/>
            <w:shd w:val="clear" w:color="auto" w:fill="auto"/>
            <w:vAlign w:val="bottom"/>
          </w:tcPr>
          <w:p w14:paraId="19F5C06B" w14:textId="77777777" w:rsidR="00D34668" w:rsidRPr="00A97340" w:rsidRDefault="00D34668" w:rsidP="00977218">
            <w:pPr>
              <w:jc w:val="right"/>
              <w:rPr>
                <w:color w:val="auto"/>
              </w:rPr>
            </w:pPr>
          </w:p>
        </w:tc>
      </w:tr>
    </w:tbl>
    <w:p w14:paraId="4B063E68" w14:textId="77777777" w:rsidR="00D34668" w:rsidRPr="00A97340" w:rsidRDefault="00D34668" w:rsidP="00D34668">
      <w:pPr>
        <w:pStyle w:val="3"/>
      </w:pPr>
      <w:r w:rsidRPr="00A97340">
        <w:t>Ον. Διαμέτρου Φ22x1,0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E7B14EC" w14:textId="77777777" w:rsidTr="00977218">
        <w:tc>
          <w:tcPr>
            <w:tcW w:w="774" w:type="dxa"/>
            <w:shd w:val="clear" w:color="auto" w:fill="auto"/>
          </w:tcPr>
          <w:p w14:paraId="4994F77E" w14:textId="77777777" w:rsidR="00D34668" w:rsidRPr="00A97340" w:rsidRDefault="00D34668" w:rsidP="00977218">
            <w:pPr>
              <w:rPr>
                <w:color w:val="auto"/>
              </w:rPr>
            </w:pPr>
            <w:r w:rsidRPr="00A97340">
              <w:rPr>
                <w:color w:val="auto"/>
              </w:rPr>
              <w:t>ΕΥΡΩ:</w:t>
            </w:r>
          </w:p>
        </w:tc>
        <w:tc>
          <w:tcPr>
            <w:tcW w:w="7164" w:type="dxa"/>
            <w:shd w:val="clear" w:color="auto" w:fill="auto"/>
          </w:tcPr>
          <w:p w14:paraId="72E78333" w14:textId="77777777" w:rsidR="00D34668" w:rsidRPr="00A97340" w:rsidRDefault="00D34668" w:rsidP="00977218">
            <w:pPr>
              <w:rPr>
                <w:color w:val="auto"/>
              </w:rPr>
            </w:pPr>
          </w:p>
        </w:tc>
        <w:tc>
          <w:tcPr>
            <w:tcW w:w="1261" w:type="dxa"/>
            <w:shd w:val="clear" w:color="auto" w:fill="auto"/>
            <w:vAlign w:val="bottom"/>
          </w:tcPr>
          <w:p w14:paraId="36A120FB" w14:textId="77777777" w:rsidR="00D34668" w:rsidRPr="00A97340" w:rsidRDefault="00D34668" w:rsidP="00977218">
            <w:pPr>
              <w:jc w:val="right"/>
              <w:rPr>
                <w:color w:val="auto"/>
              </w:rPr>
            </w:pPr>
          </w:p>
        </w:tc>
      </w:tr>
    </w:tbl>
    <w:p w14:paraId="32DE9679" w14:textId="77777777" w:rsidR="00D34668" w:rsidRPr="00A97340" w:rsidRDefault="00D34668" w:rsidP="00D34668">
      <w:pPr>
        <w:pStyle w:val="3"/>
      </w:pPr>
      <w:r w:rsidRPr="00A97340">
        <w:t>Ον. Διαμέτρου Φ35x1,0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B1D5C2D" w14:textId="77777777" w:rsidTr="00977218">
        <w:tc>
          <w:tcPr>
            <w:tcW w:w="774" w:type="dxa"/>
            <w:shd w:val="clear" w:color="auto" w:fill="auto"/>
          </w:tcPr>
          <w:p w14:paraId="203F79A6" w14:textId="77777777" w:rsidR="00D34668" w:rsidRPr="00A97340" w:rsidRDefault="00D34668" w:rsidP="00977218">
            <w:pPr>
              <w:rPr>
                <w:color w:val="auto"/>
              </w:rPr>
            </w:pPr>
            <w:r w:rsidRPr="00A97340">
              <w:rPr>
                <w:color w:val="auto"/>
              </w:rPr>
              <w:t>ΕΥΡΩ:</w:t>
            </w:r>
          </w:p>
        </w:tc>
        <w:tc>
          <w:tcPr>
            <w:tcW w:w="7164" w:type="dxa"/>
            <w:shd w:val="clear" w:color="auto" w:fill="auto"/>
          </w:tcPr>
          <w:p w14:paraId="3E2A990A" w14:textId="77777777" w:rsidR="00D34668" w:rsidRPr="00A97340" w:rsidRDefault="00D34668" w:rsidP="00977218">
            <w:pPr>
              <w:rPr>
                <w:color w:val="auto"/>
              </w:rPr>
            </w:pPr>
          </w:p>
        </w:tc>
        <w:tc>
          <w:tcPr>
            <w:tcW w:w="1261" w:type="dxa"/>
            <w:shd w:val="clear" w:color="auto" w:fill="auto"/>
            <w:vAlign w:val="bottom"/>
          </w:tcPr>
          <w:p w14:paraId="033DF645" w14:textId="77777777" w:rsidR="00D34668" w:rsidRPr="00A97340" w:rsidRDefault="00D34668" w:rsidP="00977218">
            <w:pPr>
              <w:jc w:val="right"/>
              <w:rPr>
                <w:color w:val="auto"/>
              </w:rPr>
            </w:pPr>
          </w:p>
        </w:tc>
      </w:tr>
    </w:tbl>
    <w:p w14:paraId="30662383" w14:textId="77777777" w:rsidR="00D34668" w:rsidRPr="00A97340" w:rsidRDefault="00D34668" w:rsidP="00D34668">
      <w:pPr>
        <w:pStyle w:val="3"/>
      </w:pPr>
      <w:r w:rsidRPr="00A97340">
        <w:t>Ον. Διαμέτρου Φ42x1,2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470E061" w14:textId="77777777" w:rsidTr="00977218">
        <w:tc>
          <w:tcPr>
            <w:tcW w:w="774" w:type="dxa"/>
            <w:shd w:val="clear" w:color="auto" w:fill="auto"/>
          </w:tcPr>
          <w:p w14:paraId="596D180E" w14:textId="77777777" w:rsidR="00D34668" w:rsidRPr="00A97340" w:rsidRDefault="00D34668" w:rsidP="00977218">
            <w:pPr>
              <w:rPr>
                <w:color w:val="auto"/>
              </w:rPr>
            </w:pPr>
            <w:r w:rsidRPr="00A97340">
              <w:rPr>
                <w:color w:val="auto"/>
              </w:rPr>
              <w:t>ΕΥΡΩ:</w:t>
            </w:r>
          </w:p>
        </w:tc>
        <w:tc>
          <w:tcPr>
            <w:tcW w:w="7164" w:type="dxa"/>
            <w:shd w:val="clear" w:color="auto" w:fill="auto"/>
          </w:tcPr>
          <w:p w14:paraId="4940A528" w14:textId="77777777" w:rsidR="00D34668" w:rsidRPr="00A97340" w:rsidRDefault="00D34668" w:rsidP="00977218">
            <w:pPr>
              <w:rPr>
                <w:color w:val="auto"/>
              </w:rPr>
            </w:pPr>
          </w:p>
        </w:tc>
        <w:tc>
          <w:tcPr>
            <w:tcW w:w="1261" w:type="dxa"/>
            <w:shd w:val="clear" w:color="auto" w:fill="auto"/>
            <w:vAlign w:val="bottom"/>
          </w:tcPr>
          <w:p w14:paraId="500CC1BA" w14:textId="77777777" w:rsidR="00D34668" w:rsidRPr="00A97340" w:rsidRDefault="00D34668" w:rsidP="00977218">
            <w:pPr>
              <w:jc w:val="right"/>
              <w:rPr>
                <w:color w:val="auto"/>
              </w:rPr>
            </w:pPr>
          </w:p>
        </w:tc>
      </w:tr>
    </w:tbl>
    <w:p w14:paraId="495C9A9E" w14:textId="77777777" w:rsidR="00D34668" w:rsidRPr="00A97340" w:rsidRDefault="00D34668" w:rsidP="00D34668">
      <w:pPr>
        <w:pStyle w:val="3"/>
      </w:pPr>
      <w:r w:rsidRPr="00A97340">
        <w:t>Ον. Διαμέτρου Φ54x1,5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8C65E3C" w14:textId="77777777" w:rsidTr="00977218">
        <w:tc>
          <w:tcPr>
            <w:tcW w:w="774" w:type="dxa"/>
            <w:shd w:val="clear" w:color="auto" w:fill="auto"/>
          </w:tcPr>
          <w:p w14:paraId="00A46DC7" w14:textId="77777777" w:rsidR="00D34668" w:rsidRPr="00A97340" w:rsidRDefault="00D34668" w:rsidP="00977218">
            <w:pPr>
              <w:rPr>
                <w:color w:val="auto"/>
              </w:rPr>
            </w:pPr>
            <w:r w:rsidRPr="00A97340">
              <w:rPr>
                <w:color w:val="auto"/>
              </w:rPr>
              <w:t>ΕΥΡΩ:</w:t>
            </w:r>
          </w:p>
        </w:tc>
        <w:tc>
          <w:tcPr>
            <w:tcW w:w="7164" w:type="dxa"/>
            <w:shd w:val="clear" w:color="auto" w:fill="auto"/>
          </w:tcPr>
          <w:p w14:paraId="3F141E9F" w14:textId="77777777" w:rsidR="00D34668" w:rsidRPr="00A97340" w:rsidRDefault="00D34668" w:rsidP="00977218">
            <w:pPr>
              <w:rPr>
                <w:color w:val="auto"/>
              </w:rPr>
            </w:pPr>
          </w:p>
        </w:tc>
        <w:tc>
          <w:tcPr>
            <w:tcW w:w="1261" w:type="dxa"/>
            <w:shd w:val="clear" w:color="auto" w:fill="auto"/>
            <w:vAlign w:val="bottom"/>
          </w:tcPr>
          <w:p w14:paraId="01E77D81" w14:textId="77777777" w:rsidR="00D34668" w:rsidRPr="00A97340" w:rsidRDefault="00D34668" w:rsidP="00977218">
            <w:pPr>
              <w:jc w:val="right"/>
              <w:rPr>
                <w:color w:val="auto"/>
              </w:rPr>
            </w:pPr>
          </w:p>
        </w:tc>
      </w:tr>
    </w:tbl>
    <w:p w14:paraId="5D19E942" w14:textId="77777777" w:rsidR="00D34668" w:rsidRPr="00A97340" w:rsidRDefault="00D34668" w:rsidP="00D34668">
      <w:pPr>
        <w:pStyle w:val="2"/>
      </w:pPr>
      <w:r w:rsidRPr="00A97340">
        <w:t>ΕΠΕΝΔΕΔΥΜΕΝΟΣ ΧΑΛΚΟΣΩΛΗΝΑΣ ΚΑΤΑ ΕΛΟΤ ΕΝ 1057</w:t>
      </w:r>
    </w:p>
    <w:p w14:paraId="46166211" w14:textId="77777777" w:rsidR="00D34668" w:rsidRPr="00A97340" w:rsidRDefault="00D34668" w:rsidP="00D34668">
      <w:pPr>
        <w:rPr>
          <w:color w:val="auto"/>
        </w:rPr>
      </w:pPr>
      <w:r w:rsidRPr="00A97340">
        <w:rPr>
          <w:color w:val="auto"/>
        </w:rPr>
        <w:t xml:space="preserve">Για την προμήθεια, μεταφορά στον τόπο του Έργου και πλήρη </w:t>
      </w:r>
      <w:r w:rsidRPr="00A97340">
        <w:rPr>
          <w:rFonts w:ascii="Verdana" w:hAnsi="Verdana"/>
          <w:color w:val="auto"/>
        </w:rPr>
        <w:t>εγκατάσταση</w:t>
      </w:r>
      <w:r w:rsidRPr="00A97340">
        <w:rPr>
          <w:color w:val="auto"/>
        </w:rPr>
        <w:t xml:space="preserve"> ενός μέτρου </w:t>
      </w:r>
      <w:r w:rsidRPr="00A97340">
        <w:rPr>
          <w:b/>
          <w:color w:val="auto"/>
        </w:rPr>
        <w:t xml:space="preserve">εύκαμπτου επενδεδυμένου χαλκοσωλήνα, </w:t>
      </w:r>
      <w:r w:rsidRPr="00A97340">
        <w:rPr>
          <w:color w:val="auto"/>
        </w:rPr>
        <w:t>κατάλληλου για δίκτυα ύδρευσης, διαμέτρου ως κάτωθι, εμφανώς τοποθετημένου ή εντοιχισμένου ή εντός φορέα, με όλα τα εξαρτήματα και ειδικά τεμάχια, τα μικροϋλικά, τα στηρίγματα κ.λ.π την εργασία για τοποθέτηση, διαμόρφωση, διάνοιξη οπών και αυλάκων και στήριξη σε οποιοδήποτε δομικό στοιχείο, την επαναφορά των δομικών στοιχείων στην προτέρα τους κατάσταση, καθώς και τις δοκιμές πιέσεως και λειτουργίας, για παράδοση σε απολύτως ικανοποιητική κατάσταση και πλήρη λειτουργία και σύμφωνα με το τεύχος των Τεχνικών Προδιαγραφών.</w:t>
      </w:r>
    </w:p>
    <w:p w14:paraId="63BCFEE4" w14:textId="77777777" w:rsidR="00D34668" w:rsidRPr="00A97340"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βάρους συγκριτικά με το πλησιέστερο ονομαστικό μέγεθος.</w:t>
      </w:r>
    </w:p>
    <w:p w14:paraId="648B4D10" w14:textId="77777777" w:rsidR="00D34668" w:rsidRDefault="00D34668" w:rsidP="00D34668">
      <w:pPr>
        <w:rPr>
          <w:color w:val="auto"/>
        </w:rPr>
      </w:pPr>
      <w:r w:rsidRPr="00A97340">
        <w:rPr>
          <w:color w:val="auto"/>
        </w:rPr>
        <w:t>Τιμή ανά μέτρο μήκους (</w:t>
      </w:r>
      <w:r w:rsidRPr="00A97340">
        <w:rPr>
          <w:color w:val="auto"/>
          <w:lang w:val="en-US"/>
        </w:rPr>
        <w:t>m</w:t>
      </w:r>
      <w:r w:rsidRPr="00A97340">
        <w:rPr>
          <w:color w:val="auto"/>
        </w:rPr>
        <w:t>)</w:t>
      </w:r>
    </w:p>
    <w:p w14:paraId="4F184FA7" w14:textId="77777777" w:rsidR="00D34668" w:rsidRPr="00A97340" w:rsidRDefault="00D34668" w:rsidP="00D34668">
      <w:pPr>
        <w:rPr>
          <w:color w:val="auto"/>
        </w:rPr>
      </w:pPr>
    </w:p>
    <w:p w14:paraId="72B4A8A2" w14:textId="77777777" w:rsidR="00D34668" w:rsidRPr="00A97340" w:rsidRDefault="00D34668" w:rsidP="00D34668">
      <w:pPr>
        <w:pStyle w:val="3"/>
      </w:pPr>
      <w:r w:rsidRPr="00A97340">
        <w:t>Ον. Διαμέτρου Φ15x1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B8747E4" w14:textId="77777777" w:rsidTr="00977218">
        <w:tc>
          <w:tcPr>
            <w:tcW w:w="774" w:type="dxa"/>
            <w:shd w:val="clear" w:color="auto" w:fill="auto"/>
          </w:tcPr>
          <w:p w14:paraId="17B64F6E" w14:textId="77777777" w:rsidR="00D34668" w:rsidRPr="00A97340" w:rsidRDefault="00D34668" w:rsidP="00977218">
            <w:pPr>
              <w:rPr>
                <w:color w:val="auto"/>
              </w:rPr>
            </w:pPr>
            <w:r w:rsidRPr="00A97340">
              <w:rPr>
                <w:color w:val="auto"/>
              </w:rPr>
              <w:t>ΕΥΡΩ:</w:t>
            </w:r>
          </w:p>
        </w:tc>
        <w:tc>
          <w:tcPr>
            <w:tcW w:w="7164" w:type="dxa"/>
            <w:shd w:val="clear" w:color="auto" w:fill="auto"/>
          </w:tcPr>
          <w:p w14:paraId="4811FD1C" w14:textId="77777777" w:rsidR="00D34668" w:rsidRPr="00A97340" w:rsidRDefault="00D34668" w:rsidP="00977218">
            <w:pPr>
              <w:rPr>
                <w:color w:val="auto"/>
              </w:rPr>
            </w:pPr>
          </w:p>
        </w:tc>
        <w:tc>
          <w:tcPr>
            <w:tcW w:w="1261" w:type="dxa"/>
            <w:shd w:val="clear" w:color="auto" w:fill="auto"/>
            <w:vAlign w:val="bottom"/>
          </w:tcPr>
          <w:p w14:paraId="75280651" w14:textId="77777777" w:rsidR="00D34668" w:rsidRPr="00A97340" w:rsidRDefault="00D34668" w:rsidP="00977218">
            <w:pPr>
              <w:jc w:val="right"/>
              <w:rPr>
                <w:color w:val="auto"/>
              </w:rPr>
            </w:pPr>
          </w:p>
        </w:tc>
      </w:tr>
    </w:tbl>
    <w:p w14:paraId="2FDDB00C" w14:textId="77777777" w:rsidR="00D34668" w:rsidRPr="00A97340" w:rsidRDefault="00D34668" w:rsidP="00D34668">
      <w:pPr>
        <w:pStyle w:val="3"/>
      </w:pPr>
      <w:r w:rsidRPr="00A97340">
        <w:t>Ον. Διαμέτρου Φ18x1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8B5A096" w14:textId="77777777" w:rsidTr="00977218">
        <w:tc>
          <w:tcPr>
            <w:tcW w:w="774" w:type="dxa"/>
            <w:shd w:val="clear" w:color="auto" w:fill="auto"/>
          </w:tcPr>
          <w:p w14:paraId="66B79B5E" w14:textId="77777777" w:rsidR="00D34668" w:rsidRPr="00A97340" w:rsidRDefault="00D34668" w:rsidP="00977218">
            <w:pPr>
              <w:rPr>
                <w:color w:val="auto"/>
              </w:rPr>
            </w:pPr>
            <w:r w:rsidRPr="00A97340">
              <w:rPr>
                <w:color w:val="auto"/>
              </w:rPr>
              <w:t>ΕΥΡΩ:</w:t>
            </w:r>
          </w:p>
        </w:tc>
        <w:tc>
          <w:tcPr>
            <w:tcW w:w="7164" w:type="dxa"/>
            <w:shd w:val="clear" w:color="auto" w:fill="auto"/>
          </w:tcPr>
          <w:p w14:paraId="2CD04B47" w14:textId="77777777" w:rsidR="00D34668" w:rsidRPr="00A97340" w:rsidRDefault="00D34668" w:rsidP="00977218">
            <w:pPr>
              <w:rPr>
                <w:color w:val="auto"/>
              </w:rPr>
            </w:pPr>
          </w:p>
        </w:tc>
        <w:tc>
          <w:tcPr>
            <w:tcW w:w="1261" w:type="dxa"/>
            <w:shd w:val="clear" w:color="auto" w:fill="auto"/>
            <w:vAlign w:val="bottom"/>
          </w:tcPr>
          <w:p w14:paraId="4DE4AC5F" w14:textId="77777777" w:rsidR="00D34668" w:rsidRPr="00A97340" w:rsidRDefault="00D34668" w:rsidP="00977218">
            <w:pPr>
              <w:jc w:val="right"/>
              <w:rPr>
                <w:color w:val="auto"/>
              </w:rPr>
            </w:pPr>
          </w:p>
        </w:tc>
      </w:tr>
    </w:tbl>
    <w:p w14:paraId="4ADE7FCB" w14:textId="77777777" w:rsidR="00D34668" w:rsidRPr="00A97340" w:rsidRDefault="00D34668" w:rsidP="00D34668">
      <w:pPr>
        <w:pStyle w:val="2"/>
      </w:pPr>
      <w:r w:rsidRPr="00A97340">
        <w:t>ΣΩΛΗΝΑΣ PE-X/Al/PE-X ΜΕ ΜΟΝΩΣΗ</w:t>
      </w:r>
    </w:p>
    <w:p w14:paraId="54D97EC3" w14:textId="77777777" w:rsidR="00D34668" w:rsidRPr="00A97340" w:rsidRDefault="00D34668" w:rsidP="00D34668">
      <w:pPr>
        <w:rPr>
          <w:color w:val="auto"/>
        </w:rPr>
      </w:pPr>
      <w:r w:rsidRPr="00A97340">
        <w:rPr>
          <w:color w:val="auto"/>
        </w:rPr>
        <w:t xml:space="preserve">Για την προμήθεια, μεταφορά στον τόπο του Έργου και πλήρη εγκατάσταση ενός μέτρου σωλήνα </w:t>
      </w:r>
      <w:r w:rsidRPr="00A97340">
        <w:rPr>
          <w:b/>
          <w:color w:val="auto"/>
        </w:rPr>
        <w:t>PE-X/AL/PE-X, προμονωμένου</w:t>
      </w:r>
      <w:r w:rsidRPr="00A97340">
        <w:rPr>
          <w:color w:val="auto"/>
        </w:rPr>
        <w:t>, διατομής και πάχους μόνωσης ως κάτωθι, εμφανώς τοποθετημένου ή εντοιχισμένου ή υποδαπέδιου ή εντός φορέα, που θα μετράται κατά τον άξονα και μέχρι της συνάντησης των αξόνων κατά τις διακλαδώσεις, με όλα τα εξαρτήματα και ειδικά τεμάχια, τα μικροϋλικά, τα στηρίγματα (Ε.Τ. Mupro) κλπ, την εργασία για τοποθέτηση, διαμόρφωση, διάνοιξη οπών και αυλάκων και στήριξη σε οποιοδήποτε δομικό στοιχείο, την επαναφορά των δομικών στοιχείων στην προτέρα τους κατάσταση και τις δοκιμές πιέσεως και λειτουργίας, για παράδοση σε απολύτως ικανοποιητική κατάσταση και πλήρη λειτουργία και σύμφωνα με το τεύχος των Τεχνικών Προδιαγραφών.</w:t>
      </w:r>
    </w:p>
    <w:p w14:paraId="36E0EDE2" w14:textId="77777777" w:rsidR="00D34668" w:rsidRPr="00A97340" w:rsidRDefault="00D34668" w:rsidP="00D34668">
      <w:pPr>
        <w:rPr>
          <w:color w:val="auto"/>
        </w:rPr>
      </w:pPr>
      <w:r w:rsidRPr="00A97340">
        <w:rPr>
          <w:color w:val="auto"/>
        </w:rPr>
        <w:t>Στο κόστος περιλαμβάνεται η μόνωση της σωλήνωσης με προκατασκευασμένα κοχύλια, η οποία θα είναι αυτοσβενόμενη, από αφρώδες πολυμερές υλικό κλειστής κυψελοειδούς δομής, μέγιστης αγωγιμότητας 0,04W/mK στους 20</w:t>
      </w:r>
      <w:r w:rsidRPr="00A97340">
        <w:rPr>
          <w:color w:val="auto"/>
        </w:rPr>
        <w:t>C, με εφαρμογή αυτής στο εργοστάσιο κατασκευής (προμονωμένοι σωλήνες) είτε επί τόπου του έργου, με όλα τα απαραίτητα ειδικά τεμάχια.</w:t>
      </w:r>
    </w:p>
    <w:p w14:paraId="6E12D848" w14:textId="77777777" w:rsidR="00D34668" w:rsidRPr="00A97340" w:rsidRDefault="00D34668" w:rsidP="00D34668">
      <w:pPr>
        <w:rPr>
          <w:color w:val="auto"/>
        </w:rPr>
      </w:pPr>
      <w:r w:rsidRPr="00A97340">
        <w:rPr>
          <w:color w:val="auto"/>
        </w:rPr>
        <w:t xml:space="preserve">Επιπρόσθετα, στο κόστος περιλαμβάνεται και η κατάλληλη προστασία έναντι των συνθηκών περιβάλλοντος. </w:t>
      </w:r>
    </w:p>
    <w:p w14:paraId="6400328C" w14:textId="77777777" w:rsidR="00D34668" w:rsidRPr="00A97340"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76A01061" w14:textId="77777777" w:rsidR="00D34668" w:rsidRPr="00A97340" w:rsidRDefault="00D34668" w:rsidP="00D34668">
      <w:pPr>
        <w:rPr>
          <w:color w:val="auto"/>
        </w:rPr>
      </w:pPr>
      <w:r w:rsidRPr="00A97340">
        <w:rPr>
          <w:color w:val="auto"/>
        </w:rPr>
        <w:t>Τιμή ανά μέτρο μήκους (</w:t>
      </w:r>
      <w:r w:rsidRPr="00A97340">
        <w:rPr>
          <w:color w:val="auto"/>
          <w:lang w:val="en-US"/>
        </w:rPr>
        <w:t>m</w:t>
      </w:r>
      <w:r w:rsidRPr="00A97340">
        <w:rPr>
          <w:color w:val="auto"/>
        </w:rPr>
        <w:t>)</w:t>
      </w:r>
    </w:p>
    <w:p w14:paraId="75A14C2D" w14:textId="77777777" w:rsidR="00D34668" w:rsidRPr="00A97340" w:rsidRDefault="00D34668" w:rsidP="00D34668">
      <w:pPr>
        <w:pStyle w:val="3"/>
      </w:pPr>
      <w:r w:rsidRPr="00A97340">
        <w:t>Ον. Διαμέτρου Φ16x2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254ECEF" w14:textId="77777777" w:rsidTr="00977218">
        <w:tc>
          <w:tcPr>
            <w:tcW w:w="774" w:type="dxa"/>
            <w:shd w:val="clear" w:color="auto" w:fill="auto"/>
          </w:tcPr>
          <w:p w14:paraId="47F44CC3" w14:textId="77777777" w:rsidR="00D34668" w:rsidRPr="00A97340" w:rsidRDefault="00D34668" w:rsidP="00977218">
            <w:pPr>
              <w:rPr>
                <w:color w:val="auto"/>
              </w:rPr>
            </w:pPr>
            <w:r w:rsidRPr="00A97340">
              <w:rPr>
                <w:color w:val="auto"/>
              </w:rPr>
              <w:t>ΕΥΡΩ:</w:t>
            </w:r>
          </w:p>
        </w:tc>
        <w:tc>
          <w:tcPr>
            <w:tcW w:w="7164" w:type="dxa"/>
            <w:shd w:val="clear" w:color="auto" w:fill="auto"/>
          </w:tcPr>
          <w:p w14:paraId="0231BCC5" w14:textId="77777777" w:rsidR="00D34668" w:rsidRPr="00A97340" w:rsidRDefault="00D34668" w:rsidP="00977218">
            <w:pPr>
              <w:rPr>
                <w:color w:val="auto"/>
              </w:rPr>
            </w:pPr>
          </w:p>
        </w:tc>
        <w:tc>
          <w:tcPr>
            <w:tcW w:w="1261" w:type="dxa"/>
            <w:shd w:val="clear" w:color="auto" w:fill="auto"/>
            <w:vAlign w:val="bottom"/>
          </w:tcPr>
          <w:p w14:paraId="49238292" w14:textId="77777777" w:rsidR="00D34668" w:rsidRPr="00A97340" w:rsidRDefault="00D34668" w:rsidP="00977218">
            <w:pPr>
              <w:jc w:val="right"/>
              <w:rPr>
                <w:color w:val="auto"/>
              </w:rPr>
            </w:pPr>
          </w:p>
        </w:tc>
      </w:tr>
    </w:tbl>
    <w:p w14:paraId="3F12921F" w14:textId="77777777" w:rsidR="00D34668" w:rsidRPr="00A97340" w:rsidRDefault="00D34668" w:rsidP="00D34668">
      <w:pPr>
        <w:pStyle w:val="3"/>
      </w:pPr>
      <w:r w:rsidRPr="00A97340">
        <w:t>Ον. Διαμέτρου Φ18x2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79CC7B5" w14:textId="77777777" w:rsidTr="00977218">
        <w:tc>
          <w:tcPr>
            <w:tcW w:w="774" w:type="dxa"/>
            <w:shd w:val="clear" w:color="auto" w:fill="auto"/>
          </w:tcPr>
          <w:p w14:paraId="467C8E7F" w14:textId="77777777" w:rsidR="00D34668" w:rsidRPr="00A97340" w:rsidRDefault="00D34668" w:rsidP="00977218">
            <w:pPr>
              <w:rPr>
                <w:color w:val="auto"/>
              </w:rPr>
            </w:pPr>
            <w:r w:rsidRPr="00A97340">
              <w:rPr>
                <w:color w:val="auto"/>
              </w:rPr>
              <w:t>ΕΥΡΩ:</w:t>
            </w:r>
          </w:p>
        </w:tc>
        <w:tc>
          <w:tcPr>
            <w:tcW w:w="7164" w:type="dxa"/>
            <w:shd w:val="clear" w:color="auto" w:fill="auto"/>
          </w:tcPr>
          <w:p w14:paraId="337372CF" w14:textId="77777777" w:rsidR="00D34668" w:rsidRPr="00A97340" w:rsidRDefault="00D34668" w:rsidP="00977218">
            <w:pPr>
              <w:rPr>
                <w:color w:val="auto"/>
              </w:rPr>
            </w:pPr>
          </w:p>
        </w:tc>
        <w:tc>
          <w:tcPr>
            <w:tcW w:w="1261" w:type="dxa"/>
            <w:shd w:val="clear" w:color="auto" w:fill="auto"/>
            <w:vAlign w:val="bottom"/>
          </w:tcPr>
          <w:p w14:paraId="6F082C6A" w14:textId="77777777" w:rsidR="00D34668" w:rsidRPr="00A97340" w:rsidRDefault="00D34668" w:rsidP="00977218">
            <w:pPr>
              <w:jc w:val="right"/>
              <w:rPr>
                <w:color w:val="auto"/>
              </w:rPr>
            </w:pPr>
          </w:p>
        </w:tc>
      </w:tr>
    </w:tbl>
    <w:p w14:paraId="44A6457E" w14:textId="77777777" w:rsidR="00D34668" w:rsidRPr="00A97340" w:rsidRDefault="00D34668" w:rsidP="00D34668">
      <w:pPr>
        <w:pStyle w:val="3"/>
      </w:pPr>
      <w:r w:rsidRPr="00A97340">
        <w:t>Ον. Διαμέτρου Φ20x2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0358F39" w14:textId="77777777" w:rsidTr="00977218">
        <w:tc>
          <w:tcPr>
            <w:tcW w:w="774" w:type="dxa"/>
            <w:shd w:val="clear" w:color="auto" w:fill="auto"/>
          </w:tcPr>
          <w:p w14:paraId="39C4CB57" w14:textId="77777777" w:rsidR="00D34668" w:rsidRPr="00A97340" w:rsidRDefault="00D34668" w:rsidP="00977218">
            <w:pPr>
              <w:rPr>
                <w:color w:val="auto"/>
              </w:rPr>
            </w:pPr>
            <w:r w:rsidRPr="00A97340">
              <w:rPr>
                <w:color w:val="auto"/>
              </w:rPr>
              <w:t>ΕΥΡΩ:</w:t>
            </w:r>
          </w:p>
        </w:tc>
        <w:tc>
          <w:tcPr>
            <w:tcW w:w="7164" w:type="dxa"/>
            <w:shd w:val="clear" w:color="auto" w:fill="auto"/>
          </w:tcPr>
          <w:p w14:paraId="4DB996E8" w14:textId="77777777" w:rsidR="00D34668" w:rsidRPr="00A97340" w:rsidRDefault="00D34668" w:rsidP="00977218">
            <w:pPr>
              <w:rPr>
                <w:color w:val="auto"/>
              </w:rPr>
            </w:pPr>
          </w:p>
        </w:tc>
        <w:tc>
          <w:tcPr>
            <w:tcW w:w="1261" w:type="dxa"/>
            <w:shd w:val="clear" w:color="auto" w:fill="auto"/>
            <w:vAlign w:val="bottom"/>
          </w:tcPr>
          <w:p w14:paraId="63DF1500" w14:textId="77777777" w:rsidR="00D34668" w:rsidRPr="00A97340" w:rsidRDefault="00D34668" w:rsidP="00977218">
            <w:pPr>
              <w:jc w:val="right"/>
              <w:rPr>
                <w:color w:val="auto"/>
              </w:rPr>
            </w:pPr>
          </w:p>
        </w:tc>
      </w:tr>
    </w:tbl>
    <w:p w14:paraId="21C4389A" w14:textId="77777777" w:rsidR="00D34668" w:rsidRPr="00A97340" w:rsidRDefault="00D34668" w:rsidP="00D34668">
      <w:pPr>
        <w:pStyle w:val="3"/>
      </w:pPr>
      <w:r w:rsidRPr="00A97340">
        <w:t>Ον. Διαμέτρου Φ26x3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BAD13AF" w14:textId="77777777" w:rsidTr="00977218">
        <w:tc>
          <w:tcPr>
            <w:tcW w:w="774" w:type="dxa"/>
            <w:shd w:val="clear" w:color="auto" w:fill="auto"/>
          </w:tcPr>
          <w:p w14:paraId="7FBC3CF1" w14:textId="77777777" w:rsidR="00D34668" w:rsidRPr="00A97340" w:rsidRDefault="00D34668" w:rsidP="00977218">
            <w:pPr>
              <w:rPr>
                <w:color w:val="auto"/>
              </w:rPr>
            </w:pPr>
            <w:r w:rsidRPr="00A97340">
              <w:rPr>
                <w:color w:val="auto"/>
              </w:rPr>
              <w:t>ΕΥΡΩ:</w:t>
            </w:r>
          </w:p>
        </w:tc>
        <w:tc>
          <w:tcPr>
            <w:tcW w:w="7164" w:type="dxa"/>
            <w:shd w:val="clear" w:color="auto" w:fill="auto"/>
          </w:tcPr>
          <w:p w14:paraId="737ADF56" w14:textId="77777777" w:rsidR="00D34668" w:rsidRPr="00A97340" w:rsidRDefault="00D34668" w:rsidP="00977218">
            <w:pPr>
              <w:rPr>
                <w:color w:val="auto"/>
              </w:rPr>
            </w:pPr>
          </w:p>
        </w:tc>
        <w:tc>
          <w:tcPr>
            <w:tcW w:w="1261" w:type="dxa"/>
            <w:shd w:val="clear" w:color="auto" w:fill="auto"/>
            <w:vAlign w:val="bottom"/>
          </w:tcPr>
          <w:p w14:paraId="4BD6D4C3" w14:textId="77777777" w:rsidR="00D34668" w:rsidRPr="00A97340" w:rsidRDefault="00D34668" w:rsidP="00977218">
            <w:pPr>
              <w:jc w:val="right"/>
              <w:rPr>
                <w:color w:val="auto"/>
              </w:rPr>
            </w:pPr>
          </w:p>
        </w:tc>
      </w:tr>
    </w:tbl>
    <w:p w14:paraId="09D8E80F" w14:textId="77777777" w:rsidR="00D34668" w:rsidRPr="00A97340" w:rsidRDefault="00D34668" w:rsidP="00D34668">
      <w:pPr>
        <w:pStyle w:val="3"/>
      </w:pPr>
      <w:r w:rsidRPr="00A97340">
        <w:t>Ον. Διαμέτρου Φ32x3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18B47D6" w14:textId="77777777" w:rsidTr="00977218">
        <w:tc>
          <w:tcPr>
            <w:tcW w:w="774" w:type="dxa"/>
            <w:shd w:val="clear" w:color="auto" w:fill="auto"/>
          </w:tcPr>
          <w:p w14:paraId="614B45DD" w14:textId="77777777" w:rsidR="00D34668" w:rsidRPr="00A97340" w:rsidRDefault="00D34668" w:rsidP="00977218">
            <w:pPr>
              <w:rPr>
                <w:color w:val="auto"/>
              </w:rPr>
            </w:pPr>
            <w:r w:rsidRPr="00A97340">
              <w:rPr>
                <w:color w:val="auto"/>
              </w:rPr>
              <w:t>ΕΥΡΩ:</w:t>
            </w:r>
          </w:p>
        </w:tc>
        <w:tc>
          <w:tcPr>
            <w:tcW w:w="7164" w:type="dxa"/>
            <w:shd w:val="clear" w:color="auto" w:fill="auto"/>
          </w:tcPr>
          <w:p w14:paraId="1FC414E4" w14:textId="77777777" w:rsidR="00D34668" w:rsidRPr="00A97340" w:rsidRDefault="00D34668" w:rsidP="00977218">
            <w:pPr>
              <w:rPr>
                <w:color w:val="auto"/>
              </w:rPr>
            </w:pPr>
          </w:p>
        </w:tc>
        <w:tc>
          <w:tcPr>
            <w:tcW w:w="1261" w:type="dxa"/>
            <w:shd w:val="clear" w:color="auto" w:fill="auto"/>
            <w:vAlign w:val="bottom"/>
          </w:tcPr>
          <w:p w14:paraId="40622DFE" w14:textId="77777777" w:rsidR="00D34668" w:rsidRPr="00A97340" w:rsidRDefault="00D34668" w:rsidP="00977218">
            <w:pPr>
              <w:jc w:val="right"/>
              <w:rPr>
                <w:color w:val="auto"/>
              </w:rPr>
            </w:pPr>
          </w:p>
        </w:tc>
      </w:tr>
    </w:tbl>
    <w:p w14:paraId="274F9910" w14:textId="77777777" w:rsidR="00D34668" w:rsidRPr="00A97340" w:rsidRDefault="00D34668" w:rsidP="00D34668">
      <w:pPr>
        <w:pStyle w:val="3"/>
      </w:pPr>
      <w:r w:rsidRPr="00A97340">
        <w:t>Ον. Διαμέτρου Φ40x3,5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C72DA1C" w14:textId="77777777" w:rsidTr="00977218">
        <w:tc>
          <w:tcPr>
            <w:tcW w:w="774" w:type="dxa"/>
            <w:shd w:val="clear" w:color="auto" w:fill="auto"/>
          </w:tcPr>
          <w:p w14:paraId="33AFB6C2" w14:textId="77777777" w:rsidR="00D34668" w:rsidRPr="00A97340" w:rsidRDefault="00D34668" w:rsidP="00977218">
            <w:pPr>
              <w:rPr>
                <w:color w:val="auto"/>
              </w:rPr>
            </w:pPr>
            <w:r w:rsidRPr="00A97340">
              <w:rPr>
                <w:color w:val="auto"/>
              </w:rPr>
              <w:t>ΕΥΡΩ:</w:t>
            </w:r>
          </w:p>
        </w:tc>
        <w:tc>
          <w:tcPr>
            <w:tcW w:w="7164" w:type="dxa"/>
            <w:shd w:val="clear" w:color="auto" w:fill="auto"/>
          </w:tcPr>
          <w:p w14:paraId="7702EFF0" w14:textId="77777777" w:rsidR="00D34668" w:rsidRPr="00A97340" w:rsidRDefault="00D34668" w:rsidP="00977218">
            <w:pPr>
              <w:rPr>
                <w:color w:val="auto"/>
              </w:rPr>
            </w:pPr>
          </w:p>
        </w:tc>
        <w:tc>
          <w:tcPr>
            <w:tcW w:w="1261" w:type="dxa"/>
            <w:shd w:val="clear" w:color="auto" w:fill="auto"/>
            <w:vAlign w:val="bottom"/>
          </w:tcPr>
          <w:p w14:paraId="46BBC49F" w14:textId="77777777" w:rsidR="00D34668" w:rsidRPr="00A97340" w:rsidRDefault="00D34668" w:rsidP="00977218">
            <w:pPr>
              <w:jc w:val="right"/>
              <w:rPr>
                <w:color w:val="auto"/>
              </w:rPr>
            </w:pPr>
          </w:p>
        </w:tc>
      </w:tr>
    </w:tbl>
    <w:p w14:paraId="4D262F8D" w14:textId="77777777" w:rsidR="00D34668" w:rsidRPr="00A97340" w:rsidRDefault="00D34668" w:rsidP="00D34668">
      <w:pPr>
        <w:pStyle w:val="2"/>
      </w:pPr>
      <w:r w:rsidRPr="00A97340">
        <w:t>ΣΩΛΗΝΑΣ ΠΙΕΣΕΩΣ ΠΟΛΥΑΙΘΥΛΕΝΙΟΥ (PE 80)/ ΡΝ 10 atm</w:t>
      </w:r>
    </w:p>
    <w:p w14:paraId="4CFB03B9" w14:textId="77777777" w:rsidR="00D34668" w:rsidRPr="00A97340" w:rsidRDefault="00D34668" w:rsidP="00D34668">
      <w:pPr>
        <w:rPr>
          <w:color w:val="auto"/>
        </w:rPr>
      </w:pPr>
      <w:r w:rsidRPr="00A97340">
        <w:rPr>
          <w:color w:val="auto"/>
        </w:rPr>
        <w:t xml:space="preserve">Για την προμήθεια, μεταφορά στον τόπο του Έργου και πλήρη εγκατάσταση ενός μέτρου </w:t>
      </w:r>
      <w:r w:rsidRPr="00A97340">
        <w:rPr>
          <w:b/>
          <w:color w:val="auto"/>
        </w:rPr>
        <w:t xml:space="preserve">σωλήνα πιέσεως πολυαιθυλενίου (PE) </w:t>
      </w:r>
      <w:r w:rsidRPr="00A97340">
        <w:rPr>
          <w:color w:val="auto"/>
        </w:rPr>
        <w:t>με συμπαγές τοίχωμα κατά ΕΛΟΤ ΕΝ 12201-2, ΡE 80 (με ελάχιστη απαιτούμενη αντοχή MRS8 = 8 MPa) και SDR22, ονομαστικής πίεσης 10 atm (12,5 για τη διάμετρο DN20), εμφανώς τοποθετημένου ή εντός φορέα, που θα μετράται κατά τον άξονα και μέχρι της συνάντησης των αξόνων κατά τις διακλαδώσεις, με όλα τα εξαρτήματα και ειδικά τεμάχια, τα μικροϋλικά, τα στηρίγματα κλπ, την εργασία για τοποθέτηση, διαμόρφωση, διάνοιξη οπών και αυλάκων και στήριξη σε οποιοδήποτε δομικό στοιχείο, την επαναφορά των δομικών στοιχείων στην προτέρα τους κατάσταση και τις δοκιμές πιέσεως και λειτουργίας, για παράδοση σε απολύτως ικανοποιητική κατάσταση και πλήρη λειτουργία και σύμφωνα με το τεύχος των Τεχνικών Προδιαγραφών.</w:t>
      </w:r>
    </w:p>
    <w:p w14:paraId="54CA9F55" w14:textId="77777777" w:rsidR="00D34668" w:rsidRPr="00A97340"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7C4F5285" w14:textId="77777777" w:rsidR="00D34668" w:rsidRPr="00A97340" w:rsidRDefault="00D34668" w:rsidP="00D34668">
      <w:pPr>
        <w:rPr>
          <w:color w:val="auto"/>
        </w:rPr>
      </w:pPr>
      <w:r w:rsidRPr="00A97340">
        <w:rPr>
          <w:color w:val="auto"/>
        </w:rPr>
        <w:t>Τιμή ανά μέτρο μήκους (</w:t>
      </w:r>
      <w:r w:rsidRPr="00A97340">
        <w:rPr>
          <w:color w:val="auto"/>
          <w:lang w:val="en-US"/>
        </w:rPr>
        <w:t>m</w:t>
      </w:r>
      <w:r w:rsidRPr="00A97340">
        <w:rPr>
          <w:color w:val="auto"/>
        </w:rPr>
        <w:t>)</w:t>
      </w:r>
    </w:p>
    <w:p w14:paraId="0A1DC5EF" w14:textId="77777777" w:rsidR="00D34668" w:rsidRPr="00A97340" w:rsidRDefault="00D34668" w:rsidP="00D34668">
      <w:pPr>
        <w:pStyle w:val="3"/>
      </w:pPr>
      <w:r w:rsidRPr="00A97340">
        <w:t xml:space="preserve">Ονομ. Διαμέτρου DN 20mm/PN 12,5atm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C04ADBC" w14:textId="77777777" w:rsidTr="00977218">
        <w:tc>
          <w:tcPr>
            <w:tcW w:w="774" w:type="dxa"/>
            <w:shd w:val="clear" w:color="auto" w:fill="auto"/>
          </w:tcPr>
          <w:p w14:paraId="333F20FD" w14:textId="77777777" w:rsidR="00D34668" w:rsidRPr="00A97340" w:rsidRDefault="00D34668" w:rsidP="00977218">
            <w:pPr>
              <w:rPr>
                <w:color w:val="auto"/>
              </w:rPr>
            </w:pPr>
            <w:r w:rsidRPr="00A97340">
              <w:rPr>
                <w:color w:val="auto"/>
              </w:rPr>
              <w:t>ΕΥΡΩ:</w:t>
            </w:r>
          </w:p>
        </w:tc>
        <w:tc>
          <w:tcPr>
            <w:tcW w:w="7164" w:type="dxa"/>
            <w:shd w:val="clear" w:color="auto" w:fill="auto"/>
          </w:tcPr>
          <w:p w14:paraId="17E16879" w14:textId="77777777" w:rsidR="00D34668" w:rsidRPr="00A97340" w:rsidRDefault="00D34668" w:rsidP="00977218">
            <w:pPr>
              <w:rPr>
                <w:color w:val="auto"/>
              </w:rPr>
            </w:pPr>
          </w:p>
        </w:tc>
        <w:tc>
          <w:tcPr>
            <w:tcW w:w="1261" w:type="dxa"/>
            <w:shd w:val="clear" w:color="auto" w:fill="auto"/>
            <w:vAlign w:val="bottom"/>
          </w:tcPr>
          <w:p w14:paraId="3D71A646" w14:textId="77777777" w:rsidR="00D34668" w:rsidRPr="00A97340" w:rsidRDefault="00D34668" w:rsidP="00977218">
            <w:pPr>
              <w:jc w:val="right"/>
              <w:rPr>
                <w:color w:val="auto"/>
              </w:rPr>
            </w:pPr>
          </w:p>
        </w:tc>
      </w:tr>
    </w:tbl>
    <w:p w14:paraId="6A89EB1F" w14:textId="77777777" w:rsidR="00D34668" w:rsidRPr="00A97340" w:rsidRDefault="00D34668" w:rsidP="00D34668">
      <w:pPr>
        <w:pStyle w:val="3"/>
      </w:pPr>
      <w:r w:rsidRPr="00A97340">
        <w:t>Ονομ. Διαμέτρου DN 25mm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6112A4F" w14:textId="77777777" w:rsidTr="00977218">
        <w:tc>
          <w:tcPr>
            <w:tcW w:w="774" w:type="dxa"/>
            <w:shd w:val="clear" w:color="auto" w:fill="auto"/>
          </w:tcPr>
          <w:p w14:paraId="480DFEB2" w14:textId="77777777" w:rsidR="00D34668" w:rsidRPr="00A97340" w:rsidRDefault="00D34668" w:rsidP="00977218">
            <w:pPr>
              <w:rPr>
                <w:color w:val="auto"/>
              </w:rPr>
            </w:pPr>
            <w:r w:rsidRPr="00A97340">
              <w:rPr>
                <w:color w:val="auto"/>
              </w:rPr>
              <w:t>ΕΥΡΩ:</w:t>
            </w:r>
          </w:p>
        </w:tc>
        <w:tc>
          <w:tcPr>
            <w:tcW w:w="7164" w:type="dxa"/>
            <w:shd w:val="clear" w:color="auto" w:fill="auto"/>
          </w:tcPr>
          <w:p w14:paraId="5BF0C4DC" w14:textId="77777777" w:rsidR="00D34668" w:rsidRPr="00A97340" w:rsidRDefault="00D34668" w:rsidP="00977218">
            <w:pPr>
              <w:rPr>
                <w:color w:val="auto"/>
              </w:rPr>
            </w:pPr>
          </w:p>
        </w:tc>
        <w:tc>
          <w:tcPr>
            <w:tcW w:w="1261" w:type="dxa"/>
            <w:shd w:val="clear" w:color="auto" w:fill="auto"/>
            <w:vAlign w:val="bottom"/>
          </w:tcPr>
          <w:p w14:paraId="3EBD0FBA" w14:textId="77777777" w:rsidR="00D34668" w:rsidRPr="00A97340" w:rsidRDefault="00D34668" w:rsidP="00977218">
            <w:pPr>
              <w:jc w:val="right"/>
              <w:rPr>
                <w:color w:val="auto"/>
              </w:rPr>
            </w:pPr>
          </w:p>
        </w:tc>
      </w:tr>
    </w:tbl>
    <w:p w14:paraId="0B910D71" w14:textId="77777777" w:rsidR="00D34668" w:rsidRPr="00A97340" w:rsidRDefault="00D34668" w:rsidP="00D34668">
      <w:pPr>
        <w:pStyle w:val="3"/>
      </w:pPr>
      <w:r w:rsidRPr="00A97340">
        <w:t>Ονομ. Διαμέτρου DN 32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BA67D3D" w14:textId="77777777" w:rsidTr="00977218">
        <w:tc>
          <w:tcPr>
            <w:tcW w:w="774" w:type="dxa"/>
            <w:shd w:val="clear" w:color="auto" w:fill="auto"/>
          </w:tcPr>
          <w:p w14:paraId="56BD5B87" w14:textId="77777777" w:rsidR="00D34668" w:rsidRPr="00A97340" w:rsidRDefault="00D34668" w:rsidP="00977218">
            <w:pPr>
              <w:rPr>
                <w:color w:val="auto"/>
              </w:rPr>
            </w:pPr>
            <w:r w:rsidRPr="00A97340">
              <w:rPr>
                <w:color w:val="auto"/>
              </w:rPr>
              <w:t>ΕΥΡΩ:</w:t>
            </w:r>
          </w:p>
        </w:tc>
        <w:tc>
          <w:tcPr>
            <w:tcW w:w="7164" w:type="dxa"/>
            <w:shd w:val="clear" w:color="auto" w:fill="auto"/>
          </w:tcPr>
          <w:p w14:paraId="396D1BB7" w14:textId="77777777" w:rsidR="00D34668" w:rsidRPr="00A97340" w:rsidRDefault="00D34668" w:rsidP="00977218">
            <w:pPr>
              <w:rPr>
                <w:color w:val="auto"/>
              </w:rPr>
            </w:pPr>
          </w:p>
        </w:tc>
        <w:tc>
          <w:tcPr>
            <w:tcW w:w="1261" w:type="dxa"/>
            <w:shd w:val="clear" w:color="auto" w:fill="auto"/>
            <w:vAlign w:val="bottom"/>
          </w:tcPr>
          <w:p w14:paraId="29CD14DF" w14:textId="77777777" w:rsidR="00D34668" w:rsidRPr="00A97340" w:rsidRDefault="00D34668" w:rsidP="00977218">
            <w:pPr>
              <w:jc w:val="right"/>
              <w:rPr>
                <w:color w:val="auto"/>
              </w:rPr>
            </w:pPr>
          </w:p>
        </w:tc>
      </w:tr>
    </w:tbl>
    <w:p w14:paraId="7D1F58E9" w14:textId="77777777" w:rsidR="00D34668" w:rsidRPr="00A97340" w:rsidRDefault="00D34668" w:rsidP="00D34668">
      <w:pPr>
        <w:pStyle w:val="3"/>
      </w:pPr>
      <w:r w:rsidRPr="00A97340">
        <w:t>Ονομ. Διαμέτρου DN 40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7D7101C" w14:textId="77777777" w:rsidTr="00977218">
        <w:tc>
          <w:tcPr>
            <w:tcW w:w="774" w:type="dxa"/>
            <w:shd w:val="clear" w:color="auto" w:fill="auto"/>
          </w:tcPr>
          <w:p w14:paraId="36A2D4FC" w14:textId="77777777" w:rsidR="00D34668" w:rsidRPr="00A97340" w:rsidRDefault="00D34668" w:rsidP="00977218">
            <w:pPr>
              <w:rPr>
                <w:color w:val="auto"/>
              </w:rPr>
            </w:pPr>
            <w:r w:rsidRPr="00A97340">
              <w:rPr>
                <w:color w:val="auto"/>
              </w:rPr>
              <w:t>ΕΥΡΩ:</w:t>
            </w:r>
          </w:p>
        </w:tc>
        <w:tc>
          <w:tcPr>
            <w:tcW w:w="7164" w:type="dxa"/>
            <w:shd w:val="clear" w:color="auto" w:fill="auto"/>
          </w:tcPr>
          <w:p w14:paraId="1FD1A895" w14:textId="77777777" w:rsidR="00D34668" w:rsidRPr="00A97340" w:rsidRDefault="00D34668" w:rsidP="00977218">
            <w:pPr>
              <w:rPr>
                <w:color w:val="auto"/>
              </w:rPr>
            </w:pPr>
          </w:p>
        </w:tc>
        <w:tc>
          <w:tcPr>
            <w:tcW w:w="1261" w:type="dxa"/>
            <w:shd w:val="clear" w:color="auto" w:fill="auto"/>
            <w:vAlign w:val="bottom"/>
          </w:tcPr>
          <w:p w14:paraId="493D1839" w14:textId="77777777" w:rsidR="00D34668" w:rsidRPr="00A97340" w:rsidRDefault="00D34668" w:rsidP="00977218">
            <w:pPr>
              <w:jc w:val="right"/>
              <w:rPr>
                <w:color w:val="auto"/>
              </w:rPr>
            </w:pPr>
          </w:p>
        </w:tc>
      </w:tr>
    </w:tbl>
    <w:p w14:paraId="2091CE00" w14:textId="77777777" w:rsidR="00D34668" w:rsidRPr="00A97340" w:rsidRDefault="00D34668" w:rsidP="00D34668">
      <w:pPr>
        <w:pStyle w:val="3"/>
      </w:pPr>
      <w:r w:rsidRPr="00A97340">
        <w:t>Ονομ. Διαμέτρου DN 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950D025" w14:textId="77777777" w:rsidTr="00977218">
        <w:tc>
          <w:tcPr>
            <w:tcW w:w="774" w:type="dxa"/>
            <w:shd w:val="clear" w:color="auto" w:fill="auto"/>
          </w:tcPr>
          <w:p w14:paraId="1498A8F3" w14:textId="77777777" w:rsidR="00D34668" w:rsidRPr="00A97340" w:rsidRDefault="00D34668" w:rsidP="00977218">
            <w:pPr>
              <w:rPr>
                <w:color w:val="auto"/>
              </w:rPr>
            </w:pPr>
            <w:r w:rsidRPr="00A97340">
              <w:rPr>
                <w:color w:val="auto"/>
              </w:rPr>
              <w:t>ΕΥΡΩ:</w:t>
            </w:r>
          </w:p>
        </w:tc>
        <w:tc>
          <w:tcPr>
            <w:tcW w:w="7164" w:type="dxa"/>
            <w:shd w:val="clear" w:color="auto" w:fill="auto"/>
          </w:tcPr>
          <w:p w14:paraId="3F9628AD" w14:textId="77777777" w:rsidR="00D34668" w:rsidRPr="00A97340" w:rsidRDefault="00D34668" w:rsidP="00977218">
            <w:pPr>
              <w:rPr>
                <w:color w:val="auto"/>
              </w:rPr>
            </w:pPr>
          </w:p>
        </w:tc>
        <w:tc>
          <w:tcPr>
            <w:tcW w:w="1261" w:type="dxa"/>
            <w:shd w:val="clear" w:color="auto" w:fill="auto"/>
            <w:vAlign w:val="bottom"/>
          </w:tcPr>
          <w:p w14:paraId="7EA349BD" w14:textId="77777777" w:rsidR="00D34668" w:rsidRPr="00A97340" w:rsidRDefault="00D34668" w:rsidP="00977218">
            <w:pPr>
              <w:jc w:val="right"/>
              <w:rPr>
                <w:color w:val="auto"/>
              </w:rPr>
            </w:pPr>
          </w:p>
        </w:tc>
      </w:tr>
    </w:tbl>
    <w:p w14:paraId="0C4DF848" w14:textId="77777777" w:rsidR="00D34668" w:rsidRPr="00A97340" w:rsidRDefault="00D34668" w:rsidP="00D34668">
      <w:pPr>
        <w:pStyle w:val="3"/>
      </w:pPr>
      <w:r w:rsidRPr="00A97340">
        <w:t>Ονομ. Διαμέτρου DN 63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FCB2D3E" w14:textId="77777777" w:rsidTr="00977218">
        <w:tc>
          <w:tcPr>
            <w:tcW w:w="774" w:type="dxa"/>
            <w:shd w:val="clear" w:color="auto" w:fill="auto"/>
          </w:tcPr>
          <w:p w14:paraId="263A97A8" w14:textId="77777777" w:rsidR="00D34668" w:rsidRPr="00A97340" w:rsidRDefault="00D34668" w:rsidP="00977218">
            <w:pPr>
              <w:rPr>
                <w:color w:val="auto"/>
              </w:rPr>
            </w:pPr>
            <w:r w:rsidRPr="00A97340">
              <w:rPr>
                <w:color w:val="auto"/>
              </w:rPr>
              <w:t>ΕΥΡΩ:</w:t>
            </w:r>
          </w:p>
        </w:tc>
        <w:tc>
          <w:tcPr>
            <w:tcW w:w="7164" w:type="dxa"/>
            <w:shd w:val="clear" w:color="auto" w:fill="auto"/>
          </w:tcPr>
          <w:p w14:paraId="30D8D608" w14:textId="77777777" w:rsidR="00D34668" w:rsidRPr="00A97340" w:rsidRDefault="00D34668" w:rsidP="00977218">
            <w:pPr>
              <w:rPr>
                <w:color w:val="auto"/>
              </w:rPr>
            </w:pPr>
          </w:p>
        </w:tc>
        <w:tc>
          <w:tcPr>
            <w:tcW w:w="1261" w:type="dxa"/>
            <w:shd w:val="clear" w:color="auto" w:fill="auto"/>
            <w:vAlign w:val="bottom"/>
          </w:tcPr>
          <w:p w14:paraId="0997CE1F" w14:textId="77777777" w:rsidR="00D34668" w:rsidRPr="00A97340" w:rsidRDefault="00D34668" w:rsidP="00977218">
            <w:pPr>
              <w:jc w:val="right"/>
              <w:rPr>
                <w:color w:val="auto"/>
              </w:rPr>
            </w:pPr>
          </w:p>
        </w:tc>
      </w:tr>
    </w:tbl>
    <w:p w14:paraId="50935CEB" w14:textId="77777777" w:rsidR="00D34668" w:rsidRPr="00A97340" w:rsidRDefault="00D34668" w:rsidP="00D34668">
      <w:pPr>
        <w:pStyle w:val="3"/>
      </w:pPr>
      <w:r w:rsidRPr="00A97340">
        <w:t>Ονομ. Διαμέτρου DN 75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C41CBDA" w14:textId="77777777" w:rsidTr="00977218">
        <w:tc>
          <w:tcPr>
            <w:tcW w:w="774" w:type="dxa"/>
            <w:shd w:val="clear" w:color="auto" w:fill="auto"/>
          </w:tcPr>
          <w:p w14:paraId="40608275" w14:textId="77777777" w:rsidR="00D34668" w:rsidRPr="00A97340" w:rsidRDefault="00D34668" w:rsidP="00977218">
            <w:pPr>
              <w:rPr>
                <w:color w:val="auto"/>
              </w:rPr>
            </w:pPr>
            <w:r w:rsidRPr="00A97340">
              <w:rPr>
                <w:color w:val="auto"/>
              </w:rPr>
              <w:t>ΕΥΡΩ:</w:t>
            </w:r>
          </w:p>
        </w:tc>
        <w:tc>
          <w:tcPr>
            <w:tcW w:w="7164" w:type="dxa"/>
            <w:shd w:val="clear" w:color="auto" w:fill="auto"/>
          </w:tcPr>
          <w:p w14:paraId="5179893C" w14:textId="77777777" w:rsidR="00D34668" w:rsidRPr="00A97340" w:rsidRDefault="00D34668" w:rsidP="00977218">
            <w:pPr>
              <w:rPr>
                <w:color w:val="auto"/>
              </w:rPr>
            </w:pPr>
          </w:p>
        </w:tc>
        <w:tc>
          <w:tcPr>
            <w:tcW w:w="1261" w:type="dxa"/>
            <w:shd w:val="clear" w:color="auto" w:fill="auto"/>
            <w:vAlign w:val="bottom"/>
          </w:tcPr>
          <w:p w14:paraId="3E92AE9E" w14:textId="77777777" w:rsidR="00D34668" w:rsidRPr="00A97340" w:rsidRDefault="00D34668" w:rsidP="00977218">
            <w:pPr>
              <w:jc w:val="right"/>
              <w:rPr>
                <w:color w:val="auto"/>
              </w:rPr>
            </w:pPr>
          </w:p>
        </w:tc>
      </w:tr>
    </w:tbl>
    <w:p w14:paraId="2336259E" w14:textId="77777777" w:rsidR="00D34668" w:rsidRDefault="00D34668" w:rsidP="00D34668"/>
    <w:p w14:paraId="6F4DD372" w14:textId="77777777" w:rsidR="00D34668" w:rsidRPr="00A97340" w:rsidRDefault="00D34668" w:rsidP="00D34668">
      <w:pPr>
        <w:pStyle w:val="3"/>
      </w:pPr>
      <w:r w:rsidRPr="00A97340">
        <w:t>Ονομ. Διαμέτρου DN 90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3C5DB36" w14:textId="77777777" w:rsidTr="00977218">
        <w:tc>
          <w:tcPr>
            <w:tcW w:w="774" w:type="dxa"/>
            <w:shd w:val="clear" w:color="auto" w:fill="auto"/>
          </w:tcPr>
          <w:p w14:paraId="17B5AD55" w14:textId="77777777" w:rsidR="00D34668" w:rsidRPr="00A97340" w:rsidRDefault="00D34668" w:rsidP="00977218">
            <w:pPr>
              <w:rPr>
                <w:color w:val="auto"/>
              </w:rPr>
            </w:pPr>
            <w:r w:rsidRPr="00A97340">
              <w:rPr>
                <w:color w:val="auto"/>
              </w:rPr>
              <w:t>ΕΥΡΩ:</w:t>
            </w:r>
          </w:p>
        </w:tc>
        <w:tc>
          <w:tcPr>
            <w:tcW w:w="7164" w:type="dxa"/>
            <w:shd w:val="clear" w:color="auto" w:fill="auto"/>
          </w:tcPr>
          <w:p w14:paraId="2FC76587" w14:textId="77777777" w:rsidR="00D34668" w:rsidRPr="00A97340" w:rsidRDefault="00D34668" w:rsidP="00977218">
            <w:pPr>
              <w:rPr>
                <w:color w:val="auto"/>
              </w:rPr>
            </w:pPr>
          </w:p>
        </w:tc>
        <w:tc>
          <w:tcPr>
            <w:tcW w:w="1261" w:type="dxa"/>
            <w:shd w:val="clear" w:color="auto" w:fill="auto"/>
            <w:vAlign w:val="bottom"/>
          </w:tcPr>
          <w:p w14:paraId="0F8EC91B" w14:textId="77777777" w:rsidR="00D34668" w:rsidRPr="00A97340" w:rsidRDefault="00D34668" w:rsidP="00977218">
            <w:pPr>
              <w:jc w:val="right"/>
              <w:rPr>
                <w:color w:val="auto"/>
              </w:rPr>
            </w:pPr>
          </w:p>
        </w:tc>
      </w:tr>
    </w:tbl>
    <w:p w14:paraId="08778E9F" w14:textId="77777777" w:rsidR="00D34668" w:rsidRPr="00A97340" w:rsidRDefault="00D34668" w:rsidP="00D34668">
      <w:pPr>
        <w:pStyle w:val="2"/>
      </w:pPr>
      <w:r w:rsidRPr="00A97340">
        <w:t>ΥΠΟΔΟΜΗ ΓΙΑ ΣΥΝΔΕΣΗ ΕΙΔΩΝ ΚΡΟΥΝΟΠΟΙΙΑΣ</w:t>
      </w:r>
    </w:p>
    <w:p w14:paraId="6DA721BB" w14:textId="77777777" w:rsidR="00D34668" w:rsidRPr="00A97340" w:rsidRDefault="00D34668" w:rsidP="00D34668">
      <w:pPr>
        <w:rPr>
          <w:color w:val="auto"/>
        </w:rPr>
      </w:pPr>
      <w:r w:rsidRPr="00A97340">
        <w:rPr>
          <w:color w:val="auto"/>
        </w:rPr>
        <w:t xml:space="preserve">Για την προμήθεια, μεταφορά στον τόπο του Έργου και πλήρη εγκατάσταση όλων των απαραίτητων οργάνων, εξαρτημάτων και παρελκομένων για τη σύνδεση στο δίκτυο ύδρευσης των ειδών κρουνοποιίας των νιπτήρων, ντουζιερών, λεκανών και λοιπών υδραυλικών υποδοχέων ως κάτωθι, συμπεριλαμβανομένης της υδραυλικής σύνδεσης και στήριξης, της αναλογίας διπλού στηρίγματος </w:t>
      </w:r>
      <w:r w:rsidRPr="00F9788F">
        <w:t>προκαθορισμένων</w:t>
      </w:r>
      <w:r w:rsidRPr="00A97340">
        <w:rPr>
          <w:color w:val="auto"/>
        </w:rPr>
        <w:t xml:space="preserve"> αποστάσεων, των δοκιμών, της επέμβασης σε δομικά στοιχεία και της επιμελούς αποκατάστασης αυτών, για παράδοση σε απολύτως ικανοποιητική κατάσταση και πλήρη λειτουργία και σύμφωνα με το τεύχος των Τεχνικών Προδιαγραφών.</w:t>
      </w:r>
    </w:p>
    <w:p w14:paraId="3FC5F713" w14:textId="77777777" w:rsidR="00D34668" w:rsidRPr="00A97340" w:rsidRDefault="00D34668" w:rsidP="00D34668">
      <w:pPr>
        <w:rPr>
          <w:color w:val="auto"/>
        </w:rPr>
      </w:pPr>
      <w:r w:rsidRPr="00A97340">
        <w:rPr>
          <w:color w:val="auto"/>
        </w:rPr>
        <w:t>Στο κόστος δεν περιλαμβάνεται η εγκατάσταση των ειδών κρουνοποιίας.</w:t>
      </w:r>
    </w:p>
    <w:p w14:paraId="28A45C5C" w14:textId="77777777" w:rsidR="00D34668" w:rsidRPr="00A97340" w:rsidRDefault="00D34668" w:rsidP="00D34668">
      <w:pPr>
        <w:rPr>
          <w:color w:val="auto"/>
        </w:rPr>
      </w:pPr>
      <w:r w:rsidRPr="00A97340">
        <w:rPr>
          <w:color w:val="auto"/>
        </w:rPr>
        <w:t xml:space="preserve">Τιμή ανά τεμάχιο (τεμ.) </w:t>
      </w:r>
    </w:p>
    <w:p w14:paraId="447801B3" w14:textId="77777777" w:rsidR="00D34668" w:rsidRPr="00A97340" w:rsidRDefault="00D34668" w:rsidP="00D34668">
      <w:pPr>
        <w:pStyle w:val="3"/>
      </w:pPr>
      <w:r w:rsidRPr="00A97340">
        <w:t>Χαλκοσύνδεση υδραυλικού υποδοχέα (στηρίγματα, γωνία υδροληψίας, χαλκοσωλήνα σπιράλ επιχρωμιωμένου Φ10/12mm, ΜΙΝΙ σφαιρικός γωνιακός διακόπτης, δύο ρακόρ)</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6A473AE" w14:textId="77777777" w:rsidTr="00977218">
        <w:tc>
          <w:tcPr>
            <w:tcW w:w="774" w:type="dxa"/>
            <w:shd w:val="clear" w:color="auto" w:fill="auto"/>
          </w:tcPr>
          <w:p w14:paraId="4AE6066B" w14:textId="77777777" w:rsidR="00D34668" w:rsidRPr="00A97340" w:rsidRDefault="00D34668" w:rsidP="00977218">
            <w:pPr>
              <w:rPr>
                <w:color w:val="auto"/>
              </w:rPr>
            </w:pPr>
            <w:r w:rsidRPr="00A97340">
              <w:rPr>
                <w:color w:val="auto"/>
              </w:rPr>
              <w:t>ΕΥΡΩ:</w:t>
            </w:r>
          </w:p>
        </w:tc>
        <w:tc>
          <w:tcPr>
            <w:tcW w:w="7164" w:type="dxa"/>
            <w:shd w:val="clear" w:color="auto" w:fill="auto"/>
          </w:tcPr>
          <w:p w14:paraId="75912144" w14:textId="77777777" w:rsidR="00D34668" w:rsidRPr="00A97340" w:rsidRDefault="00D34668" w:rsidP="00977218">
            <w:pPr>
              <w:rPr>
                <w:color w:val="auto"/>
              </w:rPr>
            </w:pPr>
          </w:p>
        </w:tc>
        <w:tc>
          <w:tcPr>
            <w:tcW w:w="1261" w:type="dxa"/>
            <w:shd w:val="clear" w:color="auto" w:fill="auto"/>
            <w:vAlign w:val="bottom"/>
          </w:tcPr>
          <w:p w14:paraId="5BB62B35" w14:textId="77777777" w:rsidR="00D34668" w:rsidRPr="00A97340" w:rsidRDefault="00D34668" w:rsidP="00977218">
            <w:pPr>
              <w:jc w:val="right"/>
              <w:rPr>
                <w:color w:val="auto"/>
              </w:rPr>
            </w:pPr>
          </w:p>
        </w:tc>
      </w:tr>
    </w:tbl>
    <w:p w14:paraId="1DF6DBD7" w14:textId="77777777" w:rsidR="00D34668" w:rsidRPr="00A97340" w:rsidRDefault="00D34668" w:rsidP="00D34668">
      <w:pPr>
        <w:pStyle w:val="3"/>
      </w:pPr>
      <w:r w:rsidRPr="00A97340">
        <w:t>Set σύνδεσης υδραυλικού υποδοχέα (στηρίγματα, γωνία υδροληψίας) για Ντουσιέρες-Μπανιέρες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F85E1A7" w14:textId="77777777" w:rsidTr="00977218">
        <w:tc>
          <w:tcPr>
            <w:tcW w:w="774" w:type="dxa"/>
            <w:shd w:val="clear" w:color="auto" w:fill="auto"/>
          </w:tcPr>
          <w:p w14:paraId="225C83E0" w14:textId="77777777" w:rsidR="00D34668" w:rsidRPr="00A97340" w:rsidRDefault="00D34668" w:rsidP="00977218">
            <w:pPr>
              <w:rPr>
                <w:color w:val="auto"/>
              </w:rPr>
            </w:pPr>
            <w:r w:rsidRPr="00A97340">
              <w:rPr>
                <w:color w:val="auto"/>
              </w:rPr>
              <w:t>ΕΥΡΩ:</w:t>
            </w:r>
          </w:p>
        </w:tc>
        <w:tc>
          <w:tcPr>
            <w:tcW w:w="7164" w:type="dxa"/>
            <w:shd w:val="clear" w:color="auto" w:fill="auto"/>
          </w:tcPr>
          <w:p w14:paraId="523BE7C3" w14:textId="77777777" w:rsidR="00D34668" w:rsidRPr="00A97340" w:rsidRDefault="00D34668" w:rsidP="00977218">
            <w:pPr>
              <w:rPr>
                <w:color w:val="auto"/>
              </w:rPr>
            </w:pPr>
          </w:p>
        </w:tc>
        <w:tc>
          <w:tcPr>
            <w:tcW w:w="1261" w:type="dxa"/>
            <w:shd w:val="clear" w:color="auto" w:fill="auto"/>
            <w:vAlign w:val="bottom"/>
          </w:tcPr>
          <w:p w14:paraId="5F37174E" w14:textId="77777777" w:rsidR="00D34668" w:rsidRPr="00A97340" w:rsidRDefault="00D34668" w:rsidP="00977218">
            <w:pPr>
              <w:jc w:val="right"/>
              <w:rPr>
                <w:color w:val="auto"/>
              </w:rPr>
            </w:pPr>
          </w:p>
        </w:tc>
      </w:tr>
    </w:tbl>
    <w:p w14:paraId="2E2EA719" w14:textId="77777777" w:rsidR="00D34668" w:rsidRPr="00A97340" w:rsidRDefault="00D34668" w:rsidP="00D34668">
      <w:pPr>
        <w:pStyle w:val="2"/>
      </w:pPr>
      <w:r w:rsidRPr="00A97340">
        <w:t>ΤΟΠΙΚΟΣ ΣΥΛΛΕΚΤΗΣ ΥΔΡΕΥΣΗΣ</w:t>
      </w:r>
    </w:p>
    <w:p w14:paraId="4ECD4558" w14:textId="77777777" w:rsidR="00D34668" w:rsidRPr="00A97340" w:rsidRDefault="00D34668" w:rsidP="00D34668">
      <w:pPr>
        <w:rPr>
          <w:color w:val="auto"/>
        </w:rPr>
      </w:pPr>
      <w:r w:rsidRPr="00A97340">
        <w:rPr>
          <w:color w:val="auto"/>
        </w:rPr>
        <w:t xml:space="preserve">Προμήθεια, μεταφορά στον τόπο του Έργου και πλήρης εγκατάσταση ενός </w:t>
      </w:r>
      <w:r w:rsidRPr="00A97340">
        <w:rPr>
          <w:b/>
          <w:color w:val="auto"/>
        </w:rPr>
        <w:t>τοπικού συλλέκτη</w:t>
      </w:r>
      <w:r w:rsidRPr="00A97340">
        <w:rPr>
          <w:color w:val="auto"/>
        </w:rPr>
        <w:t xml:space="preserve">  («κολεκτέρ»), κρύου ή ζεστού νερού χρήσης, ορειχάλκινου, μίας εισόδου (1’’) και αριθμού αναχωρήσεων ως κάτωθι, περιλαμβανομένων των ανάλογων σφαιρικών ΜΙΝΙ διακοπτών, των βανών απομόνωσης, των απαραίτητων εξαρτημάτων (λυόμενοι σύνδεσμοι-ρακόρ, μαστοί, τάπες, συστολικά κλπ) σύμφωνα με το τεύχος των Τεχνικών Προδιαγραφών και εγκρίσεως της Επιχείρησης. </w:t>
      </w:r>
    </w:p>
    <w:p w14:paraId="33EA23F3" w14:textId="77777777" w:rsidR="00D34668" w:rsidRPr="00A97340" w:rsidRDefault="00D34668" w:rsidP="00D34668">
      <w:pPr>
        <w:rPr>
          <w:color w:val="auto"/>
        </w:rPr>
      </w:pPr>
      <w:r w:rsidRPr="00A97340">
        <w:rPr>
          <w:color w:val="auto"/>
        </w:rPr>
        <w:t>Περιλαμβάνεται η αναλογία του μεταλλικού ερμαρίου τοποθέτησης των συλλεκτών από χαλυβδοέλασμα ΝΤΕΚΑΠΕ και μορφοσίδηρο, καταλλήλων διαστάσεων, το οποίο θα φέρει κάλυμμα ιδίου υλικού τοποθετημένο επί του ερμαρίου με 4 κοχλίες, με τα απαραίτητα στηρίγματα, τις τρύπες για την είσοδο και την έξοδο των σωληνώσεων, με τα μικροϋλικά και τον χρωματισμό με βασικό χρώμα, στόκο πιστολιού και δύο στρώματα ψημένου βερνικοχρώματος.</w:t>
      </w:r>
    </w:p>
    <w:p w14:paraId="3871F918" w14:textId="77777777" w:rsidR="00D34668" w:rsidRPr="00A97340" w:rsidRDefault="00D34668" w:rsidP="00D34668">
      <w:pPr>
        <w:rPr>
          <w:color w:val="auto"/>
        </w:rPr>
      </w:pPr>
      <w:r w:rsidRPr="00A97340">
        <w:rPr>
          <w:color w:val="auto"/>
        </w:rPr>
        <w:t>Στο παρόν άρθρο συμπεριλαμβάνεται η υδραυλική σύνδεση και η στήριξη με όλα τα απαραίτητα εξαρτήματα και παρελκόμενα τους, κάθε μικροϋλικό και εργασία για παράδοση σε απολύτως ικανοποιητική κατάσταση και πλήρη λειτουργία, καθώς και οι απαιτούμενες οικοδομικές εργασίες και αποκαταστάσεις.</w:t>
      </w:r>
    </w:p>
    <w:p w14:paraId="076DE311" w14:textId="77777777" w:rsidR="00D34668" w:rsidRPr="00A97340" w:rsidRDefault="00D34668" w:rsidP="00D34668">
      <w:pPr>
        <w:rPr>
          <w:color w:val="auto"/>
        </w:rPr>
      </w:pPr>
      <w:r w:rsidRPr="00A97340">
        <w:rPr>
          <w:color w:val="auto"/>
        </w:rPr>
        <w:t xml:space="preserve">Τιμή ανά τεμάχιο (τεμ.) </w:t>
      </w:r>
    </w:p>
    <w:p w14:paraId="1DACB262" w14:textId="77777777" w:rsidR="00D34668" w:rsidRPr="00A97340" w:rsidRDefault="00D34668" w:rsidP="00D34668">
      <w:pPr>
        <w:pStyle w:val="3"/>
      </w:pPr>
      <w:r w:rsidRPr="00A97340">
        <w:t xml:space="preserve">1 έως 5 εξόδων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E62AA02" w14:textId="77777777" w:rsidTr="00977218">
        <w:tc>
          <w:tcPr>
            <w:tcW w:w="774" w:type="dxa"/>
            <w:shd w:val="clear" w:color="auto" w:fill="auto"/>
          </w:tcPr>
          <w:p w14:paraId="05441DB7" w14:textId="77777777" w:rsidR="00D34668" w:rsidRPr="00A97340" w:rsidRDefault="00D34668" w:rsidP="00977218">
            <w:pPr>
              <w:rPr>
                <w:color w:val="auto"/>
              </w:rPr>
            </w:pPr>
            <w:r w:rsidRPr="00A97340">
              <w:rPr>
                <w:color w:val="auto"/>
              </w:rPr>
              <w:t>ΕΥΡΩ:</w:t>
            </w:r>
          </w:p>
        </w:tc>
        <w:tc>
          <w:tcPr>
            <w:tcW w:w="7164" w:type="dxa"/>
            <w:shd w:val="clear" w:color="auto" w:fill="auto"/>
          </w:tcPr>
          <w:p w14:paraId="2134AD3B" w14:textId="77777777" w:rsidR="00D34668" w:rsidRPr="00A97340" w:rsidRDefault="00D34668" w:rsidP="00977218">
            <w:pPr>
              <w:rPr>
                <w:color w:val="auto"/>
              </w:rPr>
            </w:pPr>
          </w:p>
        </w:tc>
        <w:tc>
          <w:tcPr>
            <w:tcW w:w="1261" w:type="dxa"/>
            <w:shd w:val="clear" w:color="auto" w:fill="auto"/>
            <w:vAlign w:val="bottom"/>
          </w:tcPr>
          <w:p w14:paraId="7CE6694D" w14:textId="77777777" w:rsidR="00D34668" w:rsidRPr="00A97340" w:rsidRDefault="00D34668" w:rsidP="00977218">
            <w:pPr>
              <w:jc w:val="right"/>
              <w:rPr>
                <w:color w:val="auto"/>
              </w:rPr>
            </w:pPr>
          </w:p>
        </w:tc>
      </w:tr>
    </w:tbl>
    <w:p w14:paraId="1A20CC18" w14:textId="77777777" w:rsidR="00D34668" w:rsidRDefault="00D34668" w:rsidP="00D34668">
      <w:pPr>
        <w:rPr>
          <w:color w:val="auto"/>
        </w:rPr>
      </w:pPr>
    </w:p>
    <w:p w14:paraId="7742857D" w14:textId="77777777" w:rsidR="00D34668" w:rsidRPr="00A97340" w:rsidRDefault="00D34668" w:rsidP="00D34668">
      <w:pPr>
        <w:pStyle w:val="3"/>
      </w:pPr>
      <w:r w:rsidRPr="00A97340">
        <w:t>6 έως 10 εξόδων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2A6D8B0" w14:textId="77777777" w:rsidTr="00977218">
        <w:tc>
          <w:tcPr>
            <w:tcW w:w="774" w:type="dxa"/>
            <w:shd w:val="clear" w:color="auto" w:fill="auto"/>
          </w:tcPr>
          <w:p w14:paraId="4E080545" w14:textId="77777777" w:rsidR="00D34668" w:rsidRPr="00A97340" w:rsidRDefault="00D34668" w:rsidP="00977218">
            <w:pPr>
              <w:rPr>
                <w:color w:val="auto"/>
              </w:rPr>
            </w:pPr>
            <w:r w:rsidRPr="00A97340">
              <w:rPr>
                <w:color w:val="auto"/>
              </w:rPr>
              <w:t>ΕΥΡΩ:</w:t>
            </w:r>
          </w:p>
        </w:tc>
        <w:tc>
          <w:tcPr>
            <w:tcW w:w="7164" w:type="dxa"/>
            <w:shd w:val="clear" w:color="auto" w:fill="auto"/>
          </w:tcPr>
          <w:p w14:paraId="24BF0175" w14:textId="77777777" w:rsidR="00D34668" w:rsidRPr="00A97340" w:rsidRDefault="00D34668" w:rsidP="00977218">
            <w:pPr>
              <w:rPr>
                <w:color w:val="auto"/>
              </w:rPr>
            </w:pPr>
          </w:p>
        </w:tc>
        <w:tc>
          <w:tcPr>
            <w:tcW w:w="1261" w:type="dxa"/>
            <w:shd w:val="clear" w:color="auto" w:fill="auto"/>
            <w:vAlign w:val="bottom"/>
          </w:tcPr>
          <w:p w14:paraId="4EA7B3BA" w14:textId="77777777" w:rsidR="00D34668" w:rsidRPr="00A97340" w:rsidRDefault="00D34668" w:rsidP="00977218">
            <w:pPr>
              <w:jc w:val="right"/>
              <w:rPr>
                <w:color w:val="auto"/>
              </w:rPr>
            </w:pPr>
          </w:p>
        </w:tc>
      </w:tr>
    </w:tbl>
    <w:p w14:paraId="25D3A3EB" w14:textId="77777777" w:rsidR="00D34668" w:rsidRPr="00A97340" w:rsidRDefault="00D34668" w:rsidP="00D34668">
      <w:pPr>
        <w:pStyle w:val="3"/>
      </w:pPr>
      <w:r w:rsidRPr="00A97340">
        <w:t>11 έως 15 εξόδων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8D3DFE6" w14:textId="77777777" w:rsidTr="00977218">
        <w:tc>
          <w:tcPr>
            <w:tcW w:w="774" w:type="dxa"/>
            <w:shd w:val="clear" w:color="auto" w:fill="auto"/>
          </w:tcPr>
          <w:p w14:paraId="434428E4" w14:textId="77777777" w:rsidR="00D34668" w:rsidRPr="00A97340" w:rsidRDefault="00D34668" w:rsidP="00977218">
            <w:pPr>
              <w:keepNext/>
              <w:keepLines/>
              <w:rPr>
                <w:color w:val="auto"/>
              </w:rPr>
            </w:pPr>
            <w:r w:rsidRPr="00A97340">
              <w:rPr>
                <w:color w:val="auto"/>
              </w:rPr>
              <w:t>ΕΥΡΩ:</w:t>
            </w:r>
          </w:p>
        </w:tc>
        <w:tc>
          <w:tcPr>
            <w:tcW w:w="7164" w:type="dxa"/>
            <w:shd w:val="clear" w:color="auto" w:fill="auto"/>
          </w:tcPr>
          <w:p w14:paraId="28E18759" w14:textId="77777777" w:rsidR="00D34668" w:rsidRPr="00A97340" w:rsidRDefault="00D34668" w:rsidP="00977218">
            <w:pPr>
              <w:keepNext/>
              <w:keepLines/>
              <w:rPr>
                <w:color w:val="auto"/>
              </w:rPr>
            </w:pPr>
          </w:p>
        </w:tc>
        <w:tc>
          <w:tcPr>
            <w:tcW w:w="1261" w:type="dxa"/>
            <w:shd w:val="clear" w:color="auto" w:fill="auto"/>
            <w:vAlign w:val="bottom"/>
          </w:tcPr>
          <w:p w14:paraId="6F1236F9" w14:textId="77777777" w:rsidR="00D34668" w:rsidRPr="00A97340" w:rsidRDefault="00D34668" w:rsidP="00977218">
            <w:pPr>
              <w:keepNext/>
              <w:keepLines/>
              <w:jc w:val="right"/>
              <w:rPr>
                <w:color w:val="auto"/>
              </w:rPr>
            </w:pPr>
          </w:p>
        </w:tc>
      </w:tr>
    </w:tbl>
    <w:p w14:paraId="634154B1" w14:textId="77777777" w:rsidR="00D34668" w:rsidRPr="00A97340" w:rsidRDefault="00D34668" w:rsidP="00D34668">
      <w:pPr>
        <w:pStyle w:val="2"/>
      </w:pPr>
      <w:r w:rsidRPr="00A97340">
        <w:t>ΚΡΟΥΝΟΣ ΜΕ ΡΑΚΟΡ ΓΙΑ ΣΥΝΔΕΣΗ ΕΛΑΣΤΙΚΟΥ ΣΩΛΗΝΑ</w:t>
      </w:r>
    </w:p>
    <w:p w14:paraId="5C5AF7D8" w14:textId="77777777" w:rsidR="00D34668" w:rsidRPr="00A97340" w:rsidRDefault="00D34668" w:rsidP="00D34668">
      <w:pPr>
        <w:rPr>
          <w:color w:val="auto"/>
        </w:rPr>
      </w:pPr>
      <w:r w:rsidRPr="00A97340">
        <w:rPr>
          <w:color w:val="auto"/>
        </w:rPr>
        <w:t xml:space="preserve">Προμήθεια, μεταφορά στον τόπο του Έργου και πλήρης εγκατάσταση ενός </w:t>
      </w:r>
      <w:r w:rsidRPr="00A97340">
        <w:rPr>
          <w:b/>
          <w:color w:val="auto"/>
        </w:rPr>
        <w:t>κρουνού εκροής</w:t>
      </w:r>
      <w:r w:rsidRPr="00A97340">
        <w:rPr>
          <w:color w:val="auto"/>
        </w:rPr>
        <w:t xml:space="preserve"> (βρύση) με ρακόρ για σύνδεση ελαστικού σωλήνα, ορειχάλκινου, ονομαστικής διαμέτρου ως κάτωθι, σύμφωνα με το τεύχος των Τεχνικών Προδιαγραφών και εγκρίσεως της Επίβλεψης.</w:t>
      </w:r>
    </w:p>
    <w:p w14:paraId="28E308BD" w14:textId="77777777" w:rsidR="00D34668" w:rsidRPr="00A97340" w:rsidRDefault="00D34668" w:rsidP="00D34668">
      <w:pPr>
        <w:rPr>
          <w:color w:val="auto"/>
        </w:rPr>
      </w:pPr>
      <w:r w:rsidRPr="00A97340">
        <w:rPr>
          <w:bCs/>
          <w:color w:val="auto"/>
        </w:rPr>
        <w:t xml:space="preserve">Στο παρόν άρθρο συμπεριλαμβάνεται η </w:t>
      </w:r>
      <w:r w:rsidRPr="00A97340">
        <w:rPr>
          <w:color w:val="auto"/>
        </w:rPr>
        <w:t>υδραυλική σύνδεση και η στήριξη με όλα τα απαραίτητα εξαρτήματα και παρελκόμενα τους, καθώς και οι απαιτούμενες οικοδομικές εργασίες και αποκαταστάσεις, για παράδοση σε απολύτως ικανοποιητική κατάσταση και πλήρη λειτουργία.</w:t>
      </w:r>
    </w:p>
    <w:p w14:paraId="28D30A63" w14:textId="77777777" w:rsidR="00D34668" w:rsidRPr="00A97340" w:rsidRDefault="00D34668" w:rsidP="00D34668">
      <w:pPr>
        <w:rPr>
          <w:color w:val="auto"/>
        </w:rPr>
      </w:pPr>
      <w:r w:rsidRPr="00A97340">
        <w:rPr>
          <w:color w:val="auto"/>
        </w:rPr>
        <w:t xml:space="preserve">Τιμή ανά τεμάχιο (τεμ.) </w:t>
      </w:r>
    </w:p>
    <w:p w14:paraId="434235A2" w14:textId="77777777" w:rsidR="00D34668" w:rsidRPr="00A97340" w:rsidRDefault="00D34668" w:rsidP="00D34668">
      <w:pPr>
        <w:pStyle w:val="3"/>
      </w:pPr>
      <w:r w:rsidRPr="00A97340">
        <w:t xml:space="preserve">Ονομ. Διαμέτρου DN 15mm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CE6A722" w14:textId="77777777" w:rsidTr="00977218">
        <w:tc>
          <w:tcPr>
            <w:tcW w:w="774" w:type="dxa"/>
            <w:shd w:val="clear" w:color="auto" w:fill="auto"/>
          </w:tcPr>
          <w:p w14:paraId="5E104E22" w14:textId="77777777" w:rsidR="00D34668" w:rsidRPr="00A97340" w:rsidRDefault="00D34668" w:rsidP="00977218">
            <w:pPr>
              <w:rPr>
                <w:color w:val="auto"/>
              </w:rPr>
            </w:pPr>
            <w:r w:rsidRPr="00A97340">
              <w:rPr>
                <w:color w:val="auto"/>
              </w:rPr>
              <w:t>ΕΥΡΩ:</w:t>
            </w:r>
          </w:p>
        </w:tc>
        <w:tc>
          <w:tcPr>
            <w:tcW w:w="7164" w:type="dxa"/>
            <w:shd w:val="clear" w:color="auto" w:fill="auto"/>
          </w:tcPr>
          <w:p w14:paraId="329256BA" w14:textId="77777777" w:rsidR="00D34668" w:rsidRPr="00A97340" w:rsidRDefault="00D34668" w:rsidP="00977218">
            <w:pPr>
              <w:rPr>
                <w:color w:val="auto"/>
              </w:rPr>
            </w:pPr>
          </w:p>
        </w:tc>
        <w:tc>
          <w:tcPr>
            <w:tcW w:w="1261" w:type="dxa"/>
            <w:shd w:val="clear" w:color="auto" w:fill="auto"/>
            <w:vAlign w:val="bottom"/>
          </w:tcPr>
          <w:p w14:paraId="3315F862" w14:textId="77777777" w:rsidR="00D34668" w:rsidRPr="00A97340" w:rsidRDefault="00D34668" w:rsidP="00977218">
            <w:pPr>
              <w:jc w:val="right"/>
              <w:rPr>
                <w:color w:val="auto"/>
              </w:rPr>
            </w:pPr>
          </w:p>
        </w:tc>
      </w:tr>
    </w:tbl>
    <w:p w14:paraId="67A6B3E4" w14:textId="77777777" w:rsidR="00D34668" w:rsidRPr="00A97340" w:rsidRDefault="00D34668" w:rsidP="00D34668">
      <w:pPr>
        <w:pStyle w:val="3"/>
      </w:pPr>
      <w:r w:rsidRPr="00A97340">
        <w:t>Ονομ. Διαμέτρου DN 20mm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E30EF86" w14:textId="77777777" w:rsidTr="00977218">
        <w:tc>
          <w:tcPr>
            <w:tcW w:w="774" w:type="dxa"/>
            <w:shd w:val="clear" w:color="auto" w:fill="auto"/>
          </w:tcPr>
          <w:p w14:paraId="01502B71" w14:textId="77777777" w:rsidR="00D34668" w:rsidRPr="00A97340" w:rsidRDefault="00D34668" w:rsidP="00977218">
            <w:pPr>
              <w:rPr>
                <w:color w:val="auto"/>
              </w:rPr>
            </w:pPr>
            <w:r w:rsidRPr="00A97340">
              <w:rPr>
                <w:color w:val="auto"/>
              </w:rPr>
              <w:t>ΕΥΡΩ:</w:t>
            </w:r>
          </w:p>
        </w:tc>
        <w:tc>
          <w:tcPr>
            <w:tcW w:w="7164" w:type="dxa"/>
            <w:shd w:val="clear" w:color="auto" w:fill="auto"/>
          </w:tcPr>
          <w:p w14:paraId="7B9F39F5" w14:textId="77777777" w:rsidR="00D34668" w:rsidRPr="00A97340" w:rsidRDefault="00D34668" w:rsidP="00977218">
            <w:pPr>
              <w:rPr>
                <w:color w:val="auto"/>
              </w:rPr>
            </w:pPr>
          </w:p>
        </w:tc>
        <w:tc>
          <w:tcPr>
            <w:tcW w:w="1261" w:type="dxa"/>
            <w:shd w:val="clear" w:color="auto" w:fill="auto"/>
            <w:vAlign w:val="bottom"/>
          </w:tcPr>
          <w:p w14:paraId="267F56C8" w14:textId="77777777" w:rsidR="00D34668" w:rsidRPr="00A97340" w:rsidRDefault="00D34668" w:rsidP="00977218">
            <w:pPr>
              <w:jc w:val="right"/>
              <w:rPr>
                <w:color w:val="auto"/>
              </w:rPr>
            </w:pPr>
          </w:p>
        </w:tc>
      </w:tr>
    </w:tbl>
    <w:p w14:paraId="3661E2B6" w14:textId="77777777" w:rsidR="00D34668" w:rsidRPr="00A97340" w:rsidRDefault="00D34668" w:rsidP="00D34668">
      <w:pPr>
        <w:pStyle w:val="2"/>
      </w:pPr>
      <w:r w:rsidRPr="00A97340">
        <w:t>ΥΔΡΟΜΕΤΡΗΤΗΣ ΚΡΥΟΥ ΝΕΡΟΥ, ΥΓΡΟΥ ΤΥΠΟΥ, ΑΠΛΗΣ ΡΙΠΗΣ</w:t>
      </w:r>
    </w:p>
    <w:p w14:paraId="644343D8" w14:textId="77777777" w:rsidR="00D34668" w:rsidRPr="00A97340" w:rsidRDefault="00D34668" w:rsidP="00D34668">
      <w:pPr>
        <w:rPr>
          <w:color w:val="auto"/>
        </w:rPr>
      </w:pPr>
      <w:r w:rsidRPr="00A97340">
        <w:rPr>
          <w:color w:val="auto"/>
        </w:rPr>
        <w:t>Προμήθεια, μεταφορά στον τόπο του Έργου και πλήρης εγκατάσταση ενός υδρομέτρου κατάλληλου για κρύο νερό, υγρού τύπου, απλής ριπής, βιδωτό με αρσενικό σπείρωμα, PN16 , ορειχάλκινο, ονομαστικής διαμέτρου ως κάτωθι, σύμφωνα με το τεύχος των Τεχνικών Προδιαγραφών και εγκρίσεως της Επίβλεψης, για παράδοση σε απολύτως ικανοποιητική κατάσταση και πλήρη λειτουργία.</w:t>
      </w:r>
    </w:p>
    <w:p w14:paraId="038EAC9C" w14:textId="77777777" w:rsidR="00D34668" w:rsidRPr="00A97340" w:rsidRDefault="00D34668" w:rsidP="00D34668">
      <w:pPr>
        <w:rPr>
          <w:bCs/>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138088CF" w14:textId="77777777" w:rsidR="00D34668" w:rsidRPr="00A97340" w:rsidRDefault="00D34668" w:rsidP="00D34668">
      <w:pPr>
        <w:rPr>
          <w:color w:val="auto"/>
        </w:rPr>
      </w:pPr>
      <w:r w:rsidRPr="00A97340">
        <w:rPr>
          <w:color w:val="auto"/>
        </w:rPr>
        <w:t xml:space="preserve">Τιμή ανά τεμάχιο (τεμ.) </w:t>
      </w:r>
    </w:p>
    <w:p w14:paraId="450D2027" w14:textId="77777777" w:rsidR="00D34668" w:rsidRPr="00A97340" w:rsidRDefault="00D34668" w:rsidP="00D34668">
      <w:pPr>
        <w:pStyle w:val="3"/>
      </w:pPr>
      <w:r w:rsidRPr="00A97340">
        <w:t>Ονομ. Διαμέτρου DN 15mm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DEBB36E" w14:textId="77777777" w:rsidTr="00977218">
        <w:tc>
          <w:tcPr>
            <w:tcW w:w="774" w:type="dxa"/>
            <w:shd w:val="clear" w:color="auto" w:fill="auto"/>
          </w:tcPr>
          <w:p w14:paraId="23973F6D" w14:textId="77777777" w:rsidR="00D34668" w:rsidRPr="00A97340" w:rsidRDefault="00D34668" w:rsidP="00977218">
            <w:pPr>
              <w:rPr>
                <w:color w:val="auto"/>
              </w:rPr>
            </w:pPr>
            <w:r w:rsidRPr="00A97340">
              <w:rPr>
                <w:color w:val="auto"/>
              </w:rPr>
              <w:t>ΕΥΡΩ:</w:t>
            </w:r>
          </w:p>
        </w:tc>
        <w:tc>
          <w:tcPr>
            <w:tcW w:w="7164" w:type="dxa"/>
            <w:shd w:val="clear" w:color="auto" w:fill="auto"/>
          </w:tcPr>
          <w:p w14:paraId="7C690878" w14:textId="77777777" w:rsidR="00D34668" w:rsidRPr="00A97340" w:rsidRDefault="00D34668" w:rsidP="00977218">
            <w:pPr>
              <w:rPr>
                <w:color w:val="auto"/>
              </w:rPr>
            </w:pPr>
          </w:p>
        </w:tc>
        <w:tc>
          <w:tcPr>
            <w:tcW w:w="1261" w:type="dxa"/>
            <w:shd w:val="clear" w:color="auto" w:fill="auto"/>
            <w:vAlign w:val="bottom"/>
          </w:tcPr>
          <w:p w14:paraId="6476D58F" w14:textId="77777777" w:rsidR="00D34668" w:rsidRPr="00A97340" w:rsidRDefault="00D34668" w:rsidP="00977218">
            <w:pPr>
              <w:jc w:val="right"/>
              <w:rPr>
                <w:color w:val="auto"/>
              </w:rPr>
            </w:pPr>
          </w:p>
        </w:tc>
      </w:tr>
    </w:tbl>
    <w:p w14:paraId="164F4CB1" w14:textId="77777777" w:rsidR="00D34668" w:rsidRPr="00A97340" w:rsidRDefault="00D34668" w:rsidP="00D34668">
      <w:pPr>
        <w:pStyle w:val="3"/>
      </w:pPr>
      <w:r w:rsidRPr="00A97340">
        <w:t>Ονομ. Διαμέτρου DN 20mm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C866C77" w14:textId="77777777" w:rsidTr="00977218">
        <w:tc>
          <w:tcPr>
            <w:tcW w:w="774" w:type="dxa"/>
            <w:shd w:val="clear" w:color="auto" w:fill="auto"/>
          </w:tcPr>
          <w:p w14:paraId="7B3DF1F2" w14:textId="77777777" w:rsidR="00D34668" w:rsidRPr="00A97340" w:rsidRDefault="00D34668" w:rsidP="00977218">
            <w:pPr>
              <w:rPr>
                <w:color w:val="auto"/>
              </w:rPr>
            </w:pPr>
            <w:r w:rsidRPr="00A97340">
              <w:rPr>
                <w:color w:val="auto"/>
              </w:rPr>
              <w:t>ΕΥΡΩ:</w:t>
            </w:r>
          </w:p>
        </w:tc>
        <w:tc>
          <w:tcPr>
            <w:tcW w:w="7164" w:type="dxa"/>
            <w:shd w:val="clear" w:color="auto" w:fill="auto"/>
          </w:tcPr>
          <w:p w14:paraId="1277D457" w14:textId="77777777" w:rsidR="00D34668" w:rsidRPr="00A97340" w:rsidRDefault="00D34668" w:rsidP="00977218">
            <w:pPr>
              <w:rPr>
                <w:color w:val="auto"/>
              </w:rPr>
            </w:pPr>
          </w:p>
        </w:tc>
        <w:tc>
          <w:tcPr>
            <w:tcW w:w="1261" w:type="dxa"/>
            <w:shd w:val="clear" w:color="auto" w:fill="auto"/>
            <w:vAlign w:val="bottom"/>
          </w:tcPr>
          <w:p w14:paraId="1A19D829" w14:textId="77777777" w:rsidR="00D34668" w:rsidRPr="00A97340" w:rsidRDefault="00D34668" w:rsidP="00977218">
            <w:pPr>
              <w:jc w:val="right"/>
              <w:rPr>
                <w:color w:val="auto"/>
              </w:rPr>
            </w:pPr>
          </w:p>
        </w:tc>
      </w:tr>
    </w:tbl>
    <w:p w14:paraId="7BFC0DAF" w14:textId="77777777" w:rsidR="00D34668" w:rsidRPr="00A97340" w:rsidRDefault="00D34668" w:rsidP="00D34668">
      <w:pPr>
        <w:pStyle w:val="2"/>
      </w:pPr>
      <w:r w:rsidRPr="00A97340">
        <w:t>ΑΥΤΟΜΑΤΟ ΕΞΑΕΡΙΣΤΙΚΟ 3/8'' ΜΕ ΣΦΑΙΡΙΚΟ ΔΙΑΚΟΠΤΗ</w:t>
      </w:r>
    </w:p>
    <w:p w14:paraId="0FA5E78A" w14:textId="77777777" w:rsidR="00D34668" w:rsidRPr="00A97340" w:rsidRDefault="00D34668" w:rsidP="00D34668">
      <w:pPr>
        <w:rPr>
          <w:bCs/>
          <w:color w:val="auto"/>
        </w:rPr>
      </w:pPr>
      <w:r w:rsidRPr="00A97340">
        <w:rPr>
          <w:bCs/>
          <w:color w:val="auto"/>
        </w:rPr>
        <w:t>Προμήθεια, μεταφορά στον τόπο του Έργου και πλήρης εγκατάσταση ενός α</w:t>
      </w:r>
      <w:r w:rsidRPr="00A97340">
        <w:rPr>
          <w:color w:val="auto"/>
        </w:rPr>
        <w:t>υτόματου εξαεριστικού ονομαστικής διαμέτρου 3/8'', ορειχάλκινου, επιχρωμιωμένου, με σφαιρικό διακόπτη απομόνωσης ονομαστικής διαμέτρου 1/2'' και σύστημα αποσύνδεσης, με υποδοχέα απορροής και σωλήνωση αποχέτευσης, με τα απαραίτητα υλικά-μικροϋλικά-εργασία σύνδεσης προς τα δίκτυα ύδρευσης και αποχέτευσης, δοκιμής για παράδοση σε απολύτως ικανοποιητική κατάσταση και πλήρη λειτουργία και σύμφωνα με το τεύχος των Τεχνικών Προδιαγραφών.</w:t>
      </w:r>
    </w:p>
    <w:p w14:paraId="6AB06170"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D3F7EA3" w14:textId="77777777" w:rsidTr="00977218">
        <w:tc>
          <w:tcPr>
            <w:tcW w:w="774" w:type="dxa"/>
            <w:shd w:val="clear" w:color="auto" w:fill="auto"/>
          </w:tcPr>
          <w:p w14:paraId="0B96EA65" w14:textId="77777777" w:rsidR="00D34668" w:rsidRPr="00A97340" w:rsidRDefault="00D34668" w:rsidP="00977218">
            <w:pPr>
              <w:rPr>
                <w:color w:val="auto"/>
              </w:rPr>
            </w:pPr>
            <w:r w:rsidRPr="00A97340">
              <w:rPr>
                <w:color w:val="auto"/>
              </w:rPr>
              <w:t>ΕΥΡΩ:</w:t>
            </w:r>
          </w:p>
        </w:tc>
        <w:tc>
          <w:tcPr>
            <w:tcW w:w="7164" w:type="dxa"/>
            <w:shd w:val="clear" w:color="auto" w:fill="auto"/>
          </w:tcPr>
          <w:p w14:paraId="37AADCF7" w14:textId="77777777" w:rsidR="00D34668" w:rsidRPr="00A97340" w:rsidRDefault="00D34668" w:rsidP="00977218">
            <w:pPr>
              <w:rPr>
                <w:color w:val="auto"/>
              </w:rPr>
            </w:pPr>
          </w:p>
        </w:tc>
        <w:tc>
          <w:tcPr>
            <w:tcW w:w="1261" w:type="dxa"/>
            <w:shd w:val="clear" w:color="auto" w:fill="auto"/>
            <w:vAlign w:val="bottom"/>
          </w:tcPr>
          <w:p w14:paraId="30EBB304" w14:textId="77777777" w:rsidR="00D34668" w:rsidRPr="00A97340" w:rsidRDefault="00D34668" w:rsidP="00977218">
            <w:pPr>
              <w:jc w:val="right"/>
              <w:rPr>
                <w:color w:val="auto"/>
              </w:rPr>
            </w:pPr>
          </w:p>
        </w:tc>
      </w:tr>
    </w:tbl>
    <w:p w14:paraId="67EA196A" w14:textId="77777777" w:rsidR="00D34668" w:rsidRPr="00A97340" w:rsidRDefault="00D34668" w:rsidP="00D34668">
      <w:pPr>
        <w:pStyle w:val="2"/>
      </w:pPr>
      <w:r w:rsidRPr="00A97340">
        <w:t>ΜΑΝΟΜΕΤΡΟ ΜΕ ΣΦΑΙΡΙΚΟ ΔΙΑΚΟΠΤΗ</w:t>
      </w:r>
    </w:p>
    <w:p w14:paraId="1ADDEE6C" w14:textId="77777777" w:rsidR="00D34668" w:rsidRPr="00A97340" w:rsidRDefault="00D34668" w:rsidP="00D34668">
      <w:pPr>
        <w:rPr>
          <w:color w:val="auto"/>
        </w:rPr>
      </w:pPr>
      <w:r w:rsidRPr="00A97340">
        <w:rPr>
          <w:color w:val="auto"/>
        </w:rPr>
        <w:t xml:space="preserve">Προμήθεια, μεταφορά στον τόπο του Έργου και πλήρης εγκατάσταση ενός μανόμετρου με  σφαιρικό διακόπτη, περιοχής ενδείξεων 0 μέχρι 10 ΑΤΜ, διαμέτρου Φ 63 </w:t>
      </w:r>
      <w:r w:rsidRPr="00A97340">
        <w:rPr>
          <w:color w:val="auto"/>
          <w:lang w:val="en-US"/>
        </w:rPr>
        <w:t>mm</w:t>
      </w:r>
      <w:r w:rsidRPr="00A97340">
        <w:rPr>
          <w:color w:val="auto"/>
        </w:rPr>
        <w:t>, ακρίβειας ένδειξης 0,2, μεταλλικού, κάθετης ή οριζόντιας τοποθέτησης, με κάθε μικροϋλικό και εργασία για εγκατάσταση και παράδοση σε απολύτως ικανοποιητική κατάσταση και πλήρη λειτουργία και σύμφωνα με το τεύχος των Τεχνικών Προδιαγραφών.</w:t>
      </w:r>
    </w:p>
    <w:p w14:paraId="4F1062D3" w14:textId="77777777" w:rsidR="00D34668" w:rsidRPr="00A97340" w:rsidRDefault="00D34668" w:rsidP="00D34668">
      <w:pPr>
        <w:rPr>
          <w:color w:val="auto"/>
        </w:rPr>
      </w:pPr>
      <w:r w:rsidRPr="00A97340">
        <w:rPr>
          <w:color w:val="auto"/>
        </w:rPr>
        <w:t>Για ονομαστικά μεγέθη μανομέτρων τα οποία δεν αναγράφονται στο παρόν άρθρο, η δαπάνη θα υπολογίζεται κατ’ αναλογία ονομαστικής διαμέτρου συγκριτικά με το τιμολογούμενο ονομαστικό μέγεθος.</w:t>
      </w:r>
    </w:p>
    <w:p w14:paraId="42AC1E55"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04505DE" w14:textId="77777777" w:rsidTr="00977218">
        <w:tc>
          <w:tcPr>
            <w:tcW w:w="774" w:type="dxa"/>
            <w:shd w:val="clear" w:color="auto" w:fill="auto"/>
          </w:tcPr>
          <w:p w14:paraId="60146903" w14:textId="77777777" w:rsidR="00D34668" w:rsidRPr="00A97340" w:rsidRDefault="00D34668" w:rsidP="00977218">
            <w:pPr>
              <w:rPr>
                <w:color w:val="auto"/>
              </w:rPr>
            </w:pPr>
            <w:r w:rsidRPr="00A97340">
              <w:rPr>
                <w:color w:val="auto"/>
              </w:rPr>
              <w:t>ΕΥΡΩ:</w:t>
            </w:r>
          </w:p>
        </w:tc>
        <w:tc>
          <w:tcPr>
            <w:tcW w:w="7164" w:type="dxa"/>
            <w:shd w:val="clear" w:color="auto" w:fill="auto"/>
          </w:tcPr>
          <w:p w14:paraId="0A0D7288" w14:textId="77777777" w:rsidR="00D34668" w:rsidRPr="00A97340" w:rsidRDefault="00D34668" w:rsidP="00977218">
            <w:pPr>
              <w:rPr>
                <w:color w:val="auto"/>
              </w:rPr>
            </w:pPr>
          </w:p>
        </w:tc>
        <w:tc>
          <w:tcPr>
            <w:tcW w:w="1261" w:type="dxa"/>
            <w:shd w:val="clear" w:color="auto" w:fill="auto"/>
            <w:vAlign w:val="bottom"/>
          </w:tcPr>
          <w:p w14:paraId="40EF8819" w14:textId="77777777" w:rsidR="00D34668" w:rsidRPr="00A97340" w:rsidRDefault="00D34668" w:rsidP="00977218">
            <w:pPr>
              <w:jc w:val="right"/>
              <w:rPr>
                <w:color w:val="auto"/>
              </w:rPr>
            </w:pPr>
          </w:p>
        </w:tc>
      </w:tr>
    </w:tbl>
    <w:p w14:paraId="32FEE6DF" w14:textId="77777777" w:rsidR="00D34668" w:rsidRPr="00A97340" w:rsidRDefault="00D34668" w:rsidP="00D34668">
      <w:pPr>
        <w:pStyle w:val="2"/>
      </w:pPr>
      <w:r w:rsidRPr="00A97340">
        <w:t>AΥΤΟΜΑΤΟΣ ΠΛΗΡΩΣΗΣ ΜΕ ΜΑΝΟΜΕΤΡΟ ΕΙΣΟΔΟΥ 10BAR, ΕΞΟΔΟΥ 0,5 - 4BAR</w:t>
      </w:r>
    </w:p>
    <w:p w14:paraId="77EBCEF4" w14:textId="77777777" w:rsidR="00D34668" w:rsidRPr="00A97340" w:rsidRDefault="00D34668" w:rsidP="00D34668">
      <w:pPr>
        <w:rPr>
          <w:color w:val="auto"/>
        </w:rPr>
      </w:pPr>
      <w:r w:rsidRPr="00A97340">
        <w:rPr>
          <w:color w:val="auto"/>
        </w:rPr>
        <w:t>Προμήθεια, μεταφορά στον τόπο του Έργου και πλήρης εγκατάσταση ενός αυτόματου πλήρωσης με μανόμετρο, εισόδου 10bar, εξόδου 0,5-4bar, πλήρους, διαμέτρου DN 20 mm, με κάθε μικροϋλικό και εργασία για εγκατάσταση και παράδοση σε απολύτως ικανοποιητική κατάσταση και πλήρη λειτουργία και σύμφωνα με το τεύχος των Τεχνικών Προδιαγραφών.</w:t>
      </w:r>
    </w:p>
    <w:p w14:paraId="2C6F4D98"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D854A19" w14:textId="77777777" w:rsidTr="00977218">
        <w:tc>
          <w:tcPr>
            <w:tcW w:w="774" w:type="dxa"/>
            <w:shd w:val="clear" w:color="auto" w:fill="auto"/>
          </w:tcPr>
          <w:p w14:paraId="450089E0" w14:textId="77777777" w:rsidR="00D34668" w:rsidRPr="00A97340" w:rsidRDefault="00D34668" w:rsidP="00977218">
            <w:pPr>
              <w:rPr>
                <w:color w:val="auto"/>
              </w:rPr>
            </w:pPr>
            <w:r w:rsidRPr="00A97340">
              <w:rPr>
                <w:color w:val="auto"/>
              </w:rPr>
              <w:t>ΕΥΡΩ:</w:t>
            </w:r>
          </w:p>
        </w:tc>
        <w:tc>
          <w:tcPr>
            <w:tcW w:w="7164" w:type="dxa"/>
            <w:shd w:val="clear" w:color="auto" w:fill="auto"/>
          </w:tcPr>
          <w:p w14:paraId="40B61F0E" w14:textId="77777777" w:rsidR="00D34668" w:rsidRPr="00A97340" w:rsidRDefault="00D34668" w:rsidP="00977218">
            <w:pPr>
              <w:rPr>
                <w:color w:val="auto"/>
              </w:rPr>
            </w:pPr>
          </w:p>
        </w:tc>
        <w:tc>
          <w:tcPr>
            <w:tcW w:w="1261" w:type="dxa"/>
            <w:shd w:val="clear" w:color="auto" w:fill="auto"/>
            <w:vAlign w:val="bottom"/>
          </w:tcPr>
          <w:p w14:paraId="25D23D45" w14:textId="77777777" w:rsidR="00D34668" w:rsidRPr="00A97340" w:rsidRDefault="00D34668" w:rsidP="00977218">
            <w:pPr>
              <w:jc w:val="right"/>
              <w:rPr>
                <w:color w:val="auto"/>
              </w:rPr>
            </w:pPr>
          </w:p>
        </w:tc>
      </w:tr>
    </w:tbl>
    <w:p w14:paraId="4D78663E" w14:textId="77777777" w:rsidR="00D34668" w:rsidRPr="00A97340" w:rsidRDefault="00D34668" w:rsidP="00D34668">
      <w:pPr>
        <w:pStyle w:val="2"/>
      </w:pPr>
      <w:r w:rsidRPr="00A97340">
        <w:t>ΘΕΡΜΙΚΗ ΜΟΝΩΣΗ ΣΩΛΗΝΩΝ ΑΠΟ ΕΥΚΑΜΠΤΟ ΣΥΝΘΕΤΙΚΟ ΚΑΟΥΤΣΟΥΚ</w:t>
      </w:r>
    </w:p>
    <w:p w14:paraId="1EF7251A" w14:textId="77777777" w:rsidR="00D34668" w:rsidRPr="00A97340" w:rsidRDefault="00D34668" w:rsidP="00D34668">
      <w:pPr>
        <w:rPr>
          <w:color w:val="auto"/>
        </w:rPr>
      </w:pPr>
      <w:r w:rsidRPr="00A97340">
        <w:rPr>
          <w:b/>
          <w:color w:val="auto"/>
        </w:rPr>
        <w:t xml:space="preserve">Θερμική μόνωση ενός μέτρου μήκους σωληνώσεως </w:t>
      </w:r>
      <w:r w:rsidRPr="00A97340">
        <w:rPr>
          <w:color w:val="auto"/>
        </w:rPr>
        <w:t>πάχους και διατομής ως κάτωθι, με προκατασκευασμένα κοχύλια από εύκαμπτο συνθετικό καουτσούκ (ελαστομερές), κλειστής κυψελοειδούς δομής, πυκνότητας 60-75kg/m3, συντελεστή θερμικής αγωγιμότητας λ=0,040W/mK στους 20οC (σύμφωνα με την Τ.Ο.Τ.Ε.Ε 20701-1/2017), κατάλληλο για θερμοκρασίες από -40οC μέχρι +105οC, με συντελεστή αντίστασης στη μετάδοση των υδρατμών μ&gt;7000 και συμπεριφορά στη φωτιά B-s3,d0, Ε.Τ. AF/ARMAFLEX. Το ελαστομερές υλικό δεν θα περιέχει χλώριο.</w:t>
      </w:r>
    </w:p>
    <w:p w14:paraId="0A57225A" w14:textId="77777777" w:rsidR="00D34668" w:rsidRPr="00A97340" w:rsidRDefault="00D34668" w:rsidP="00D34668">
      <w:pPr>
        <w:rPr>
          <w:color w:val="auto"/>
        </w:rPr>
      </w:pPr>
      <w:r w:rsidRPr="00A97340">
        <w:rPr>
          <w:color w:val="auto"/>
        </w:rPr>
        <w:t>Στο παρόν άρθρο περιλαμβάνεται η μόνωση (προμήθεια, προσκόμιση, εφαρμογή), η πλήρη εγκατάστασή της με όλα τα απαραίτητα θερμομονωτικά εξαρτήματα ανάρτησης του σωλήνα (για αποφυγή θερμογέφυρων), τα ειδικά τεμάχια, υλικά, μικροϋλικά και εργασίες για την πλήρη εφαρμογή σε ένα μέτρο μήκους σωληνώσεως (συμπεριλαμβανομένης της μόνωσης οιωνδήποτε σωληνοεξαρτημάτων), την στεγανοποίησή της, για παράδοση σε απολύτως ικανοποιητική κατάσταση και σύμφωνα με το τεύχος των Τεχνικών Προδιαγραφών.</w:t>
      </w:r>
    </w:p>
    <w:p w14:paraId="4BCD8A3F" w14:textId="77777777" w:rsidR="00D34668" w:rsidRPr="00A97340" w:rsidRDefault="00D34668" w:rsidP="00D34668">
      <w:pPr>
        <w:rPr>
          <w:bCs/>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273D6B87" w14:textId="77777777" w:rsidR="00D34668" w:rsidRPr="00A97340" w:rsidRDefault="00D34668" w:rsidP="00D34668">
      <w:pPr>
        <w:rPr>
          <w:color w:val="auto"/>
        </w:rPr>
      </w:pPr>
      <w:r w:rsidRPr="00A97340">
        <w:rPr>
          <w:color w:val="auto"/>
        </w:rPr>
        <w:t>Τιμή ανά μέτρο μήκους (</w:t>
      </w:r>
      <w:r w:rsidRPr="00A97340">
        <w:rPr>
          <w:color w:val="auto"/>
          <w:lang w:val="en-US"/>
        </w:rPr>
        <w:t>m</w:t>
      </w:r>
      <w:r w:rsidRPr="00A97340">
        <w:rPr>
          <w:color w:val="auto"/>
        </w:rPr>
        <w:t xml:space="preserve">) </w:t>
      </w:r>
    </w:p>
    <w:p w14:paraId="7A52EF4F" w14:textId="77777777" w:rsidR="00D34668" w:rsidRPr="00A97340" w:rsidRDefault="00D34668" w:rsidP="00D34668">
      <w:pPr>
        <w:pStyle w:val="3"/>
      </w:pPr>
      <w:r w:rsidRPr="00A97340">
        <w:t>Πάχους 9mm, για σωλήνα DN 15, εσωτερικού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5607096" w14:textId="77777777" w:rsidTr="00977218">
        <w:tc>
          <w:tcPr>
            <w:tcW w:w="774" w:type="dxa"/>
            <w:shd w:val="clear" w:color="auto" w:fill="auto"/>
          </w:tcPr>
          <w:p w14:paraId="5AB39EA9" w14:textId="77777777" w:rsidR="00D34668" w:rsidRPr="00A97340" w:rsidRDefault="00D34668" w:rsidP="00977218">
            <w:pPr>
              <w:rPr>
                <w:color w:val="auto"/>
              </w:rPr>
            </w:pPr>
            <w:r w:rsidRPr="00A97340">
              <w:rPr>
                <w:color w:val="auto"/>
              </w:rPr>
              <w:t>ΕΥΡΩ:</w:t>
            </w:r>
          </w:p>
        </w:tc>
        <w:tc>
          <w:tcPr>
            <w:tcW w:w="7164" w:type="dxa"/>
            <w:shd w:val="clear" w:color="auto" w:fill="auto"/>
          </w:tcPr>
          <w:p w14:paraId="37DAA810" w14:textId="77777777" w:rsidR="00D34668" w:rsidRPr="00A97340" w:rsidRDefault="00D34668" w:rsidP="00977218">
            <w:pPr>
              <w:rPr>
                <w:color w:val="auto"/>
              </w:rPr>
            </w:pPr>
          </w:p>
        </w:tc>
        <w:tc>
          <w:tcPr>
            <w:tcW w:w="1261" w:type="dxa"/>
            <w:shd w:val="clear" w:color="auto" w:fill="auto"/>
            <w:vAlign w:val="bottom"/>
          </w:tcPr>
          <w:p w14:paraId="5A6E5284" w14:textId="77777777" w:rsidR="00D34668" w:rsidRPr="00A97340" w:rsidRDefault="00D34668" w:rsidP="00977218">
            <w:pPr>
              <w:jc w:val="right"/>
              <w:rPr>
                <w:color w:val="auto"/>
              </w:rPr>
            </w:pPr>
          </w:p>
        </w:tc>
      </w:tr>
    </w:tbl>
    <w:p w14:paraId="6FCC1423" w14:textId="77777777" w:rsidR="00D34668" w:rsidRPr="00A97340" w:rsidRDefault="00D34668" w:rsidP="00D34668">
      <w:pPr>
        <w:pStyle w:val="3"/>
      </w:pPr>
      <w:r w:rsidRPr="00A97340">
        <w:t>Πάχους 9mm, για σωλήνα DN 20, εσωτερικού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D9A0ED7" w14:textId="77777777" w:rsidTr="00977218">
        <w:tc>
          <w:tcPr>
            <w:tcW w:w="774" w:type="dxa"/>
            <w:shd w:val="clear" w:color="auto" w:fill="auto"/>
          </w:tcPr>
          <w:p w14:paraId="032D8744" w14:textId="77777777" w:rsidR="00D34668" w:rsidRPr="00A97340" w:rsidRDefault="00D34668" w:rsidP="00977218">
            <w:pPr>
              <w:rPr>
                <w:color w:val="auto"/>
              </w:rPr>
            </w:pPr>
            <w:r w:rsidRPr="00A97340">
              <w:rPr>
                <w:color w:val="auto"/>
              </w:rPr>
              <w:t>ΕΥΡΩ:</w:t>
            </w:r>
          </w:p>
        </w:tc>
        <w:tc>
          <w:tcPr>
            <w:tcW w:w="7164" w:type="dxa"/>
            <w:shd w:val="clear" w:color="auto" w:fill="auto"/>
          </w:tcPr>
          <w:p w14:paraId="04AAFB9F" w14:textId="77777777" w:rsidR="00D34668" w:rsidRPr="00A97340" w:rsidRDefault="00D34668" w:rsidP="00977218">
            <w:pPr>
              <w:rPr>
                <w:color w:val="auto"/>
              </w:rPr>
            </w:pPr>
          </w:p>
        </w:tc>
        <w:tc>
          <w:tcPr>
            <w:tcW w:w="1261" w:type="dxa"/>
            <w:shd w:val="clear" w:color="auto" w:fill="auto"/>
            <w:vAlign w:val="bottom"/>
          </w:tcPr>
          <w:p w14:paraId="2E83B3EB" w14:textId="77777777" w:rsidR="00D34668" w:rsidRPr="00A97340" w:rsidRDefault="00D34668" w:rsidP="00977218">
            <w:pPr>
              <w:jc w:val="right"/>
              <w:rPr>
                <w:color w:val="auto"/>
              </w:rPr>
            </w:pPr>
          </w:p>
        </w:tc>
      </w:tr>
    </w:tbl>
    <w:p w14:paraId="6A37F57A" w14:textId="77777777" w:rsidR="00D34668" w:rsidRPr="00A97340" w:rsidRDefault="00D34668" w:rsidP="00D34668">
      <w:pPr>
        <w:pStyle w:val="3"/>
      </w:pPr>
      <w:r w:rsidRPr="00A97340">
        <w:t xml:space="preserve">Πάχους 9mm, για σωλήνα DN 25, εσωτερικού χώρου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E7BE331" w14:textId="77777777" w:rsidTr="00977218">
        <w:tc>
          <w:tcPr>
            <w:tcW w:w="774" w:type="dxa"/>
            <w:shd w:val="clear" w:color="auto" w:fill="auto"/>
          </w:tcPr>
          <w:p w14:paraId="7FD147AF" w14:textId="77777777" w:rsidR="00D34668" w:rsidRPr="00A97340" w:rsidRDefault="00D34668" w:rsidP="00977218">
            <w:pPr>
              <w:rPr>
                <w:color w:val="auto"/>
              </w:rPr>
            </w:pPr>
            <w:r w:rsidRPr="00A97340">
              <w:rPr>
                <w:color w:val="auto"/>
              </w:rPr>
              <w:t>ΕΥΡΩ:</w:t>
            </w:r>
          </w:p>
        </w:tc>
        <w:tc>
          <w:tcPr>
            <w:tcW w:w="7164" w:type="dxa"/>
            <w:shd w:val="clear" w:color="auto" w:fill="auto"/>
          </w:tcPr>
          <w:p w14:paraId="1AB7FE8F" w14:textId="77777777" w:rsidR="00D34668" w:rsidRPr="00A97340" w:rsidRDefault="00D34668" w:rsidP="00977218">
            <w:pPr>
              <w:rPr>
                <w:color w:val="auto"/>
              </w:rPr>
            </w:pPr>
          </w:p>
        </w:tc>
        <w:tc>
          <w:tcPr>
            <w:tcW w:w="1261" w:type="dxa"/>
            <w:shd w:val="clear" w:color="auto" w:fill="auto"/>
            <w:vAlign w:val="bottom"/>
          </w:tcPr>
          <w:p w14:paraId="1FAD82B3" w14:textId="77777777" w:rsidR="00D34668" w:rsidRPr="00A97340" w:rsidRDefault="00D34668" w:rsidP="00977218">
            <w:pPr>
              <w:jc w:val="right"/>
              <w:rPr>
                <w:color w:val="auto"/>
              </w:rPr>
            </w:pPr>
          </w:p>
        </w:tc>
      </w:tr>
    </w:tbl>
    <w:p w14:paraId="51C7CAA8" w14:textId="77777777" w:rsidR="00D34668" w:rsidRPr="00A97340" w:rsidRDefault="00D34668" w:rsidP="00D34668">
      <w:pPr>
        <w:pStyle w:val="3"/>
      </w:pPr>
      <w:r w:rsidRPr="00A97340">
        <w:t>Πάχους 13mm, για σωλήνα DN 15,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0EFC9FC" w14:textId="77777777" w:rsidTr="00977218">
        <w:tc>
          <w:tcPr>
            <w:tcW w:w="774" w:type="dxa"/>
            <w:shd w:val="clear" w:color="auto" w:fill="auto"/>
          </w:tcPr>
          <w:p w14:paraId="78B67288" w14:textId="77777777" w:rsidR="00D34668" w:rsidRPr="00A97340" w:rsidRDefault="00D34668" w:rsidP="00977218">
            <w:pPr>
              <w:rPr>
                <w:color w:val="auto"/>
              </w:rPr>
            </w:pPr>
            <w:r w:rsidRPr="00A97340">
              <w:rPr>
                <w:color w:val="auto"/>
              </w:rPr>
              <w:t>ΕΥΡΩ:</w:t>
            </w:r>
          </w:p>
        </w:tc>
        <w:tc>
          <w:tcPr>
            <w:tcW w:w="7164" w:type="dxa"/>
            <w:shd w:val="clear" w:color="auto" w:fill="auto"/>
          </w:tcPr>
          <w:p w14:paraId="0A54D401" w14:textId="77777777" w:rsidR="00D34668" w:rsidRPr="00A97340" w:rsidRDefault="00D34668" w:rsidP="00977218">
            <w:pPr>
              <w:rPr>
                <w:color w:val="auto"/>
              </w:rPr>
            </w:pPr>
          </w:p>
        </w:tc>
        <w:tc>
          <w:tcPr>
            <w:tcW w:w="1261" w:type="dxa"/>
            <w:shd w:val="clear" w:color="auto" w:fill="auto"/>
            <w:vAlign w:val="bottom"/>
          </w:tcPr>
          <w:p w14:paraId="7355E2EE" w14:textId="77777777" w:rsidR="00D34668" w:rsidRPr="00A97340" w:rsidRDefault="00D34668" w:rsidP="00977218">
            <w:pPr>
              <w:jc w:val="right"/>
              <w:rPr>
                <w:color w:val="auto"/>
              </w:rPr>
            </w:pPr>
          </w:p>
        </w:tc>
      </w:tr>
    </w:tbl>
    <w:p w14:paraId="4A249666" w14:textId="77777777" w:rsidR="00D34668" w:rsidRPr="00A97340" w:rsidRDefault="00D34668" w:rsidP="00D34668">
      <w:pPr>
        <w:pStyle w:val="3"/>
      </w:pPr>
      <w:r w:rsidRPr="00A97340">
        <w:t>Πάχους 13mm, για σωλήνα DN 20,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6EEFB5B" w14:textId="77777777" w:rsidTr="00977218">
        <w:tc>
          <w:tcPr>
            <w:tcW w:w="774" w:type="dxa"/>
            <w:shd w:val="clear" w:color="auto" w:fill="auto"/>
          </w:tcPr>
          <w:p w14:paraId="78AA9653" w14:textId="77777777" w:rsidR="00D34668" w:rsidRPr="00A97340" w:rsidRDefault="00D34668" w:rsidP="00977218">
            <w:pPr>
              <w:rPr>
                <w:color w:val="auto"/>
              </w:rPr>
            </w:pPr>
            <w:r w:rsidRPr="00A97340">
              <w:rPr>
                <w:color w:val="auto"/>
              </w:rPr>
              <w:t>ΕΥΡΩ:</w:t>
            </w:r>
          </w:p>
        </w:tc>
        <w:tc>
          <w:tcPr>
            <w:tcW w:w="7164" w:type="dxa"/>
            <w:shd w:val="clear" w:color="auto" w:fill="auto"/>
          </w:tcPr>
          <w:p w14:paraId="4355F519" w14:textId="77777777" w:rsidR="00D34668" w:rsidRPr="00A97340" w:rsidRDefault="00D34668" w:rsidP="00977218">
            <w:pPr>
              <w:rPr>
                <w:color w:val="auto"/>
              </w:rPr>
            </w:pPr>
          </w:p>
        </w:tc>
        <w:tc>
          <w:tcPr>
            <w:tcW w:w="1261" w:type="dxa"/>
            <w:shd w:val="clear" w:color="auto" w:fill="auto"/>
            <w:vAlign w:val="bottom"/>
          </w:tcPr>
          <w:p w14:paraId="53A89F2A" w14:textId="77777777" w:rsidR="00D34668" w:rsidRPr="00A97340" w:rsidRDefault="00D34668" w:rsidP="00977218">
            <w:pPr>
              <w:jc w:val="right"/>
              <w:rPr>
                <w:color w:val="auto"/>
              </w:rPr>
            </w:pPr>
          </w:p>
        </w:tc>
      </w:tr>
    </w:tbl>
    <w:p w14:paraId="192D9785" w14:textId="77777777" w:rsidR="00D34668" w:rsidRPr="00A97340" w:rsidRDefault="00D34668" w:rsidP="00D34668">
      <w:pPr>
        <w:pStyle w:val="3"/>
      </w:pPr>
      <w:r w:rsidRPr="00A97340">
        <w:t xml:space="preserve">Πάχους 13mm, για σωλήνα DN 25, εξωτερικού χώρου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3A25B1C" w14:textId="77777777" w:rsidTr="00977218">
        <w:tc>
          <w:tcPr>
            <w:tcW w:w="774" w:type="dxa"/>
            <w:shd w:val="clear" w:color="auto" w:fill="auto"/>
          </w:tcPr>
          <w:p w14:paraId="051A8B68" w14:textId="77777777" w:rsidR="00D34668" w:rsidRPr="00A97340" w:rsidRDefault="00D34668" w:rsidP="00977218">
            <w:pPr>
              <w:rPr>
                <w:color w:val="auto"/>
              </w:rPr>
            </w:pPr>
            <w:r w:rsidRPr="00A97340">
              <w:rPr>
                <w:color w:val="auto"/>
              </w:rPr>
              <w:t>ΕΥΡΩ:</w:t>
            </w:r>
          </w:p>
        </w:tc>
        <w:tc>
          <w:tcPr>
            <w:tcW w:w="7164" w:type="dxa"/>
            <w:shd w:val="clear" w:color="auto" w:fill="auto"/>
          </w:tcPr>
          <w:p w14:paraId="6662D033" w14:textId="77777777" w:rsidR="00D34668" w:rsidRPr="00A97340" w:rsidRDefault="00D34668" w:rsidP="00977218">
            <w:pPr>
              <w:rPr>
                <w:color w:val="auto"/>
              </w:rPr>
            </w:pPr>
          </w:p>
        </w:tc>
        <w:tc>
          <w:tcPr>
            <w:tcW w:w="1261" w:type="dxa"/>
            <w:shd w:val="clear" w:color="auto" w:fill="auto"/>
            <w:vAlign w:val="bottom"/>
          </w:tcPr>
          <w:p w14:paraId="77DA0FF0" w14:textId="77777777" w:rsidR="00D34668" w:rsidRPr="00A97340" w:rsidRDefault="00D34668" w:rsidP="00977218">
            <w:pPr>
              <w:jc w:val="right"/>
              <w:rPr>
                <w:color w:val="auto"/>
              </w:rPr>
            </w:pPr>
          </w:p>
        </w:tc>
      </w:tr>
    </w:tbl>
    <w:p w14:paraId="068DEA76" w14:textId="77777777" w:rsidR="00D34668" w:rsidRPr="00A97340" w:rsidRDefault="00D34668" w:rsidP="00D34668">
      <w:pPr>
        <w:pStyle w:val="3"/>
      </w:pPr>
      <w:r w:rsidRPr="00A97340">
        <w:t>Πάχους 13mm, για σωλήνα DN 32,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9F56A0B" w14:textId="77777777" w:rsidTr="00977218">
        <w:tc>
          <w:tcPr>
            <w:tcW w:w="774" w:type="dxa"/>
            <w:shd w:val="clear" w:color="auto" w:fill="auto"/>
          </w:tcPr>
          <w:p w14:paraId="0D686791" w14:textId="77777777" w:rsidR="00D34668" w:rsidRPr="00A97340" w:rsidRDefault="00D34668" w:rsidP="00977218">
            <w:pPr>
              <w:rPr>
                <w:color w:val="auto"/>
              </w:rPr>
            </w:pPr>
            <w:r w:rsidRPr="00A97340">
              <w:rPr>
                <w:color w:val="auto"/>
              </w:rPr>
              <w:t>ΕΥΡΩ:</w:t>
            </w:r>
          </w:p>
        </w:tc>
        <w:tc>
          <w:tcPr>
            <w:tcW w:w="7164" w:type="dxa"/>
            <w:shd w:val="clear" w:color="auto" w:fill="auto"/>
          </w:tcPr>
          <w:p w14:paraId="7959F014" w14:textId="77777777" w:rsidR="00D34668" w:rsidRPr="00A97340" w:rsidRDefault="00D34668" w:rsidP="00977218">
            <w:pPr>
              <w:rPr>
                <w:color w:val="auto"/>
              </w:rPr>
            </w:pPr>
          </w:p>
        </w:tc>
        <w:tc>
          <w:tcPr>
            <w:tcW w:w="1261" w:type="dxa"/>
            <w:shd w:val="clear" w:color="auto" w:fill="auto"/>
            <w:vAlign w:val="bottom"/>
          </w:tcPr>
          <w:p w14:paraId="0A5C1745" w14:textId="77777777" w:rsidR="00D34668" w:rsidRPr="00A97340" w:rsidRDefault="00D34668" w:rsidP="00977218">
            <w:pPr>
              <w:jc w:val="right"/>
              <w:rPr>
                <w:color w:val="auto"/>
              </w:rPr>
            </w:pPr>
          </w:p>
        </w:tc>
      </w:tr>
    </w:tbl>
    <w:p w14:paraId="26F1CF69" w14:textId="77777777" w:rsidR="00D34668" w:rsidRPr="00A97340" w:rsidRDefault="00D34668" w:rsidP="00D34668">
      <w:pPr>
        <w:pStyle w:val="2"/>
      </w:pPr>
      <w:r w:rsidRPr="00A97340">
        <w:t>ΠΡΟΚΑΤΑΣΚΕΥΑΣΜΕΝΟ ΦΡΕΑΤΙΟ ΥΔΡΕΥΣΗΣ, ΔΙΑΣΤΑΣΕΩΝ ΠΛΑΙΣΙΟΥ ΚΑΛΥΜΜΑΤΟΣ 30x30cm</w:t>
      </w:r>
    </w:p>
    <w:p w14:paraId="25AEB774" w14:textId="77777777" w:rsidR="00D34668" w:rsidRPr="00A97340" w:rsidRDefault="00D34668" w:rsidP="00D34668">
      <w:pPr>
        <w:rPr>
          <w:color w:val="auto"/>
        </w:rPr>
      </w:pPr>
      <w:r w:rsidRPr="00A97340">
        <w:rPr>
          <w:color w:val="auto"/>
        </w:rPr>
        <w:t>Προμήθεια, μεταφορά στον τόπο του Έργου και πλήρης εγκατάσταση ενός προκατασκευασμένου φρεατίου υδρομετρητή, με πυθμένα, από στεγανό σκυρόδεμα C35/45, βίαιας ανάμιξης, οπλισμένο με ίνες προπυλενίου, με ενσωματωμένο μεταλλικό πλαίσιο και μούφες, εσωτερικών διαστάσεων: άνω 310x310 mm, κάτω 370x370 mm και ύψους έως 250 mm, με διαστάσεις πλαισίου χυτοσιδηρού καλύμματος 30x30 cm, περιλαμβανομένων όλων των απαραίτητων υλικών και εργασίας για παράδοση σε απολύτως ικανοποιητική κατάσταση και σύμφωνα με το τεύχος των Τεχνικών Προδιαγραφών.</w:t>
      </w:r>
    </w:p>
    <w:p w14:paraId="3AC09B7B" w14:textId="77777777" w:rsidR="00D34668" w:rsidRPr="00A97340" w:rsidRDefault="00D34668" w:rsidP="00D34668">
      <w:pPr>
        <w:rPr>
          <w:color w:val="auto"/>
        </w:rPr>
      </w:pPr>
      <w:r w:rsidRPr="00A97340">
        <w:rPr>
          <w:color w:val="auto"/>
        </w:rPr>
        <w:t>Στο παρόν άρθρο περιλαμβάνεται η εκσκαφή, τα υλικά και η εργασία πλήρους κατασκευής και παράδοσης, ενώ στην τιμή δεν περιλαμβάνεται το χυτοσιδηρούν κάλυμμα.</w:t>
      </w:r>
    </w:p>
    <w:p w14:paraId="0A199C52"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725C4B7" w14:textId="77777777" w:rsidTr="00977218">
        <w:tc>
          <w:tcPr>
            <w:tcW w:w="774" w:type="dxa"/>
            <w:shd w:val="clear" w:color="auto" w:fill="auto"/>
          </w:tcPr>
          <w:p w14:paraId="138EB914" w14:textId="77777777" w:rsidR="00D34668" w:rsidRPr="00A97340" w:rsidRDefault="00D34668" w:rsidP="00977218">
            <w:pPr>
              <w:rPr>
                <w:color w:val="auto"/>
              </w:rPr>
            </w:pPr>
            <w:r w:rsidRPr="00A97340">
              <w:rPr>
                <w:color w:val="auto"/>
              </w:rPr>
              <w:t>ΕΥΡΩ:</w:t>
            </w:r>
          </w:p>
        </w:tc>
        <w:tc>
          <w:tcPr>
            <w:tcW w:w="7164" w:type="dxa"/>
            <w:shd w:val="clear" w:color="auto" w:fill="auto"/>
          </w:tcPr>
          <w:p w14:paraId="655EEC16" w14:textId="77777777" w:rsidR="00D34668" w:rsidRPr="00A97340" w:rsidRDefault="00D34668" w:rsidP="00977218">
            <w:pPr>
              <w:rPr>
                <w:color w:val="auto"/>
              </w:rPr>
            </w:pPr>
          </w:p>
        </w:tc>
        <w:tc>
          <w:tcPr>
            <w:tcW w:w="1261" w:type="dxa"/>
            <w:shd w:val="clear" w:color="auto" w:fill="auto"/>
            <w:vAlign w:val="bottom"/>
          </w:tcPr>
          <w:p w14:paraId="0593EE33" w14:textId="77777777" w:rsidR="00D34668" w:rsidRPr="00A97340" w:rsidRDefault="00D34668" w:rsidP="00977218">
            <w:pPr>
              <w:jc w:val="right"/>
              <w:rPr>
                <w:color w:val="auto"/>
              </w:rPr>
            </w:pPr>
          </w:p>
        </w:tc>
      </w:tr>
    </w:tbl>
    <w:p w14:paraId="1EF85E13" w14:textId="77777777" w:rsidR="00D34668" w:rsidRPr="00A97340" w:rsidRDefault="00D34668" w:rsidP="00D34668">
      <w:pPr>
        <w:pStyle w:val="2"/>
      </w:pPr>
      <w:r w:rsidRPr="00A97340">
        <w:t>ΧΥΤΟΣΙΔΗΡΟ KΑΛΥΜΜΑ ΦΡΕΑΤΙΟΥ</w:t>
      </w:r>
    </w:p>
    <w:p w14:paraId="393DBE38" w14:textId="77777777" w:rsidR="00D34668" w:rsidRPr="00A97340" w:rsidRDefault="00D34668" w:rsidP="00D34668">
      <w:pPr>
        <w:rPr>
          <w:color w:val="auto"/>
        </w:rPr>
      </w:pPr>
      <w:r w:rsidRPr="00A97340">
        <w:rPr>
          <w:color w:val="auto"/>
        </w:rPr>
        <w:t>Προμήθεια, μεταφορά στον τόπο του Έργου και πλήρης εγκατάσταση ενός χυτοσιδηρού καλύμματος φρεατίου, με πλαίσιο, κατά ΕΛΟΤ ΕΝ 124, με σήμανση CE, της κατηγορίας φέρουσας ικανότητας που προβλέπεται από την μελέτη (ανάλογα την θέση τοποθέτησης), συμπεριλαμβανόμενων παρεμβυσμάτων στεγανοποίησης, συμπεριλαμβανόμενης πάσης φύσεως εργασία (τοποθέτηση, ευθυγράμμιση, στήριξη κλπ) για παράδοση σε απολύτως ικανοποιητική κατάσταση και σύμφωνα με το τεύχος των Τεχνικών Προδιαγραφών.</w:t>
      </w:r>
    </w:p>
    <w:p w14:paraId="10B7307B" w14:textId="77777777" w:rsidR="00D34668" w:rsidRPr="00A97340" w:rsidRDefault="00D34668" w:rsidP="00D34668">
      <w:pPr>
        <w:rPr>
          <w:color w:val="auto"/>
        </w:rPr>
      </w:pPr>
      <w:r w:rsidRPr="00A97340">
        <w:rPr>
          <w:color w:val="auto"/>
        </w:rPr>
        <w:t>Επιμέτρηση με βάση τους πίνακες του προμηθευτή (σε καμία περίπτωση δεν γίνεται αποδεκτή επιμέτρηση με ζύγιση).</w:t>
      </w:r>
    </w:p>
    <w:p w14:paraId="5ECB92C2" w14:textId="77777777" w:rsidR="00D34668" w:rsidRPr="00A97340" w:rsidRDefault="00D34668" w:rsidP="00D34668">
      <w:pPr>
        <w:rPr>
          <w:color w:val="auto"/>
        </w:rPr>
      </w:pPr>
      <w:r w:rsidRPr="001F7258">
        <w:rPr>
          <w:color w:val="auto"/>
        </w:rPr>
        <w:t>Τιμή ανά χιλιόγραμμο (kg) καλύμματος και αντιστοίχου πλαισίου έδρασης, ανεξαρτήτως της φέρουσας ικανότητας.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2FBDC1F" w14:textId="77777777" w:rsidTr="00977218">
        <w:tc>
          <w:tcPr>
            <w:tcW w:w="774" w:type="dxa"/>
            <w:shd w:val="clear" w:color="auto" w:fill="auto"/>
          </w:tcPr>
          <w:p w14:paraId="42C9FF88" w14:textId="77777777" w:rsidR="00D34668" w:rsidRPr="00A97340" w:rsidRDefault="00D34668" w:rsidP="00977218">
            <w:pPr>
              <w:rPr>
                <w:color w:val="auto"/>
              </w:rPr>
            </w:pPr>
            <w:r w:rsidRPr="00A97340">
              <w:rPr>
                <w:color w:val="auto"/>
              </w:rPr>
              <w:t>ΕΥΡΩ:</w:t>
            </w:r>
          </w:p>
        </w:tc>
        <w:tc>
          <w:tcPr>
            <w:tcW w:w="7164" w:type="dxa"/>
            <w:shd w:val="clear" w:color="auto" w:fill="auto"/>
          </w:tcPr>
          <w:p w14:paraId="5A5CE330" w14:textId="77777777" w:rsidR="00D34668" w:rsidRPr="00A97340" w:rsidRDefault="00D34668" w:rsidP="00977218">
            <w:pPr>
              <w:rPr>
                <w:color w:val="auto"/>
              </w:rPr>
            </w:pPr>
          </w:p>
        </w:tc>
        <w:tc>
          <w:tcPr>
            <w:tcW w:w="1261" w:type="dxa"/>
            <w:shd w:val="clear" w:color="auto" w:fill="auto"/>
            <w:vAlign w:val="bottom"/>
          </w:tcPr>
          <w:p w14:paraId="3884A006" w14:textId="77777777" w:rsidR="00D34668" w:rsidRPr="00A97340" w:rsidRDefault="00D34668" w:rsidP="00977218">
            <w:pPr>
              <w:jc w:val="right"/>
              <w:rPr>
                <w:color w:val="auto"/>
              </w:rPr>
            </w:pPr>
          </w:p>
        </w:tc>
      </w:tr>
    </w:tbl>
    <w:p w14:paraId="23387837" w14:textId="77777777" w:rsidR="00D34668" w:rsidRPr="00A97340" w:rsidRDefault="00D34668" w:rsidP="00D34668">
      <w:pPr>
        <w:pStyle w:val="2"/>
      </w:pPr>
      <w:r w:rsidRPr="00A97340">
        <w:t>ΗΛΕΚΤΡΙΚΟΣ ΘΕΡΜΟΣΙΦΩΝΑΣ</w:t>
      </w:r>
    </w:p>
    <w:p w14:paraId="48689F7C" w14:textId="77777777" w:rsidR="00D34668" w:rsidRPr="00A97340" w:rsidRDefault="00D34668" w:rsidP="00D34668">
      <w:pPr>
        <w:rPr>
          <w:color w:val="auto"/>
        </w:rPr>
      </w:pPr>
      <w:r w:rsidRPr="00A97340">
        <w:rPr>
          <w:color w:val="auto"/>
        </w:rPr>
        <w:t xml:space="preserve">Προμήθεια, μεταφορά στον τόπο του Έργου και πλήρης εγκατάσταση ενός ηλεκτρικού θερμοσίφωνα, χωρητικότητας και ηλεκτρικής ισχύος ως κάτωθι, οποιουδήποτε τρόπου τοποθέτησης (κάθετο, οριζόντιο κλπ), κατάλληλου για πίεση λειτουργίας 10 ατμοσφαιρών, εφοδιασμένου με όλα τα όργανα ρύθμισης, λειτουργίας και ασφαλιστικές διατάξεις (ασφαλιστικά, εσωτερικό θερμοστάτη, βαλβίδα αντεπιστροφής, όργανο ένδειξης θερμοκρασίας κλπ). </w:t>
      </w:r>
    </w:p>
    <w:p w14:paraId="70BB3927" w14:textId="77777777" w:rsidR="00D34668" w:rsidRPr="00A97340" w:rsidRDefault="00D34668" w:rsidP="00D34668">
      <w:pPr>
        <w:rPr>
          <w:color w:val="auto"/>
        </w:rPr>
      </w:pPr>
      <w:r w:rsidRPr="00A97340">
        <w:rPr>
          <w:color w:val="auto"/>
        </w:rPr>
        <w:t>Στο παρόν άρθρο συμπεριλαμβάνονται οι συνδέσεις με τα δίκτυα υδραυλικής και ηλεκτρικής τροφοδοσίας, η στήριξη, όλα τα απαραίτητα εξαρτήματα-υλικά-μικροϋλικά και παρελκόμενα, διάνοιξη οπών και αυλάκων και στήριξη σε οποιοδήποτε δομικό στοιχείο, η επαναφορά των δομικών στοιχείων στην προτέρα τους κατάσταση, οι δοκιμές, καθώς και η παράδοση σε απολύτως ικανοποιητική κατάσταση και πλήρη λειτουργία και σύμφωνα με το τεύχος των Τεχνικών Προδιαγραφών.</w:t>
      </w:r>
    </w:p>
    <w:p w14:paraId="598C7697" w14:textId="77777777" w:rsidR="00D34668" w:rsidRPr="00A97340" w:rsidRDefault="00D34668" w:rsidP="00D34668">
      <w:pPr>
        <w:rPr>
          <w:color w:val="auto"/>
        </w:rPr>
      </w:pPr>
      <w:r w:rsidRPr="00A97340">
        <w:rPr>
          <w:color w:val="auto"/>
        </w:rPr>
        <w:t xml:space="preserve">Τιμή ανά τεμάχιο (τεμ.) </w:t>
      </w:r>
    </w:p>
    <w:p w14:paraId="7CAE6E92" w14:textId="77777777" w:rsidR="00D34668" w:rsidRPr="00A97340" w:rsidRDefault="00D34668" w:rsidP="00D34668">
      <w:pPr>
        <w:pStyle w:val="3"/>
      </w:pPr>
      <w:r w:rsidRPr="00A97340">
        <w:t xml:space="preserve">Όγκου 10 lt, ισχύος 1.5 kW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B9CD18C" w14:textId="77777777" w:rsidTr="00977218">
        <w:tc>
          <w:tcPr>
            <w:tcW w:w="774" w:type="dxa"/>
            <w:shd w:val="clear" w:color="auto" w:fill="auto"/>
          </w:tcPr>
          <w:p w14:paraId="4AD4D093" w14:textId="77777777" w:rsidR="00D34668" w:rsidRPr="00A97340" w:rsidRDefault="00D34668" w:rsidP="00977218">
            <w:pPr>
              <w:rPr>
                <w:color w:val="auto"/>
              </w:rPr>
            </w:pPr>
            <w:r w:rsidRPr="00A97340">
              <w:rPr>
                <w:color w:val="auto"/>
              </w:rPr>
              <w:t>ΕΥΡΩ:</w:t>
            </w:r>
          </w:p>
        </w:tc>
        <w:tc>
          <w:tcPr>
            <w:tcW w:w="7164" w:type="dxa"/>
            <w:shd w:val="clear" w:color="auto" w:fill="auto"/>
          </w:tcPr>
          <w:p w14:paraId="615262DA" w14:textId="77777777" w:rsidR="00D34668" w:rsidRPr="00A97340" w:rsidRDefault="00D34668" w:rsidP="00977218">
            <w:pPr>
              <w:rPr>
                <w:color w:val="auto"/>
              </w:rPr>
            </w:pPr>
          </w:p>
        </w:tc>
        <w:tc>
          <w:tcPr>
            <w:tcW w:w="1261" w:type="dxa"/>
            <w:shd w:val="clear" w:color="auto" w:fill="auto"/>
            <w:vAlign w:val="bottom"/>
          </w:tcPr>
          <w:p w14:paraId="30A74207" w14:textId="77777777" w:rsidR="00D34668" w:rsidRPr="00A97340" w:rsidRDefault="00D34668" w:rsidP="00977218">
            <w:pPr>
              <w:jc w:val="right"/>
              <w:rPr>
                <w:color w:val="auto"/>
              </w:rPr>
            </w:pPr>
          </w:p>
        </w:tc>
      </w:tr>
    </w:tbl>
    <w:p w14:paraId="6A1FBAE1" w14:textId="77777777" w:rsidR="00D34668" w:rsidRPr="00A97340" w:rsidRDefault="00D34668" w:rsidP="00D34668">
      <w:pPr>
        <w:pStyle w:val="3"/>
      </w:pPr>
      <w:r w:rsidRPr="00A97340">
        <w:t>Όγκου 20 lt, ισχύος 2 kW</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7E3E856" w14:textId="77777777" w:rsidTr="00977218">
        <w:tc>
          <w:tcPr>
            <w:tcW w:w="774" w:type="dxa"/>
            <w:shd w:val="clear" w:color="auto" w:fill="auto"/>
          </w:tcPr>
          <w:p w14:paraId="5E512D77" w14:textId="77777777" w:rsidR="00D34668" w:rsidRPr="00A97340" w:rsidRDefault="00D34668" w:rsidP="00977218">
            <w:pPr>
              <w:rPr>
                <w:color w:val="auto"/>
              </w:rPr>
            </w:pPr>
            <w:r w:rsidRPr="00A97340">
              <w:rPr>
                <w:color w:val="auto"/>
              </w:rPr>
              <w:t>ΕΥΡΩ:</w:t>
            </w:r>
          </w:p>
        </w:tc>
        <w:tc>
          <w:tcPr>
            <w:tcW w:w="7164" w:type="dxa"/>
            <w:shd w:val="clear" w:color="auto" w:fill="auto"/>
          </w:tcPr>
          <w:p w14:paraId="6B4A255D" w14:textId="77777777" w:rsidR="00D34668" w:rsidRPr="00A97340" w:rsidRDefault="00D34668" w:rsidP="00977218">
            <w:pPr>
              <w:rPr>
                <w:color w:val="auto"/>
              </w:rPr>
            </w:pPr>
          </w:p>
        </w:tc>
        <w:tc>
          <w:tcPr>
            <w:tcW w:w="1261" w:type="dxa"/>
            <w:shd w:val="clear" w:color="auto" w:fill="auto"/>
            <w:vAlign w:val="bottom"/>
          </w:tcPr>
          <w:p w14:paraId="168859A6" w14:textId="77777777" w:rsidR="00D34668" w:rsidRPr="00A97340" w:rsidRDefault="00D34668" w:rsidP="00977218">
            <w:pPr>
              <w:jc w:val="right"/>
              <w:rPr>
                <w:color w:val="auto"/>
              </w:rPr>
            </w:pPr>
          </w:p>
        </w:tc>
      </w:tr>
    </w:tbl>
    <w:p w14:paraId="4D54D31B" w14:textId="77777777" w:rsidR="00D34668" w:rsidRPr="00A97340" w:rsidRDefault="00D34668" w:rsidP="00D34668">
      <w:pPr>
        <w:pStyle w:val="3"/>
      </w:pPr>
      <w:r w:rsidRPr="00A97340">
        <w:t xml:space="preserve">Όγκου 60 lt, ισχύος 3.5 kW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7D7C4B9" w14:textId="77777777" w:rsidTr="00977218">
        <w:tc>
          <w:tcPr>
            <w:tcW w:w="774" w:type="dxa"/>
            <w:shd w:val="clear" w:color="auto" w:fill="auto"/>
          </w:tcPr>
          <w:p w14:paraId="4A337E90" w14:textId="77777777" w:rsidR="00D34668" w:rsidRPr="00A97340" w:rsidRDefault="00D34668" w:rsidP="00977218">
            <w:pPr>
              <w:rPr>
                <w:color w:val="auto"/>
              </w:rPr>
            </w:pPr>
            <w:r w:rsidRPr="00A97340">
              <w:rPr>
                <w:color w:val="auto"/>
              </w:rPr>
              <w:t>ΕΥΡΩ:</w:t>
            </w:r>
          </w:p>
        </w:tc>
        <w:tc>
          <w:tcPr>
            <w:tcW w:w="7164" w:type="dxa"/>
            <w:shd w:val="clear" w:color="auto" w:fill="auto"/>
          </w:tcPr>
          <w:p w14:paraId="348B264A" w14:textId="77777777" w:rsidR="00D34668" w:rsidRPr="00A97340" w:rsidRDefault="00D34668" w:rsidP="00977218">
            <w:pPr>
              <w:rPr>
                <w:color w:val="auto"/>
              </w:rPr>
            </w:pPr>
          </w:p>
        </w:tc>
        <w:tc>
          <w:tcPr>
            <w:tcW w:w="1261" w:type="dxa"/>
            <w:shd w:val="clear" w:color="auto" w:fill="auto"/>
            <w:vAlign w:val="bottom"/>
          </w:tcPr>
          <w:p w14:paraId="5948C5C4" w14:textId="77777777" w:rsidR="00D34668" w:rsidRPr="00A97340" w:rsidRDefault="00D34668" w:rsidP="00977218">
            <w:pPr>
              <w:jc w:val="right"/>
              <w:rPr>
                <w:color w:val="auto"/>
              </w:rPr>
            </w:pPr>
          </w:p>
        </w:tc>
      </w:tr>
    </w:tbl>
    <w:p w14:paraId="0BA2C2DB" w14:textId="77777777" w:rsidR="00D34668" w:rsidRPr="00A97340" w:rsidRDefault="00D34668" w:rsidP="00D34668">
      <w:pPr>
        <w:pStyle w:val="3"/>
      </w:pPr>
      <w:r w:rsidRPr="00A97340">
        <w:t>Όγκου 80 lt, ισχύος 4 kW</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2A266B4" w14:textId="77777777" w:rsidTr="00977218">
        <w:tc>
          <w:tcPr>
            <w:tcW w:w="774" w:type="dxa"/>
            <w:shd w:val="clear" w:color="auto" w:fill="auto"/>
          </w:tcPr>
          <w:p w14:paraId="7E19F045" w14:textId="77777777" w:rsidR="00D34668" w:rsidRPr="00A97340" w:rsidRDefault="00D34668" w:rsidP="00977218">
            <w:pPr>
              <w:rPr>
                <w:color w:val="auto"/>
              </w:rPr>
            </w:pPr>
            <w:r w:rsidRPr="00A97340">
              <w:rPr>
                <w:color w:val="auto"/>
              </w:rPr>
              <w:t>ΕΥΡΩ:</w:t>
            </w:r>
          </w:p>
        </w:tc>
        <w:tc>
          <w:tcPr>
            <w:tcW w:w="7164" w:type="dxa"/>
            <w:shd w:val="clear" w:color="auto" w:fill="auto"/>
          </w:tcPr>
          <w:p w14:paraId="4423876B" w14:textId="77777777" w:rsidR="00D34668" w:rsidRPr="00A97340" w:rsidRDefault="00D34668" w:rsidP="00977218">
            <w:pPr>
              <w:rPr>
                <w:color w:val="auto"/>
              </w:rPr>
            </w:pPr>
          </w:p>
        </w:tc>
        <w:tc>
          <w:tcPr>
            <w:tcW w:w="1261" w:type="dxa"/>
            <w:shd w:val="clear" w:color="auto" w:fill="auto"/>
            <w:vAlign w:val="bottom"/>
          </w:tcPr>
          <w:p w14:paraId="220EF38F" w14:textId="77777777" w:rsidR="00D34668" w:rsidRPr="00A97340" w:rsidRDefault="00D34668" w:rsidP="00977218">
            <w:pPr>
              <w:jc w:val="right"/>
              <w:rPr>
                <w:color w:val="auto"/>
              </w:rPr>
            </w:pPr>
          </w:p>
        </w:tc>
      </w:tr>
    </w:tbl>
    <w:p w14:paraId="1B4AD23F" w14:textId="77777777" w:rsidR="00D34668" w:rsidRPr="00A97340" w:rsidRDefault="00D34668" w:rsidP="00D34668">
      <w:pPr>
        <w:pStyle w:val="2"/>
      </w:pPr>
      <w:r w:rsidRPr="00A97340">
        <w:t>ΗΛΙΑΚΟΣ ΘΕΡΜΟΣΙΦΩΝΑΣ ΔΙΠΛΗΣ ΕΝΕΡΓΕΙΑΣ, ΜΕ ΕΠΙΛΕΚΤΙΚΟ ΣΥΛΛΕΚΤΗ 3m2 ΚΑΙ ΔΟΧΕΙΟ 160lt</w:t>
      </w:r>
    </w:p>
    <w:p w14:paraId="20707FF9" w14:textId="77777777" w:rsidR="00D34668" w:rsidRPr="00A97340" w:rsidRDefault="00D34668" w:rsidP="00D34668">
      <w:pPr>
        <w:rPr>
          <w:color w:val="auto"/>
        </w:rPr>
      </w:pPr>
      <w:r w:rsidRPr="00A97340">
        <w:rPr>
          <w:color w:val="auto"/>
        </w:rPr>
        <w:t xml:space="preserve">Προμήθεια, μεταφορά στον τόπο του Έργου και πλήρης εγκατάσταση ενός </w:t>
      </w:r>
      <w:r w:rsidRPr="00A97340">
        <w:rPr>
          <w:b/>
          <w:color w:val="auto"/>
        </w:rPr>
        <w:t>ηλιακού θερμοσίφωνα διπλής ενεργείας</w:t>
      </w:r>
      <w:r w:rsidRPr="00A97340">
        <w:rPr>
          <w:color w:val="auto"/>
        </w:rPr>
        <w:t>, κλειστού κυκλώματος, με επιλεκτικό συλλέκτη επιφανείας 3 m2, πιστοποιημένης απόδοσης, με ανοξείδωτο δοχείο αποθήκευσης νερού χωρητικότητας 160 lt , με ηλεκτρική αντίσταση 4kW, με όλα τα όργανα ρύθμισης-λειτουργίας και ασφαλιστικές διατάξεις (ασφαλιστικά, εσωτερικό θερμοστάτη, βαλβίδα αντεπιστροφής, όργανο ένδειξης θερμοκρασίας κλπ), με βάση στήριξης και γωνιακά υποστηρίγματα, Ε.Τ. Nobel Classic 160/3m2 Inox, κατάλληλου για επιδαπέδια τοποθέτηση. Ο θερμοσίφωνας θα αποτελείται από δεξαμενή, κέλυφος, συλλέκτη, μονωτικά υλικά, υγρό ανακυκλοφορίας και λοιπά εξαρτήματα.</w:t>
      </w:r>
    </w:p>
    <w:p w14:paraId="16EA3911" w14:textId="77777777" w:rsidR="00D34668" w:rsidRPr="00A97340" w:rsidRDefault="00D34668" w:rsidP="00D34668">
      <w:pPr>
        <w:rPr>
          <w:color w:val="auto"/>
        </w:rPr>
      </w:pPr>
      <w:r w:rsidRPr="00A97340">
        <w:rPr>
          <w:color w:val="auto"/>
        </w:rPr>
        <w:t>Στο παρόν άρθρο συμπεριλαμβάνεται η υδραυλική και η ηλεκτρική σύνδεση, η στήριξη με όλα τα απαραίτητα εξαρτήματα και παρελκόμενα τους, οι απαιτούμενες οικοδομικές εργασίες και αποκαταστάσεις, οι δοκιμές, καθώς και όλα τα απαραίτητα υλικά και μικροϋλικά και οι εργασίες για παράδοση σε απολύτως ικανοποιητική κατάσταση και πλήρη λειτουργία και σύμφωνα με το τεύχος των Τεχνικών Προδιαγραφών.</w:t>
      </w:r>
    </w:p>
    <w:p w14:paraId="329C1133"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ED6C3A1" w14:textId="77777777" w:rsidTr="00977218">
        <w:tc>
          <w:tcPr>
            <w:tcW w:w="774" w:type="dxa"/>
            <w:shd w:val="clear" w:color="auto" w:fill="auto"/>
          </w:tcPr>
          <w:p w14:paraId="284CAB12" w14:textId="77777777" w:rsidR="00D34668" w:rsidRPr="00A97340" w:rsidRDefault="00D34668" w:rsidP="00977218">
            <w:pPr>
              <w:rPr>
                <w:color w:val="auto"/>
              </w:rPr>
            </w:pPr>
            <w:r w:rsidRPr="00A97340">
              <w:rPr>
                <w:color w:val="auto"/>
              </w:rPr>
              <w:t>ΕΥΡΩ:</w:t>
            </w:r>
          </w:p>
        </w:tc>
        <w:tc>
          <w:tcPr>
            <w:tcW w:w="7164" w:type="dxa"/>
            <w:shd w:val="clear" w:color="auto" w:fill="auto"/>
          </w:tcPr>
          <w:p w14:paraId="204B8757" w14:textId="77777777" w:rsidR="00D34668" w:rsidRPr="00A97340" w:rsidRDefault="00D34668" w:rsidP="00977218">
            <w:pPr>
              <w:rPr>
                <w:color w:val="auto"/>
              </w:rPr>
            </w:pPr>
          </w:p>
        </w:tc>
        <w:tc>
          <w:tcPr>
            <w:tcW w:w="1261" w:type="dxa"/>
            <w:shd w:val="clear" w:color="auto" w:fill="auto"/>
            <w:vAlign w:val="bottom"/>
          </w:tcPr>
          <w:p w14:paraId="0C93D81F" w14:textId="77777777" w:rsidR="00D34668" w:rsidRPr="00A97340" w:rsidRDefault="00D34668" w:rsidP="00977218">
            <w:pPr>
              <w:jc w:val="right"/>
              <w:rPr>
                <w:color w:val="auto"/>
              </w:rPr>
            </w:pPr>
          </w:p>
        </w:tc>
      </w:tr>
    </w:tbl>
    <w:p w14:paraId="301BAAF7" w14:textId="77777777" w:rsidR="00D34668" w:rsidRPr="00A97340" w:rsidRDefault="00D34668" w:rsidP="00D34668">
      <w:pPr>
        <w:pStyle w:val="2"/>
      </w:pPr>
      <w:r w:rsidRPr="00A97340">
        <w:t>ΗΛΕΚΤΡΙΚΟΣ ΣΤΕΓΝΩΤΗΡΑΣ ΧΕΡΙΩΝ 2</w:t>
      </w:r>
      <w:r w:rsidRPr="00A97340">
        <w:rPr>
          <w:lang w:val="en-US"/>
        </w:rPr>
        <w:t>.</w:t>
      </w:r>
      <w:r w:rsidRPr="00A97340">
        <w:t>000</w:t>
      </w:r>
      <w:r w:rsidRPr="00A97340">
        <w:rPr>
          <w:lang w:val="en-US"/>
        </w:rPr>
        <w:t>W</w:t>
      </w:r>
    </w:p>
    <w:p w14:paraId="307A9767" w14:textId="77777777" w:rsidR="00D34668" w:rsidRPr="00A97340" w:rsidRDefault="00D34668" w:rsidP="00D34668">
      <w:pPr>
        <w:rPr>
          <w:color w:val="auto"/>
        </w:rPr>
      </w:pPr>
      <w:r w:rsidRPr="00A97340">
        <w:rPr>
          <w:color w:val="auto"/>
        </w:rPr>
        <w:t xml:space="preserve">Προμήθεια, μεταφορά στον τόπο του Έργου και πλήρης εγκατάσταση ενός </w:t>
      </w:r>
      <w:r w:rsidRPr="00A97340">
        <w:rPr>
          <w:b/>
          <w:color w:val="auto"/>
        </w:rPr>
        <w:t>στεγνωτήρα χεριών αυτόματης λειτουργίας</w:t>
      </w:r>
      <w:r w:rsidRPr="00A97340">
        <w:rPr>
          <w:color w:val="auto"/>
        </w:rPr>
        <w:t xml:space="preserve"> ηλεκτρικής ισχύος 2.000W, με φωτοκύτταρο, χαμηλής στάθμης θορύβου, χρώματος inox σατινέ, Ε.Τ. HD 101 / VENT AXIA.</w:t>
      </w:r>
    </w:p>
    <w:p w14:paraId="6A0F23CE" w14:textId="77777777" w:rsidR="00D34668" w:rsidRPr="00A97340" w:rsidRDefault="00D34668" w:rsidP="00D34668">
      <w:pPr>
        <w:rPr>
          <w:color w:val="auto"/>
        </w:rPr>
      </w:pPr>
      <w:r w:rsidRPr="00A97340">
        <w:rPr>
          <w:color w:val="auto"/>
        </w:rPr>
        <w:t>Στο παρόν άρθρο συμπεριλαμβάνεται η ηλεκτρική σύνδεση, η στήριξη, όλα τα απαραίτητα εξαρτήματα, μικροϋλικά και παρελκόμενα, οι απαιτούμενες οικοδομικές εργασίες και αποκαταστάσεις, οι δοκιμές, καθώς γενικότερα όλες οι εργασίες για παράδοση σε απολύτως ικανοποιητική κατάσταση και πλήρη λειτουργία και σύμφωνα με το τεύχος των Τεχνικών Προδιαγραφών.</w:t>
      </w:r>
    </w:p>
    <w:p w14:paraId="61DD8A6C"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0776CAA" w14:textId="77777777" w:rsidTr="00977218">
        <w:tc>
          <w:tcPr>
            <w:tcW w:w="774" w:type="dxa"/>
            <w:shd w:val="clear" w:color="auto" w:fill="auto"/>
          </w:tcPr>
          <w:p w14:paraId="0B14435B" w14:textId="77777777" w:rsidR="00D34668" w:rsidRPr="00A97340" w:rsidRDefault="00D34668" w:rsidP="00977218">
            <w:pPr>
              <w:rPr>
                <w:color w:val="auto"/>
              </w:rPr>
            </w:pPr>
            <w:r w:rsidRPr="00A97340">
              <w:rPr>
                <w:color w:val="auto"/>
              </w:rPr>
              <w:t>ΕΥΡΩ:</w:t>
            </w:r>
          </w:p>
        </w:tc>
        <w:tc>
          <w:tcPr>
            <w:tcW w:w="7164" w:type="dxa"/>
            <w:shd w:val="clear" w:color="auto" w:fill="auto"/>
          </w:tcPr>
          <w:p w14:paraId="23689FAD" w14:textId="77777777" w:rsidR="00D34668" w:rsidRPr="00A97340" w:rsidRDefault="00D34668" w:rsidP="00977218">
            <w:pPr>
              <w:rPr>
                <w:color w:val="auto"/>
              </w:rPr>
            </w:pPr>
          </w:p>
        </w:tc>
        <w:tc>
          <w:tcPr>
            <w:tcW w:w="1261" w:type="dxa"/>
            <w:shd w:val="clear" w:color="auto" w:fill="auto"/>
            <w:vAlign w:val="bottom"/>
          </w:tcPr>
          <w:p w14:paraId="7FC26A5D" w14:textId="77777777" w:rsidR="00D34668" w:rsidRPr="00A97340" w:rsidRDefault="00D34668" w:rsidP="00977218">
            <w:pPr>
              <w:jc w:val="right"/>
              <w:rPr>
                <w:color w:val="auto"/>
              </w:rPr>
            </w:pPr>
          </w:p>
        </w:tc>
      </w:tr>
    </w:tbl>
    <w:p w14:paraId="6090B1C3" w14:textId="77777777" w:rsidR="00D34668" w:rsidRPr="00A97340" w:rsidRDefault="00D34668" w:rsidP="00D34668">
      <w:pPr>
        <w:pStyle w:val="2"/>
      </w:pPr>
      <w:r w:rsidRPr="00A97340">
        <w:t>ΣΩΛΗΝΑΣ ΑΠΟΧΕΤΕΥΣΗΣ ΠΛΑΣΤΙΚΟΣ U-PVC, κατά ΕΛΟΤ EN 1329 – 1</w:t>
      </w:r>
    </w:p>
    <w:p w14:paraId="2A007748" w14:textId="77777777" w:rsidR="00D34668" w:rsidRPr="00A97340" w:rsidRDefault="00D34668" w:rsidP="00D34668">
      <w:pPr>
        <w:rPr>
          <w:color w:val="auto"/>
        </w:rPr>
      </w:pPr>
      <w:r w:rsidRPr="00A97340">
        <w:rPr>
          <w:color w:val="auto"/>
        </w:rPr>
        <w:t xml:space="preserve">Προμήθεια, μεταφορά στον τόπο του Έργου και πλήρης εγκατάσταση ενός μέτρου μήκους </w:t>
      </w:r>
      <w:r w:rsidRPr="00A97340">
        <w:rPr>
          <w:b/>
          <w:color w:val="auto"/>
        </w:rPr>
        <w:t>πλαστικού σωλήνα αποχέτευσης από U-PVC</w:t>
      </w:r>
      <w:r w:rsidRPr="00A97340">
        <w:rPr>
          <w:color w:val="auto"/>
        </w:rPr>
        <w:t>, διατομής ως κάτωθι, πίεσης λειτουργίας 6 atm σε θερμοκρασία 20°C, κατά EN 1329–1, κολλητής σύνδεσης, σύμφωνα με το τεύχος των Τεχνικών Προδιαγραφών.</w:t>
      </w:r>
    </w:p>
    <w:p w14:paraId="6EECDF25" w14:textId="77777777" w:rsidR="00D34668" w:rsidRPr="00A97340" w:rsidRDefault="00D34668" w:rsidP="00D34668">
      <w:pPr>
        <w:rPr>
          <w:color w:val="auto"/>
        </w:rPr>
      </w:pPr>
      <w:r w:rsidRPr="00A97340">
        <w:rPr>
          <w:color w:val="auto"/>
        </w:rPr>
        <w:t>Στο παρόν άρθρο περιλαμβάνεται η σωλήνωση με όλα τα απαραίτητα εξαρτήματα, εξαρτήματα σύνδεσης και ειδικά τεμάχια (καμπύλες, ταφ, ημιτάφ, μούφες κλπ), συγκόλληση, στεγανοποίηση, στηρίγματα Ε.Τ. Mupro κ.λ.π, διάνοιξη οπών και αυλάκων και στήριξη σε οποιοδήποτε δομικό στοιχείο, την επαναφορά των δομικών στοιχείων στην προτέρα τους κατάσταση, οι δοκιμές στεγανότητας και λειτουργίας, καθώς γενικά όλα τα απαραίτητα υλικά, μικροϋλικά και εργασίες για την πλήρη εγκατάσταση ενός μέτρου μήκους σωλήνωσης για παράδοση σε απολύτως ικανοποιητική κατάσταση και πλήρη λειτουργία.</w:t>
      </w:r>
    </w:p>
    <w:p w14:paraId="10396E0E" w14:textId="77777777" w:rsidR="00D34668" w:rsidRPr="00A97340" w:rsidRDefault="00D34668" w:rsidP="00D34668">
      <w:pPr>
        <w:rPr>
          <w:bCs/>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063FB9E0" w14:textId="77777777" w:rsidR="00D34668" w:rsidRPr="00A97340" w:rsidRDefault="00D34668" w:rsidP="00D34668">
      <w:pPr>
        <w:rPr>
          <w:color w:val="auto"/>
        </w:rPr>
      </w:pPr>
      <w:r w:rsidRPr="00A97340">
        <w:rPr>
          <w:color w:val="auto"/>
        </w:rPr>
        <w:t>Τιμή ανά μέτρο μήκους (</w:t>
      </w:r>
      <w:r w:rsidRPr="00A97340">
        <w:rPr>
          <w:color w:val="auto"/>
          <w:lang w:val="en-US"/>
        </w:rPr>
        <w:t>m</w:t>
      </w:r>
      <w:r w:rsidRPr="00A97340">
        <w:rPr>
          <w:color w:val="auto"/>
        </w:rPr>
        <w:t xml:space="preserve">) </w:t>
      </w:r>
    </w:p>
    <w:p w14:paraId="55CA6EFC" w14:textId="77777777" w:rsidR="00D34668" w:rsidRPr="00A97340" w:rsidRDefault="00D34668" w:rsidP="00D34668">
      <w:pPr>
        <w:pStyle w:val="3"/>
      </w:pPr>
      <w:r w:rsidRPr="00A97340">
        <w:t>Ονομ. Διαμέτρου Ø25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8CE832B" w14:textId="77777777" w:rsidTr="00977218">
        <w:tc>
          <w:tcPr>
            <w:tcW w:w="774" w:type="dxa"/>
            <w:shd w:val="clear" w:color="auto" w:fill="auto"/>
          </w:tcPr>
          <w:p w14:paraId="5210A49E" w14:textId="77777777" w:rsidR="00D34668" w:rsidRPr="00A97340" w:rsidRDefault="00D34668" w:rsidP="00977218">
            <w:pPr>
              <w:rPr>
                <w:color w:val="auto"/>
              </w:rPr>
            </w:pPr>
            <w:r w:rsidRPr="00A97340">
              <w:rPr>
                <w:color w:val="auto"/>
              </w:rPr>
              <w:t>ΕΥΡΩ:</w:t>
            </w:r>
          </w:p>
        </w:tc>
        <w:tc>
          <w:tcPr>
            <w:tcW w:w="7164" w:type="dxa"/>
            <w:shd w:val="clear" w:color="auto" w:fill="auto"/>
          </w:tcPr>
          <w:p w14:paraId="638830E4" w14:textId="77777777" w:rsidR="00D34668" w:rsidRPr="00A97340" w:rsidRDefault="00D34668" w:rsidP="00977218">
            <w:pPr>
              <w:rPr>
                <w:color w:val="auto"/>
              </w:rPr>
            </w:pPr>
          </w:p>
        </w:tc>
        <w:tc>
          <w:tcPr>
            <w:tcW w:w="1261" w:type="dxa"/>
            <w:shd w:val="clear" w:color="auto" w:fill="auto"/>
            <w:vAlign w:val="bottom"/>
          </w:tcPr>
          <w:p w14:paraId="7AC87F74" w14:textId="77777777" w:rsidR="00D34668" w:rsidRPr="00A97340" w:rsidRDefault="00D34668" w:rsidP="00977218">
            <w:pPr>
              <w:jc w:val="right"/>
              <w:rPr>
                <w:color w:val="auto"/>
              </w:rPr>
            </w:pPr>
          </w:p>
        </w:tc>
      </w:tr>
    </w:tbl>
    <w:p w14:paraId="258AF68B" w14:textId="77777777" w:rsidR="00D34668" w:rsidRPr="00A97340" w:rsidRDefault="00D34668" w:rsidP="00D34668">
      <w:pPr>
        <w:pStyle w:val="3"/>
      </w:pPr>
      <w:r w:rsidRPr="00A97340">
        <w:t>Ονομ. Διαμέτρου Ø32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5427221" w14:textId="77777777" w:rsidTr="00977218">
        <w:tc>
          <w:tcPr>
            <w:tcW w:w="774" w:type="dxa"/>
            <w:shd w:val="clear" w:color="auto" w:fill="auto"/>
          </w:tcPr>
          <w:p w14:paraId="5F20F7F4" w14:textId="77777777" w:rsidR="00D34668" w:rsidRPr="00A97340" w:rsidRDefault="00D34668" w:rsidP="00977218">
            <w:pPr>
              <w:rPr>
                <w:color w:val="auto"/>
              </w:rPr>
            </w:pPr>
            <w:r w:rsidRPr="00A97340">
              <w:rPr>
                <w:color w:val="auto"/>
              </w:rPr>
              <w:t>ΕΥΡΩ:</w:t>
            </w:r>
          </w:p>
        </w:tc>
        <w:tc>
          <w:tcPr>
            <w:tcW w:w="7164" w:type="dxa"/>
            <w:shd w:val="clear" w:color="auto" w:fill="auto"/>
          </w:tcPr>
          <w:p w14:paraId="0ED53418" w14:textId="77777777" w:rsidR="00D34668" w:rsidRPr="00A97340" w:rsidRDefault="00D34668" w:rsidP="00977218">
            <w:pPr>
              <w:rPr>
                <w:color w:val="auto"/>
              </w:rPr>
            </w:pPr>
          </w:p>
        </w:tc>
        <w:tc>
          <w:tcPr>
            <w:tcW w:w="1261" w:type="dxa"/>
            <w:shd w:val="clear" w:color="auto" w:fill="auto"/>
            <w:vAlign w:val="bottom"/>
          </w:tcPr>
          <w:p w14:paraId="243C3824" w14:textId="77777777" w:rsidR="00D34668" w:rsidRPr="00A97340" w:rsidRDefault="00D34668" w:rsidP="00977218">
            <w:pPr>
              <w:jc w:val="right"/>
              <w:rPr>
                <w:color w:val="auto"/>
              </w:rPr>
            </w:pPr>
          </w:p>
        </w:tc>
      </w:tr>
    </w:tbl>
    <w:p w14:paraId="5121268B" w14:textId="77777777" w:rsidR="00D34668" w:rsidRPr="00A97340" w:rsidRDefault="00D34668" w:rsidP="00D34668">
      <w:pPr>
        <w:pStyle w:val="3"/>
      </w:pPr>
      <w:r w:rsidRPr="00A97340">
        <w:t xml:space="preserve">Ονομ. Διαμέτρου Ø40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570CD72" w14:textId="77777777" w:rsidTr="00977218">
        <w:tc>
          <w:tcPr>
            <w:tcW w:w="774" w:type="dxa"/>
            <w:shd w:val="clear" w:color="auto" w:fill="auto"/>
          </w:tcPr>
          <w:p w14:paraId="7FD07211" w14:textId="77777777" w:rsidR="00D34668" w:rsidRPr="00A97340" w:rsidRDefault="00D34668" w:rsidP="00977218">
            <w:pPr>
              <w:rPr>
                <w:color w:val="auto"/>
              </w:rPr>
            </w:pPr>
            <w:r w:rsidRPr="00A97340">
              <w:rPr>
                <w:color w:val="auto"/>
              </w:rPr>
              <w:t>ΕΥΡΩ:</w:t>
            </w:r>
          </w:p>
        </w:tc>
        <w:tc>
          <w:tcPr>
            <w:tcW w:w="7164" w:type="dxa"/>
            <w:shd w:val="clear" w:color="auto" w:fill="auto"/>
          </w:tcPr>
          <w:p w14:paraId="7AB4F2A1" w14:textId="77777777" w:rsidR="00D34668" w:rsidRPr="00A97340" w:rsidRDefault="00D34668" w:rsidP="00977218">
            <w:pPr>
              <w:rPr>
                <w:color w:val="auto"/>
              </w:rPr>
            </w:pPr>
          </w:p>
        </w:tc>
        <w:tc>
          <w:tcPr>
            <w:tcW w:w="1261" w:type="dxa"/>
            <w:shd w:val="clear" w:color="auto" w:fill="auto"/>
            <w:vAlign w:val="bottom"/>
          </w:tcPr>
          <w:p w14:paraId="0ACCFF74" w14:textId="77777777" w:rsidR="00D34668" w:rsidRPr="00A97340" w:rsidRDefault="00D34668" w:rsidP="00977218">
            <w:pPr>
              <w:jc w:val="right"/>
              <w:rPr>
                <w:color w:val="auto"/>
              </w:rPr>
            </w:pPr>
          </w:p>
        </w:tc>
      </w:tr>
    </w:tbl>
    <w:p w14:paraId="0386731F" w14:textId="77777777" w:rsidR="00D34668" w:rsidRPr="00A97340" w:rsidRDefault="00D34668" w:rsidP="00D34668">
      <w:pPr>
        <w:pStyle w:val="3"/>
      </w:pPr>
      <w:r w:rsidRPr="00A97340">
        <w:t>Ονομ. Διαμέτρου Ø50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6BB8F45" w14:textId="77777777" w:rsidTr="00977218">
        <w:tc>
          <w:tcPr>
            <w:tcW w:w="774" w:type="dxa"/>
            <w:shd w:val="clear" w:color="auto" w:fill="auto"/>
          </w:tcPr>
          <w:p w14:paraId="57FB2488" w14:textId="77777777" w:rsidR="00D34668" w:rsidRPr="00A97340" w:rsidRDefault="00D34668" w:rsidP="00977218">
            <w:pPr>
              <w:keepNext/>
              <w:keepLines/>
              <w:rPr>
                <w:color w:val="auto"/>
              </w:rPr>
            </w:pPr>
            <w:r w:rsidRPr="00A97340">
              <w:rPr>
                <w:color w:val="auto"/>
              </w:rPr>
              <w:t>ΕΥΡΩ:</w:t>
            </w:r>
          </w:p>
        </w:tc>
        <w:tc>
          <w:tcPr>
            <w:tcW w:w="7164" w:type="dxa"/>
            <w:shd w:val="clear" w:color="auto" w:fill="auto"/>
          </w:tcPr>
          <w:p w14:paraId="58B55F0E" w14:textId="77777777" w:rsidR="00D34668" w:rsidRPr="00A97340" w:rsidRDefault="00D34668" w:rsidP="00977218">
            <w:pPr>
              <w:keepNext/>
              <w:keepLines/>
              <w:rPr>
                <w:color w:val="auto"/>
              </w:rPr>
            </w:pPr>
          </w:p>
        </w:tc>
        <w:tc>
          <w:tcPr>
            <w:tcW w:w="1261" w:type="dxa"/>
            <w:shd w:val="clear" w:color="auto" w:fill="auto"/>
            <w:vAlign w:val="bottom"/>
          </w:tcPr>
          <w:p w14:paraId="410C7A45" w14:textId="77777777" w:rsidR="00D34668" w:rsidRPr="00A97340" w:rsidRDefault="00D34668" w:rsidP="00977218">
            <w:pPr>
              <w:keepNext/>
              <w:keepLines/>
              <w:jc w:val="right"/>
              <w:rPr>
                <w:color w:val="auto"/>
              </w:rPr>
            </w:pPr>
          </w:p>
        </w:tc>
      </w:tr>
    </w:tbl>
    <w:p w14:paraId="34741A9E" w14:textId="77777777" w:rsidR="00D34668" w:rsidRPr="00A97340" w:rsidRDefault="00D34668" w:rsidP="00D34668">
      <w:pPr>
        <w:pStyle w:val="3"/>
      </w:pPr>
      <w:r w:rsidRPr="00A97340">
        <w:t>Ονομ. Διαμέτρου Ø63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8AFA55A" w14:textId="77777777" w:rsidTr="00977218">
        <w:tc>
          <w:tcPr>
            <w:tcW w:w="774" w:type="dxa"/>
            <w:shd w:val="clear" w:color="auto" w:fill="auto"/>
          </w:tcPr>
          <w:p w14:paraId="652DDCFD" w14:textId="77777777" w:rsidR="00D34668" w:rsidRPr="00A97340" w:rsidRDefault="00D34668" w:rsidP="00977218">
            <w:pPr>
              <w:rPr>
                <w:color w:val="auto"/>
              </w:rPr>
            </w:pPr>
            <w:r w:rsidRPr="00A97340">
              <w:rPr>
                <w:color w:val="auto"/>
              </w:rPr>
              <w:t>ΕΥΡΩ:</w:t>
            </w:r>
          </w:p>
        </w:tc>
        <w:tc>
          <w:tcPr>
            <w:tcW w:w="7164" w:type="dxa"/>
            <w:shd w:val="clear" w:color="auto" w:fill="auto"/>
          </w:tcPr>
          <w:p w14:paraId="2B83BB97" w14:textId="77777777" w:rsidR="00D34668" w:rsidRPr="00A97340" w:rsidRDefault="00D34668" w:rsidP="00977218">
            <w:pPr>
              <w:rPr>
                <w:color w:val="auto"/>
              </w:rPr>
            </w:pPr>
          </w:p>
        </w:tc>
        <w:tc>
          <w:tcPr>
            <w:tcW w:w="1261" w:type="dxa"/>
            <w:shd w:val="clear" w:color="auto" w:fill="auto"/>
            <w:vAlign w:val="bottom"/>
          </w:tcPr>
          <w:p w14:paraId="77C055FC" w14:textId="77777777" w:rsidR="00D34668" w:rsidRPr="00A97340" w:rsidRDefault="00D34668" w:rsidP="00977218">
            <w:pPr>
              <w:jc w:val="right"/>
              <w:rPr>
                <w:color w:val="auto"/>
              </w:rPr>
            </w:pPr>
          </w:p>
        </w:tc>
      </w:tr>
    </w:tbl>
    <w:p w14:paraId="75672A76" w14:textId="77777777" w:rsidR="00D34668" w:rsidRPr="00A97340" w:rsidRDefault="00D34668" w:rsidP="00D34668">
      <w:pPr>
        <w:pStyle w:val="3"/>
      </w:pPr>
      <w:r w:rsidRPr="00A97340">
        <w:t xml:space="preserve">Ονομ. Διαμέτρου Ø75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5D43D28" w14:textId="77777777" w:rsidTr="00977218">
        <w:tc>
          <w:tcPr>
            <w:tcW w:w="774" w:type="dxa"/>
            <w:shd w:val="clear" w:color="auto" w:fill="auto"/>
          </w:tcPr>
          <w:p w14:paraId="11D4D69F" w14:textId="77777777" w:rsidR="00D34668" w:rsidRPr="00A97340" w:rsidRDefault="00D34668" w:rsidP="00977218">
            <w:pPr>
              <w:rPr>
                <w:color w:val="auto"/>
              </w:rPr>
            </w:pPr>
            <w:r w:rsidRPr="00A97340">
              <w:rPr>
                <w:color w:val="auto"/>
              </w:rPr>
              <w:t>ΕΥΡΩ:</w:t>
            </w:r>
          </w:p>
        </w:tc>
        <w:tc>
          <w:tcPr>
            <w:tcW w:w="7164" w:type="dxa"/>
            <w:shd w:val="clear" w:color="auto" w:fill="auto"/>
          </w:tcPr>
          <w:p w14:paraId="2D3A5F04" w14:textId="77777777" w:rsidR="00D34668" w:rsidRPr="00A97340" w:rsidRDefault="00D34668" w:rsidP="00977218">
            <w:pPr>
              <w:rPr>
                <w:color w:val="auto"/>
              </w:rPr>
            </w:pPr>
          </w:p>
        </w:tc>
        <w:tc>
          <w:tcPr>
            <w:tcW w:w="1261" w:type="dxa"/>
            <w:shd w:val="clear" w:color="auto" w:fill="auto"/>
            <w:vAlign w:val="bottom"/>
          </w:tcPr>
          <w:p w14:paraId="335BDA58" w14:textId="77777777" w:rsidR="00D34668" w:rsidRPr="00A97340" w:rsidRDefault="00D34668" w:rsidP="00977218">
            <w:pPr>
              <w:jc w:val="right"/>
              <w:rPr>
                <w:color w:val="auto"/>
              </w:rPr>
            </w:pPr>
          </w:p>
        </w:tc>
      </w:tr>
    </w:tbl>
    <w:p w14:paraId="1A3B038C" w14:textId="77777777" w:rsidR="00D34668" w:rsidRPr="00A97340" w:rsidRDefault="00D34668" w:rsidP="00D34668">
      <w:pPr>
        <w:pStyle w:val="3"/>
      </w:pPr>
      <w:r w:rsidRPr="00A97340">
        <w:t>Ονομ. Διαμέτρου Ø100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BA60BF5" w14:textId="77777777" w:rsidTr="00977218">
        <w:tc>
          <w:tcPr>
            <w:tcW w:w="774" w:type="dxa"/>
            <w:shd w:val="clear" w:color="auto" w:fill="auto"/>
          </w:tcPr>
          <w:p w14:paraId="6503C76E" w14:textId="77777777" w:rsidR="00D34668" w:rsidRPr="00A97340" w:rsidRDefault="00D34668" w:rsidP="00977218">
            <w:pPr>
              <w:rPr>
                <w:color w:val="auto"/>
              </w:rPr>
            </w:pPr>
            <w:r w:rsidRPr="00A97340">
              <w:rPr>
                <w:color w:val="auto"/>
              </w:rPr>
              <w:t>ΕΥΡΩ:</w:t>
            </w:r>
          </w:p>
        </w:tc>
        <w:tc>
          <w:tcPr>
            <w:tcW w:w="7164" w:type="dxa"/>
            <w:shd w:val="clear" w:color="auto" w:fill="auto"/>
          </w:tcPr>
          <w:p w14:paraId="5D06C24B" w14:textId="77777777" w:rsidR="00D34668" w:rsidRPr="00A97340" w:rsidRDefault="00D34668" w:rsidP="00977218">
            <w:pPr>
              <w:rPr>
                <w:color w:val="auto"/>
              </w:rPr>
            </w:pPr>
          </w:p>
        </w:tc>
        <w:tc>
          <w:tcPr>
            <w:tcW w:w="1261" w:type="dxa"/>
            <w:shd w:val="clear" w:color="auto" w:fill="auto"/>
            <w:vAlign w:val="bottom"/>
          </w:tcPr>
          <w:p w14:paraId="67589055" w14:textId="77777777" w:rsidR="00D34668" w:rsidRPr="00A97340" w:rsidRDefault="00D34668" w:rsidP="00977218">
            <w:pPr>
              <w:jc w:val="right"/>
              <w:rPr>
                <w:color w:val="auto"/>
              </w:rPr>
            </w:pPr>
          </w:p>
        </w:tc>
      </w:tr>
    </w:tbl>
    <w:p w14:paraId="3C25923E" w14:textId="77777777" w:rsidR="00D34668" w:rsidRPr="00A97340" w:rsidRDefault="00D34668" w:rsidP="00D34668">
      <w:pPr>
        <w:pStyle w:val="3"/>
      </w:pPr>
      <w:r w:rsidRPr="00A97340">
        <w:t>Ονομ. Διαμέτρου Ø125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2F991D9" w14:textId="77777777" w:rsidTr="00977218">
        <w:tc>
          <w:tcPr>
            <w:tcW w:w="774" w:type="dxa"/>
            <w:shd w:val="clear" w:color="auto" w:fill="auto"/>
          </w:tcPr>
          <w:p w14:paraId="08681F02" w14:textId="77777777" w:rsidR="00D34668" w:rsidRPr="00A97340" w:rsidRDefault="00D34668" w:rsidP="00977218">
            <w:pPr>
              <w:rPr>
                <w:color w:val="auto"/>
              </w:rPr>
            </w:pPr>
            <w:r w:rsidRPr="00A97340">
              <w:rPr>
                <w:color w:val="auto"/>
              </w:rPr>
              <w:t>ΕΥΡΩ:</w:t>
            </w:r>
          </w:p>
        </w:tc>
        <w:tc>
          <w:tcPr>
            <w:tcW w:w="7164" w:type="dxa"/>
            <w:shd w:val="clear" w:color="auto" w:fill="auto"/>
          </w:tcPr>
          <w:p w14:paraId="1D7A31F9" w14:textId="77777777" w:rsidR="00D34668" w:rsidRPr="00A97340" w:rsidRDefault="00D34668" w:rsidP="00977218">
            <w:pPr>
              <w:rPr>
                <w:color w:val="auto"/>
              </w:rPr>
            </w:pPr>
          </w:p>
        </w:tc>
        <w:tc>
          <w:tcPr>
            <w:tcW w:w="1261" w:type="dxa"/>
            <w:shd w:val="clear" w:color="auto" w:fill="auto"/>
            <w:vAlign w:val="bottom"/>
          </w:tcPr>
          <w:p w14:paraId="73DBD14E" w14:textId="77777777" w:rsidR="00D34668" w:rsidRPr="00A97340" w:rsidRDefault="00D34668" w:rsidP="00977218">
            <w:pPr>
              <w:jc w:val="right"/>
              <w:rPr>
                <w:color w:val="auto"/>
              </w:rPr>
            </w:pPr>
          </w:p>
        </w:tc>
      </w:tr>
    </w:tbl>
    <w:p w14:paraId="4B5D1D0E" w14:textId="77777777" w:rsidR="00D34668" w:rsidRPr="00A97340" w:rsidRDefault="00D34668" w:rsidP="00D34668">
      <w:pPr>
        <w:pStyle w:val="3"/>
      </w:pPr>
      <w:r w:rsidRPr="00A97340">
        <w:t>Ονομ. Διαμέτρου Ø160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44037BB" w14:textId="77777777" w:rsidTr="00977218">
        <w:tc>
          <w:tcPr>
            <w:tcW w:w="774" w:type="dxa"/>
            <w:shd w:val="clear" w:color="auto" w:fill="auto"/>
          </w:tcPr>
          <w:p w14:paraId="4E307927" w14:textId="77777777" w:rsidR="00D34668" w:rsidRPr="00A97340" w:rsidRDefault="00D34668" w:rsidP="00977218">
            <w:pPr>
              <w:rPr>
                <w:color w:val="auto"/>
              </w:rPr>
            </w:pPr>
            <w:r w:rsidRPr="00A97340">
              <w:rPr>
                <w:color w:val="auto"/>
              </w:rPr>
              <w:t>ΕΥΡΩ:</w:t>
            </w:r>
          </w:p>
        </w:tc>
        <w:tc>
          <w:tcPr>
            <w:tcW w:w="7164" w:type="dxa"/>
            <w:shd w:val="clear" w:color="auto" w:fill="auto"/>
          </w:tcPr>
          <w:p w14:paraId="34A4A98E" w14:textId="77777777" w:rsidR="00D34668" w:rsidRPr="00A97340" w:rsidRDefault="00D34668" w:rsidP="00977218">
            <w:pPr>
              <w:rPr>
                <w:color w:val="auto"/>
              </w:rPr>
            </w:pPr>
          </w:p>
        </w:tc>
        <w:tc>
          <w:tcPr>
            <w:tcW w:w="1261" w:type="dxa"/>
            <w:shd w:val="clear" w:color="auto" w:fill="auto"/>
            <w:vAlign w:val="bottom"/>
          </w:tcPr>
          <w:p w14:paraId="2C098501" w14:textId="77777777" w:rsidR="00D34668" w:rsidRPr="00A97340" w:rsidRDefault="00D34668" w:rsidP="00977218">
            <w:pPr>
              <w:jc w:val="right"/>
              <w:rPr>
                <w:color w:val="auto"/>
              </w:rPr>
            </w:pPr>
          </w:p>
        </w:tc>
      </w:tr>
    </w:tbl>
    <w:p w14:paraId="2EA6B589" w14:textId="77777777" w:rsidR="00D34668" w:rsidRPr="00A97340" w:rsidRDefault="00D34668" w:rsidP="00D34668">
      <w:pPr>
        <w:pStyle w:val="3"/>
      </w:pPr>
      <w:r w:rsidRPr="00A97340">
        <w:t>Ονομ. Διαμέτρου Ø200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61075F5" w14:textId="77777777" w:rsidTr="00977218">
        <w:tc>
          <w:tcPr>
            <w:tcW w:w="774" w:type="dxa"/>
            <w:shd w:val="clear" w:color="auto" w:fill="auto"/>
          </w:tcPr>
          <w:p w14:paraId="4C8F0FE0" w14:textId="77777777" w:rsidR="00D34668" w:rsidRPr="00A97340" w:rsidRDefault="00D34668" w:rsidP="00977218">
            <w:pPr>
              <w:rPr>
                <w:color w:val="auto"/>
              </w:rPr>
            </w:pPr>
            <w:r w:rsidRPr="00A97340">
              <w:rPr>
                <w:color w:val="auto"/>
              </w:rPr>
              <w:t>ΕΥΡΩ:</w:t>
            </w:r>
          </w:p>
        </w:tc>
        <w:tc>
          <w:tcPr>
            <w:tcW w:w="7164" w:type="dxa"/>
            <w:shd w:val="clear" w:color="auto" w:fill="auto"/>
          </w:tcPr>
          <w:p w14:paraId="2760ECAD" w14:textId="77777777" w:rsidR="00D34668" w:rsidRPr="00A97340" w:rsidRDefault="00D34668" w:rsidP="00977218">
            <w:pPr>
              <w:rPr>
                <w:color w:val="auto"/>
              </w:rPr>
            </w:pPr>
          </w:p>
        </w:tc>
        <w:tc>
          <w:tcPr>
            <w:tcW w:w="1261" w:type="dxa"/>
            <w:shd w:val="clear" w:color="auto" w:fill="auto"/>
            <w:vAlign w:val="bottom"/>
          </w:tcPr>
          <w:p w14:paraId="4C647CB1" w14:textId="77777777" w:rsidR="00D34668" w:rsidRPr="00A97340" w:rsidRDefault="00D34668" w:rsidP="00977218">
            <w:pPr>
              <w:jc w:val="right"/>
              <w:rPr>
                <w:color w:val="auto"/>
              </w:rPr>
            </w:pPr>
          </w:p>
        </w:tc>
      </w:tr>
    </w:tbl>
    <w:p w14:paraId="008A01D0" w14:textId="77777777" w:rsidR="00D34668" w:rsidRPr="00A97340" w:rsidRDefault="00D34668" w:rsidP="00D34668">
      <w:pPr>
        <w:pStyle w:val="2"/>
      </w:pPr>
      <w:r w:rsidRPr="00A97340">
        <w:t>ΠΛΑΣΤΙΚΟΣ ΣΩΛΗΝΑΣ ΑΠΟΧΕΤΕΥΣΗΣ ΑΠΟ U-PVC-ΣΕΙΡΑ 41 (ΕΛΟΤ 476/EN 1401-1)</w:t>
      </w:r>
    </w:p>
    <w:p w14:paraId="497438D1" w14:textId="77777777" w:rsidR="00D34668" w:rsidRPr="00A97340" w:rsidRDefault="00D34668" w:rsidP="00D34668">
      <w:pPr>
        <w:rPr>
          <w:color w:val="auto"/>
        </w:rPr>
      </w:pPr>
      <w:r w:rsidRPr="00A97340">
        <w:rPr>
          <w:color w:val="auto"/>
        </w:rPr>
        <w:t xml:space="preserve">Προμήθεια, μεταφορά στον τόπο του Έργου και πλήρης εγκατάσταση ενός μέτρου μήκους </w:t>
      </w:r>
      <w:r w:rsidRPr="00A97340">
        <w:rPr>
          <w:b/>
          <w:color w:val="auto"/>
        </w:rPr>
        <w:t>πλαστικού σωλήνα αποχέτευσης από U-PVC</w:t>
      </w:r>
      <w:r w:rsidRPr="00A97340">
        <w:rPr>
          <w:color w:val="auto"/>
        </w:rPr>
        <w:t>, συμπαγούς τοιχώματος, υπογείων δικτύων, διατομής ως κάτωθι, πίεσης λειτουργίας 6 atm σε θερμοκρασία 20°C, κατά ΕΛΟΤ ΕΝ 1401-1, σύμφωνα με το τεύχος των Τεχνικών Προδιαγραφών.</w:t>
      </w:r>
    </w:p>
    <w:p w14:paraId="0AB482DF" w14:textId="77777777" w:rsidR="00D34668" w:rsidRPr="00A97340" w:rsidRDefault="00D34668" w:rsidP="00D34668">
      <w:pPr>
        <w:rPr>
          <w:color w:val="auto"/>
        </w:rPr>
      </w:pPr>
      <w:r w:rsidRPr="00A97340">
        <w:rPr>
          <w:color w:val="auto"/>
        </w:rPr>
        <w:t>Στο παρόν άρθρο περιλαμβάνεται η σωλήνωση με όλα τα εξαρτήματα, εξαρτήματα σύνδεσης  (καμπύλες, ταφ, ημιτάφ, πώματα, συστολές, μούφες, δακτύλιοι στεγάνωσης), οι απαιτούμενες οικοδομικές εργασίες (πχ διάνοιξης οπών, εκσκαφές, κλπ) και αποκαταστάσεις, οι συνδέσεις  των  σωλήνων μεταξύ τους, οι συνδέσεις με τα φρεάτια του δικτύου, τα  ειδικά  τεμάχια  σύνδεσης των παροχών στο δίκτυο ακαθάρτων (σαμάρια με μούφα), οι δοκιμές στεγανότητας του δικτύου κατά τμήματα, καθώς και γενικότερα όλα τα απαραίτητα υλικά, μικροϋλικά και εργασίες για την πλήρη εγκατάσταση ενός μέτρου μήκους σωλήνωσης για παράδοση σε απολύτως ικανοποιητική κατάσταση και πλήρη λειτουργία.</w:t>
      </w:r>
    </w:p>
    <w:p w14:paraId="4A0D54E4" w14:textId="77777777" w:rsidR="00D34668" w:rsidRPr="00A97340" w:rsidRDefault="00D34668" w:rsidP="00D34668">
      <w:pPr>
        <w:rPr>
          <w:color w:val="auto"/>
        </w:rPr>
      </w:pPr>
      <w:r w:rsidRPr="00A97340">
        <w:rPr>
          <w:color w:val="auto"/>
        </w:rPr>
        <w:t>Δεν συμπεριλαμβάνονται και επιμετρώνται ιδιαίτερα, με βάση τα οικεία άρθρα του τιμολογίου, οι στρώσεις έδρασης και εγκιβωτισμού των σωλήνων και η επανεπίχωση του ορύγματος.</w:t>
      </w:r>
    </w:p>
    <w:p w14:paraId="7C7E8B49" w14:textId="77777777" w:rsidR="00D34668" w:rsidRPr="00A97340" w:rsidRDefault="00D34668" w:rsidP="00D34668">
      <w:pPr>
        <w:rPr>
          <w:color w:val="auto"/>
        </w:rPr>
      </w:pPr>
      <w:r w:rsidRPr="00A97340">
        <w:rPr>
          <w:color w:val="auto"/>
        </w:rPr>
        <w:t>Τιμή ανά μέτρο μήκους (</w:t>
      </w:r>
      <w:r w:rsidRPr="00A97340">
        <w:rPr>
          <w:color w:val="auto"/>
          <w:lang w:val="en-US"/>
        </w:rPr>
        <w:t>m</w:t>
      </w:r>
      <w:r w:rsidRPr="00A97340">
        <w:rPr>
          <w:color w:val="auto"/>
        </w:rPr>
        <w:t xml:space="preserve">) </w:t>
      </w:r>
    </w:p>
    <w:p w14:paraId="1DB27545" w14:textId="77777777" w:rsidR="00D34668" w:rsidRPr="00A97340" w:rsidRDefault="00D34668" w:rsidP="00D34668">
      <w:pPr>
        <w:pStyle w:val="3"/>
      </w:pPr>
      <w:r w:rsidRPr="00A97340">
        <w:t>Ονομ. Διαμέτρου Ø110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35F853E" w14:textId="77777777" w:rsidTr="00977218">
        <w:tc>
          <w:tcPr>
            <w:tcW w:w="774" w:type="dxa"/>
            <w:shd w:val="clear" w:color="auto" w:fill="auto"/>
          </w:tcPr>
          <w:p w14:paraId="62499462" w14:textId="77777777" w:rsidR="00D34668" w:rsidRPr="00A97340" w:rsidRDefault="00D34668" w:rsidP="00977218">
            <w:pPr>
              <w:keepNext/>
              <w:keepLines/>
              <w:rPr>
                <w:color w:val="auto"/>
              </w:rPr>
            </w:pPr>
            <w:r w:rsidRPr="00A97340">
              <w:rPr>
                <w:color w:val="auto"/>
              </w:rPr>
              <w:t>ΕΥΡΩ:</w:t>
            </w:r>
          </w:p>
        </w:tc>
        <w:tc>
          <w:tcPr>
            <w:tcW w:w="7164" w:type="dxa"/>
            <w:shd w:val="clear" w:color="auto" w:fill="auto"/>
          </w:tcPr>
          <w:p w14:paraId="3BCE55E8" w14:textId="77777777" w:rsidR="00D34668" w:rsidRPr="00A97340" w:rsidRDefault="00D34668" w:rsidP="00977218">
            <w:pPr>
              <w:keepNext/>
              <w:keepLines/>
              <w:rPr>
                <w:color w:val="auto"/>
              </w:rPr>
            </w:pPr>
          </w:p>
        </w:tc>
        <w:tc>
          <w:tcPr>
            <w:tcW w:w="1261" w:type="dxa"/>
            <w:shd w:val="clear" w:color="auto" w:fill="auto"/>
            <w:vAlign w:val="bottom"/>
          </w:tcPr>
          <w:p w14:paraId="75C28B1B" w14:textId="77777777" w:rsidR="00D34668" w:rsidRPr="00A97340" w:rsidRDefault="00D34668" w:rsidP="00977218">
            <w:pPr>
              <w:keepNext/>
              <w:keepLines/>
              <w:jc w:val="right"/>
              <w:rPr>
                <w:color w:val="auto"/>
              </w:rPr>
            </w:pPr>
          </w:p>
        </w:tc>
      </w:tr>
    </w:tbl>
    <w:p w14:paraId="42876DDF" w14:textId="77777777" w:rsidR="00D34668" w:rsidRPr="00A97340" w:rsidRDefault="00D34668" w:rsidP="00D34668">
      <w:pPr>
        <w:pStyle w:val="3"/>
      </w:pPr>
      <w:r w:rsidRPr="00A97340">
        <w:t>Ονομ. Διαμέτρου Ø125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C6F69B9" w14:textId="77777777" w:rsidTr="00977218">
        <w:tc>
          <w:tcPr>
            <w:tcW w:w="774" w:type="dxa"/>
            <w:shd w:val="clear" w:color="auto" w:fill="auto"/>
          </w:tcPr>
          <w:p w14:paraId="608ECF63" w14:textId="77777777" w:rsidR="00D34668" w:rsidRPr="00A97340" w:rsidRDefault="00D34668" w:rsidP="00977218">
            <w:pPr>
              <w:rPr>
                <w:color w:val="auto"/>
              </w:rPr>
            </w:pPr>
            <w:r w:rsidRPr="00A97340">
              <w:rPr>
                <w:color w:val="auto"/>
              </w:rPr>
              <w:t>ΕΥΡΩ:</w:t>
            </w:r>
          </w:p>
        </w:tc>
        <w:tc>
          <w:tcPr>
            <w:tcW w:w="7164" w:type="dxa"/>
            <w:shd w:val="clear" w:color="auto" w:fill="auto"/>
          </w:tcPr>
          <w:p w14:paraId="61B6FED3" w14:textId="77777777" w:rsidR="00D34668" w:rsidRPr="00A97340" w:rsidRDefault="00D34668" w:rsidP="00977218">
            <w:pPr>
              <w:rPr>
                <w:color w:val="auto"/>
              </w:rPr>
            </w:pPr>
          </w:p>
        </w:tc>
        <w:tc>
          <w:tcPr>
            <w:tcW w:w="1261" w:type="dxa"/>
            <w:shd w:val="clear" w:color="auto" w:fill="auto"/>
            <w:vAlign w:val="bottom"/>
          </w:tcPr>
          <w:p w14:paraId="445ADA24" w14:textId="77777777" w:rsidR="00D34668" w:rsidRPr="00A97340" w:rsidRDefault="00D34668" w:rsidP="00977218">
            <w:pPr>
              <w:jc w:val="right"/>
              <w:rPr>
                <w:color w:val="auto"/>
              </w:rPr>
            </w:pPr>
          </w:p>
        </w:tc>
      </w:tr>
    </w:tbl>
    <w:p w14:paraId="0937C576" w14:textId="77777777" w:rsidR="00D34668" w:rsidRPr="00A97340" w:rsidRDefault="00D34668" w:rsidP="00D34668">
      <w:pPr>
        <w:pStyle w:val="3"/>
      </w:pPr>
      <w:r w:rsidRPr="00A97340">
        <w:t>Ονομ. Διαμέτρου Ø160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26D9BF3" w14:textId="77777777" w:rsidTr="00977218">
        <w:tc>
          <w:tcPr>
            <w:tcW w:w="774" w:type="dxa"/>
            <w:shd w:val="clear" w:color="auto" w:fill="auto"/>
          </w:tcPr>
          <w:p w14:paraId="3B9EFF08" w14:textId="77777777" w:rsidR="00D34668" w:rsidRPr="00A97340" w:rsidRDefault="00D34668" w:rsidP="00977218">
            <w:pPr>
              <w:rPr>
                <w:color w:val="auto"/>
              </w:rPr>
            </w:pPr>
            <w:r w:rsidRPr="00A97340">
              <w:rPr>
                <w:color w:val="auto"/>
              </w:rPr>
              <w:t>ΕΥΡΩ:</w:t>
            </w:r>
          </w:p>
        </w:tc>
        <w:tc>
          <w:tcPr>
            <w:tcW w:w="7164" w:type="dxa"/>
            <w:shd w:val="clear" w:color="auto" w:fill="auto"/>
          </w:tcPr>
          <w:p w14:paraId="5DAAB477" w14:textId="77777777" w:rsidR="00D34668" w:rsidRPr="00A97340" w:rsidRDefault="00D34668" w:rsidP="00977218">
            <w:pPr>
              <w:rPr>
                <w:color w:val="auto"/>
              </w:rPr>
            </w:pPr>
          </w:p>
        </w:tc>
        <w:tc>
          <w:tcPr>
            <w:tcW w:w="1261" w:type="dxa"/>
            <w:shd w:val="clear" w:color="auto" w:fill="auto"/>
            <w:vAlign w:val="bottom"/>
          </w:tcPr>
          <w:p w14:paraId="78DA1BE8" w14:textId="77777777" w:rsidR="00D34668" w:rsidRPr="00A97340" w:rsidRDefault="00D34668" w:rsidP="00977218">
            <w:pPr>
              <w:jc w:val="right"/>
              <w:rPr>
                <w:color w:val="auto"/>
              </w:rPr>
            </w:pPr>
          </w:p>
        </w:tc>
      </w:tr>
    </w:tbl>
    <w:p w14:paraId="22049F1B" w14:textId="77777777" w:rsidR="00D34668" w:rsidRPr="001A224E" w:rsidRDefault="00D34668" w:rsidP="00D34668">
      <w:pPr>
        <w:pStyle w:val="3"/>
      </w:pPr>
      <w:r w:rsidRPr="001A224E">
        <w:t>Ονομ. Διαμέτρου Ø200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488173B" w14:textId="77777777" w:rsidTr="00977218">
        <w:tc>
          <w:tcPr>
            <w:tcW w:w="774" w:type="dxa"/>
            <w:shd w:val="clear" w:color="auto" w:fill="auto"/>
          </w:tcPr>
          <w:p w14:paraId="2658A2E1" w14:textId="77777777" w:rsidR="00D34668" w:rsidRPr="00A97340" w:rsidRDefault="00D34668" w:rsidP="00977218">
            <w:pPr>
              <w:rPr>
                <w:color w:val="auto"/>
              </w:rPr>
            </w:pPr>
            <w:r w:rsidRPr="00A97340">
              <w:rPr>
                <w:color w:val="auto"/>
              </w:rPr>
              <w:t>ΕΥΡΩ:</w:t>
            </w:r>
          </w:p>
        </w:tc>
        <w:tc>
          <w:tcPr>
            <w:tcW w:w="7164" w:type="dxa"/>
            <w:shd w:val="clear" w:color="auto" w:fill="auto"/>
          </w:tcPr>
          <w:p w14:paraId="316D63F0" w14:textId="77777777" w:rsidR="00D34668" w:rsidRPr="00A97340" w:rsidRDefault="00D34668" w:rsidP="00977218">
            <w:pPr>
              <w:rPr>
                <w:color w:val="auto"/>
              </w:rPr>
            </w:pPr>
          </w:p>
        </w:tc>
        <w:tc>
          <w:tcPr>
            <w:tcW w:w="1261" w:type="dxa"/>
            <w:shd w:val="clear" w:color="auto" w:fill="auto"/>
            <w:vAlign w:val="bottom"/>
          </w:tcPr>
          <w:p w14:paraId="4C9FABA1" w14:textId="77777777" w:rsidR="00D34668" w:rsidRPr="00A97340" w:rsidRDefault="00D34668" w:rsidP="00977218">
            <w:pPr>
              <w:jc w:val="right"/>
              <w:rPr>
                <w:color w:val="auto"/>
              </w:rPr>
            </w:pPr>
          </w:p>
        </w:tc>
      </w:tr>
    </w:tbl>
    <w:p w14:paraId="13F000D0" w14:textId="77777777" w:rsidR="00D34668" w:rsidRPr="001A224E" w:rsidRDefault="00D34668" w:rsidP="00D34668">
      <w:pPr>
        <w:pStyle w:val="3"/>
      </w:pPr>
      <w:r w:rsidRPr="001A224E">
        <w:t>Ονομ. Διαμέτρου Ø2</w:t>
      </w:r>
      <w:r>
        <w:t>5</w:t>
      </w:r>
      <w:r w:rsidRPr="001A224E">
        <w:t>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1DDC664" w14:textId="77777777" w:rsidTr="00977218">
        <w:tc>
          <w:tcPr>
            <w:tcW w:w="774" w:type="dxa"/>
            <w:shd w:val="clear" w:color="auto" w:fill="auto"/>
          </w:tcPr>
          <w:p w14:paraId="795BDEE3" w14:textId="77777777" w:rsidR="00D34668" w:rsidRPr="00A97340" w:rsidRDefault="00D34668" w:rsidP="00977218">
            <w:pPr>
              <w:rPr>
                <w:color w:val="auto"/>
              </w:rPr>
            </w:pPr>
            <w:r w:rsidRPr="00A97340">
              <w:rPr>
                <w:color w:val="auto"/>
              </w:rPr>
              <w:t>ΕΥΡΩ:</w:t>
            </w:r>
          </w:p>
        </w:tc>
        <w:tc>
          <w:tcPr>
            <w:tcW w:w="7164" w:type="dxa"/>
            <w:shd w:val="clear" w:color="auto" w:fill="auto"/>
          </w:tcPr>
          <w:p w14:paraId="54829490" w14:textId="77777777" w:rsidR="00D34668" w:rsidRPr="00A97340" w:rsidRDefault="00D34668" w:rsidP="00977218">
            <w:pPr>
              <w:rPr>
                <w:color w:val="auto"/>
              </w:rPr>
            </w:pPr>
          </w:p>
        </w:tc>
        <w:tc>
          <w:tcPr>
            <w:tcW w:w="1261" w:type="dxa"/>
            <w:shd w:val="clear" w:color="auto" w:fill="auto"/>
            <w:vAlign w:val="bottom"/>
          </w:tcPr>
          <w:p w14:paraId="308A39F2" w14:textId="77777777" w:rsidR="00D34668" w:rsidRPr="00A97340" w:rsidRDefault="00D34668" w:rsidP="00977218">
            <w:pPr>
              <w:jc w:val="right"/>
              <w:rPr>
                <w:color w:val="auto"/>
              </w:rPr>
            </w:pPr>
          </w:p>
        </w:tc>
      </w:tr>
    </w:tbl>
    <w:p w14:paraId="7410BD1F" w14:textId="77777777" w:rsidR="00D34668" w:rsidRPr="001A224E" w:rsidRDefault="00D34668" w:rsidP="00D34668">
      <w:pPr>
        <w:pStyle w:val="3"/>
      </w:pPr>
      <w:r w:rsidRPr="001A224E">
        <w:t>Ονομ. Διαμέτρου Ø</w:t>
      </w:r>
      <w:r>
        <w:t>315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4C2AE1E" w14:textId="77777777" w:rsidTr="00977218">
        <w:tc>
          <w:tcPr>
            <w:tcW w:w="774" w:type="dxa"/>
            <w:shd w:val="clear" w:color="auto" w:fill="auto"/>
          </w:tcPr>
          <w:p w14:paraId="41344373" w14:textId="77777777" w:rsidR="00D34668" w:rsidRPr="00A97340" w:rsidRDefault="00D34668" w:rsidP="00977218">
            <w:pPr>
              <w:rPr>
                <w:color w:val="auto"/>
              </w:rPr>
            </w:pPr>
            <w:r w:rsidRPr="00A97340">
              <w:rPr>
                <w:color w:val="auto"/>
              </w:rPr>
              <w:t>ΕΥΡΩ:</w:t>
            </w:r>
          </w:p>
        </w:tc>
        <w:tc>
          <w:tcPr>
            <w:tcW w:w="7164" w:type="dxa"/>
            <w:shd w:val="clear" w:color="auto" w:fill="auto"/>
          </w:tcPr>
          <w:p w14:paraId="0D0C6FEB" w14:textId="77777777" w:rsidR="00D34668" w:rsidRPr="00A97340" w:rsidRDefault="00D34668" w:rsidP="00977218">
            <w:pPr>
              <w:rPr>
                <w:color w:val="auto"/>
              </w:rPr>
            </w:pPr>
          </w:p>
        </w:tc>
        <w:tc>
          <w:tcPr>
            <w:tcW w:w="1261" w:type="dxa"/>
            <w:shd w:val="clear" w:color="auto" w:fill="auto"/>
            <w:vAlign w:val="bottom"/>
          </w:tcPr>
          <w:p w14:paraId="312E3562" w14:textId="77777777" w:rsidR="00D34668" w:rsidRPr="00A97340" w:rsidRDefault="00D34668" w:rsidP="00977218">
            <w:pPr>
              <w:jc w:val="right"/>
              <w:rPr>
                <w:color w:val="auto"/>
              </w:rPr>
            </w:pPr>
          </w:p>
        </w:tc>
      </w:tr>
    </w:tbl>
    <w:p w14:paraId="4B9E939B" w14:textId="77777777" w:rsidR="00D34668" w:rsidRPr="001A224E" w:rsidRDefault="00D34668" w:rsidP="00D34668">
      <w:pPr>
        <w:pStyle w:val="3"/>
      </w:pPr>
      <w:r w:rsidRPr="001A224E">
        <w:t>Ονομ. Διαμέτρου Ø</w:t>
      </w:r>
      <w:r>
        <w:t>355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52B910F" w14:textId="77777777" w:rsidTr="00977218">
        <w:tc>
          <w:tcPr>
            <w:tcW w:w="774" w:type="dxa"/>
            <w:shd w:val="clear" w:color="auto" w:fill="auto"/>
          </w:tcPr>
          <w:p w14:paraId="1D9191EE" w14:textId="77777777" w:rsidR="00D34668" w:rsidRPr="00A97340" w:rsidRDefault="00D34668" w:rsidP="00977218">
            <w:pPr>
              <w:rPr>
                <w:color w:val="auto"/>
              </w:rPr>
            </w:pPr>
            <w:r w:rsidRPr="00A97340">
              <w:rPr>
                <w:color w:val="auto"/>
              </w:rPr>
              <w:t>ΕΥΡΩ:</w:t>
            </w:r>
          </w:p>
        </w:tc>
        <w:tc>
          <w:tcPr>
            <w:tcW w:w="7164" w:type="dxa"/>
            <w:shd w:val="clear" w:color="auto" w:fill="auto"/>
          </w:tcPr>
          <w:p w14:paraId="74980B29" w14:textId="77777777" w:rsidR="00D34668" w:rsidRPr="00A97340" w:rsidRDefault="00D34668" w:rsidP="00977218">
            <w:pPr>
              <w:rPr>
                <w:color w:val="auto"/>
              </w:rPr>
            </w:pPr>
          </w:p>
        </w:tc>
        <w:tc>
          <w:tcPr>
            <w:tcW w:w="1261" w:type="dxa"/>
            <w:shd w:val="clear" w:color="auto" w:fill="auto"/>
            <w:vAlign w:val="bottom"/>
          </w:tcPr>
          <w:p w14:paraId="07F10A7A" w14:textId="77777777" w:rsidR="00D34668" w:rsidRPr="00A97340" w:rsidRDefault="00D34668" w:rsidP="00977218">
            <w:pPr>
              <w:jc w:val="right"/>
              <w:rPr>
                <w:color w:val="auto"/>
              </w:rPr>
            </w:pPr>
          </w:p>
        </w:tc>
      </w:tr>
    </w:tbl>
    <w:p w14:paraId="3368C2C5" w14:textId="77777777" w:rsidR="00D34668" w:rsidRPr="001A224E" w:rsidRDefault="00D34668" w:rsidP="00D34668">
      <w:pPr>
        <w:pStyle w:val="3"/>
      </w:pPr>
      <w:r w:rsidRPr="001A224E">
        <w:t>Ονομ. Διαμέτρου Ø</w:t>
      </w:r>
      <w:r>
        <w:t>4</w:t>
      </w:r>
      <w:r w:rsidRPr="001A224E">
        <w:t>00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75E6CC4" w14:textId="77777777" w:rsidTr="00977218">
        <w:tc>
          <w:tcPr>
            <w:tcW w:w="774" w:type="dxa"/>
            <w:shd w:val="clear" w:color="auto" w:fill="auto"/>
          </w:tcPr>
          <w:p w14:paraId="5504BCA2" w14:textId="77777777" w:rsidR="00D34668" w:rsidRPr="00A97340" w:rsidRDefault="00D34668" w:rsidP="00977218">
            <w:pPr>
              <w:rPr>
                <w:color w:val="auto"/>
              </w:rPr>
            </w:pPr>
            <w:r w:rsidRPr="00A97340">
              <w:rPr>
                <w:color w:val="auto"/>
              </w:rPr>
              <w:t>ΕΥΡΩ:</w:t>
            </w:r>
          </w:p>
        </w:tc>
        <w:tc>
          <w:tcPr>
            <w:tcW w:w="7164" w:type="dxa"/>
            <w:shd w:val="clear" w:color="auto" w:fill="auto"/>
          </w:tcPr>
          <w:p w14:paraId="31C56E1E" w14:textId="77777777" w:rsidR="00D34668" w:rsidRPr="00A97340" w:rsidRDefault="00D34668" w:rsidP="00977218">
            <w:pPr>
              <w:rPr>
                <w:color w:val="auto"/>
              </w:rPr>
            </w:pPr>
          </w:p>
        </w:tc>
        <w:tc>
          <w:tcPr>
            <w:tcW w:w="1261" w:type="dxa"/>
            <w:shd w:val="clear" w:color="auto" w:fill="auto"/>
            <w:vAlign w:val="bottom"/>
          </w:tcPr>
          <w:p w14:paraId="7E1E3183" w14:textId="77777777" w:rsidR="00D34668" w:rsidRPr="00A97340" w:rsidRDefault="00D34668" w:rsidP="00977218">
            <w:pPr>
              <w:jc w:val="right"/>
              <w:rPr>
                <w:color w:val="auto"/>
              </w:rPr>
            </w:pPr>
          </w:p>
        </w:tc>
      </w:tr>
    </w:tbl>
    <w:p w14:paraId="2C7F96E9" w14:textId="77777777" w:rsidR="00D34668" w:rsidRPr="001A224E" w:rsidRDefault="00D34668" w:rsidP="00D34668">
      <w:pPr>
        <w:pStyle w:val="3"/>
      </w:pPr>
      <w:r w:rsidRPr="001A224E">
        <w:t>Ονομ. Διαμέτρου Ø</w:t>
      </w:r>
      <w:r>
        <w:t>5</w:t>
      </w:r>
      <w:r w:rsidRPr="001A224E">
        <w:t>00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F568C77" w14:textId="77777777" w:rsidTr="00977218">
        <w:tc>
          <w:tcPr>
            <w:tcW w:w="774" w:type="dxa"/>
            <w:shd w:val="clear" w:color="auto" w:fill="auto"/>
          </w:tcPr>
          <w:p w14:paraId="35CD3E37" w14:textId="77777777" w:rsidR="00D34668" w:rsidRPr="00A97340" w:rsidRDefault="00D34668" w:rsidP="00977218">
            <w:pPr>
              <w:rPr>
                <w:color w:val="auto"/>
              </w:rPr>
            </w:pPr>
            <w:r w:rsidRPr="00A97340">
              <w:rPr>
                <w:color w:val="auto"/>
              </w:rPr>
              <w:t>ΕΥΡΩ:</w:t>
            </w:r>
          </w:p>
        </w:tc>
        <w:tc>
          <w:tcPr>
            <w:tcW w:w="7164" w:type="dxa"/>
            <w:shd w:val="clear" w:color="auto" w:fill="auto"/>
          </w:tcPr>
          <w:p w14:paraId="1DD88818" w14:textId="77777777" w:rsidR="00D34668" w:rsidRPr="00A97340" w:rsidRDefault="00D34668" w:rsidP="00977218">
            <w:pPr>
              <w:rPr>
                <w:color w:val="auto"/>
              </w:rPr>
            </w:pPr>
          </w:p>
        </w:tc>
        <w:tc>
          <w:tcPr>
            <w:tcW w:w="1261" w:type="dxa"/>
            <w:shd w:val="clear" w:color="auto" w:fill="auto"/>
            <w:vAlign w:val="bottom"/>
          </w:tcPr>
          <w:p w14:paraId="16E9B878" w14:textId="77777777" w:rsidR="00D34668" w:rsidRPr="00A97340" w:rsidRDefault="00D34668" w:rsidP="00977218">
            <w:pPr>
              <w:jc w:val="right"/>
              <w:rPr>
                <w:color w:val="auto"/>
              </w:rPr>
            </w:pPr>
          </w:p>
        </w:tc>
      </w:tr>
    </w:tbl>
    <w:p w14:paraId="565785E6" w14:textId="77777777" w:rsidR="00D34668" w:rsidRPr="00A97340" w:rsidRDefault="00D34668" w:rsidP="00D34668">
      <w:pPr>
        <w:pStyle w:val="2"/>
      </w:pPr>
      <w:r w:rsidRPr="00A97340">
        <w:t>ΣΙΔΗΡΟΣΩΛΗΝΑΣ ΓΑΛΒΑΝΙΣΜΕΝΟΣ ΜΕ ΡΑΦΗ, ΒΑΡΕΩΣ ΤΥΠΟΥ, ΚΑΤΑΛΛΗΛΟΣ ΓΙΑ ΚΟΧΛΙΟΤΟΜΗΣΗ, ΚΑΤΑ EΛΟΤ ΕΝ 10255 MEDIUM</w:t>
      </w:r>
    </w:p>
    <w:p w14:paraId="76B8AC22" w14:textId="77777777" w:rsidR="00D34668" w:rsidRPr="00A97340" w:rsidRDefault="00D34668" w:rsidP="00D34668">
      <w:pPr>
        <w:rPr>
          <w:color w:val="auto"/>
        </w:rPr>
      </w:pPr>
      <w:r w:rsidRPr="00A97340">
        <w:rPr>
          <w:color w:val="auto"/>
        </w:rPr>
        <w:t>Προμήθεια, μεταφορά στον τόπο του Έργου και πλήρης εγκατάσταση ενός μέτρου μήκους γαλβανισμένου σιδηροσωλήνα, βαρέως τύπου, κατάλληλου για κοχλιοτόμηση, κατά ΕΛΟΤ ΕΝ 10255 (DIN 2440 - ISO MEDIUM / ΕΛΟΤ 268-86), διατομής ως κάτωθι, με όλα τα εξαρτήματα και ειδικά τεμάχια, τα μικροϋλικά, τα στηρίγματα Ε.Τ. Mupro κλπ, την εργασία για τοποθέτηση, διαμόρφωση, διάνοιξη οπών και αυλάκων και στήριξη σε οποιοδήποτε δομικό στοιχείο, την επαναφορά των δομικών στοιχείων στην προτέρα τους κατάσταση, και όλων των αναγκαίων υλικών – μικρουλικών - παρελκομένων και εργασιών, δοκιμών στεγανότητας, για παράδοση σε απολύτως ικανοποιητική κατάσταση και πλήρη λειτουργία και σύμφωνα με το τεύχος των Τεχνικών Προδιαγραφών.</w:t>
      </w:r>
    </w:p>
    <w:p w14:paraId="25B07D8E" w14:textId="77777777" w:rsidR="00D34668" w:rsidRPr="00A97340" w:rsidRDefault="00D34668" w:rsidP="00D34668">
      <w:pPr>
        <w:rPr>
          <w:bCs/>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7ECD64F5" w14:textId="77777777" w:rsidR="00D34668" w:rsidRPr="00A97340" w:rsidRDefault="00D34668" w:rsidP="00D34668">
      <w:pPr>
        <w:rPr>
          <w:color w:val="auto"/>
        </w:rPr>
      </w:pPr>
      <w:r w:rsidRPr="00A97340">
        <w:rPr>
          <w:color w:val="auto"/>
        </w:rPr>
        <w:t>Τιμή ανά μέτρο μήκους (</w:t>
      </w:r>
      <w:r w:rsidRPr="00A97340">
        <w:rPr>
          <w:color w:val="auto"/>
          <w:lang w:val="en-US"/>
        </w:rPr>
        <w:t>m</w:t>
      </w:r>
      <w:r w:rsidRPr="00A97340">
        <w:rPr>
          <w:color w:val="auto"/>
        </w:rPr>
        <w:t xml:space="preserve">) </w:t>
      </w:r>
    </w:p>
    <w:p w14:paraId="28A709EF" w14:textId="77777777" w:rsidR="00D34668" w:rsidRPr="00A97340" w:rsidRDefault="00D34668" w:rsidP="00D34668">
      <w:pPr>
        <w:pStyle w:val="3"/>
      </w:pPr>
      <w:r w:rsidRPr="00A97340">
        <w:t>Ονομ. Διαμέτρου DN 1/2"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5411B1A" w14:textId="77777777" w:rsidTr="00977218">
        <w:tc>
          <w:tcPr>
            <w:tcW w:w="774" w:type="dxa"/>
            <w:shd w:val="clear" w:color="auto" w:fill="auto"/>
          </w:tcPr>
          <w:p w14:paraId="2B34E447" w14:textId="77777777" w:rsidR="00D34668" w:rsidRPr="00A97340" w:rsidRDefault="00D34668" w:rsidP="00977218">
            <w:pPr>
              <w:rPr>
                <w:color w:val="auto"/>
              </w:rPr>
            </w:pPr>
            <w:r w:rsidRPr="00A97340">
              <w:rPr>
                <w:color w:val="auto"/>
              </w:rPr>
              <w:t>ΕΥΡΩ:</w:t>
            </w:r>
          </w:p>
        </w:tc>
        <w:tc>
          <w:tcPr>
            <w:tcW w:w="7164" w:type="dxa"/>
            <w:shd w:val="clear" w:color="auto" w:fill="auto"/>
          </w:tcPr>
          <w:p w14:paraId="27263217" w14:textId="77777777" w:rsidR="00D34668" w:rsidRPr="00A97340" w:rsidRDefault="00D34668" w:rsidP="00977218">
            <w:pPr>
              <w:rPr>
                <w:color w:val="auto"/>
              </w:rPr>
            </w:pPr>
          </w:p>
        </w:tc>
        <w:tc>
          <w:tcPr>
            <w:tcW w:w="1261" w:type="dxa"/>
            <w:shd w:val="clear" w:color="auto" w:fill="auto"/>
            <w:vAlign w:val="bottom"/>
          </w:tcPr>
          <w:p w14:paraId="7F5C5BF7" w14:textId="77777777" w:rsidR="00D34668" w:rsidRPr="00A97340" w:rsidRDefault="00D34668" w:rsidP="00977218">
            <w:pPr>
              <w:jc w:val="right"/>
              <w:rPr>
                <w:color w:val="auto"/>
              </w:rPr>
            </w:pPr>
          </w:p>
        </w:tc>
      </w:tr>
    </w:tbl>
    <w:p w14:paraId="7DB97E65" w14:textId="77777777" w:rsidR="00D34668" w:rsidRPr="00A97340" w:rsidRDefault="00D34668" w:rsidP="00D34668">
      <w:pPr>
        <w:pStyle w:val="3"/>
      </w:pPr>
      <w:r w:rsidRPr="00A97340">
        <w:t>Ονομ. Διαμέτρου DN 3/4"</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20B50DA" w14:textId="77777777" w:rsidTr="00977218">
        <w:tc>
          <w:tcPr>
            <w:tcW w:w="774" w:type="dxa"/>
            <w:shd w:val="clear" w:color="auto" w:fill="auto"/>
          </w:tcPr>
          <w:p w14:paraId="5032F39C" w14:textId="77777777" w:rsidR="00D34668" w:rsidRPr="00A97340" w:rsidRDefault="00D34668" w:rsidP="00977218">
            <w:pPr>
              <w:rPr>
                <w:color w:val="auto"/>
              </w:rPr>
            </w:pPr>
            <w:r w:rsidRPr="00A97340">
              <w:rPr>
                <w:color w:val="auto"/>
              </w:rPr>
              <w:t>ΕΥΡΩ:</w:t>
            </w:r>
          </w:p>
        </w:tc>
        <w:tc>
          <w:tcPr>
            <w:tcW w:w="7164" w:type="dxa"/>
            <w:shd w:val="clear" w:color="auto" w:fill="auto"/>
          </w:tcPr>
          <w:p w14:paraId="4DB87885" w14:textId="77777777" w:rsidR="00D34668" w:rsidRPr="00A97340" w:rsidRDefault="00D34668" w:rsidP="00977218">
            <w:pPr>
              <w:rPr>
                <w:color w:val="auto"/>
              </w:rPr>
            </w:pPr>
          </w:p>
        </w:tc>
        <w:tc>
          <w:tcPr>
            <w:tcW w:w="1261" w:type="dxa"/>
            <w:shd w:val="clear" w:color="auto" w:fill="auto"/>
            <w:vAlign w:val="bottom"/>
          </w:tcPr>
          <w:p w14:paraId="38F45FC8" w14:textId="77777777" w:rsidR="00D34668" w:rsidRPr="00A97340" w:rsidRDefault="00D34668" w:rsidP="00977218">
            <w:pPr>
              <w:jc w:val="right"/>
              <w:rPr>
                <w:color w:val="auto"/>
              </w:rPr>
            </w:pPr>
          </w:p>
        </w:tc>
      </w:tr>
    </w:tbl>
    <w:p w14:paraId="572982D3" w14:textId="77777777" w:rsidR="00D34668" w:rsidRPr="00A97340" w:rsidRDefault="00D34668" w:rsidP="00D34668">
      <w:pPr>
        <w:pStyle w:val="3"/>
      </w:pPr>
      <w:r w:rsidRPr="00A97340">
        <w:t>Ονομ. Διαμέτρου DN 1"</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736EB1F" w14:textId="77777777" w:rsidTr="00977218">
        <w:tc>
          <w:tcPr>
            <w:tcW w:w="774" w:type="dxa"/>
            <w:shd w:val="clear" w:color="auto" w:fill="auto"/>
          </w:tcPr>
          <w:p w14:paraId="6E8CCB5D" w14:textId="77777777" w:rsidR="00D34668" w:rsidRPr="00A97340" w:rsidRDefault="00D34668" w:rsidP="00977218">
            <w:pPr>
              <w:rPr>
                <w:color w:val="auto"/>
              </w:rPr>
            </w:pPr>
            <w:r w:rsidRPr="00A97340">
              <w:rPr>
                <w:color w:val="auto"/>
              </w:rPr>
              <w:t>ΕΥΡΩ:</w:t>
            </w:r>
          </w:p>
        </w:tc>
        <w:tc>
          <w:tcPr>
            <w:tcW w:w="7164" w:type="dxa"/>
            <w:shd w:val="clear" w:color="auto" w:fill="auto"/>
          </w:tcPr>
          <w:p w14:paraId="2A62B283" w14:textId="77777777" w:rsidR="00D34668" w:rsidRPr="00A97340" w:rsidRDefault="00D34668" w:rsidP="00977218">
            <w:pPr>
              <w:rPr>
                <w:color w:val="auto"/>
              </w:rPr>
            </w:pPr>
          </w:p>
        </w:tc>
        <w:tc>
          <w:tcPr>
            <w:tcW w:w="1261" w:type="dxa"/>
            <w:shd w:val="clear" w:color="auto" w:fill="auto"/>
            <w:vAlign w:val="bottom"/>
          </w:tcPr>
          <w:p w14:paraId="27670BA8" w14:textId="77777777" w:rsidR="00D34668" w:rsidRPr="00A97340" w:rsidRDefault="00D34668" w:rsidP="00977218">
            <w:pPr>
              <w:jc w:val="right"/>
              <w:rPr>
                <w:color w:val="auto"/>
              </w:rPr>
            </w:pPr>
          </w:p>
        </w:tc>
      </w:tr>
    </w:tbl>
    <w:p w14:paraId="50E6DBDA" w14:textId="77777777" w:rsidR="00D34668" w:rsidRPr="00A97340" w:rsidRDefault="00D34668" w:rsidP="00D34668">
      <w:pPr>
        <w:pStyle w:val="3"/>
      </w:pPr>
      <w:r w:rsidRPr="00A97340">
        <w:t>Ονομ. Διαμέτρου DN 1 1/4"</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992DADC" w14:textId="77777777" w:rsidTr="00977218">
        <w:tc>
          <w:tcPr>
            <w:tcW w:w="774" w:type="dxa"/>
            <w:shd w:val="clear" w:color="auto" w:fill="auto"/>
          </w:tcPr>
          <w:p w14:paraId="438D20FF" w14:textId="77777777" w:rsidR="00D34668" w:rsidRPr="00A97340" w:rsidRDefault="00D34668" w:rsidP="00977218">
            <w:pPr>
              <w:rPr>
                <w:color w:val="auto"/>
              </w:rPr>
            </w:pPr>
            <w:r w:rsidRPr="00A97340">
              <w:rPr>
                <w:color w:val="auto"/>
              </w:rPr>
              <w:t>ΕΥΡΩ:</w:t>
            </w:r>
          </w:p>
        </w:tc>
        <w:tc>
          <w:tcPr>
            <w:tcW w:w="7164" w:type="dxa"/>
            <w:shd w:val="clear" w:color="auto" w:fill="auto"/>
          </w:tcPr>
          <w:p w14:paraId="1837B892" w14:textId="77777777" w:rsidR="00D34668" w:rsidRPr="00A97340" w:rsidRDefault="00D34668" w:rsidP="00977218">
            <w:pPr>
              <w:rPr>
                <w:color w:val="auto"/>
              </w:rPr>
            </w:pPr>
          </w:p>
        </w:tc>
        <w:tc>
          <w:tcPr>
            <w:tcW w:w="1261" w:type="dxa"/>
            <w:shd w:val="clear" w:color="auto" w:fill="auto"/>
            <w:vAlign w:val="bottom"/>
          </w:tcPr>
          <w:p w14:paraId="2CB07C07" w14:textId="77777777" w:rsidR="00D34668" w:rsidRPr="00A97340" w:rsidRDefault="00D34668" w:rsidP="00977218">
            <w:pPr>
              <w:jc w:val="right"/>
              <w:rPr>
                <w:color w:val="auto"/>
              </w:rPr>
            </w:pPr>
          </w:p>
        </w:tc>
      </w:tr>
    </w:tbl>
    <w:p w14:paraId="61E2D3E1" w14:textId="77777777" w:rsidR="00D34668" w:rsidRPr="00A97340" w:rsidRDefault="00D34668" w:rsidP="00D34668">
      <w:pPr>
        <w:pStyle w:val="3"/>
      </w:pPr>
      <w:r w:rsidRPr="00A97340">
        <w:t>Ονομ. Διαμέτρου DN 1 1/2"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794411B" w14:textId="77777777" w:rsidTr="00977218">
        <w:tc>
          <w:tcPr>
            <w:tcW w:w="774" w:type="dxa"/>
            <w:shd w:val="clear" w:color="auto" w:fill="auto"/>
          </w:tcPr>
          <w:p w14:paraId="55E75426" w14:textId="77777777" w:rsidR="00D34668" w:rsidRPr="00A97340" w:rsidRDefault="00D34668" w:rsidP="00977218">
            <w:pPr>
              <w:keepNext/>
              <w:keepLines/>
              <w:rPr>
                <w:color w:val="auto"/>
              </w:rPr>
            </w:pPr>
            <w:r w:rsidRPr="00A97340">
              <w:rPr>
                <w:color w:val="auto"/>
              </w:rPr>
              <w:t>ΕΥΡΩ:</w:t>
            </w:r>
          </w:p>
        </w:tc>
        <w:tc>
          <w:tcPr>
            <w:tcW w:w="7164" w:type="dxa"/>
            <w:shd w:val="clear" w:color="auto" w:fill="auto"/>
          </w:tcPr>
          <w:p w14:paraId="269427D9" w14:textId="77777777" w:rsidR="00D34668" w:rsidRPr="00A97340" w:rsidRDefault="00D34668" w:rsidP="00977218">
            <w:pPr>
              <w:keepNext/>
              <w:keepLines/>
              <w:rPr>
                <w:color w:val="auto"/>
              </w:rPr>
            </w:pPr>
          </w:p>
        </w:tc>
        <w:tc>
          <w:tcPr>
            <w:tcW w:w="1261" w:type="dxa"/>
            <w:shd w:val="clear" w:color="auto" w:fill="auto"/>
            <w:vAlign w:val="bottom"/>
          </w:tcPr>
          <w:p w14:paraId="1CC974D8" w14:textId="77777777" w:rsidR="00D34668" w:rsidRPr="00A97340" w:rsidRDefault="00D34668" w:rsidP="00977218">
            <w:pPr>
              <w:keepNext/>
              <w:keepLines/>
              <w:jc w:val="right"/>
              <w:rPr>
                <w:color w:val="auto"/>
              </w:rPr>
            </w:pPr>
          </w:p>
        </w:tc>
      </w:tr>
    </w:tbl>
    <w:p w14:paraId="0D92A352" w14:textId="77777777" w:rsidR="00D34668" w:rsidRPr="00A97340" w:rsidRDefault="00D34668" w:rsidP="00D34668">
      <w:pPr>
        <w:pStyle w:val="3"/>
      </w:pPr>
      <w:r w:rsidRPr="00A97340">
        <w:t>Ονομ. Διαμέτρου DN 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C7CDF4F" w14:textId="77777777" w:rsidTr="00977218">
        <w:tc>
          <w:tcPr>
            <w:tcW w:w="774" w:type="dxa"/>
            <w:shd w:val="clear" w:color="auto" w:fill="auto"/>
          </w:tcPr>
          <w:p w14:paraId="4D9033AA" w14:textId="77777777" w:rsidR="00D34668" w:rsidRPr="00A97340" w:rsidRDefault="00D34668" w:rsidP="00977218">
            <w:pPr>
              <w:rPr>
                <w:color w:val="auto"/>
              </w:rPr>
            </w:pPr>
            <w:r w:rsidRPr="00A97340">
              <w:rPr>
                <w:color w:val="auto"/>
              </w:rPr>
              <w:t>ΕΥΡΩ:</w:t>
            </w:r>
          </w:p>
        </w:tc>
        <w:tc>
          <w:tcPr>
            <w:tcW w:w="7164" w:type="dxa"/>
            <w:shd w:val="clear" w:color="auto" w:fill="auto"/>
          </w:tcPr>
          <w:p w14:paraId="301AE769" w14:textId="77777777" w:rsidR="00D34668" w:rsidRPr="00A97340" w:rsidRDefault="00D34668" w:rsidP="00977218">
            <w:pPr>
              <w:rPr>
                <w:color w:val="auto"/>
              </w:rPr>
            </w:pPr>
          </w:p>
        </w:tc>
        <w:tc>
          <w:tcPr>
            <w:tcW w:w="1261" w:type="dxa"/>
            <w:shd w:val="clear" w:color="auto" w:fill="auto"/>
            <w:vAlign w:val="bottom"/>
          </w:tcPr>
          <w:p w14:paraId="132C7B24" w14:textId="77777777" w:rsidR="00D34668" w:rsidRPr="00A97340" w:rsidRDefault="00D34668" w:rsidP="00977218">
            <w:pPr>
              <w:jc w:val="right"/>
              <w:rPr>
                <w:color w:val="auto"/>
              </w:rPr>
            </w:pPr>
          </w:p>
        </w:tc>
      </w:tr>
    </w:tbl>
    <w:p w14:paraId="4D8F9B43" w14:textId="77777777" w:rsidR="00D34668" w:rsidRPr="00A97340" w:rsidRDefault="00D34668" w:rsidP="00D34668">
      <w:pPr>
        <w:pStyle w:val="3"/>
      </w:pPr>
      <w:r w:rsidRPr="00A97340">
        <w:t>Ονομ. Διαμέτρου DN 2 1/2"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691D4D0" w14:textId="77777777" w:rsidTr="00977218">
        <w:tc>
          <w:tcPr>
            <w:tcW w:w="774" w:type="dxa"/>
            <w:shd w:val="clear" w:color="auto" w:fill="auto"/>
          </w:tcPr>
          <w:p w14:paraId="194430B5" w14:textId="77777777" w:rsidR="00D34668" w:rsidRPr="00A97340" w:rsidRDefault="00D34668" w:rsidP="00977218">
            <w:pPr>
              <w:rPr>
                <w:color w:val="auto"/>
              </w:rPr>
            </w:pPr>
            <w:r w:rsidRPr="00A97340">
              <w:rPr>
                <w:color w:val="auto"/>
              </w:rPr>
              <w:t>ΕΥΡΩ:</w:t>
            </w:r>
          </w:p>
        </w:tc>
        <w:tc>
          <w:tcPr>
            <w:tcW w:w="7164" w:type="dxa"/>
            <w:shd w:val="clear" w:color="auto" w:fill="auto"/>
          </w:tcPr>
          <w:p w14:paraId="680D61A6" w14:textId="77777777" w:rsidR="00D34668" w:rsidRPr="00A97340" w:rsidRDefault="00D34668" w:rsidP="00977218">
            <w:pPr>
              <w:rPr>
                <w:color w:val="auto"/>
              </w:rPr>
            </w:pPr>
          </w:p>
        </w:tc>
        <w:tc>
          <w:tcPr>
            <w:tcW w:w="1261" w:type="dxa"/>
            <w:shd w:val="clear" w:color="auto" w:fill="auto"/>
            <w:vAlign w:val="bottom"/>
          </w:tcPr>
          <w:p w14:paraId="64680B99" w14:textId="77777777" w:rsidR="00D34668" w:rsidRPr="00A97340" w:rsidRDefault="00D34668" w:rsidP="00977218">
            <w:pPr>
              <w:jc w:val="right"/>
              <w:rPr>
                <w:color w:val="auto"/>
              </w:rPr>
            </w:pPr>
          </w:p>
        </w:tc>
      </w:tr>
    </w:tbl>
    <w:p w14:paraId="239DD614" w14:textId="77777777" w:rsidR="00D34668" w:rsidRPr="00A97340" w:rsidRDefault="00D34668" w:rsidP="00D34668">
      <w:pPr>
        <w:pStyle w:val="3"/>
      </w:pPr>
      <w:r w:rsidRPr="00A97340">
        <w:t>Ονομ. Διαμέτρου DN 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622251A" w14:textId="77777777" w:rsidTr="00977218">
        <w:tc>
          <w:tcPr>
            <w:tcW w:w="774" w:type="dxa"/>
            <w:shd w:val="clear" w:color="auto" w:fill="auto"/>
          </w:tcPr>
          <w:p w14:paraId="792A7EAD" w14:textId="77777777" w:rsidR="00D34668" w:rsidRPr="00A97340" w:rsidRDefault="00D34668" w:rsidP="00977218">
            <w:pPr>
              <w:rPr>
                <w:color w:val="auto"/>
              </w:rPr>
            </w:pPr>
            <w:r w:rsidRPr="00A97340">
              <w:rPr>
                <w:color w:val="auto"/>
              </w:rPr>
              <w:t>ΕΥΡΩ:</w:t>
            </w:r>
          </w:p>
        </w:tc>
        <w:tc>
          <w:tcPr>
            <w:tcW w:w="7164" w:type="dxa"/>
            <w:shd w:val="clear" w:color="auto" w:fill="auto"/>
          </w:tcPr>
          <w:p w14:paraId="6E4AA2A3" w14:textId="77777777" w:rsidR="00D34668" w:rsidRPr="00A97340" w:rsidRDefault="00D34668" w:rsidP="00977218">
            <w:pPr>
              <w:rPr>
                <w:color w:val="auto"/>
              </w:rPr>
            </w:pPr>
          </w:p>
        </w:tc>
        <w:tc>
          <w:tcPr>
            <w:tcW w:w="1261" w:type="dxa"/>
            <w:shd w:val="clear" w:color="auto" w:fill="auto"/>
            <w:vAlign w:val="bottom"/>
          </w:tcPr>
          <w:p w14:paraId="404E47B8" w14:textId="77777777" w:rsidR="00D34668" w:rsidRPr="00A97340" w:rsidRDefault="00D34668" w:rsidP="00977218">
            <w:pPr>
              <w:jc w:val="right"/>
              <w:rPr>
                <w:color w:val="auto"/>
              </w:rPr>
            </w:pPr>
          </w:p>
        </w:tc>
      </w:tr>
    </w:tbl>
    <w:p w14:paraId="36F62652" w14:textId="77777777" w:rsidR="00D34668" w:rsidRPr="00A97340" w:rsidRDefault="00D34668" w:rsidP="00D34668">
      <w:pPr>
        <w:pStyle w:val="3"/>
      </w:pPr>
      <w:r w:rsidRPr="00A97340">
        <w:t>Ονομ. Διαμέτρου DN 4"</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0CF3539" w14:textId="77777777" w:rsidTr="00977218">
        <w:tc>
          <w:tcPr>
            <w:tcW w:w="774" w:type="dxa"/>
            <w:shd w:val="clear" w:color="auto" w:fill="auto"/>
          </w:tcPr>
          <w:p w14:paraId="1C28E365" w14:textId="77777777" w:rsidR="00D34668" w:rsidRPr="00A97340" w:rsidRDefault="00D34668" w:rsidP="00977218">
            <w:pPr>
              <w:rPr>
                <w:color w:val="auto"/>
              </w:rPr>
            </w:pPr>
            <w:r w:rsidRPr="00A97340">
              <w:rPr>
                <w:color w:val="auto"/>
              </w:rPr>
              <w:t>ΕΥΡΩ:</w:t>
            </w:r>
          </w:p>
        </w:tc>
        <w:tc>
          <w:tcPr>
            <w:tcW w:w="7164" w:type="dxa"/>
            <w:shd w:val="clear" w:color="auto" w:fill="auto"/>
          </w:tcPr>
          <w:p w14:paraId="67A857BB" w14:textId="77777777" w:rsidR="00D34668" w:rsidRPr="00A97340" w:rsidRDefault="00D34668" w:rsidP="00977218">
            <w:pPr>
              <w:rPr>
                <w:color w:val="auto"/>
              </w:rPr>
            </w:pPr>
          </w:p>
        </w:tc>
        <w:tc>
          <w:tcPr>
            <w:tcW w:w="1261" w:type="dxa"/>
            <w:shd w:val="clear" w:color="auto" w:fill="auto"/>
            <w:vAlign w:val="bottom"/>
          </w:tcPr>
          <w:p w14:paraId="403A8A0F" w14:textId="77777777" w:rsidR="00D34668" w:rsidRPr="00A97340" w:rsidRDefault="00D34668" w:rsidP="00977218">
            <w:pPr>
              <w:jc w:val="right"/>
              <w:rPr>
                <w:color w:val="auto"/>
              </w:rPr>
            </w:pPr>
          </w:p>
        </w:tc>
      </w:tr>
    </w:tbl>
    <w:p w14:paraId="48398208" w14:textId="77777777" w:rsidR="00D34668" w:rsidRPr="00A97340" w:rsidRDefault="00D34668" w:rsidP="00D34668">
      <w:pPr>
        <w:pStyle w:val="3"/>
      </w:pPr>
      <w:r w:rsidRPr="00A97340">
        <w:t>Ονομ. Διαμέτρου DN 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AB10518" w14:textId="77777777" w:rsidTr="00977218">
        <w:tc>
          <w:tcPr>
            <w:tcW w:w="774" w:type="dxa"/>
            <w:shd w:val="clear" w:color="auto" w:fill="auto"/>
          </w:tcPr>
          <w:p w14:paraId="613E3AD4" w14:textId="77777777" w:rsidR="00D34668" w:rsidRPr="00A97340" w:rsidRDefault="00D34668" w:rsidP="00977218">
            <w:pPr>
              <w:rPr>
                <w:color w:val="auto"/>
              </w:rPr>
            </w:pPr>
            <w:r w:rsidRPr="00A97340">
              <w:rPr>
                <w:color w:val="auto"/>
              </w:rPr>
              <w:t>ΕΥΡΩ:</w:t>
            </w:r>
          </w:p>
        </w:tc>
        <w:tc>
          <w:tcPr>
            <w:tcW w:w="7164" w:type="dxa"/>
            <w:shd w:val="clear" w:color="auto" w:fill="auto"/>
          </w:tcPr>
          <w:p w14:paraId="2B63D39F" w14:textId="77777777" w:rsidR="00D34668" w:rsidRPr="00A97340" w:rsidRDefault="00D34668" w:rsidP="00977218">
            <w:pPr>
              <w:rPr>
                <w:color w:val="auto"/>
              </w:rPr>
            </w:pPr>
          </w:p>
        </w:tc>
        <w:tc>
          <w:tcPr>
            <w:tcW w:w="1261" w:type="dxa"/>
            <w:shd w:val="clear" w:color="auto" w:fill="auto"/>
            <w:vAlign w:val="bottom"/>
          </w:tcPr>
          <w:p w14:paraId="2FBA5739" w14:textId="77777777" w:rsidR="00D34668" w:rsidRPr="00A97340" w:rsidRDefault="00D34668" w:rsidP="00977218">
            <w:pPr>
              <w:jc w:val="right"/>
              <w:rPr>
                <w:color w:val="auto"/>
              </w:rPr>
            </w:pPr>
          </w:p>
        </w:tc>
      </w:tr>
    </w:tbl>
    <w:p w14:paraId="141D25F7" w14:textId="77777777" w:rsidR="00D34668" w:rsidRPr="00385FE8" w:rsidRDefault="00D34668" w:rsidP="00D34668">
      <w:pPr>
        <w:rPr>
          <w:color w:val="auto"/>
        </w:rPr>
      </w:pPr>
    </w:p>
    <w:p w14:paraId="3D4629B5" w14:textId="77777777" w:rsidR="00D34668" w:rsidRPr="00A97340" w:rsidRDefault="00D34668" w:rsidP="00D34668">
      <w:pPr>
        <w:pStyle w:val="3"/>
      </w:pPr>
      <w:r w:rsidRPr="00A97340">
        <w:t>Ονομ. Διαμέτρου DN 6"</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E794858" w14:textId="77777777" w:rsidTr="00977218">
        <w:tc>
          <w:tcPr>
            <w:tcW w:w="774" w:type="dxa"/>
            <w:shd w:val="clear" w:color="auto" w:fill="auto"/>
          </w:tcPr>
          <w:p w14:paraId="47BAC857" w14:textId="77777777" w:rsidR="00D34668" w:rsidRPr="00A97340" w:rsidRDefault="00D34668" w:rsidP="00977218">
            <w:pPr>
              <w:rPr>
                <w:color w:val="auto"/>
              </w:rPr>
            </w:pPr>
            <w:r w:rsidRPr="00A97340">
              <w:rPr>
                <w:color w:val="auto"/>
              </w:rPr>
              <w:t>ΕΥΡΩ:</w:t>
            </w:r>
          </w:p>
        </w:tc>
        <w:tc>
          <w:tcPr>
            <w:tcW w:w="7164" w:type="dxa"/>
            <w:shd w:val="clear" w:color="auto" w:fill="auto"/>
          </w:tcPr>
          <w:p w14:paraId="63A4854C" w14:textId="77777777" w:rsidR="00D34668" w:rsidRPr="00A97340" w:rsidRDefault="00D34668" w:rsidP="00977218">
            <w:pPr>
              <w:rPr>
                <w:color w:val="auto"/>
              </w:rPr>
            </w:pPr>
          </w:p>
        </w:tc>
        <w:tc>
          <w:tcPr>
            <w:tcW w:w="1261" w:type="dxa"/>
            <w:shd w:val="clear" w:color="auto" w:fill="auto"/>
            <w:vAlign w:val="bottom"/>
          </w:tcPr>
          <w:p w14:paraId="399AB0B1" w14:textId="77777777" w:rsidR="00D34668" w:rsidRPr="00A97340" w:rsidRDefault="00D34668" w:rsidP="00977218">
            <w:pPr>
              <w:jc w:val="right"/>
              <w:rPr>
                <w:color w:val="auto"/>
              </w:rPr>
            </w:pPr>
          </w:p>
        </w:tc>
      </w:tr>
    </w:tbl>
    <w:p w14:paraId="0DD95434" w14:textId="77777777" w:rsidR="00D34668" w:rsidRPr="00A97340" w:rsidRDefault="00D34668" w:rsidP="00D34668">
      <w:pPr>
        <w:pStyle w:val="2"/>
      </w:pPr>
      <w:r w:rsidRPr="00A97340">
        <w:t>ΠΛΑΣΤΙΚΟΣ ΣΩΛΗΝΑΣ ΑΠΟΧΕΤΕΥΣΗΣ ΑΠΟ ΠΟΛΥΠΡΟΠΥΛΕΝΙΟ (PP-HT), ΗΧΟΜΟΝΩΤΙΚΟΣ, ΣΥΜΦΩΝΑ ΜΕ ΤΟ ΕΝ 1451-1 &amp; ΕΝ14366</w:t>
      </w:r>
    </w:p>
    <w:p w14:paraId="658008A9" w14:textId="77777777" w:rsidR="00D34668" w:rsidRPr="00A97340" w:rsidRDefault="00D34668" w:rsidP="00D34668">
      <w:pPr>
        <w:rPr>
          <w:color w:val="auto"/>
        </w:rPr>
      </w:pPr>
      <w:r w:rsidRPr="00A97340">
        <w:rPr>
          <w:color w:val="auto"/>
        </w:rPr>
        <w:t xml:space="preserve">Προμήθεια, μεταφορά στον τόπο του Έργου και πλήρης εγκατάσταση ενός μέτρου μήκους </w:t>
      </w:r>
      <w:r w:rsidRPr="00A97340">
        <w:rPr>
          <w:b/>
          <w:color w:val="auto"/>
        </w:rPr>
        <w:t>σωληνώσεως από ηχομονωτικό πολυπροπυλένιο (PP-HT),</w:t>
      </w:r>
      <w:r w:rsidRPr="00A97340">
        <w:rPr>
          <w:color w:val="auto"/>
        </w:rPr>
        <w:t xml:space="preserve"> σύμφωνα με το ΕΝ 1451-1 &amp; ΕΝ14366, με μούφα και ενσωματωμένο ελαστικό δακτύλιο, διατομής ως κάτωθι, εμφανούς όδευσης, σύμφωνα με το τεύχος των Τεχνικών Προδιαγραφών.</w:t>
      </w:r>
    </w:p>
    <w:p w14:paraId="7BD916F4" w14:textId="77777777" w:rsidR="00D34668" w:rsidRPr="00A97340" w:rsidRDefault="00D34668" w:rsidP="00D34668">
      <w:pPr>
        <w:rPr>
          <w:color w:val="auto"/>
        </w:rPr>
      </w:pPr>
      <w:r w:rsidRPr="00A97340">
        <w:rPr>
          <w:color w:val="auto"/>
        </w:rPr>
        <w:t>Στο παρόν άρθρο περιλαμβάνεται η σωλήνωση με τα εξαρτήματα-ειδικά τεμάχια και παρελκόμενα της (πχ ειδικά στηρίγματα προτεινόμενα από τον κατασκευαστή), οι απαιτούμενες οικοδομικές και Η/Μ εργασίες (πχ σύνδεση, διάνοιξη οπών κλπ) και αποκαταστάσεις, καθώς και όλα τα απαραίτητα υλικά, μικροϋλικά, εργασίες και δοκιμή για την πλήρη εγκατάσταση ενός μέτρου μήκους σωληνώσεων και για παράδοση σε απολύτως ικανοποιητική κατάσταση και πλήρη λειτουργία.</w:t>
      </w:r>
    </w:p>
    <w:p w14:paraId="52528D7E" w14:textId="77777777" w:rsidR="00D34668" w:rsidRPr="00A97340"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440B088B" w14:textId="77777777" w:rsidR="00D34668" w:rsidRPr="00A97340" w:rsidRDefault="00D34668" w:rsidP="00D34668">
      <w:pPr>
        <w:rPr>
          <w:color w:val="auto"/>
        </w:rPr>
      </w:pPr>
      <w:r w:rsidRPr="00A97340">
        <w:rPr>
          <w:color w:val="auto"/>
        </w:rPr>
        <w:t>Τιμή ανά μέτρο μήκους (</w:t>
      </w:r>
      <w:r w:rsidRPr="00A97340">
        <w:rPr>
          <w:color w:val="auto"/>
          <w:lang w:val="en-US"/>
        </w:rPr>
        <w:t>m</w:t>
      </w:r>
      <w:r w:rsidRPr="00A97340">
        <w:rPr>
          <w:color w:val="auto"/>
        </w:rPr>
        <w:t xml:space="preserve">) </w:t>
      </w:r>
    </w:p>
    <w:p w14:paraId="76539A4E" w14:textId="77777777" w:rsidR="00D34668" w:rsidRPr="00A97340" w:rsidRDefault="00D34668" w:rsidP="00D34668">
      <w:pPr>
        <w:pStyle w:val="3"/>
      </w:pPr>
      <w:r w:rsidRPr="00A97340">
        <w:t>Ονομ. Διαμέτρου Ø40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F61B3BE" w14:textId="77777777" w:rsidTr="00977218">
        <w:tc>
          <w:tcPr>
            <w:tcW w:w="774" w:type="dxa"/>
            <w:shd w:val="clear" w:color="auto" w:fill="auto"/>
          </w:tcPr>
          <w:p w14:paraId="00538C10" w14:textId="77777777" w:rsidR="00D34668" w:rsidRPr="00A97340" w:rsidRDefault="00D34668" w:rsidP="00977218">
            <w:pPr>
              <w:rPr>
                <w:color w:val="auto"/>
              </w:rPr>
            </w:pPr>
            <w:r w:rsidRPr="00A97340">
              <w:rPr>
                <w:color w:val="auto"/>
              </w:rPr>
              <w:t>ΕΥΡΩ:</w:t>
            </w:r>
          </w:p>
        </w:tc>
        <w:tc>
          <w:tcPr>
            <w:tcW w:w="7164" w:type="dxa"/>
            <w:shd w:val="clear" w:color="auto" w:fill="auto"/>
          </w:tcPr>
          <w:p w14:paraId="203100AE" w14:textId="77777777" w:rsidR="00D34668" w:rsidRPr="00A97340" w:rsidRDefault="00D34668" w:rsidP="00977218">
            <w:pPr>
              <w:rPr>
                <w:color w:val="auto"/>
              </w:rPr>
            </w:pPr>
          </w:p>
        </w:tc>
        <w:tc>
          <w:tcPr>
            <w:tcW w:w="1261" w:type="dxa"/>
            <w:shd w:val="clear" w:color="auto" w:fill="auto"/>
            <w:vAlign w:val="bottom"/>
          </w:tcPr>
          <w:p w14:paraId="12F3D5E7" w14:textId="77777777" w:rsidR="00D34668" w:rsidRPr="00A97340" w:rsidRDefault="00D34668" w:rsidP="00977218">
            <w:pPr>
              <w:jc w:val="right"/>
              <w:rPr>
                <w:color w:val="auto"/>
              </w:rPr>
            </w:pPr>
          </w:p>
        </w:tc>
      </w:tr>
    </w:tbl>
    <w:p w14:paraId="52395C09" w14:textId="77777777" w:rsidR="00D34668" w:rsidRPr="00A97340" w:rsidRDefault="00D34668" w:rsidP="00D34668">
      <w:pPr>
        <w:pStyle w:val="3"/>
      </w:pPr>
      <w:r w:rsidRPr="00A97340">
        <w:t>Ονομ. Διαμέτρου Ø50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6ACBC90" w14:textId="77777777" w:rsidTr="00977218">
        <w:tc>
          <w:tcPr>
            <w:tcW w:w="774" w:type="dxa"/>
            <w:shd w:val="clear" w:color="auto" w:fill="auto"/>
          </w:tcPr>
          <w:p w14:paraId="7D8CA134" w14:textId="77777777" w:rsidR="00D34668" w:rsidRPr="00A97340" w:rsidRDefault="00D34668" w:rsidP="00977218">
            <w:pPr>
              <w:keepNext/>
              <w:keepLines/>
              <w:rPr>
                <w:color w:val="auto"/>
              </w:rPr>
            </w:pPr>
            <w:r w:rsidRPr="00A97340">
              <w:rPr>
                <w:color w:val="auto"/>
              </w:rPr>
              <w:t>ΕΥΡΩ:</w:t>
            </w:r>
          </w:p>
        </w:tc>
        <w:tc>
          <w:tcPr>
            <w:tcW w:w="7164" w:type="dxa"/>
            <w:shd w:val="clear" w:color="auto" w:fill="auto"/>
          </w:tcPr>
          <w:p w14:paraId="1711433A" w14:textId="77777777" w:rsidR="00D34668" w:rsidRPr="00A97340" w:rsidRDefault="00D34668" w:rsidP="00977218">
            <w:pPr>
              <w:keepNext/>
              <w:keepLines/>
              <w:rPr>
                <w:color w:val="auto"/>
              </w:rPr>
            </w:pPr>
          </w:p>
        </w:tc>
        <w:tc>
          <w:tcPr>
            <w:tcW w:w="1261" w:type="dxa"/>
            <w:shd w:val="clear" w:color="auto" w:fill="auto"/>
            <w:vAlign w:val="bottom"/>
          </w:tcPr>
          <w:p w14:paraId="0C4CBAF3" w14:textId="77777777" w:rsidR="00D34668" w:rsidRPr="00A97340" w:rsidRDefault="00D34668" w:rsidP="00977218">
            <w:pPr>
              <w:keepNext/>
              <w:keepLines/>
              <w:jc w:val="right"/>
              <w:rPr>
                <w:color w:val="auto"/>
              </w:rPr>
            </w:pPr>
          </w:p>
        </w:tc>
      </w:tr>
    </w:tbl>
    <w:p w14:paraId="5BCADAAB" w14:textId="77777777" w:rsidR="00D34668" w:rsidRPr="00A97340" w:rsidRDefault="00D34668" w:rsidP="00D34668">
      <w:pPr>
        <w:pStyle w:val="3"/>
      </w:pPr>
      <w:r w:rsidRPr="00A97340">
        <w:t>Ονομ. Διαμέτρου Ø75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21567E2" w14:textId="77777777" w:rsidTr="00977218">
        <w:tc>
          <w:tcPr>
            <w:tcW w:w="774" w:type="dxa"/>
            <w:shd w:val="clear" w:color="auto" w:fill="auto"/>
          </w:tcPr>
          <w:p w14:paraId="1033C3CA" w14:textId="77777777" w:rsidR="00D34668" w:rsidRPr="00A97340" w:rsidRDefault="00D34668" w:rsidP="00977218">
            <w:pPr>
              <w:rPr>
                <w:color w:val="auto"/>
              </w:rPr>
            </w:pPr>
            <w:r w:rsidRPr="00A97340">
              <w:rPr>
                <w:color w:val="auto"/>
              </w:rPr>
              <w:t>ΕΥΡΩ:</w:t>
            </w:r>
          </w:p>
        </w:tc>
        <w:tc>
          <w:tcPr>
            <w:tcW w:w="7164" w:type="dxa"/>
            <w:shd w:val="clear" w:color="auto" w:fill="auto"/>
          </w:tcPr>
          <w:p w14:paraId="2CEAE4EA" w14:textId="77777777" w:rsidR="00D34668" w:rsidRPr="00A97340" w:rsidRDefault="00D34668" w:rsidP="00977218">
            <w:pPr>
              <w:rPr>
                <w:color w:val="auto"/>
              </w:rPr>
            </w:pPr>
          </w:p>
        </w:tc>
        <w:tc>
          <w:tcPr>
            <w:tcW w:w="1261" w:type="dxa"/>
            <w:shd w:val="clear" w:color="auto" w:fill="auto"/>
            <w:vAlign w:val="bottom"/>
          </w:tcPr>
          <w:p w14:paraId="4A5CB841" w14:textId="77777777" w:rsidR="00D34668" w:rsidRPr="00A97340" w:rsidRDefault="00D34668" w:rsidP="00977218">
            <w:pPr>
              <w:jc w:val="right"/>
              <w:rPr>
                <w:color w:val="auto"/>
              </w:rPr>
            </w:pPr>
          </w:p>
        </w:tc>
      </w:tr>
    </w:tbl>
    <w:p w14:paraId="6A3F33DF" w14:textId="77777777" w:rsidR="00D34668" w:rsidRPr="00A97340" w:rsidRDefault="00D34668" w:rsidP="00D34668">
      <w:pPr>
        <w:pStyle w:val="3"/>
      </w:pPr>
      <w:r w:rsidRPr="00A97340">
        <w:t>Ονομ. Διαμέτρου Ø110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D8CEDFF" w14:textId="77777777" w:rsidTr="00977218">
        <w:tc>
          <w:tcPr>
            <w:tcW w:w="774" w:type="dxa"/>
            <w:shd w:val="clear" w:color="auto" w:fill="auto"/>
          </w:tcPr>
          <w:p w14:paraId="15B5EBFF" w14:textId="77777777" w:rsidR="00D34668" w:rsidRPr="00A97340" w:rsidRDefault="00D34668" w:rsidP="00977218">
            <w:pPr>
              <w:rPr>
                <w:color w:val="auto"/>
              </w:rPr>
            </w:pPr>
            <w:r w:rsidRPr="00A97340">
              <w:rPr>
                <w:color w:val="auto"/>
              </w:rPr>
              <w:t>ΕΥΡΩ:</w:t>
            </w:r>
          </w:p>
        </w:tc>
        <w:tc>
          <w:tcPr>
            <w:tcW w:w="7164" w:type="dxa"/>
            <w:shd w:val="clear" w:color="auto" w:fill="auto"/>
          </w:tcPr>
          <w:p w14:paraId="7F2B6462" w14:textId="77777777" w:rsidR="00D34668" w:rsidRPr="00A97340" w:rsidRDefault="00D34668" w:rsidP="00977218">
            <w:pPr>
              <w:rPr>
                <w:color w:val="auto"/>
              </w:rPr>
            </w:pPr>
          </w:p>
        </w:tc>
        <w:tc>
          <w:tcPr>
            <w:tcW w:w="1261" w:type="dxa"/>
            <w:shd w:val="clear" w:color="auto" w:fill="auto"/>
            <w:vAlign w:val="bottom"/>
          </w:tcPr>
          <w:p w14:paraId="3EB70022" w14:textId="77777777" w:rsidR="00D34668" w:rsidRPr="00A97340" w:rsidRDefault="00D34668" w:rsidP="00977218">
            <w:pPr>
              <w:jc w:val="right"/>
              <w:rPr>
                <w:color w:val="auto"/>
              </w:rPr>
            </w:pPr>
          </w:p>
        </w:tc>
      </w:tr>
    </w:tbl>
    <w:p w14:paraId="72931AB6" w14:textId="77777777" w:rsidR="00D34668" w:rsidRPr="00A97340" w:rsidRDefault="00D34668" w:rsidP="00D34668">
      <w:pPr>
        <w:pStyle w:val="3"/>
      </w:pPr>
      <w:r w:rsidRPr="00A97340">
        <w:t>Ονομ. Διαμέτρου Ø125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0E9EF80" w14:textId="77777777" w:rsidTr="00977218">
        <w:tc>
          <w:tcPr>
            <w:tcW w:w="774" w:type="dxa"/>
            <w:shd w:val="clear" w:color="auto" w:fill="auto"/>
          </w:tcPr>
          <w:p w14:paraId="1074B879" w14:textId="77777777" w:rsidR="00D34668" w:rsidRPr="00A97340" w:rsidRDefault="00D34668" w:rsidP="00977218">
            <w:pPr>
              <w:rPr>
                <w:color w:val="auto"/>
              </w:rPr>
            </w:pPr>
            <w:r w:rsidRPr="00A97340">
              <w:rPr>
                <w:color w:val="auto"/>
              </w:rPr>
              <w:t>ΕΥΡΩ:</w:t>
            </w:r>
          </w:p>
        </w:tc>
        <w:tc>
          <w:tcPr>
            <w:tcW w:w="7164" w:type="dxa"/>
            <w:shd w:val="clear" w:color="auto" w:fill="auto"/>
          </w:tcPr>
          <w:p w14:paraId="68D5B346" w14:textId="77777777" w:rsidR="00D34668" w:rsidRPr="00A97340" w:rsidRDefault="00D34668" w:rsidP="00977218">
            <w:pPr>
              <w:rPr>
                <w:color w:val="auto"/>
              </w:rPr>
            </w:pPr>
          </w:p>
        </w:tc>
        <w:tc>
          <w:tcPr>
            <w:tcW w:w="1261" w:type="dxa"/>
            <w:shd w:val="clear" w:color="auto" w:fill="auto"/>
            <w:vAlign w:val="bottom"/>
          </w:tcPr>
          <w:p w14:paraId="694B82E8" w14:textId="77777777" w:rsidR="00D34668" w:rsidRPr="00A97340" w:rsidRDefault="00D34668" w:rsidP="00977218">
            <w:pPr>
              <w:jc w:val="right"/>
              <w:rPr>
                <w:color w:val="auto"/>
              </w:rPr>
            </w:pPr>
          </w:p>
        </w:tc>
      </w:tr>
    </w:tbl>
    <w:p w14:paraId="7995C695" w14:textId="77777777" w:rsidR="00D34668" w:rsidRPr="00A97340" w:rsidRDefault="00D34668" w:rsidP="00D34668">
      <w:pPr>
        <w:pStyle w:val="3"/>
      </w:pPr>
      <w:r w:rsidRPr="00A97340">
        <w:t>Ονομ. Διαμέτρου Ø160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F89D97C" w14:textId="77777777" w:rsidTr="00977218">
        <w:tc>
          <w:tcPr>
            <w:tcW w:w="774" w:type="dxa"/>
            <w:shd w:val="clear" w:color="auto" w:fill="auto"/>
          </w:tcPr>
          <w:p w14:paraId="01F02E1B" w14:textId="77777777" w:rsidR="00D34668" w:rsidRPr="00A97340" w:rsidRDefault="00D34668" w:rsidP="00977218">
            <w:pPr>
              <w:rPr>
                <w:color w:val="auto"/>
              </w:rPr>
            </w:pPr>
            <w:r w:rsidRPr="00A97340">
              <w:rPr>
                <w:color w:val="auto"/>
              </w:rPr>
              <w:t>ΕΥΡΩ:</w:t>
            </w:r>
          </w:p>
        </w:tc>
        <w:tc>
          <w:tcPr>
            <w:tcW w:w="7164" w:type="dxa"/>
            <w:shd w:val="clear" w:color="auto" w:fill="auto"/>
          </w:tcPr>
          <w:p w14:paraId="76256B8A" w14:textId="77777777" w:rsidR="00D34668" w:rsidRPr="00A97340" w:rsidRDefault="00D34668" w:rsidP="00977218">
            <w:pPr>
              <w:rPr>
                <w:color w:val="auto"/>
              </w:rPr>
            </w:pPr>
          </w:p>
        </w:tc>
        <w:tc>
          <w:tcPr>
            <w:tcW w:w="1261" w:type="dxa"/>
            <w:shd w:val="clear" w:color="auto" w:fill="auto"/>
            <w:vAlign w:val="bottom"/>
          </w:tcPr>
          <w:p w14:paraId="149B9402" w14:textId="77777777" w:rsidR="00D34668" w:rsidRPr="00A97340" w:rsidRDefault="00D34668" w:rsidP="00977218">
            <w:pPr>
              <w:jc w:val="right"/>
              <w:rPr>
                <w:color w:val="auto"/>
              </w:rPr>
            </w:pPr>
          </w:p>
        </w:tc>
      </w:tr>
    </w:tbl>
    <w:p w14:paraId="56692BD5" w14:textId="77777777" w:rsidR="00D34668" w:rsidRDefault="00D34668" w:rsidP="00D34668">
      <w:pPr>
        <w:rPr>
          <w:color w:val="auto"/>
        </w:rPr>
      </w:pPr>
    </w:p>
    <w:p w14:paraId="1BC376A7" w14:textId="77777777" w:rsidR="00D34668" w:rsidRPr="002C0346" w:rsidRDefault="00D34668" w:rsidP="00D34668">
      <w:pPr>
        <w:rPr>
          <w:color w:val="auto"/>
        </w:rPr>
      </w:pPr>
    </w:p>
    <w:p w14:paraId="34ABAA34" w14:textId="77777777" w:rsidR="00D34668" w:rsidRPr="00A97340" w:rsidRDefault="00D34668" w:rsidP="00D34668">
      <w:pPr>
        <w:pStyle w:val="2"/>
      </w:pPr>
      <w:r w:rsidRPr="00A97340">
        <w:t xml:space="preserve">ΣΩΛΗΝΟΣΤΟΜΙΟ (ΤΑΠΑ) ΚΑΘΑΡΙΣΜΟΥ ΣΩΛΗΝΩΣΕΩΝ ΑΠΟΧΕΤΕΥΣΗΣ, ΠΛΑΣΤΙΚΟ, ΑΠΟ U-PVC, ΔΙΑΜΕΤΡΟΥ 50/75/100 mm </w:t>
      </w:r>
    </w:p>
    <w:p w14:paraId="38AD55F2" w14:textId="77777777" w:rsidR="00D34668" w:rsidRPr="00A97340" w:rsidRDefault="00D34668" w:rsidP="00D34668">
      <w:pPr>
        <w:rPr>
          <w:color w:val="auto"/>
        </w:rPr>
      </w:pPr>
      <w:r w:rsidRPr="00A97340">
        <w:rPr>
          <w:color w:val="auto"/>
        </w:rPr>
        <w:t xml:space="preserve">Προμήθεια, μεταφορά στον τόπο του Έργου και εγκατάσταση ενός τεμαχίου </w:t>
      </w:r>
      <w:r w:rsidRPr="00A97340">
        <w:rPr>
          <w:b/>
          <w:color w:val="auto"/>
        </w:rPr>
        <w:t>σωληνοστομίου (τάπα) καθαρισμού σωληνώσεων αποχέτευσης</w:t>
      </w:r>
      <w:r w:rsidRPr="00A97340">
        <w:rPr>
          <w:color w:val="auto"/>
        </w:rPr>
        <w:t>, πλαστικό από U-PVC, βαρέως τύπου, βιδωτού, διαμέτρου 50/75/100 mm, σύμφωνα με το τεύχος των Τεχνικών Προδιαγραφών.</w:t>
      </w:r>
    </w:p>
    <w:p w14:paraId="6CC70292" w14:textId="77777777" w:rsidR="00D34668" w:rsidRPr="00A97340" w:rsidRDefault="00D34668" w:rsidP="00D34668">
      <w:pPr>
        <w:rPr>
          <w:color w:val="auto"/>
        </w:rPr>
      </w:pPr>
      <w:r w:rsidRPr="00A97340">
        <w:rPr>
          <w:color w:val="auto"/>
        </w:rPr>
        <w:t>Στο παρόν άρθρο συμπεριλαμβάνονται και όλα τα απαραίτητα μικροϋλικά, η εργασία τοποθέτησης, τυχούσες επεμβάσεις σε δίκτυο υφιστάμενων σωληνώσεων αποχέτευσης, τυχούσα διάνοιξη οπών και αυλάκων και στήριξη σε οποιοδήποτε δομικό στοιχείο, η επαναφορά των δομικών στοιχείων στην προτέρα τους κατάσταση και γενικά όλα τα υλικά και οι εργασίες για την πλήρη εγκατάσταση ενός σωληνοστομίου καθαρισμού για παράδοση σε απολύτως ικανοποιητική κατάσταση και πλήρη λειτουργία.</w:t>
      </w:r>
    </w:p>
    <w:p w14:paraId="29BA9D31" w14:textId="77777777" w:rsidR="00D34668" w:rsidRPr="00A97340" w:rsidRDefault="00D34668" w:rsidP="00D34668">
      <w:pPr>
        <w:rPr>
          <w:bCs/>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τιμολογούμενο ονομαστικό μέγεθος..</w:t>
      </w:r>
    </w:p>
    <w:p w14:paraId="772D27E8"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C46D857" w14:textId="77777777" w:rsidTr="00977218">
        <w:tc>
          <w:tcPr>
            <w:tcW w:w="774" w:type="dxa"/>
            <w:shd w:val="clear" w:color="auto" w:fill="auto"/>
          </w:tcPr>
          <w:p w14:paraId="1A60D796" w14:textId="77777777" w:rsidR="00D34668" w:rsidRPr="00A97340" w:rsidRDefault="00D34668" w:rsidP="00977218">
            <w:pPr>
              <w:rPr>
                <w:color w:val="auto"/>
              </w:rPr>
            </w:pPr>
            <w:r w:rsidRPr="00A97340">
              <w:rPr>
                <w:color w:val="auto"/>
              </w:rPr>
              <w:t>ΕΥΡΩ:</w:t>
            </w:r>
          </w:p>
        </w:tc>
        <w:tc>
          <w:tcPr>
            <w:tcW w:w="7164" w:type="dxa"/>
            <w:shd w:val="clear" w:color="auto" w:fill="auto"/>
          </w:tcPr>
          <w:p w14:paraId="103B42FA" w14:textId="77777777" w:rsidR="00D34668" w:rsidRPr="00A97340" w:rsidRDefault="00D34668" w:rsidP="00977218">
            <w:pPr>
              <w:rPr>
                <w:color w:val="auto"/>
              </w:rPr>
            </w:pPr>
          </w:p>
        </w:tc>
        <w:tc>
          <w:tcPr>
            <w:tcW w:w="1261" w:type="dxa"/>
            <w:shd w:val="clear" w:color="auto" w:fill="auto"/>
            <w:vAlign w:val="bottom"/>
          </w:tcPr>
          <w:p w14:paraId="4C852E1C" w14:textId="77777777" w:rsidR="00D34668" w:rsidRPr="00A97340" w:rsidRDefault="00D34668" w:rsidP="00977218">
            <w:pPr>
              <w:jc w:val="right"/>
              <w:rPr>
                <w:color w:val="auto"/>
              </w:rPr>
            </w:pPr>
          </w:p>
        </w:tc>
      </w:tr>
    </w:tbl>
    <w:p w14:paraId="34E65839" w14:textId="77777777" w:rsidR="00D34668" w:rsidRPr="00A97340" w:rsidRDefault="00D34668" w:rsidP="00D34668">
      <w:pPr>
        <w:pStyle w:val="2"/>
      </w:pPr>
      <w:r w:rsidRPr="00A97340">
        <w:t>ΣΩΛΗΝΟΣΤΟΜΙΟ (ΤΑΠΑ) ΚΑΘΑΡΙΣΜΟΥ ΣΩΛΗΝΩΣΕΩΝ ΑΠΟΧΕΤΕΥΣΗΣ, ΠΛΑΣΤΙΚΟ, ΑΠΟ ΠΟΛΥΠΡΟΠΥΛΕΝΙΟ, ΔΙΑΜΕΤΡΟΥ 50/75/100 mm</w:t>
      </w:r>
    </w:p>
    <w:p w14:paraId="03D35BA7" w14:textId="77777777" w:rsidR="00D34668" w:rsidRPr="00A97340" w:rsidRDefault="00D34668" w:rsidP="00D34668">
      <w:pPr>
        <w:rPr>
          <w:color w:val="auto"/>
        </w:rPr>
      </w:pPr>
      <w:r w:rsidRPr="00A97340">
        <w:rPr>
          <w:color w:val="auto"/>
        </w:rPr>
        <w:t xml:space="preserve">Προμήθεια, μεταφορά στον τόπο του Έργου και εγκατάσταση ενός τεμαχίου </w:t>
      </w:r>
      <w:r w:rsidRPr="00A97340">
        <w:rPr>
          <w:b/>
          <w:color w:val="auto"/>
        </w:rPr>
        <w:t>σωληνοστομίου (τάπα) καθαρισμού σωληνώσεων αποχέτευσης</w:t>
      </w:r>
      <w:r w:rsidRPr="00A97340">
        <w:rPr>
          <w:color w:val="auto"/>
        </w:rPr>
        <w:t>, πλαστικό από πολυπροπυλένιο, βαρέως τύπου, βιδωτού, διαμέτρου 50/75/100 mm, σύμφωνα με το τεύχος των Τεχνικών Προδιαγραφών.</w:t>
      </w:r>
    </w:p>
    <w:p w14:paraId="5E6FBA15" w14:textId="77777777" w:rsidR="00D34668" w:rsidRPr="00A97340" w:rsidRDefault="00D34668" w:rsidP="00D34668">
      <w:pPr>
        <w:rPr>
          <w:color w:val="auto"/>
        </w:rPr>
      </w:pPr>
      <w:r w:rsidRPr="00A97340">
        <w:rPr>
          <w:color w:val="auto"/>
        </w:rPr>
        <w:t>Στο παρόν άρθρο συμπεριλαμβάνονται και όλα τα απαραίτητα μικροϋλικά, η εργασία τοποθέτησης, τυχούσες επεμβάσεις σε δίκτυο υφιστάμενων σωληνώσεων αποχέτευσης, τυχούσα διάνοιξη οπών και αυλάκων και στήριξη σε οποιοδήποτε δομικό στοιχείο, η επαναφορά των δομικών στοιχείων στην προτέρα τους κατάσταση και γενικά όλα τα υλικά και οι εργασίες για την πλήρη εγκατάσταση ενός σωληνοστομίου καθαρισμού για παράδοση σε απολύτως ικανοποιητική κατάσταση και πλήρη λειτουργία.</w:t>
      </w:r>
    </w:p>
    <w:p w14:paraId="7F429C1B" w14:textId="77777777" w:rsidR="00D34668" w:rsidRPr="00A97340" w:rsidRDefault="00D34668" w:rsidP="00D34668">
      <w:pPr>
        <w:rPr>
          <w:bCs/>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τιμολογούμενο ονομαστικό μέγεθος.</w:t>
      </w:r>
    </w:p>
    <w:p w14:paraId="396BA7E7"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11F9D8F" w14:textId="77777777" w:rsidTr="00977218">
        <w:tc>
          <w:tcPr>
            <w:tcW w:w="774" w:type="dxa"/>
            <w:shd w:val="clear" w:color="auto" w:fill="auto"/>
          </w:tcPr>
          <w:p w14:paraId="72151890" w14:textId="77777777" w:rsidR="00D34668" w:rsidRPr="00A97340" w:rsidRDefault="00D34668" w:rsidP="00977218">
            <w:pPr>
              <w:rPr>
                <w:color w:val="auto"/>
              </w:rPr>
            </w:pPr>
            <w:r w:rsidRPr="00A97340">
              <w:rPr>
                <w:color w:val="auto"/>
              </w:rPr>
              <w:t>ΕΥΡΩ:</w:t>
            </w:r>
          </w:p>
        </w:tc>
        <w:tc>
          <w:tcPr>
            <w:tcW w:w="7164" w:type="dxa"/>
            <w:shd w:val="clear" w:color="auto" w:fill="auto"/>
          </w:tcPr>
          <w:p w14:paraId="2E5C4FBD" w14:textId="77777777" w:rsidR="00D34668" w:rsidRPr="00A97340" w:rsidRDefault="00D34668" w:rsidP="00977218">
            <w:pPr>
              <w:rPr>
                <w:color w:val="auto"/>
              </w:rPr>
            </w:pPr>
          </w:p>
        </w:tc>
        <w:tc>
          <w:tcPr>
            <w:tcW w:w="1261" w:type="dxa"/>
            <w:shd w:val="clear" w:color="auto" w:fill="auto"/>
            <w:vAlign w:val="bottom"/>
          </w:tcPr>
          <w:p w14:paraId="266BD037" w14:textId="77777777" w:rsidR="00D34668" w:rsidRPr="00A97340" w:rsidRDefault="00D34668" w:rsidP="00977218">
            <w:pPr>
              <w:jc w:val="right"/>
              <w:rPr>
                <w:color w:val="auto"/>
              </w:rPr>
            </w:pPr>
          </w:p>
        </w:tc>
      </w:tr>
    </w:tbl>
    <w:p w14:paraId="04EC26AF" w14:textId="77777777" w:rsidR="00D34668" w:rsidRPr="00A97340" w:rsidRDefault="00D34668" w:rsidP="00D34668">
      <w:pPr>
        <w:pStyle w:val="2"/>
      </w:pPr>
      <w:r w:rsidRPr="00A97340">
        <w:t>ΜΗΧΑΝΟΣΙΦΩΝΑΣ ΠΛΑΣΤΙΚΟΣ, ΚΟΙΝΟΣ, ΜΕ ΔΥΟ ΤΑΠΕΣ ΚΑΘΑΡΙΣΜΟΥ, ΔΙΑΜΕΤΡΟΥ Φ125mm</w:t>
      </w:r>
    </w:p>
    <w:p w14:paraId="7294AFBC" w14:textId="77777777" w:rsidR="00D34668" w:rsidRPr="00A97340" w:rsidRDefault="00D34668" w:rsidP="00D34668">
      <w:pPr>
        <w:rPr>
          <w:color w:val="auto"/>
        </w:rPr>
      </w:pPr>
      <w:r w:rsidRPr="00A97340">
        <w:rPr>
          <w:color w:val="auto"/>
        </w:rPr>
        <w:t xml:space="preserve">Προμήθεια, μεταφορά στον τόπο του Έργου και πλήρης εγκατάσταση μίας </w:t>
      </w:r>
      <w:r w:rsidRPr="00A97340">
        <w:rPr>
          <w:b/>
          <w:color w:val="auto"/>
        </w:rPr>
        <w:t>γενικής οσμοπαγίδας (μηχανοσίφωνας)</w:t>
      </w:r>
      <w:r w:rsidRPr="00A97340">
        <w:rPr>
          <w:color w:val="auto"/>
        </w:rPr>
        <w:t>, Φ 125 mm, τύπου “U”, από σκληρό PVC, με στόμια και πώματα βιδωτά για επιθεώρηση και απόφραξη αυτού, καθώς επίσης και αναμονές για τοπικό αερισμό, σύμφωνα με το τεύχος των Τεχνικών Προδιαγραφών.</w:t>
      </w:r>
    </w:p>
    <w:p w14:paraId="4D26A6EC" w14:textId="77777777" w:rsidR="00D34668" w:rsidRPr="00A97340" w:rsidRDefault="00D34668" w:rsidP="00D34668">
      <w:pPr>
        <w:rPr>
          <w:color w:val="auto"/>
        </w:rPr>
      </w:pPr>
      <w:r w:rsidRPr="00A97340">
        <w:rPr>
          <w:color w:val="auto"/>
        </w:rPr>
        <w:t>Στο παρόν άρθρο περιλαμβάνεται η προμήθεια, η τοποθέτηση, και όλα τα απαραίτητα υλικά, μικροϋλικά και εργασίες για την πλήρη τοποθέτηση και σύνδεση του μηχανοσίφωνα, καθώς και δοκιμή, για παράδοση σε απολύτως ικανοποιητική κατάσταση και πλήρη λειτουργία.</w:t>
      </w:r>
    </w:p>
    <w:p w14:paraId="5EDE8DAA" w14:textId="77777777" w:rsidR="00D34668"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τιμολογούμενο ονομαστικό μέγεθος.</w:t>
      </w:r>
    </w:p>
    <w:p w14:paraId="1AED9C1C" w14:textId="77777777" w:rsidR="00D34668" w:rsidRPr="00A97340" w:rsidRDefault="00D34668" w:rsidP="00D34668">
      <w:pPr>
        <w:rPr>
          <w:bCs/>
          <w:color w:val="auto"/>
        </w:rPr>
      </w:pPr>
    </w:p>
    <w:p w14:paraId="288AA07C"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2359449" w14:textId="77777777" w:rsidTr="00977218">
        <w:tc>
          <w:tcPr>
            <w:tcW w:w="774" w:type="dxa"/>
            <w:shd w:val="clear" w:color="auto" w:fill="auto"/>
          </w:tcPr>
          <w:p w14:paraId="693B855E" w14:textId="77777777" w:rsidR="00D34668" w:rsidRPr="00A97340" w:rsidRDefault="00D34668" w:rsidP="00977218">
            <w:pPr>
              <w:rPr>
                <w:color w:val="auto"/>
              </w:rPr>
            </w:pPr>
            <w:r w:rsidRPr="00A97340">
              <w:rPr>
                <w:color w:val="auto"/>
              </w:rPr>
              <w:t>ΕΥΡΩ:</w:t>
            </w:r>
          </w:p>
        </w:tc>
        <w:tc>
          <w:tcPr>
            <w:tcW w:w="7164" w:type="dxa"/>
            <w:shd w:val="clear" w:color="auto" w:fill="auto"/>
          </w:tcPr>
          <w:p w14:paraId="2B785C90" w14:textId="77777777" w:rsidR="00D34668" w:rsidRPr="00A97340" w:rsidRDefault="00D34668" w:rsidP="00977218">
            <w:pPr>
              <w:rPr>
                <w:color w:val="auto"/>
              </w:rPr>
            </w:pPr>
          </w:p>
        </w:tc>
        <w:tc>
          <w:tcPr>
            <w:tcW w:w="1261" w:type="dxa"/>
            <w:shd w:val="clear" w:color="auto" w:fill="auto"/>
            <w:vAlign w:val="bottom"/>
          </w:tcPr>
          <w:p w14:paraId="4383CBFD" w14:textId="77777777" w:rsidR="00D34668" w:rsidRPr="00A97340" w:rsidRDefault="00D34668" w:rsidP="00977218">
            <w:pPr>
              <w:jc w:val="right"/>
              <w:rPr>
                <w:color w:val="auto"/>
              </w:rPr>
            </w:pPr>
          </w:p>
        </w:tc>
      </w:tr>
    </w:tbl>
    <w:p w14:paraId="4C867329" w14:textId="77777777" w:rsidR="00D34668" w:rsidRPr="00A97340" w:rsidRDefault="00D34668" w:rsidP="00D34668">
      <w:pPr>
        <w:pStyle w:val="2"/>
      </w:pPr>
      <w:r w:rsidRPr="00A97340">
        <w:t>ΑΥΤΟΜΑΤΗ ΔΙΚΛΕΙΔΑ ΑΕΡΙΣΜΟΥ (ΜΙΚΑ), ΜΕ ΑΝΟΙΓΟΜΕΝΟ ΚΑΛΥΜΜΑ, ΔΙΑΜΕΤΡΟΥ DN100</w:t>
      </w:r>
    </w:p>
    <w:p w14:paraId="5CFCC00A" w14:textId="77777777" w:rsidR="00D34668" w:rsidRPr="00A97340" w:rsidRDefault="00D34668" w:rsidP="00D34668">
      <w:pPr>
        <w:rPr>
          <w:color w:val="auto"/>
        </w:rPr>
      </w:pPr>
      <w:r w:rsidRPr="00A97340">
        <w:rPr>
          <w:color w:val="auto"/>
        </w:rPr>
        <w:t xml:space="preserve">Προμήθεια, μεταφορά στον τόπο του Έργου και πλήρης εγκατάσταση μίας </w:t>
      </w:r>
      <w:r w:rsidRPr="00A97340">
        <w:rPr>
          <w:b/>
          <w:color w:val="auto"/>
        </w:rPr>
        <w:t>αυτόματης βαλβίδας αερισμού (μίκας)</w:t>
      </w:r>
      <w:r w:rsidRPr="00A97340">
        <w:rPr>
          <w:color w:val="auto"/>
        </w:rPr>
        <w:t xml:space="preserve">, ονομαστικής διαμέτρου DN100, αλουμινίου, σύμφωνα με το τεύχος των Τεχνικών Προδιαγραφών. </w:t>
      </w:r>
    </w:p>
    <w:p w14:paraId="676018CC" w14:textId="77777777" w:rsidR="00D34668" w:rsidRPr="00A97340" w:rsidRDefault="00D34668" w:rsidP="00D34668">
      <w:pPr>
        <w:rPr>
          <w:color w:val="auto"/>
        </w:rPr>
      </w:pPr>
      <w:r w:rsidRPr="00A97340">
        <w:rPr>
          <w:color w:val="auto"/>
        </w:rPr>
        <w:t>Στο παρόν άρθρο περιλαμβάνεται η προμήθεια, η τοποθέτηση, και όλα τα απαραίτητα υλικά, μικροϋλικά, τυχούσες επεμβάσεις σε δίκτυο υφιστάμενων σωληνώσεων αποχέτευσης και εργασίες για την πλήρη τοποθέτηση και σύνδεση της μίκας, για παράδοση σε απολύτως ικανοποιητική κατάσταση και πλήρη λειτουργία.</w:t>
      </w:r>
    </w:p>
    <w:p w14:paraId="6CA429CA" w14:textId="77777777" w:rsidR="00D34668" w:rsidRPr="00A97340" w:rsidRDefault="00D34668" w:rsidP="00D34668">
      <w:pPr>
        <w:rPr>
          <w:bCs/>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τιμολογούμενο ονομαστικό μέγεθος.</w:t>
      </w:r>
    </w:p>
    <w:p w14:paraId="70E428DC"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B535D70" w14:textId="77777777" w:rsidTr="00977218">
        <w:tc>
          <w:tcPr>
            <w:tcW w:w="774" w:type="dxa"/>
            <w:shd w:val="clear" w:color="auto" w:fill="auto"/>
          </w:tcPr>
          <w:p w14:paraId="7C007123" w14:textId="77777777" w:rsidR="00D34668" w:rsidRPr="00A97340" w:rsidRDefault="00D34668" w:rsidP="00977218">
            <w:pPr>
              <w:rPr>
                <w:color w:val="auto"/>
              </w:rPr>
            </w:pPr>
            <w:r w:rsidRPr="00A97340">
              <w:rPr>
                <w:color w:val="auto"/>
              </w:rPr>
              <w:t>ΕΥΡΩ:</w:t>
            </w:r>
          </w:p>
        </w:tc>
        <w:tc>
          <w:tcPr>
            <w:tcW w:w="7164" w:type="dxa"/>
            <w:shd w:val="clear" w:color="auto" w:fill="auto"/>
          </w:tcPr>
          <w:p w14:paraId="3801373D" w14:textId="77777777" w:rsidR="00D34668" w:rsidRPr="00A97340" w:rsidRDefault="00D34668" w:rsidP="00977218">
            <w:pPr>
              <w:rPr>
                <w:color w:val="auto"/>
              </w:rPr>
            </w:pPr>
          </w:p>
        </w:tc>
        <w:tc>
          <w:tcPr>
            <w:tcW w:w="1261" w:type="dxa"/>
            <w:shd w:val="clear" w:color="auto" w:fill="auto"/>
            <w:vAlign w:val="bottom"/>
          </w:tcPr>
          <w:p w14:paraId="21B0EBD0" w14:textId="77777777" w:rsidR="00D34668" w:rsidRPr="00A97340" w:rsidRDefault="00D34668" w:rsidP="00977218">
            <w:pPr>
              <w:jc w:val="right"/>
              <w:rPr>
                <w:color w:val="auto"/>
              </w:rPr>
            </w:pPr>
          </w:p>
        </w:tc>
      </w:tr>
    </w:tbl>
    <w:p w14:paraId="6834411D" w14:textId="77777777" w:rsidR="00D34668" w:rsidRPr="00A97340" w:rsidRDefault="00D34668" w:rsidP="00D34668">
      <w:pPr>
        <w:pStyle w:val="2"/>
      </w:pPr>
      <w:r w:rsidRPr="00A97340">
        <w:t>ΑΥΤΟΜΑΤΗ ΒΑΛΒΙΔΑ ΑΝΤΕΠΙΣΤΡΟΦΗΣ ΠΛΑΣΤΙΚΗ, ΔΙΑΜΕΤΡΟΥ Φ125</w:t>
      </w:r>
    </w:p>
    <w:p w14:paraId="37B2F4EA" w14:textId="77777777" w:rsidR="00D34668" w:rsidRPr="00A97340" w:rsidRDefault="00D34668" w:rsidP="00D34668">
      <w:pPr>
        <w:rPr>
          <w:color w:val="auto"/>
        </w:rPr>
      </w:pPr>
      <w:r w:rsidRPr="00A97340">
        <w:rPr>
          <w:color w:val="auto"/>
        </w:rPr>
        <w:t xml:space="preserve">Προμήθεια, μεταφορά στον τόπο του Έργου και πλήρης εγκατάσταση μίας αντεπίστροφης βαλβίδας με μονό κλαπέτο, Φ </w:t>
      </w:r>
      <w:smartTag w:uri="urn:schemas-microsoft-com:office:smarttags" w:element="metricconverter">
        <w:smartTagPr>
          <w:attr w:name="ProductID" w:val="125 mm"/>
        </w:smartTagPr>
        <w:r w:rsidRPr="00A97340">
          <w:rPr>
            <w:color w:val="auto"/>
          </w:rPr>
          <w:t>125 mm</w:t>
        </w:r>
      </w:smartTag>
      <w:r w:rsidRPr="00A97340">
        <w:rPr>
          <w:color w:val="auto"/>
        </w:rPr>
        <w:t xml:space="preserve"> για τοποθέτηση στον κεντρικό αγωγό αποχέτευσης, από πλαστικό πολυμερές υλικό, κατά ΕΝ13564, Ε.Τ. Kessel/Staufix ή Nicoll/Redi ή ισοδύναμου, σύμφωνα με το τεύχος των Τεχνικών Προδιαγραφών. </w:t>
      </w:r>
    </w:p>
    <w:p w14:paraId="676A86C1" w14:textId="77777777" w:rsidR="00D34668" w:rsidRPr="00A97340" w:rsidRDefault="00D34668" w:rsidP="00D34668">
      <w:pPr>
        <w:rPr>
          <w:color w:val="auto"/>
        </w:rPr>
      </w:pPr>
      <w:r w:rsidRPr="00A97340">
        <w:rPr>
          <w:color w:val="auto"/>
        </w:rPr>
        <w:t>Στο παρόν άρθρο περιλαμβάνεται η προμήθεια, η τοποθέτηση, και όλα τα απαραίτητα υλικά, μικροϋλικά και εργασίες για την πλήρη τοποθέτηση και σύνδεση της αντεπιστρόφου, για παράδοση σε απολύτως ικανοποιητική κατάσταση και πλήρη λειτουργία.</w:t>
      </w:r>
    </w:p>
    <w:p w14:paraId="7CC07A78" w14:textId="77777777" w:rsidR="00D34668" w:rsidRPr="00A97340" w:rsidRDefault="00D34668" w:rsidP="00D34668">
      <w:pPr>
        <w:rPr>
          <w:bCs/>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7F273E0F"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0D9F4DA" w14:textId="77777777" w:rsidTr="00977218">
        <w:tc>
          <w:tcPr>
            <w:tcW w:w="774" w:type="dxa"/>
            <w:shd w:val="clear" w:color="auto" w:fill="auto"/>
          </w:tcPr>
          <w:p w14:paraId="1F84B804" w14:textId="77777777" w:rsidR="00D34668" w:rsidRPr="00A97340" w:rsidRDefault="00D34668" w:rsidP="00977218">
            <w:pPr>
              <w:rPr>
                <w:color w:val="auto"/>
              </w:rPr>
            </w:pPr>
            <w:r w:rsidRPr="00A97340">
              <w:rPr>
                <w:color w:val="auto"/>
              </w:rPr>
              <w:t>ΕΥΡΩ:</w:t>
            </w:r>
          </w:p>
        </w:tc>
        <w:tc>
          <w:tcPr>
            <w:tcW w:w="7164" w:type="dxa"/>
            <w:shd w:val="clear" w:color="auto" w:fill="auto"/>
          </w:tcPr>
          <w:p w14:paraId="419440F4" w14:textId="77777777" w:rsidR="00D34668" w:rsidRPr="00A97340" w:rsidRDefault="00D34668" w:rsidP="00977218">
            <w:pPr>
              <w:rPr>
                <w:color w:val="auto"/>
              </w:rPr>
            </w:pPr>
          </w:p>
        </w:tc>
        <w:tc>
          <w:tcPr>
            <w:tcW w:w="1261" w:type="dxa"/>
            <w:shd w:val="clear" w:color="auto" w:fill="auto"/>
            <w:vAlign w:val="bottom"/>
          </w:tcPr>
          <w:p w14:paraId="6F8C9FC3" w14:textId="77777777" w:rsidR="00D34668" w:rsidRPr="00A97340" w:rsidRDefault="00D34668" w:rsidP="00977218">
            <w:pPr>
              <w:jc w:val="right"/>
              <w:rPr>
                <w:color w:val="auto"/>
              </w:rPr>
            </w:pPr>
          </w:p>
        </w:tc>
      </w:tr>
    </w:tbl>
    <w:p w14:paraId="44931028" w14:textId="77777777" w:rsidR="00D34668" w:rsidRPr="00A97340" w:rsidRDefault="00D34668" w:rsidP="00D34668">
      <w:pPr>
        <w:pStyle w:val="2"/>
      </w:pPr>
      <w:r w:rsidRPr="00A97340">
        <w:t>ΦΡΕΑΤΙΟ ΕΠΙΣΚΕΨΗΣ ΔΙΚΤΥΩΝ ΑΠΟΧΕΤΕΥΣΗΣ</w:t>
      </w:r>
    </w:p>
    <w:p w14:paraId="58DFBAE1" w14:textId="77777777" w:rsidR="00D34668" w:rsidRPr="00A97340" w:rsidRDefault="00D34668" w:rsidP="00D34668">
      <w:pPr>
        <w:rPr>
          <w:color w:val="auto"/>
        </w:rPr>
      </w:pPr>
      <w:r w:rsidRPr="00A97340">
        <w:rPr>
          <w:color w:val="auto"/>
        </w:rPr>
        <w:t xml:space="preserve">Κατασκευή και παράδοση σε πλήρη λειτουργία ενός </w:t>
      </w:r>
      <w:r w:rsidRPr="00A97340">
        <w:rPr>
          <w:b/>
          <w:color w:val="auto"/>
        </w:rPr>
        <w:t>φρεατίου επίσκεψης δικτύων αποχέτευσης</w:t>
      </w:r>
      <w:r w:rsidRPr="00A97340">
        <w:rPr>
          <w:color w:val="auto"/>
        </w:rPr>
        <w:t xml:space="preserve"> (ακαθάρτων ή ομβρίων), ιδιοκατασκευαζόμενο από σκυρόδεμα (Β-160, 300 kg) µε στεγανωτικό µάζας και εσωτερικά επιχρισµένο µε πατητή τσιµεντοκονία 600 kg/m³, διαστάσεων ως κάτωθι, σύμφωνου με το τεύχος των Τεχνικών Προδιαγραφών και εγκρίσεως της Επίβλεψης. </w:t>
      </w:r>
    </w:p>
    <w:p w14:paraId="1A1121B5" w14:textId="77777777" w:rsidR="00D34668" w:rsidRPr="00A97340" w:rsidRDefault="00D34668" w:rsidP="00D34668">
      <w:pPr>
        <w:rPr>
          <w:color w:val="auto"/>
        </w:rPr>
      </w:pPr>
      <w:r w:rsidRPr="00A97340">
        <w:rPr>
          <w:color w:val="auto"/>
        </w:rPr>
        <w:t>Στο παρόν άρθρο περιλαμβάνεται η εκσκαφή, η στρώση πυθμένα, η χύτευση του σκυροδέματος, τα υλικά και η εργασία πλήρους κατασκευής και παράδοσης (στην τιμή δεν περιλαμβάνεται το χυτοσιδηρούν κάλυμμα).</w:t>
      </w:r>
    </w:p>
    <w:p w14:paraId="1E46D9AC" w14:textId="77777777" w:rsidR="00D34668" w:rsidRDefault="00D34668" w:rsidP="00D34668">
      <w:pPr>
        <w:rPr>
          <w:color w:val="auto"/>
        </w:rPr>
      </w:pPr>
      <w:r w:rsidRPr="00A97340">
        <w:rPr>
          <w:color w:val="auto"/>
        </w:rPr>
        <w:t xml:space="preserve">Τιμή ανά τεμάχιο (τεμ.) </w:t>
      </w:r>
    </w:p>
    <w:p w14:paraId="1F1968D0" w14:textId="77777777" w:rsidR="00D34668" w:rsidRDefault="00D34668" w:rsidP="00D34668">
      <w:pPr>
        <w:rPr>
          <w:color w:val="auto"/>
        </w:rPr>
      </w:pPr>
    </w:p>
    <w:p w14:paraId="2CD6B86C" w14:textId="77777777" w:rsidR="00D34668" w:rsidRPr="00A97340" w:rsidRDefault="00D34668" w:rsidP="00D34668">
      <w:pPr>
        <w:rPr>
          <w:color w:val="auto"/>
        </w:rPr>
      </w:pPr>
    </w:p>
    <w:p w14:paraId="446DDE4D" w14:textId="77777777" w:rsidR="00D34668" w:rsidRPr="00A97340" w:rsidRDefault="00D34668" w:rsidP="00D34668">
      <w:pPr>
        <w:pStyle w:val="3"/>
      </w:pPr>
      <w:r w:rsidRPr="00A97340">
        <w:t>Εσωτερικών διαστάσεων 30x40 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238938F" w14:textId="77777777" w:rsidTr="00977218">
        <w:tc>
          <w:tcPr>
            <w:tcW w:w="774" w:type="dxa"/>
            <w:shd w:val="clear" w:color="auto" w:fill="auto"/>
          </w:tcPr>
          <w:p w14:paraId="45F60C5C" w14:textId="77777777" w:rsidR="00D34668" w:rsidRPr="00A97340" w:rsidRDefault="00D34668" w:rsidP="00977218">
            <w:pPr>
              <w:rPr>
                <w:color w:val="auto"/>
              </w:rPr>
            </w:pPr>
            <w:r w:rsidRPr="00A97340">
              <w:rPr>
                <w:color w:val="auto"/>
              </w:rPr>
              <w:t>ΕΥΡΩ:</w:t>
            </w:r>
          </w:p>
        </w:tc>
        <w:tc>
          <w:tcPr>
            <w:tcW w:w="7164" w:type="dxa"/>
            <w:shd w:val="clear" w:color="auto" w:fill="auto"/>
          </w:tcPr>
          <w:p w14:paraId="0B44FDD7" w14:textId="77777777" w:rsidR="00D34668" w:rsidRPr="00A97340" w:rsidRDefault="00D34668" w:rsidP="00977218">
            <w:pPr>
              <w:rPr>
                <w:color w:val="auto"/>
              </w:rPr>
            </w:pPr>
          </w:p>
        </w:tc>
        <w:tc>
          <w:tcPr>
            <w:tcW w:w="1261" w:type="dxa"/>
            <w:shd w:val="clear" w:color="auto" w:fill="auto"/>
            <w:vAlign w:val="bottom"/>
          </w:tcPr>
          <w:p w14:paraId="70CAE177" w14:textId="77777777" w:rsidR="00D34668" w:rsidRPr="00A97340" w:rsidRDefault="00D34668" w:rsidP="00977218">
            <w:pPr>
              <w:jc w:val="right"/>
              <w:rPr>
                <w:color w:val="auto"/>
              </w:rPr>
            </w:pPr>
          </w:p>
        </w:tc>
      </w:tr>
    </w:tbl>
    <w:p w14:paraId="3F819C35" w14:textId="77777777" w:rsidR="00D34668" w:rsidRPr="00A97340" w:rsidRDefault="00D34668" w:rsidP="00D34668">
      <w:pPr>
        <w:pStyle w:val="3"/>
      </w:pPr>
      <w:r w:rsidRPr="00A97340">
        <w:t>Εσωτερικών διαστάσεων 50x60 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8F6A419" w14:textId="77777777" w:rsidTr="00977218">
        <w:tc>
          <w:tcPr>
            <w:tcW w:w="774" w:type="dxa"/>
            <w:shd w:val="clear" w:color="auto" w:fill="auto"/>
          </w:tcPr>
          <w:p w14:paraId="6A526D20" w14:textId="77777777" w:rsidR="00D34668" w:rsidRPr="00A97340" w:rsidRDefault="00D34668" w:rsidP="00977218">
            <w:pPr>
              <w:rPr>
                <w:color w:val="auto"/>
              </w:rPr>
            </w:pPr>
            <w:r w:rsidRPr="00A97340">
              <w:rPr>
                <w:color w:val="auto"/>
              </w:rPr>
              <w:t>ΕΥΡΩ:</w:t>
            </w:r>
          </w:p>
        </w:tc>
        <w:tc>
          <w:tcPr>
            <w:tcW w:w="7164" w:type="dxa"/>
            <w:shd w:val="clear" w:color="auto" w:fill="auto"/>
          </w:tcPr>
          <w:p w14:paraId="77315696" w14:textId="77777777" w:rsidR="00D34668" w:rsidRPr="00A97340" w:rsidRDefault="00D34668" w:rsidP="00977218">
            <w:pPr>
              <w:rPr>
                <w:color w:val="auto"/>
              </w:rPr>
            </w:pPr>
          </w:p>
        </w:tc>
        <w:tc>
          <w:tcPr>
            <w:tcW w:w="1261" w:type="dxa"/>
            <w:shd w:val="clear" w:color="auto" w:fill="auto"/>
            <w:vAlign w:val="bottom"/>
          </w:tcPr>
          <w:p w14:paraId="3AD3C343" w14:textId="77777777" w:rsidR="00D34668" w:rsidRPr="00A97340" w:rsidRDefault="00D34668" w:rsidP="00977218">
            <w:pPr>
              <w:jc w:val="right"/>
              <w:rPr>
                <w:color w:val="auto"/>
              </w:rPr>
            </w:pPr>
          </w:p>
        </w:tc>
      </w:tr>
    </w:tbl>
    <w:p w14:paraId="59024D37" w14:textId="77777777" w:rsidR="00D34668" w:rsidRPr="00A97340" w:rsidRDefault="00D34668" w:rsidP="00D34668">
      <w:pPr>
        <w:pStyle w:val="2"/>
      </w:pPr>
      <w:r w:rsidRPr="00A97340">
        <w:t>ΚΕΦΑΛΗ ΑΕΡΙΣΜΟΥ ΠΛΑΣΤΙΚΗ, ΔΙΑΜΕΤΡΟΥ Φ 75/100mm, ΚΑΤΑ DIN 1986</w:t>
      </w:r>
    </w:p>
    <w:p w14:paraId="485913AB" w14:textId="77777777" w:rsidR="00D34668" w:rsidRPr="00A97340" w:rsidRDefault="00D34668" w:rsidP="00D34668">
      <w:pPr>
        <w:rPr>
          <w:color w:val="auto"/>
        </w:rPr>
      </w:pPr>
      <w:r w:rsidRPr="00A97340">
        <w:rPr>
          <w:color w:val="auto"/>
        </w:rPr>
        <w:t xml:space="preserve">Προμήθεια, μεταφορά στον τόπο του Έργου και πλήρης εγκατάσταση μιας </w:t>
      </w:r>
      <w:r w:rsidRPr="00A97340">
        <w:rPr>
          <w:b/>
          <w:color w:val="auto"/>
        </w:rPr>
        <w:t>κεφαλής αερισμού</w:t>
      </w:r>
      <w:r w:rsidRPr="00A97340">
        <w:rPr>
          <w:color w:val="auto"/>
        </w:rPr>
        <w:t>, πλαστικής, διαμέτρου Φ 100 mm, σύμφωνα με το τεύχος των Τεχνικών Προδιαγραφών.</w:t>
      </w:r>
    </w:p>
    <w:p w14:paraId="1C54550D" w14:textId="77777777" w:rsidR="00D34668" w:rsidRPr="00A97340" w:rsidRDefault="00D34668" w:rsidP="00D34668">
      <w:pPr>
        <w:rPr>
          <w:color w:val="auto"/>
        </w:rPr>
      </w:pPr>
      <w:r w:rsidRPr="00A97340">
        <w:rPr>
          <w:color w:val="auto"/>
        </w:rPr>
        <w:t>Στο παρόν άρθρο περιλαμβάνεται η κεφαλή αερισμού, τυχούσες επεμβάσεις σε δίκτυο υφιστάμενων σωληνώσεων αποχέτευσης, οι απαιτούμενες οικοδομικές εργασίες και αποκαταστάσεις και όλα τα απαραίτητα υλικά, μικροϋλικά και εργασίες για την πλήρη εγκατάσταση μιας κεφαλής αερισμού για παράδοση σε απολύτως ικανοποιητική κατάσταση και πλήρη λειτουργία.</w:t>
      </w:r>
    </w:p>
    <w:p w14:paraId="6A4F8399" w14:textId="77777777" w:rsidR="00D34668" w:rsidRPr="00A97340" w:rsidRDefault="00D34668" w:rsidP="00D34668">
      <w:pPr>
        <w:rPr>
          <w:bCs/>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τιμολογούμενο ονομαστικό μέγεθος.</w:t>
      </w:r>
    </w:p>
    <w:p w14:paraId="07788769"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4C307B5" w14:textId="77777777" w:rsidTr="00977218">
        <w:tc>
          <w:tcPr>
            <w:tcW w:w="774" w:type="dxa"/>
            <w:shd w:val="clear" w:color="auto" w:fill="auto"/>
          </w:tcPr>
          <w:p w14:paraId="35EF802A" w14:textId="77777777" w:rsidR="00D34668" w:rsidRPr="00A97340" w:rsidRDefault="00D34668" w:rsidP="00977218">
            <w:pPr>
              <w:rPr>
                <w:color w:val="auto"/>
              </w:rPr>
            </w:pPr>
            <w:r w:rsidRPr="00A97340">
              <w:rPr>
                <w:color w:val="auto"/>
              </w:rPr>
              <w:t>ΕΥΡΩ:</w:t>
            </w:r>
          </w:p>
        </w:tc>
        <w:tc>
          <w:tcPr>
            <w:tcW w:w="7164" w:type="dxa"/>
            <w:shd w:val="clear" w:color="auto" w:fill="auto"/>
          </w:tcPr>
          <w:p w14:paraId="4014ADDD" w14:textId="77777777" w:rsidR="00D34668" w:rsidRPr="00A97340" w:rsidRDefault="00D34668" w:rsidP="00977218">
            <w:pPr>
              <w:rPr>
                <w:color w:val="auto"/>
              </w:rPr>
            </w:pPr>
          </w:p>
        </w:tc>
        <w:tc>
          <w:tcPr>
            <w:tcW w:w="1261" w:type="dxa"/>
            <w:shd w:val="clear" w:color="auto" w:fill="auto"/>
            <w:vAlign w:val="bottom"/>
          </w:tcPr>
          <w:p w14:paraId="745ED29F" w14:textId="77777777" w:rsidR="00D34668" w:rsidRPr="00A97340" w:rsidRDefault="00D34668" w:rsidP="00977218">
            <w:pPr>
              <w:jc w:val="right"/>
              <w:rPr>
                <w:color w:val="auto"/>
              </w:rPr>
            </w:pPr>
          </w:p>
        </w:tc>
      </w:tr>
    </w:tbl>
    <w:p w14:paraId="790BA4F5" w14:textId="77777777" w:rsidR="00D34668" w:rsidRPr="00A97340" w:rsidRDefault="00D34668" w:rsidP="00D34668">
      <w:pPr>
        <w:pStyle w:val="2"/>
      </w:pPr>
      <w:r w:rsidRPr="00A97340">
        <w:t xml:space="preserve">ΣΙΦΩΝΙ ΔΑΠΕΔΟΥ WC, ΠΛΑΣΤΙΚΟ, ΤΡΙΩΝ ΕΙΣΟΔΩΝ </w:t>
      </w:r>
    </w:p>
    <w:p w14:paraId="4EC45519" w14:textId="77777777" w:rsidR="00D34668" w:rsidRPr="00A97340" w:rsidRDefault="00D34668" w:rsidP="00D34668">
      <w:pPr>
        <w:rPr>
          <w:color w:val="auto"/>
        </w:rPr>
      </w:pPr>
      <w:r w:rsidRPr="00A97340">
        <w:rPr>
          <w:color w:val="auto"/>
        </w:rPr>
        <w:t xml:space="preserve">Προμήθεια, μεταφορά στον τόπο του Έργου και πλήρης εγκατάσταση μίας </w:t>
      </w:r>
      <w:r w:rsidRPr="00A97340">
        <w:rPr>
          <w:b/>
          <w:color w:val="auto"/>
        </w:rPr>
        <w:t>οσμοπαγίδας δαπέδου (πατοσίφωνο),</w:t>
      </w:r>
      <w:r w:rsidRPr="00A97340">
        <w:rPr>
          <w:color w:val="auto"/>
        </w:rPr>
        <w:t xml:space="preserve"> τριών εισόδων DN40/DN50 και μίας εξόδου έως DN75, με σώμα από πλαστικό πολυμερές υλικό και ανοξείδωτη σχάρα συλλογής Φ100mm, με ύψος απομόνωσης τουλάχιστον 7cm, με περιστρεφόμενη επέκταση ρυθμιζόμενη καθ' ύψος και κόφτρα οσμών, σύμφωνα με το τεύχος των Τεχνικών Προδιαγραφών και εγκρίσεως της Επιχείρησης.</w:t>
      </w:r>
    </w:p>
    <w:p w14:paraId="5D0170EE" w14:textId="77777777" w:rsidR="00D34668" w:rsidRPr="00A97340" w:rsidRDefault="00D34668" w:rsidP="00D34668">
      <w:pPr>
        <w:rPr>
          <w:color w:val="auto"/>
        </w:rPr>
      </w:pPr>
      <w:r w:rsidRPr="00A97340">
        <w:rPr>
          <w:color w:val="auto"/>
        </w:rPr>
        <w:t>Στο παρόν άρθρο συμπεριλαμβάνονται όλα τα απαραίτητα υλικά, μικροϋλικά, παρελκόμενα, διάνοιξη οπών και αυλάκων και στήριξη σε οποιοδήποτε δομικό στοιχείο, η επαναφορά των δομικών στοιχείων στην προτέρα τους κατάσταση, δοκιμή και γενικά όλες οι απαιτούμενες εργασίες για την πλήρη εγκατάσταση μίας οσμοπαγίδας δαπέδου, για παράδοση σε απολύτως ικανοποιητική κατάσταση και πλήρη λειτουργία.</w:t>
      </w:r>
    </w:p>
    <w:p w14:paraId="1B5633EE"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7BBC7B7" w14:textId="77777777" w:rsidTr="00977218">
        <w:tc>
          <w:tcPr>
            <w:tcW w:w="774" w:type="dxa"/>
            <w:shd w:val="clear" w:color="auto" w:fill="auto"/>
          </w:tcPr>
          <w:p w14:paraId="5512E04A" w14:textId="77777777" w:rsidR="00D34668" w:rsidRPr="00A97340" w:rsidRDefault="00D34668" w:rsidP="00977218">
            <w:pPr>
              <w:rPr>
                <w:color w:val="auto"/>
              </w:rPr>
            </w:pPr>
            <w:r w:rsidRPr="00A97340">
              <w:rPr>
                <w:color w:val="auto"/>
              </w:rPr>
              <w:t>ΕΥΡΩ:</w:t>
            </w:r>
          </w:p>
        </w:tc>
        <w:tc>
          <w:tcPr>
            <w:tcW w:w="7164" w:type="dxa"/>
            <w:shd w:val="clear" w:color="auto" w:fill="auto"/>
          </w:tcPr>
          <w:p w14:paraId="503364E0" w14:textId="77777777" w:rsidR="00D34668" w:rsidRPr="00A97340" w:rsidRDefault="00D34668" w:rsidP="00977218">
            <w:pPr>
              <w:rPr>
                <w:color w:val="auto"/>
              </w:rPr>
            </w:pPr>
          </w:p>
        </w:tc>
        <w:tc>
          <w:tcPr>
            <w:tcW w:w="1261" w:type="dxa"/>
            <w:shd w:val="clear" w:color="auto" w:fill="auto"/>
            <w:vAlign w:val="bottom"/>
          </w:tcPr>
          <w:p w14:paraId="5EB1D817" w14:textId="77777777" w:rsidR="00D34668" w:rsidRPr="00A97340" w:rsidRDefault="00D34668" w:rsidP="00977218">
            <w:pPr>
              <w:jc w:val="right"/>
              <w:rPr>
                <w:color w:val="auto"/>
              </w:rPr>
            </w:pPr>
          </w:p>
        </w:tc>
      </w:tr>
    </w:tbl>
    <w:p w14:paraId="29E99DC2" w14:textId="77777777" w:rsidR="00D34668" w:rsidRPr="00A97340" w:rsidRDefault="00D34668" w:rsidP="00D34668">
      <w:pPr>
        <w:pStyle w:val="2"/>
      </w:pPr>
      <w:r w:rsidRPr="00A97340">
        <w:t>ΣΙΦΩΝΙ ΔΑΠΕΔΟΥ ΑΠΟ PP ΓΙΑ ΔΑΠΕΔΟ ΥΠΟΓΕΙΟΥ ή ΜΗΧΑΝΟΣΤΑΣΙΟΥ, ΟΡΙΖΟΝΤΙΑΣ ή ΚΑΘΕΤΗΣ ΕΞΟΔΟΥ DN 100mm, ΚΛΑΣΗΣ ΑΝΤΟΧΗΣ Β125</w:t>
      </w:r>
    </w:p>
    <w:p w14:paraId="0255F2FF" w14:textId="77777777" w:rsidR="00D34668" w:rsidRPr="00A97340" w:rsidRDefault="00D34668" w:rsidP="00D34668">
      <w:pPr>
        <w:rPr>
          <w:color w:val="auto"/>
        </w:rPr>
      </w:pPr>
      <w:r w:rsidRPr="00A97340">
        <w:rPr>
          <w:color w:val="auto"/>
        </w:rPr>
        <w:t xml:space="preserve">Προμήθεια, μεταφορά στον τόπο του Έργου και πλήρης εγκατάσταση ενός </w:t>
      </w:r>
      <w:r w:rsidRPr="00A97340">
        <w:rPr>
          <w:b/>
          <w:color w:val="auto"/>
        </w:rPr>
        <w:t>σιφωνιού δαπέδου από PP για δάπεδο υπογείου ή μηχανοστασίου</w:t>
      </w:r>
      <w:r w:rsidRPr="00A97340">
        <w:rPr>
          <w:color w:val="auto"/>
        </w:rPr>
        <w:t>, οριζόντιας ή κάθετης εξόδου DN 100mm, με σχάρα συλλογής ανοξείδωτη 150x150mm, με  τηλεσκοπική  επέκταση, κλάσης αντοχής Β125, σύμφωνα με το τεύχος των Τεχνικών Προδιαγραφών και εγκρίσεως της Επίβλεψης.</w:t>
      </w:r>
    </w:p>
    <w:p w14:paraId="3657DA1C" w14:textId="77777777" w:rsidR="00D34668" w:rsidRPr="00A97340" w:rsidRDefault="00D34668" w:rsidP="00D34668">
      <w:pPr>
        <w:rPr>
          <w:color w:val="auto"/>
        </w:rPr>
      </w:pPr>
      <w:r w:rsidRPr="00A97340">
        <w:rPr>
          <w:color w:val="auto"/>
        </w:rPr>
        <w:t>Στο παρόν άρθρο συμπεριλαμβάνονται και όλα τα απαραίτητα υλικά, μικροϋλικά, παρελκόμενα, διάνοιξη οπών και αυλάκων και στήριξη σε δάπεδο, η επαναφορά των δομικών στοιχείων στην προτέρα τους κατάσταση, δοκιμή και γενικά όλες οι απαιτούμενες εργασίες για την πλήρη εγκατάσταση μίας οσμοπαγίδας δαπέδου, για παράδοση σε απολύτως ικανοποιητική κατάσταση και πλήρη λειτουργία.</w:t>
      </w:r>
    </w:p>
    <w:p w14:paraId="635723DD"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99FB69E" w14:textId="77777777" w:rsidTr="00977218">
        <w:tc>
          <w:tcPr>
            <w:tcW w:w="774" w:type="dxa"/>
            <w:shd w:val="clear" w:color="auto" w:fill="auto"/>
          </w:tcPr>
          <w:p w14:paraId="2107AEE7" w14:textId="77777777" w:rsidR="00D34668" w:rsidRPr="00A97340" w:rsidRDefault="00D34668" w:rsidP="00977218">
            <w:pPr>
              <w:rPr>
                <w:color w:val="auto"/>
              </w:rPr>
            </w:pPr>
            <w:r w:rsidRPr="00A97340">
              <w:rPr>
                <w:color w:val="auto"/>
              </w:rPr>
              <w:t>ΕΥΡΩ:</w:t>
            </w:r>
          </w:p>
        </w:tc>
        <w:tc>
          <w:tcPr>
            <w:tcW w:w="7164" w:type="dxa"/>
            <w:shd w:val="clear" w:color="auto" w:fill="auto"/>
          </w:tcPr>
          <w:p w14:paraId="3ECD90AF" w14:textId="77777777" w:rsidR="00D34668" w:rsidRPr="00A97340" w:rsidRDefault="00D34668" w:rsidP="00977218">
            <w:pPr>
              <w:rPr>
                <w:color w:val="auto"/>
              </w:rPr>
            </w:pPr>
          </w:p>
        </w:tc>
        <w:tc>
          <w:tcPr>
            <w:tcW w:w="1261" w:type="dxa"/>
            <w:shd w:val="clear" w:color="auto" w:fill="auto"/>
            <w:vAlign w:val="bottom"/>
          </w:tcPr>
          <w:p w14:paraId="6F346F53" w14:textId="77777777" w:rsidR="00D34668" w:rsidRPr="00A97340" w:rsidRDefault="00D34668" w:rsidP="00977218">
            <w:pPr>
              <w:jc w:val="right"/>
              <w:rPr>
                <w:color w:val="auto"/>
              </w:rPr>
            </w:pPr>
          </w:p>
        </w:tc>
      </w:tr>
    </w:tbl>
    <w:p w14:paraId="0F2DA1CB" w14:textId="77777777" w:rsidR="00D34668" w:rsidRPr="00A97340" w:rsidRDefault="00D34668" w:rsidP="00D34668">
      <w:pPr>
        <w:pStyle w:val="2"/>
      </w:pPr>
      <w:r w:rsidRPr="00A97340">
        <w:t>ΑΝΤΙΚΑΤΑΣΤΑΣΗ ΜΕΤΑΛΛΙΚΗΣ ΣΧΑΡΑΣ ΚΑΙ ΣΤΕΦΑΝΗΣ ΥΦΙΣΤΑΜΕΝΟΥ ΣΙΦΩΝΙΟΥ WC</w:t>
      </w:r>
    </w:p>
    <w:p w14:paraId="64A4ACC7" w14:textId="77777777" w:rsidR="00D34668" w:rsidRPr="00A97340" w:rsidRDefault="00D34668" w:rsidP="00D34668">
      <w:pPr>
        <w:rPr>
          <w:color w:val="auto"/>
        </w:rPr>
      </w:pPr>
      <w:r w:rsidRPr="00A97340">
        <w:rPr>
          <w:color w:val="auto"/>
        </w:rPr>
        <w:t xml:space="preserve">Προμήθεια, μεταφορά στον τόπο του Έργου και πλήρης εγκατάσταση μίας σχάρας συλλογής υδάτων, ανοξείδωτης, ονομαστικής διαμέτρου έως Φ150mm, μαζί με το στεφάνι της, για </w:t>
      </w:r>
      <w:r w:rsidRPr="00A97340">
        <w:rPr>
          <w:b/>
          <w:color w:val="auto"/>
        </w:rPr>
        <w:t>αντικατάσταση φθαρμένης σχάρας</w:t>
      </w:r>
      <w:r w:rsidRPr="00A97340">
        <w:rPr>
          <w:color w:val="auto"/>
        </w:rPr>
        <w:t xml:space="preserve"> υφιστάμενου σιφωνιού WC.</w:t>
      </w:r>
    </w:p>
    <w:p w14:paraId="1C854BCD" w14:textId="77777777" w:rsidR="00D34668" w:rsidRPr="00A97340" w:rsidRDefault="00D34668" w:rsidP="00D34668">
      <w:pPr>
        <w:rPr>
          <w:color w:val="auto"/>
        </w:rPr>
      </w:pPr>
      <w:r w:rsidRPr="00A97340">
        <w:rPr>
          <w:color w:val="auto"/>
        </w:rPr>
        <w:t>Στο παρόν άρθρο συμπεριλαμβάνονται όλα τα απαραίτητα υλικά, μικροϋλικά, παρελκόμενα και εργασίες (αποξήλωση-απομάκρυνση-διάθεση της φθαρμένης σχάρας για ανακύκλωση και σύμφωνα με την ισχύουσα νομοθεσία, επέμβαση σε δομικά στοιχεία για την αποξήλωση της παλαιάς σχάρας και για εγκατάσταση της νέας κλπ) για την πλήρη αντικατάσταση της σχάρας, για παράδοση σε απολύτως ικανοποιητική κατάσταση και πλήρη λειτουργία.</w:t>
      </w:r>
    </w:p>
    <w:p w14:paraId="40B9B477"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55B7BF3" w14:textId="77777777" w:rsidTr="00977218">
        <w:tc>
          <w:tcPr>
            <w:tcW w:w="774" w:type="dxa"/>
            <w:shd w:val="clear" w:color="auto" w:fill="auto"/>
          </w:tcPr>
          <w:p w14:paraId="2F4D0D87" w14:textId="77777777" w:rsidR="00D34668" w:rsidRPr="00A97340" w:rsidRDefault="00D34668" w:rsidP="00977218">
            <w:pPr>
              <w:rPr>
                <w:color w:val="auto"/>
              </w:rPr>
            </w:pPr>
            <w:r w:rsidRPr="00A97340">
              <w:rPr>
                <w:color w:val="auto"/>
              </w:rPr>
              <w:t>ΕΥΡΩ:</w:t>
            </w:r>
          </w:p>
        </w:tc>
        <w:tc>
          <w:tcPr>
            <w:tcW w:w="7164" w:type="dxa"/>
            <w:shd w:val="clear" w:color="auto" w:fill="auto"/>
          </w:tcPr>
          <w:p w14:paraId="3A0CB4C8" w14:textId="77777777" w:rsidR="00D34668" w:rsidRPr="00A97340" w:rsidRDefault="00D34668" w:rsidP="00977218">
            <w:pPr>
              <w:rPr>
                <w:color w:val="auto"/>
              </w:rPr>
            </w:pPr>
          </w:p>
        </w:tc>
        <w:tc>
          <w:tcPr>
            <w:tcW w:w="1261" w:type="dxa"/>
            <w:shd w:val="clear" w:color="auto" w:fill="auto"/>
            <w:vAlign w:val="bottom"/>
          </w:tcPr>
          <w:p w14:paraId="1480341A" w14:textId="77777777" w:rsidR="00D34668" w:rsidRPr="00A97340" w:rsidRDefault="00D34668" w:rsidP="00977218">
            <w:pPr>
              <w:jc w:val="right"/>
              <w:rPr>
                <w:color w:val="auto"/>
              </w:rPr>
            </w:pPr>
          </w:p>
        </w:tc>
      </w:tr>
    </w:tbl>
    <w:p w14:paraId="71AEDD16" w14:textId="77777777" w:rsidR="00D34668" w:rsidRPr="00A97340" w:rsidRDefault="00D34668" w:rsidP="00D34668">
      <w:pPr>
        <w:pStyle w:val="2"/>
      </w:pPr>
      <w:r w:rsidRPr="00A97340">
        <w:t>ΑΝΤΙΚΑΤΑΣΤΑΣΗ ΜΕΤΑΛΛΙΚΗΣ ΣΧΑΡΑΣ ΚΑΙ ΣΤΕΦΑΝΗΣ ΥΦΙΣΤΑΜΕΝΟΥ ΣΙΦΩΝΙΟΥ WC, ΜΕ ΝΕΟ, ΔΙΑΦΟΡΕΤΙΚΗΣ ΔΙΑΤΟΜΗΣ, ΜΕ ΚΟΨΙΜΟ ΚΑΙ ΣΤΟΚΑΡΙΣΜΑ ΠΛΑΚΙΔΙΩΝ</w:t>
      </w:r>
    </w:p>
    <w:p w14:paraId="5C647D97" w14:textId="77777777" w:rsidR="00D34668" w:rsidRPr="00A97340" w:rsidRDefault="00D34668" w:rsidP="00D34668">
      <w:pPr>
        <w:rPr>
          <w:color w:val="auto"/>
        </w:rPr>
      </w:pPr>
      <w:r w:rsidRPr="00A97340">
        <w:rPr>
          <w:color w:val="auto"/>
        </w:rPr>
        <w:t xml:space="preserve">Προμήθεια, μεταφορά στον τόπο του Έργου και πλήρης εγκατάσταση μίας σχάρας συλλογής υδάτων, ανοξείδωτης, έως 150x150mm (σχαρωτό κυκλικό τμήμα και στεφάνι με ορθογωνικές εξωτερικές διαστάσεις), </w:t>
      </w:r>
      <w:r w:rsidRPr="00A97340">
        <w:rPr>
          <w:b/>
          <w:color w:val="auto"/>
        </w:rPr>
        <w:t>για αντικατάσταση φθαρμένης σχάρας</w:t>
      </w:r>
      <w:r w:rsidRPr="00A97340">
        <w:rPr>
          <w:color w:val="auto"/>
        </w:rPr>
        <w:t xml:space="preserve"> υφιστάμενου σιφωνιού WC με κυκλική στεφάνη.</w:t>
      </w:r>
    </w:p>
    <w:p w14:paraId="1632F994" w14:textId="77777777" w:rsidR="00D34668" w:rsidRPr="00A97340" w:rsidRDefault="00D34668" w:rsidP="00D34668">
      <w:pPr>
        <w:rPr>
          <w:color w:val="auto"/>
        </w:rPr>
      </w:pPr>
      <w:r w:rsidRPr="00A97340">
        <w:rPr>
          <w:color w:val="auto"/>
        </w:rPr>
        <w:t>Στο παρόν άρθρο συμπεριλαμβάνονται όλα τα απαραίτητα υλικά, μικροϋλικά, παρελκόμενα και εργασίες (αποξήλωση-απομάκρυνση-διάθεση της φθαρμένης σχάρας για ανακύκλωση και σύμφωνα με την ισχύουσα νομοθεσία, επέμβαση σε δομικά στοιχεία για την αποξήλωση της παλαιάς σχάρας και για εγκατάσταση της νέας κλπ) για την πλήρη αντικατάσταση της σχάρας, για παράδοση σε απολύτως ικανοποιητική κατάσταση και πλήρη λειτουργία.</w:t>
      </w:r>
    </w:p>
    <w:p w14:paraId="3C9D4F93"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34FC979" w14:textId="77777777" w:rsidTr="00977218">
        <w:tc>
          <w:tcPr>
            <w:tcW w:w="774" w:type="dxa"/>
            <w:shd w:val="clear" w:color="auto" w:fill="auto"/>
          </w:tcPr>
          <w:p w14:paraId="7A0285B4" w14:textId="77777777" w:rsidR="00D34668" w:rsidRPr="00A97340" w:rsidRDefault="00D34668" w:rsidP="00977218">
            <w:pPr>
              <w:rPr>
                <w:color w:val="auto"/>
              </w:rPr>
            </w:pPr>
            <w:r w:rsidRPr="00A97340">
              <w:rPr>
                <w:color w:val="auto"/>
              </w:rPr>
              <w:t>ΕΥΡΩ:</w:t>
            </w:r>
          </w:p>
        </w:tc>
        <w:tc>
          <w:tcPr>
            <w:tcW w:w="7164" w:type="dxa"/>
            <w:shd w:val="clear" w:color="auto" w:fill="auto"/>
          </w:tcPr>
          <w:p w14:paraId="4DD03949" w14:textId="77777777" w:rsidR="00D34668" w:rsidRPr="00A97340" w:rsidRDefault="00D34668" w:rsidP="00977218">
            <w:pPr>
              <w:rPr>
                <w:color w:val="auto"/>
              </w:rPr>
            </w:pPr>
          </w:p>
        </w:tc>
        <w:tc>
          <w:tcPr>
            <w:tcW w:w="1261" w:type="dxa"/>
            <w:shd w:val="clear" w:color="auto" w:fill="auto"/>
            <w:vAlign w:val="bottom"/>
          </w:tcPr>
          <w:p w14:paraId="483278C4" w14:textId="77777777" w:rsidR="00D34668" w:rsidRPr="00A97340" w:rsidRDefault="00D34668" w:rsidP="00977218">
            <w:pPr>
              <w:jc w:val="right"/>
              <w:rPr>
                <w:color w:val="auto"/>
              </w:rPr>
            </w:pPr>
          </w:p>
        </w:tc>
      </w:tr>
    </w:tbl>
    <w:p w14:paraId="36F111BB" w14:textId="77777777" w:rsidR="00D34668" w:rsidRPr="00A97340" w:rsidRDefault="00D34668" w:rsidP="00D34668">
      <w:pPr>
        <w:pStyle w:val="2"/>
      </w:pPr>
      <w:r w:rsidRPr="00A97340">
        <w:t>ΚΑΝΑΛΙ ΑΠΟΣΤΡΑΓΓΙΣΗΣ ΔΑΠΕΔΟΥ ΑΠΟ ΠΟΛΥΠΡΟΠΥΛΕΝΙΟ ΟΝΟΜΑΣΤΙΚΟΥ ΠΛΑΤΟΥΣ 200mm ΜΕ ΣΧΑΡΑ ΚΛΑΣΗΣ Β 125</w:t>
      </w:r>
    </w:p>
    <w:p w14:paraId="5942068D" w14:textId="77777777" w:rsidR="00D34668" w:rsidRPr="00A97340" w:rsidRDefault="00D34668" w:rsidP="00D34668">
      <w:pPr>
        <w:rPr>
          <w:color w:val="auto"/>
        </w:rPr>
      </w:pPr>
      <w:r w:rsidRPr="00A97340">
        <w:rPr>
          <w:color w:val="auto"/>
        </w:rPr>
        <w:t>Προμήθεια, μεταφορά στον τόπο του Έργου και πλήρης εγκατάσταση για ένα μέτρο μήκους καναλιού αποστράγγισης δαπέδων εσωτερικών ή εξωτερικών χώρων, βιομηχανικής προέλευσης, από συναρμολογούμενα στοιχεία (modules) από πολυπροπυλένιο, ονομαστικού πλάτους 200mm. Η σχάρα είναι από γαλβανισμένο χάλυβα ΚΛΑΣΗΣ Β 125 (διέλευσης πεζών-οχημάτων), σύμφωνα με το τεύχος των Τεχνικών Προδιαγραφών και θα είναι εγκρίσεως της Επίβλεψης.</w:t>
      </w:r>
    </w:p>
    <w:p w14:paraId="55024456" w14:textId="77777777" w:rsidR="00D34668" w:rsidRPr="00A97340" w:rsidRDefault="00D34668" w:rsidP="00D34668">
      <w:pPr>
        <w:rPr>
          <w:color w:val="auto"/>
        </w:rPr>
      </w:pPr>
      <w:r w:rsidRPr="00A97340">
        <w:rPr>
          <w:color w:val="auto"/>
        </w:rPr>
        <w:t>Τα στοιχεία των καναλιών θα φέρουν κατάλληλα διαμορφωμένες απολήξεις (τερματικά) ώστε να εξασφαλίζουν στεγανή σύνδεση και με χρήση ειδικών εξαρτημάτων θα εξασφαλίζεται απόλυτη στεγανότητα. Η αξία των ανωτέρω εξαρτημάτων συμπεριλαμβάνεται στην τιμή του παρόντος άρθρου. Όλα τα μεταλλικά εξαρτήματα στερέωσης των σχαρών θα έχουν υποστεί αντιδιαβρωτική επεξεργασία.</w:t>
      </w:r>
    </w:p>
    <w:p w14:paraId="53046D69" w14:textId="77777777" w:rsidR="00D34668" w:rsidRPr="00A97340" w:rsidRDefault="00D34668" w:rsidP="00D34668">
      <w:pPr>
        <w:rPr>
          <w:color w:val="auto"/>
        </w:rPr>
      </w:pPr>
      <w:r w:rsidRPr="00A97340">
        <w:rPr>
          <w:color w:val="auto"/>
        </w:rPr>
        <w:t>Η κατασκευή του συστήματος αποστράγγισης θα είναι σύμφωνα με τα καθοριζόμενα στο πρότυπο ΕΛΟΤ ΕΝ 1433 "Κανάλια αποστράγγισης σε ζώνες κυκλοφορίας πεζών και σχημάτων- Ταξινόμηση, σχεδιασμός και απαιτήσεις δοκιμών, σήμανση και αξιολόγηση της συμμόρφωσης", με σήμανση CΕ της Ευρωπαϊκής Ένωσης.</w:t>
      </w:r>
    </w:p>
    <w:p w14:paraId="6BE62AA3" w14:textId="77777777" w:rsidR="00D34668" w:rsidRPr="00A97340" w:rsidRDefault="00D34668" w:rsidP="00D34668">
      <w:pPr>
        <w:rPr>
          <w:color w:val="auto"/>
        </w:rPr>
      </w:pPr>
      <w:r w:rsidRPr="00A97340">
        <w:rPr>
          <w:color w:val="auto"/>
        </w:rPr>
        <w:t>Στο παρόν άρθρο συμπεριλαμβάνονται η προμήθεια και προσκόμιση επί τόπου του έργου των πάσης φύσεως υλικών, παρελκόμενων και μικροϋλικών του συστήματος (κανάλια, εσχάρες, πάσης φύσεως ειδικά τεμάχια απολήξεων και διακλαδώσεων, σύστημα "κλειδώματος" της εσχάρας, μεταλλικά εξαρτήματα στερέωσης των εσχαρών που έχουν υποστεί αντιδιαβρωτική επεξεργασία κλπ), καθώς και των πάσης φύσεως υλικών πάκτωσης και στερέωσης, σύμφωνα με τις οδηγίες του εργοστασίου κατασκευής, καθώς και κάθε εργασία για την πλήρη τοποθέτηση, δοκιμή για παράδοση σε απολύτως ικανοποιητική κατάσταση και πλήρη λειτουργία.</w:t>
      </w:r>
    </w:p>
    <w:p w14:paraId="77FE92B7" w14:textId="77777777" w:rsidR="00D34668" w:rsidRPr="00A97340" w:rsidRDefault="00D34668" w:rsidP="00D34668">
      <w:pPr>
        <w:rPr>
          <w:color w:val="auto"/>
        </w:rPr>
      </w:pPr>
      <w:r w:rsidRPr="00A97340">
        <w:rPr>
          <w:color w:val="auto"/>
        </w:rPr>
        <w:t>Στην τιμή δεν συμπεριλαμβάνονται οι εργασίες διάνοιξης του αύλακος εγκατάστασης των καναλιών (τιμολογούνται ιδιαιτέρως με βάση τα οικεία άρθρα του τιμολογίου), καθώς και η προμήθεια και τοποθέτηση τυχόν αμμοσυλλεκτών. Τα κανάλια αποστράγγισης  κατηγοριοποιούνται με βάση το καθαρό πλάτος και την κατηγορία φορτίου κατά ΕΝ 1433.</w:t>
      </w:r>
    </w:p>
    <w:p w14:paraId="7C4F7F12" w14:textId="77777777" w:rsidR="00D34668" w:rsidRPr="00A97340" w:rsidRDefault="00D34668" w:rsidP="00D34668">
      <w:pPr>
        <w:rPr>
          <w:color w:val="auto"/>
        </w:rPr>
      </w:pPr>
      <w:r w:rsidRPr="00A97340">
        <w:rPr>
          <w:color w:val="auto"/>
        </w:rPr>
        <w:t>Τιμή ανά μέτρο μήκους (</w:t>
      </w:r>
      <w:r w:rsidRPr="00A97340">
        <w:rPr>
          <w:color w:val="auto"/>
          <w:lang w:val="en-US"/>
        </w:rPr>
        <w:t>m</w:t>
      </w:r>
      <w:r w:rsidRPr="00A9734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3458FFE" w14:textId="77777777" w:rsidTr="00977218">
        <w:tc>
          <w:tcPr>
            <w:tcW w:w="774" w:type="dxa"/>
            <w:shd w:val="clear" w:color="auto" w:fill="auto"/>
          </w:tcPr>
          <w:p w14:paraId="10CADAD7" w14:textId="77777777" w:rsidR="00D34668" w:rsidRPr="00A97340" w:rsidRDefault="00D34668" w:rsidP="00977218">
            <w:pPr>
              <w:rPr>
                <w:color w:val="auto"/>
              </w:rPr>
            </w:pPr>
            <w:r w:rsidRPr="00A97340">
              <w:rPr>
                <w:color w:val="auto"/>
              </w:rPr>
              <w:t>ΕΥΡΩ:</w:t>
            </w:r>
          </w:p>
        </w:tc>
        <w:tc>
          <w:tcPr>
            <w:tcW w:w="7164" w:type="dxa"/>
            <w:shd w:val="clear" w:color="auto" w:fill="auto"/>
          </w:tcPr>
          <w:p w14:paraId="513A22FA" w14:textId="77777777" w:rsidR="00D34668" w:rsidRPr="00A97340" w:rsidRDefault="00D34668" w:rsidP="00977218">
            <w:pPr>
              <w:rPr>
                <w:color w:val="auto"/>
              </w:rPr>
            </w:pPr>
          </w:p>
        </w:tc>
        <w:tc>
          <w:tcPr>
            <w:tcW w:w="1261" w:type="dxa"/>
            <w:shd w:val="clear" w:color="auto" w:fill="auto"/>
            <w:vAlign w:val="bottom"/>
          </w:tcPr>
          <w:p w14:paraId="3E5CA57D" w14:textId="77777777" w:rsidR="00D34668" w:rsidRPr="00A97340" w:rsidRDefault="00D34668" w:rsidP="00977218">
            <w:pPr>
              <w:jc w:val="right"/>
              <w:rPr>
                <w:color w:val="auto"/>
              </w:rPr>
            </w:pPr>
          </w:p>
        </w:tc>
      </w:tr>
    </w:tbl>
    <w:p w14:paraId="1EB1C61D" w14:textId="77777777" w:rsidR="00D34668" w:rsidRPr="00A97340" w:rsidRDefault="00D34668" w:rsidP="00D34668">
      <w:pPr>
        <w:pStyle w:val="2"/>
      </w:pPr>
      <w:r w:rsidRPr="00A97340">
        <w:t xml:space="preserve">ΚΑΝΑΛΙ ΑΠΟΣΤΡΑΓΓΙΣΗΣ ΔΑΠΕΔΟΥ ΑΠΟ ΠΟΛΥΜΕΡΙΚΟ ΜΠΕΤΟ ΔΙΑΣΤΑΣΕΩΝ 100X150 </w:t>
      </w:r>
      <w:r w:rsidRPr="00A97340">
        <w:rPr>
          <w:lang w:val="en-US"/>
        </w:rPr>
        <w:t>mm</w:t>
      </w:r>
      <w:r w:rsidRPr="00A97340">
        <w:t>, ΜΕ ΣΧΑΡΑ ΚΛΑΣΗΣ Β 125</w:t>
      </w:r>
    </w:p>
    <w:p w14:paraId="2509FAEA" w14:textId="77777777" w:rsidR="00D34668" w:rsidRPr="00A97340" w:rsidRDefault="00D34668" w:rsidP="00D34668">
      <w:pPr>
        <w:rPr>
          <w:color w:val="auto"/>
        </w:rPr>
      </w:pPr>
      <w:r w:rsidRPr="00A97340">
        <w:rPr>
          <w:color w:val="auto"/>
        </w:rPr>
        <w:t>Προμήθεια, μεταφορά στον τόπο του Έργου και πλήρης εγκατάσταση μέτρου μήκους καναλιού αποστράγγισης δαπέδων εσωτερικών ή εξωτερικών χώρων, βιομηχανικής προέλευσης, από συναρμολογούμενα στοιχεία (modules) από πολυμερικό μπετό, διαστάσεων 100mm x 150mm. Η σχάρα είναι από χυτοσίδηρο κλάσης Β 125 (διέλευσης πεζών-οχημάτων), σύμφωνα με το τεύχος των Τεχνικών Προδιαγραφών και θα είναι εγκρίσεως της Επίβλεψης.</w:t>
      </w:r>
    </w:p>
    <w:p w14:paraId="0AEBAC37" w14:textId="77777777" w:rsidR="00D34668" w:rsidRPr="00A97340" w:rsidRDefault="00D34668" w:rsidP="00D34668">
      <w:pPr>
        <w:rPr>
          <w:color w:val="auto"/>
        </w:rPr>
      </w:pPr>
      <w:r w:rsidRPr="00A97340">
        <w:rPr>
          <w:color w:val="auto"/>
        </w:rPr>
        <w:t>Τα στοιχεία των καναλιών θα φέρουν κατάλληλα διαμορφωμένες απολήξεις (τερματικά) ώστε να εξασφαλίζουν στεγανή σύνδεση και με χρήση ειδικών εξαρτημάτων θα εξασφαλίζεται απόλυτη στεγανότητα. Η αξία των ανωτέρω εξαρτημάτων συμπεριλαμβάνεται στην τιμή του παρόντος άρθρου. Όλα τα μεταλλικά εξαρτήματα στερέωσης των σχαρών θα έχουν υποστεί αντιβιαβρωτική επεξεργασία.</w:t>
      </w:r>
    </w:p>
    <w:p w14:paraId="0E3A7F38" w14:textId="77777777" w:rsidR="00D34668" w:rsidRPr="00A97340" w:rsidRDefault="00D34668" w:rsidP="00D34668">
      <w:pPr>
        <w:rPr>
          <w:color w:val="auto"/>
        </w:rPr>
      </w:pPr>
      <w:r w:rsidRPr="00A97340">
        <w:rPr>
          <w:color w:val="auto"/>
        </w:rPr>
        <w:t>Η κατασκευή του συστήματος αποστράγγισης θα σύμφωνα με τα καθοριζόμενα στο πρότυπο ΕΛΟΤ ΕΝ 1433 "Κανάλια αποστράγγισης σε ζώνες κυκλοφορίας πεζών και σχημάτων- Ταξινόμηση, σχεδιασμός και απαιτήσεις δοκιμών, σήμανση και αξιολόγηση της συμμόρφωσης", με σήμανση CΕ της Ευρωπαϊκής Ένωσης.</w:t>
      </w:r>
    </w:p>
    <w:p w14:paraId="752F3486" w14:textId="77777777" w:rsidR="00D34668" w:rsidRPr="00A97340" w:rsidRDefault="00D34668" w:rsidP="00D34668">
      <w:pPr>
        <w:rPr>
          <w:color w:val="auto"/>
        </w:rPr>
      </w:pPr>
      <w:r w:rsidRPr="00A97340">
        <w:rPr>
          <w:color w:val="auto"/>
        </w:rPr>
        <w:t>Στο παρόν άρθρο συμπεριλαμβάνονται η προμήθεια και προσκόμιση επί τόπου του έργου των πάσης φύσεως υλικών και μικροϋλικών του συστήματος  (κανάλια, εσχάρες, πάσης φύσεως ειδικά τεμάχια απολήξεων και διακλαδώσεων, σύστημα "κλειδώματος" της εσχάρας, μεταλλικά εξαρτήματα στερέωσης των εσχαρών που έχουν υποστεί αντιδιαβρωτική επεξεργασία), καθώς και των πάσης φύσεως υλικών πάκτωσης και στερέωσης, σύμφωνα με τις οδηγίες του εργοστασίου κατασκευής, δοκιμή καθώς και κάθε εργασία για την πλήρη τοποθέτηση για παράδοση σε απολύτως ικανοποιητική κατάσταση και πλήρη λειτουργία.</w:t>
      </w:r>
    </w:p>
    <w:p w14:paraId="2EFEE6D3" w14:textId="77777777" w:rsidR="00D34668" w:rsidRPr="00A97340" w:rsidRDefault="00D34668" w:rsidP="00D34668">
      <w:pPr>
        <w:rPr>
          <w:color w:val="auto"/>
        </w:rPr>
      </w:pPr>
      <w:r w:rsidRPr="00A97340">
        <w:rPr>
          <w:color w:val="auto"/>
        </w:rPr>
        <w:t>Στην τιμή δεν συμπεριλαμβάνονται οι εργασίες διάνοιξης του αύλακος εγκατάστασης των καναλιών (τιμολογούνται ιδιαιτέρως με βάση τα οικεία άρθρα του τιμολογίου), καθώς και η προμήθεια και τοποθέτηση τυχόν αμμοσυλλεκτών. Τα κανάλια αποστράγγισης κατηγοριοποιούνται με βάση το καθαρό πλάτος και την κατηγορία φορτίου κατά ΕΝ 1433.</w:t>
      </w:r>
    </w:p>
    <w:p w14:paraId="03EA0718" w14:textId="77777777" w:rsidR="00D34668" w:rsidRPr="00A97340" w:rsidRDefault="00D34668" w:rsidP="00D34668">
      <w:pPr>
        <w:rPr>
          <w:color w:val="auto"/>
        </w:rPr>
      </w:pPr>
      <w:r w:rsidRPr="00A97340">
        <w:rPr>
          <w:color w:val="auto"/>
        </w:rPr>
        <w:t>Τιμή ανά μέτρο μήκους (</w:t>
      </w:r>
      <w:r w:rsidRPr="00A97340">
        <w:rPr>
          <w:color w:val="auto"/>
          <w:lang w:val="en-US"/>
        </w:rPr>
        <w:t>m</w:t>
      </w:r>
      <w:r w:rsidRPr="00A9734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EC70885" w14:textId="77777777" w:rsidTr="00977218">
        <w:tc>
          <w:tcPr>
            <w:tcW w:w="774" w:type="dxa"/>
            <w:shd w:val="clear" w:color="auto" w:fill="auto"/>
          </w:tcPr>
          <w:p w14:paraId="441EE069" w14:textId="77777777" w:rsidR="00D34668" w:rsidRPr="00A97340" w:rsidRDefault="00D34668" w:rsidP="00977218">
            <w:pPr>
              <w:rPr>
                <w:color w:val="auto"/>
              </w:rPr>
            </w:pPr>
            <w:r w:rsidRPr="00A97340">
              <w:rPr>
                <w:color w:val="auto"/>
              </w:rPr>
              <w:t>ΕΥΡΩ:</w:t>
            </w:r>
          </w:p>
        </w:tc>
        <w:tc>
          <w:tcPr>
            <w:tcW w:w="7164" w:type="dxa"/>
            <w:shd w:val="clear" w:color="auto" w:fill="auto"/>
          </w:tcPr>
          <w:p w14:paraId="6F93FAED" w14:textId="77777777" w:rsidR="00D34668" w:rsidRPr="00A97340" w:rsidRDefault="00D34668" w:rsidP="00977218">
            <w:pPr>
              <w:rPr>
                <w:color w:val="auto"/>
              </w:rPr>
            </w:pPr>
          </w:p>
        </w:tc>
        <w:tc>
          <w:tcPr>
            <w:tcW w:w="1261" w:type="dxa"/>
            <w:shd w:val="clear" w:color="auto" w:fill="auto"/>
            <w:vAlign w:val="bottom"/>
          </w:tcPr>
          <w:p w14:paraId="1B0E4DB0" w14:textId="77777777" w:rsidR="00D34668" w:rsidRPr="00A97340" w:rsidRDefault="00D34668" w:rsidP="00977218">
            <w:pPr>
              <w:jc w:val="right"/>
              <w:rPr>
                <w:color w:val="auto"/>
              </w:rPr>
            </w:pPr>
          </w:p>
        </w:tc>
      </w:tr>
    </w:tbl>
    <w:p w14:paraId="049E96E9" w14:textId="77777777" w:rsidR="00D34668" w:rsidRPr="00A97340" w:rsidRDefault="00D34668" w:rsidP="00D34668">
      <w:pPr>
        <w:pStyle w:val="2"/>
      </w:pPr>
      <w:r w:rsidRPr="00A97340">
        <w:t>ΔΙΔΥΜΟ ΑΝΤΛΗΤΙΚΟ ΣΥΓΚΡΟΤΗΜΑ ΛΥΜΑΤΩΝ/ΑΚΑΘΑΡΤΩΝ ΥΔΑΤΩΝ, ΠΛΗΡΕΣ, ΜΕ ΤΟΝ ΠΙΝΑΚΑ ΙΣΧΥΟΣ-ΑΥΤΟΜΑΤΙΣΜΟΥ</w:t>
      </w:r>
    </w:p>
    <w:p w14:paraId="53100BC9" w14:textId="77777777" w:rsidR="00D34668" w:rsidRPr="00A97340" w:rsidRDefault="00D34668" w:rsidP="00D34668">
      <w:pPr>
        <w:spacing w:before="80" w:after="80"/>
        <w:rPr>
          <w:color w:val="auto"/>
        </w:rPr>
      </w:pPr>
      <w:r w:rsidRPr="00A97340">
        <w:rPr>
          <w:color w:val="auto"/>
        </w:rPr>
        <w:t xml:space="preserve">Προμήθεια, μεταφορά στον τόπο του Έργου και πλήρης εγκατάσταση ενός </w:t>
      </w:r>
      <w:r w:rsidRPr="00A97340">
        <w:rPr>
          <w:b/>
          <w:color w:val="auto"/>
        </w:rPr>
        <w:t>συγκροτήματος δίδυμων αντλιών λυμάτων/ακαθάρτων υδάτων</w:t>
      </w:r>
      <w:r w:rsidRPr="00A97340">
        <w:rPr>
          <w:color w:val="auto"/>
        </w:rPr>
        <w:t xml:space="preserve">, υγρής τοποθέτησης, που θα ικανοποιούν τις απαιτήσεις της </w:t>
      </w:r>
      <w:r w:rsidRPr="00A97340">
        <w:rPr>
          <w:color w:val="auto"/>
          <w:lang w:val="en-US"/>
        </w:rPr>
        <w:t>EN</w:t>
      </w:r>
      <w:r w:rsidRPr="00A97340">
        <w:rPr>
          <w:color w:val="auto"/>
        </w:rPr>
        <w:t xml:space="preserve"> 12050-1, κατασκευασμένων από δυσδιάβρωτα υλικά, με τον ηλεκτρικό τους πίνακα ισχύος-αυτοματισμού.</w:t>
      </w:r>
    </w:p>
    <w:p w14:paraId="29A0FF21" w14:textId="77777777" w:rsidR="00D34668" w:rsidRPr="00A97340" w:rsidRDefault="00D34668" w:rsidP="00D34668">
      <w:pPr>
        <w:spacing w:before="80" w:after="80"/>
        <w:rPr>
          <w:color w:val="auto"/>
        </w:rPr>
      </w:pPr>
      <w:r w:rsidRPr="00A97340">
        <w:rPr>
          <w:color w:val="auto"/>
        </w:rPr>
        <w:t>Οι αντλίες θα είναι φυγοκεντρικές υποβρύχιες και θα αναρροφούν από ύψος περίπου 18 cm από τον πυθμένα. Η εκκίνησή τους θα γίνεται με αισθητήριο στάθμης 4-20mA.</w:t>
      </w:r>
    </w:p>
    <w:p w14:paraId="2068580D" w14:textId="77777777" w:rsidR="00D34668" w:rsidRPr="00A97340" w:rsidRDefault="00D34668" w:rsidP="00D34668">
      <w:pPr>
        <w:spacing w:before="80" w:after="80"/>
        <w:rPr>
          <w:color w:val="auto"/>
        </w:rPr>
      </w:pPr>
      <w:r w:rsidRPr="00A97340">
        <w:rPr>
          <w:color w:val="auto"/>
        </w:rPr>
        <w:t>Ο ενσωματωμένος κινητήρας κάθε αντλίας θα είναι κλειστού τύπου, ρεύματος λειτουργίας 400V/50Hz, µε στεγανή είσοδο καλωδίου ηλεκτρικού ρεύματος.</w:t>
      </w:r>
    </w:p>
    <w:p w14:paraId="5E06B400" w14:textId="77777777" w:rsidR="00D34668" w:rsidRPr="00A97340" w:rsidRDefault="00D34668" w:rsidP="00D34668">
      <w:pPr>
        <w:spacing w:before="80" w:after="80"/>
        <w:rPr>
          <w:color w:val="auto"/>
        </w:rPr>
      </w:pPr>
      <w:r w:rsidRPr="00A97340">
        <w:rPr>
          <w:color w:val="auto"/>
        </w:rPr>
        <w:t>Στο σύστημα αυτοματισμού του συγκροτήματος θα περιλαμβάνεται: διάταξη προστασίας έναντι ξηράς λειτουργίας των αντλιών, διατάξεις εκκίνησης-παύσης-επικουρικής λειτουργίας αντλιών, ένδειξη συναγερμού ανώτατης στάθμης φρεατίου, ξηρές επαφές για απομακρυσμένη αποστολή σήματος.</w:t>
      </w:r>
    </w:p>
    <w:p w14:paraId="42345691" w14:textId="77777777" w:rsidR="00D34668" w:rsidRPr="00A97340" w:rsidRDefault="00D34668" w:rsidP="00D34668">
      <w:pPr>
        <w:spacing w:before="80" w:after="80"/>
        <w:rPr>
          <w:color w:val="auto"/>
        </w:rPr>
      </w:pPr>
      <w:r w:rsidRPr="00A97340">
        <w:rPr>
          <w:color w:val="auto"/>
        </w:rPr>
        <w:t>Το συγκρότημα θα είναι εφοδιασμένο µε 2 συρταρωτές δικλείδες (από χυτοσίδηρο και έδρα από ανοξείδωτο χάλυβα, μία για κάθε αντλία) και 2 βαλβίδες αντεπιστροφής (με χυτοσιδηρό σώμα βαμένο με εποξειδική βαφή και μπάλα επενδεδυμένη με NBR, μία για κάθε αντλία), της ίδιας διαμέτρου. Οι δικλείδες και βαλβίδες θα είναι εγκατεστημένες εκτός φρεατίου αντλιών. Για κάθε αντλία προβλέπεται κατασκευή ανύψωσης, που αποτελείται λαβή και αλυσίδα, ή/και από σιδερένια ράβδο ολίσθησης (ανάλογα με το μοντέλο). Επίσης προβλέπεται και το δίκτυο σωληνώσεων κατάθλιψης μέχρι το εξάρτημα ταφ μετά τις δικλείδες.</w:t>
      </w:r>
    </w:p>
    <w:p w14:paraId="6CE9C819" w14:textId="77777777" w:rsidR="00D34668" w:rsidRPr="00A97340" w:rsidRDefault="00D34668" w:rsidP="00D34668">
      <w:pPr>
        <w:spacing w:before="80" w:after="80"/>
        <w:rPr>
          <w:color w:val="auto"/>
        </w:rPr>
      </w:pPr>
      <w:r w:rsidRPr="00A97340">
        <w:rPr>
          <w:color w:val="auto"/>
        </w:rPr>
        <w:t xml:space="preserve">Στο παρόν άρθρο περιλαμβάνεται επίσης δοκιμή του συγκροτήματος και παράδοσή του σε απόλυτα ικανοποιητική κατάσταση και πλήρη λειτουργία και σύμφωνα με το τεύχος των Τεχνικών Προδιαγραφών. </w:t>
      </w:r>
    </w:p>
    <w:p w14:paraId="5FAE559A" w14:textId="77777777" w:rsidR="00D34668" w:rsidRPr="00A97340" w:rsidRDefault="00D34668" w:rsidP="00D34668">
      <w:pPr>
        <w:spacing w:before="80" w:after="80"/>
        <w:rPr>
          <w:color w:val="auto"/>
        </w:rPr>
      </w:pPr>
      <w:r w:rsidRPr="00A97340">
        <w:rPr>
          <w:color w:val="auto"/>
        </w:rPr>
        <w:t xml:space="preserve">Τιμή ανά τεμάχιο (τεμ.) </w:t>
      </w:r>
    </w:p>
    <w:p w14:paraId="3E16CBCA" w14:textId="77777777" w:rsidR="00D34668" w:rsidRPr="00A97340" w:rsidRDefault="00D34668" w:rsidP="00D34668">
      <w:pPr>
        <w:pStyle w:val="3"/>
      </w:pPr>
      <w:bookmarkStart w:id="13" w:name="_Hlk136251059"/>
      <w:bookmarkStart w:id="14" w:name="_Hlk136258071"/>
      <w:r w:rsidRPr="00A97340">
        <w:t>Παροχής 10m3/h και Μανομετρικού 8 mΣΥ, ελεύθερης έδρασης, Ενδεικτικού Τύπου Wilo/Rexa/UNI/ V05/T08-540 και πίνακα EC-L</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AA4590A" w14:textId="77777777" w:rsidTr="00977218">
        <w:tc>
          <w:tcPr>
            <w:tcW w:w="774" w:type="dxa"/>
            <w:shd w:val="clear" w:color="auto" w:fill="auto"/>
          </w:tcPr>
          <w:p w14:paraId="0B94CBDE" w14:textId="77777777" w:rsidR="00D34668" w:rsidRPr="00A97340" w:rsidRDefault="00D34668" w:rsidP="00977218">
            <w:pPr>
              <w:keepNext/>
              <w:keepLines/>
              <w:rPr>
                <w:color w:val="auto"/>
              </w:rPr>
            </w:pPr>
            <w:r w:rsidRPr="00A97340">
              <w:rPr>
                <w:color w:val="auto"/>
              </w:rPr>
              <w:t>ΕΥΡΩ:</w:t>
            </w:r>
          </w:p>
        </w:tc>
        <w:tc>
          <w:tcPr>
            <w:tcW w:w="7164" w:type="dxa"/>
            <w:shd w:val="clear" w:color="auto" w:fill="auto"/>
          </w:tcPr>
          <w:p w14:paraId="665DC210" w14:textId="77777777" w:rsidR="00D34668" w:rsidRPr="00A97340" w:rsidRDefault="00D34668" w:rsidP="00977218">
            <w:pPr>
              <w:keepNext/>
              <w:keepLines/>
              <w:rPr>
                <w:color w:val="auto"/>
              </w:rPr>
            </w:pPr>
          </w:p>
        </w:tc>
        <w:tc>
          <w:tcPr>
            <w:tcW w:w="1261" w:type="dxa"/>
            <w:shd w:val="clear" w:color="auto" w:fill="auto"/>
            <w:vAlign w:val="bottom"/>
          </w:tcPr>
          <w:p w14:paraId="35EAC56B" w14:textId="77777777" w:rsidR="00D34668" w:rsidRPr="00A97340" w:rsidRDefault="00D34668" w:rsidP="00977218">
            <w:pPr>
              <w:keepNext/>
              <w:keepLines/>
              <w:jc w:val="right"/>
              <w:rPr>
                <w:color w:val="auto"/>
              </w:rPr>
            </w:pPr>
          </w:p>
        </w:tc>
      </w:tr>
    </w:tbl>
    <w:bookmarkEnd w:id="13"/>
    <w:p w14:paraId="5DF88CD4" w14:textId="77777777" w:rsidR="00D34668" w:rsidRPr="00A97340" w:rsidRDefault="00D34668" w:rsidP="00D34668">
      <w:pPr>
        <w:pStyle w:val="3"/>
      </w:pPr>
      <w:r w:rsidRPr="00A97340">
        <w:t>Παροχής 20m3/h και Μανομετρικού 10 mΣΥ</w:t>
      </w:r>
      <w:bookmarkStart w:id="15" w:name="_Hlk136251361"/>
      <w:r w:rsidRPr="00A97340">
        <w:t>, ανασυρόμενες με οδηγούς, Ενδεικτικού Τύπου Wilo/Rexa/UNI/ V06/T15-540 και πίνακα EC-L</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A13B1CE" w14:textId="77777777" w:rsidTr="00977218">
        <w:tc>
          <w:tcPr>
            <w:tcW w:w="774" w:type="dxa"/>
            <w:shd w:val="clear" w:color="auto" w:fill="auto"/>
          </w:tcPr>
          <w:bookmarkEnd w:id="15"/>
          <w:p w14:paraId="233F83B3" w14:textId="77777777" w:rsidR="00D34668" w:rsidRPr="00A97340" w:rsidRDefault="00D34668" w:rsidP="00977218">
            <w:pPr>
              <w:rPr>
                <w:color w:val="auto"/>
              </w:rPr>
            </w:pPr>
            <w:r w:rsidRPr="00A97340">
              <w:rPr>
                <w:color w:val="auto"/>
              </w:rPr>
              <w:t>ΕΥΡΩ:</w:t>
            </w:r>
          </w:p>
        </w:tc>
        <w:tc>
          <w:tcPr>
            <w:tcW w:w="7164" w:type="dxa"/>
            <w:shd w:val="clear" w:color="auto" w:fill="auto"/>
          </w:tcPr>
          <w:p w14:paraId="56AC25F8" w14:textId="77777777" w:rsidR="00D34668" w:rsidRPr="00A97340" w:rsidRDefault="00D34668" w:rsidP="00977218">
            <w:pPr>
              <w:rPr>
                <w:color w:val="auto"/>
              </w:rPr>
            </w:pPr>
          </w:p>
        </w:tc>
        <w:tc>
          <w:tcPr>
            <w:tcW w:w="1261" w:type="dxa"/>
            <w:shd w:val="clear" w:color="auto" w:fill="auto"/>
            <w:vAlign w:val="bottom"/>
          </w:tcPr>
          <w:p w14:paraId="253980EC" w14:textId="77777777" w:rsidR="00D34668" w:rsidRPr="00A97340" w:rsidRDefault="00D34668" w:rsidP="00977218">
            <w:pPr>
              <w:jc w:val="right"/>
              <w:rPr>
                <w:color w:val="auto"/>
              </w:rPr>
            </w:pPr>
          </w:p>
        </w:tc>
      </w:tr>
    </w:tbl>
    <w:bookmarkEnd w:id="14"/>
    <w:p w14:paraId="5098FE08" w14:textId="77777777" w:rsidR="00D34668" w:rsidRPr="00A97340" w:rsidRDefault="00D34668" w:rsidP="00D34668">
      <w:pPr>
        <w:pStyle w:val="2"/>
      </w:pPr>
      <w:r w:rsidRPr="00A97340">
        <w:t xml:space="preserve">ΜΙΚΡΗ ΕΠΙΔΑΠΕΔΙΑ ΜΟΝΑΔΑ ΑΝΤΛΗΣΗΣ ΟΙΚΙΑΚΩΝ ΑΠΟΒΛΗΤΩΝ, ΠΑΡΟΧΗΣ 5 m3/h και ΜΑΝ/ΚΟΥ 4 mΣΥ </w:t>
      </w:r>
    </w:p>
    <w:p w14:paraId="18565CB7" w14:textId="77777777" w:rsidR="00D34668" w:rsidRDefault="00D34668" w:rsidP="00D34668">
      <w:pPr>
        <w:rPr>
          <w:color w:val="auto"/>
        </w:rPr>
      </w:pPr>
      <w:r w:rsidRPr="00A97340">
        <w:rPr>
          <w:color w:val="auto"/>
        </w:rPr>
        <w:t xml:space="preserve">Για την προμήθεια, μεταφορά στον τόπο του Έργου και πλήρη εγκατάσταση μιας </w:t>
      </w:r>
      <w:r w:rsidRPr="00A97340">
        <w:rPr>
          <w:b/>
          <w:color w:val="auto"/>
        </w:rPr>
        <w:t>μικρής αντλίας άντλησης οικιακών αποβλήτων</w:t>
      </w:r>
      <w:r w:rsidRPr="00A97340">
        <w:rPr>
          <w:color w:val="auto"/>
        </w:rPr>
        <w:t>, για απευθείας σύνδεση με την λεκάνη WC με δακτύλιο στεγανότητας, Ε.Τ. WILO HiDrainlift 3-35 ή ισοδύναμου, με ανεπίστροφη βαλβίδα, σύνδεση εισόδου DN 100 για λεκάνη WC και DN 40 για νιπτήρα, σύνδεση κατάθλιψης DN 32, με παροχή τουλάχιστον 5m3/h σε 4m μανομετρικό, συμπεριλαμβανομένων στην τιμή όλων των παρελκομένων του, των συνδέσεων με τα δίκτυα ύδρευσης και αποχέτευσης, υλικών-μικροϋλικών και εργασιών, δοκιμή και παράδοση σε απόλυτα ικανοποιητική κατάσταση και πλήρη λειτουργία και σύμφωνα με το τεύχος των Τεχνικών Προδιαγραφών.</w:t>
      </w:r>
    </w:p>
    <w:p w14:paraId="442F89DC"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4007642" w14:textId="77777777" w:rsidTr="00977218">
        <w:tc>
          <w:tcPr>
            <w:tcW w:w="774" w:type="dxa"/>
            <w:shd w:val="clear" w:color="auto" w:fill="auto"/>
          </w:tcPr>
          <w:p w14:paraId="6EC88B4B" w14:textId="77777777" w:rsidR="00D34668" w:rsidRPr="00A97340" w:rsidRDefault="00D34668" w:rsidP="00977218">
            <w:pPr>
              <w:rPr>
                <w:color w:val="auto"/>
              </w:rPr>
            </w:pPr>
            <w:r w:rsidRPr="00A97340">
              <w:rPr>
                <w:color w:val="auto"/>
              </w:rPr>
              <w:t>ΕΥΡΩ:</w:t>
            </w:r>
          </w:p>
        </w:tc>
        <w:tc>
          <w:tcPr>
            <w:tcW w:w="7164" w:type="dxa"/>
            <w:shd w:val="clear" w:color="auto" w:fill="auto"/>
          </w:tcPr>
          <w:p w14:paraId="1E94BC4D" w14:textId="77777777" w:rsidR="00D34668" w:rsidRPr="00A97340" w:rsidRDefault="00D34668" w:rsidP="00977218">
            <w:pPr>
              <w:rPr>
                <w:color w:val="auto"/>
              </w:rPr>
            </w:pPr>
          </w:p>
        </w:tc>
        <w:tc>
          <w:tcPr>
            <w:tcW w:w="1261" w:type="dxa"/>
            <w:shd w:val="clear" w:color="auto" w:fill="auto"/>
            <w:vAlign w:val="bottom"/>
          </w:tcPr>
          <w:p w14:paraId="4B0899C8" w14:textId="77777777" w:rsidR="00D34668" w:rsidRPr="00A97340" w:rsidRDefault="00D34668" w:rsidP="00977218">
            <w:pPr>
              <w:jc w:val="right"/>
              <w:rPr>
                <w:color w:val="auto"/>
              </w:rPr>
            </w:pPr>
          </w:p>
        </w:tc>
      </w:tr>
    </w:tbl>
    <w:p w14:paraId="40C58B55" w14:textId="77777777" w:rsidR="00D34668" w:rsidRPr="00A97340" w:rsidRDefault="00D34668" w:rsidP="00D34668">
      <w:pPr>
        <w:pStyle w:val="2"/>
      </w:pPr>
      <w:r w:rsidRPr="00A97340">
        <w:t>ΟΡΙΖΟΝΤΙΟΣ ΣΥΛΛΕΚΤΗΡΑΣ ΟΜΒΡΙΩΝ ΗΜΙΚΥΚΛΙΚΗΣ ΔΙΑΤΟΜΗΣ ΑΠΟ ΓΑΛΒΑΝΙΣΜΕΝΟ ΧΑΛΥΒΔΟΦΥΛΛΟ</w:t>
      </w:r>
    </w:p>
    <w:p w14:paraId="757F0F0C" w14:textId="77777777" w:rsidR="00D34668" w:rsidRPr="00A97340" w:rsidRDefault="00D34668" w:rsidP="00D34668">
      <w:pPr>
        <w:rPr>
          <w:color w:val="auto"/>
        </w:rPr>
      </w:pPr>
      <w:r w:rsidRPr="00A97340">
        <w:rPr>
          <w:color w:val="auto"/>
        </w:rPr>
        <w:t xml:space="preserve">Για την προμήθεια, μεταφορά στον τόπο του Έργου και πλήρη εγκατάσταση ενός μέτρου μήκους (1 μ.μ.) </w:t>
      </w:r>
      <w:r w:rsidRPr="00A97340">
        <w:rPr>
          <w:b/>
          <w:color w:val="auto"/>
        </w:rPr>
        <w:t>οριζόντιου συλλεκτήρα</w:t>
      </w:r>
      <w:r w:rsidRPr="00A97340">
        <w:rPr>
          <w:color w:val="auto"/>
        </w:rPr>
        <w:t>, μορφής ημισωλήνα, ονομαστικού ανοίγματος 155 mm, κατασκευασμένου από επιψευδαργυρωμένο χαλυβδόφυλλο ελάχιστου πάχους 0,5 mm, για τοποθέτηση κατά μήκος περιμετρικά στέγης. Ο συλλεκτήρας θα αποχετεύεται σε κατακόρυφες υδρορροές από γαλβανισμένους βιδωτούς χαλυβδοσωλήνες (ΕΛΟΤ ΕΝ 10255 / Medium) DN 100/4’’ (Φ114,3x4,5 mm).</w:t>
      </w:r>
    </w:p>
    <w:p w14:paraId="26713107" w14:textId="77777777" w:rsidR="00D34668" w:rsidRPr="00A97340" w:rsidRDefault="00D34668" w:rsidP="00D34668">
      <w:pPr>
        <w:rPr>
          <w:color w:val="auto"/>
        </w:rPr>
      </w:pPr>
      <w:r w:rsidRPr="00A97340">
        <w:rPr>
          <w:color w:val="auto"/>
        </w:rPr>
        <w:t>Στην τιμή του παρόντος άρθρου περιλαμβάνεται ο ημισωλήνας, τα εξαρτήματα, τα παρελκόμενα, η σύνδεση με άλλους σωλήνες με την χρήση εξαρτημάτων, η στήριξη στα οικοδομικά στοιχεία του κτιρίου με στηρίγματα Ε.Τ. Mupro, η διάνοιξη οπών και αυλάκων και στήριξη σε οποιοδήποτε δομικό στοιχείο, η επαναφορά των δομικών στοιχείων στην προτέρα τους κατάσταση, και όλα τα απαραίτητα υλικά, μικροϋλικά, παρελκόμενα και εργασίες για την πλήρη εγκατάσταση ενός μέτρου μήκους οριζόντιου συλλεκτήρα, δοκιμή και παράδοση σε απόλυτα ικανοποιητική κατάσταση και πλήρη λειτουργία και σύμφωνα με το τεύχος των Τεχνικών Προδιαγραφών.</w:t>
      </w:r>
    </w:p>
    <w:p w14:paraId="5F72A226" w14:textId="77777777" w:rsidR="00D34668" w:rsidRPr="00A97340" w:rsidRDefault="00D34668" w:rsidP="00D34668">
      <w:pPr>
        <w:rPr>
          <w:color w:val="auto"/>
        </w:rPr>
      </w:pPr>
      <w:r w:rsidRPr="00A97340">
        <w:rPr>
          <w:color w:val="auto"/>
        </w:rPr>
        <w:t>Τιμή ανά μέτρο μήκους (</w:t>
      </w:r>
      <w:r w:rsidRPr="00A97340">
        <w:rPr>
          <w:color w:val="auto"/>
          <w:lang w:val="en-US"/>
        </w:rPr>
        <w:t>m</w:t>
      </w:r>
      <w:r w:rsidRPr="00A9734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BE3B0D7" w14:textId="77777777" w:rsidTr="00977218">
        <w:tc>
          <w:tcPr>
            <w:tcW w:w="774" w:type="dxa"/>
            <w:shd w:val="clear" w:color="auto" w:fill="auto"/>
          </w:tcPr>
          <w:p w14:paraId="4BC36605" w14:textId="77777777" w:rsidR="00D34668" w:rsidRPr="00A97340" w:rsidRDefault="00D34668" w:rsidP="00977218">
            <w:pPr>
              <w:rPr>
                <w:color w:val="auto"/>
              </w:rPr>
            </w:pPr>
            <w:r w:rsidRPr="00A97340">
              <w:rPr>
                <w:color w:val="auto"/>
              </w:rPr>
              <w:t>ΕΥΡΩ:</w:t>
            </w:r>
          </w:p>
        </w:tc>
        <w:tc>
          <w:tcPr>
            <w:tcW w:w="7164" w:type="dxa"/>
            <w:shd w:val="clear" w:color="auto" w:fill="auto"/>
          </w:tcPr>
          <w:p w14:paraId="222D9BF8" w14:textId="77777777" w:rsidR="00D34668" w:rsidRPr="00A97340" w:rsidRDefault="00D34668" w:rsidP="00977218">
            <w:pPr>
              <w:rPr>
                <w:color w:val="auto"/>
              </w:rPr>
            </w:pPr>
          </w:p>
        </w:tc>
        <w:tc>
          <w:tcPr>
            <w:tcW w:w="1261" w:type="dxa"/>
            <w:shd w:val="clear" w:color="auto" w:fill="auto"/>
            <w:vAlign w:val="bottom"/>
          </w:tcPr>
          <w:p w14:paraId="4AC53DE1" w14:textId="77777777" w:rsidR="00D34668" w:rsidRPr="00A97340" w:rsidRDefault="00D34668" w:rsidP="00977218">
            <w:pPr>
              <w:jc w:val="right"/>
              <w:rPr>
                <w:color w:val="auto"/>
              </w:rPr>
            </w:pPr>
          </w:p>
        </w:tc>
      </w:tr>
    </w:tbl>
    <w:p w14:paraId="3903E240" w14:textId="77777777" w:rsidR="00D34668" w:rsidRPr="00A97340" w:rsidRDefault="00D34668" w:rsidP="00D34668">
      <w:pPr>
        <w:pStyle w:val="2"/>
      </w:pPr>
      <w:r w:rsidRPr="00A97340">
        <w:t>ΣΥΛΛΕΚΤΗΡΑΣ ΟΜΒΡΙΩΝ ΔΩΜΑΤΟΣ ΚΑΘΕΤΗΣ ή ΠΛΑΓΙΑΣ ΣΥΝΔΕΣΗΣ, ΜΕ ΕΣΧΑΡΑ</w:t>
      </w:r>
    </w:p>
    <w:p w14:paraId="650B894A" w14:textId="77777777" w:rsidR="00D34668" w:rsidRPr="00A97340" w:rsidRDefault="00D34668" w:rsidP="00D34668">
      <w:pPr>
        <w:rPr>
          <w:color w:val="auto"/>
        </w:rPr>
      </w:pPr>
      <w:r w:rsidRPr="00A97340">
        <w:rPr>
          <w:color w:val="auto"/>
        </w:rPr>
        <w:t xml:space="preserve">Προμήθεια, μεταφορά στον τόπο του Έργου και πλήρης εγκατάσταση </w:t>
      </w:r>
      <w:r w:rsidRPr="00A97340">
        <w:rPr>
          <w:b/>
          <w:color w:val="auto"/>
        </w:rPr>
        <w:t>ενός συλλεκτήρα ομβρίων µε εσχάρα</w:t>
      </w:r>
      <w:r w:rsidRPr="00A97340">
        <w:rPr>
          <w:color w:val="auto"/>
        </w:rPr>
        <w:t>, από αλουμίνιο ή χυτοσίδηρο, διατομής ως κάτωθι, με ελαστικό παρέµβυσµα και εξωτερικό στεγνωτικό µόνιµο ελαστικό για σύνδεση με λεπτό φύλλο από βουτυλικό ελαστικό, πλήρες, µε συγκρατητήρα χαλικιών και µε ασφαλτική επικάλυψη. Οι εσχάρες θα είναι επίπεδου ή θολωτού τύπου, σύμφωνα με τις προδιαγραφές της μελέτης και εγκρίσεως της Επιχείρησης, Ε.Τ. ΡΑSSΑVΑΝΤ.</w:t>
      </w:r>
    </w:p>
    <w:p w14:paraId="069EC623" w14:textId="77777777" w:rsidR="00D34668" w:rsidRPr="00A97340" w:rsidRDefault="00D34668" w:rsidP="00D34668">
      <w:pPr>
        <w:rPr>
          <w:color w:val="auto"/>
        </w:rPr>
      </w:pPr>
      <w:r w:rsidRPr="00A97340">
        <w:rPr>
          <w:color w:val="auto"/>
        </w:rPr>
        <w:t>Στο παρόν άρθρο περιλαμβάνονται επίσης όλα τα απαραίτητα υλικά, μικροϋλικά, παρελκόμενα και πάσης φύσεως εργασίες για την πλήρη εγκατάσταση του συλλεκτήρα, δοκιμή για παράδοση σε απολύτως ικανοποιητική κατάσταση και πλήρη λειτουργία.</w:t>
      </w:r>
    </w:p>
    <w:p w14:paraId="1423CF8F" w14:textId="77777777" w:rsidR="00D34668" w:rsidRPr="00A97340" w:rsidRDefault="00D34668" w:rsidP="00D34668">
      <w:pPr>
        <w:rPr>
          <w:bCs/>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εξόδου συγκριτικά με το πλησιέστερο ονομαστικό μέγεθος.</w:t>
      </w:r>
    </w:p>
    <w:p w14:paraId="3CDE662F" w14:textId="77777777" w:rsidR="00D34668" w:rsidRPr="00A97340" w:rsidRDefault="00D34668" w:rsidP="00D34668">
      <w:pPr>
        <w:rPr>
          <w:color w:val="auto"/>
        </w:rPr>
      </w:pPr>
      <w:r w:rsidRPr="00A97340">
        <w:rPr>
          <w:color w:val="auto"/>
        </w:rPr>
        <w:t xml:space="preserve">Τιμή ανά τεμάχιο (τεμ.) </w:t>
      </w:r>
    </w:p>
    <w:p w14:paraId="3B02EC9F" w14:textId="77777777" w:rsidR="00D34668" w:rsidRPr="00A97340" w:rsidRDefault="00D34668" w:rsidP="00D34668">
      <w:pPr>
        <w:pStyle w:val="3"/>
      </w:pPr>
      <w:r w:rsidRPr="00A97340">
        <w:t>Διαμέτρου εξόδου 80mm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2F4FAB1" w14:textId="77777777" w:rsidTr="00977218">
        <w:tc>
          <w:tcPr>
            <w:tcW w:w="774" w:type="dxa"/>
            <w:shd w:val="clear" w:color="auto" w:fill="auto"/>
          </w:tcPr>
          <w:p w14:paraId="7A3C578A" w14:textId="77777777" w:rsidR="00D34668" w:rsidRPr="00A97340" w:rsidRDefault="00D34668" w:rsidP="00977218">
            <w:pPr>
              <w:rPr>
                <w:color w:val="auto"/>
              </w:rPr>
            </w:pPr>
            <w:r w:rsidRPr="00A97340">
              <w:rPr>
                <w:color w:val="auto"/>
              </w:rPr>
              <w:t>ΕΥΡΩ:</w:t>
            </w:r>
          </w:p>
        </w:tc>
        <w:tc>
          <w:tcPr>
            <w:tcW w:w="7164" w:type="dxa"/>
            <w:shd w:val="clear" w:color="auto" w:fill="auto"/>
          </w:tcPr>
          <w:p w14:paraId="77F749C8" w14:textId="77777777" w:rsidR="00D34668" w:rsidRPr="00A97340" w:rsidRDefault="00D34668" w:rsidP="00977218">
            <w:pPr>
              <w:rPr>
                <w:color w:val="auto"/>
              </w:rPr>
            </w:pPr>
          </w:p>
        </w:tc>
        <w:tc>
          <w:tcPr>
            <w:tcW w:w="1261" w:type="dxa"/>
            <w:shd w:val="clear" w:color="auto" w:fill="auto"/>
            <w:vAlign w:val="bottom"/>
          </w:tcPr>
          <w:p w14:paraId="64D67936" w14:textId="77777777" w:rsidR="00D34668" w:rsidRPr="00A97340" w:rsidRDefault="00D34668" w:rsidP="00977218">
            <w:pPr>
              <w:jc w:val="right"/>
              <w:rPr>
                <w:color w:val="auto"/>
              </w:rPr>
            </w:pPr>
          </w:p>
        </w:tc>
      </w:tr>
    </w:tbl>
    <w:p w14:paraId="5B420542" w14:textId="77777777" w:rsidR="00D34668" w:rsidRPr="00A97340" w:rsidRDefault="00D34668" w:rsidP="00D34668">
      <w:pPr>
        <w:pStyle w:val="3"/>
      </w:pPr>
      <w:r w:rsidRPr="00A97340">
        <w:t>Διαμέτρου εξόδου 100mm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7B3CC22" w14:textId="77777777" w:rsidTr="00977218">
        <w:tc>
          <w:tcPr>
            <w:tcW w:w="774" w:type="dxa"/>
            <w:shd w:val="clear" w:color="auto" w:fill="auto"/>
          </w:tcPr>
          <w:p w14:paraId="0ED08E38" w14:textId="77777777" w:rsidR="00D34668" w:rsidRPr="00A97340" w:rsidRDefault="00D34668" w:rsidP="00977218">
            <w:pPr>
              <w:rPr>
                <w:color w:val="auto"/>
              </w:rPr>
            </w:pPr>
            <w:r w:rsidRPr="00A97340">
              <w:rPr>
                <w:color w:val="auto"/>
              </w:rPr>
              <w:t>ΕΥΡΩ:</w:t>
            </w:r>
          </w:p>
        </w:tc>
        <w:tc>
          <w:tcPr>
            <w:tcW w:w="7164" w:type="dxa"/>
            <w:shd w:val="clear" w:color="auto" w:fill="auto"/>
          </w:tcPr>
          <w:p w14:paraId="71ECBAA1" w14:textId="77777777" w:rsidR="00D34668" w:rsidRPr="00A97340" w:rsidRDefault="00D34668" w:rsidP="00977218">
            <w:pPr>
              <w:rPr>
                <w:color w:val="auto"/>
              </w:rPr>
            </w:pPr>
          </w:p>
        </w:tc>
        <w:tc>
          <w:tcPr>
            <w:tcW w:w="1261" w:type="dxa"/>
            <w:shd w:val="clear" w:color="auto" w:fill="auto"/>
            <w:vAlign w:val="bottom"/>
          </w:tcPr>
          <w:p w14:paraId="21C0ACD9" w14:textId="77777777" w:rsidR="00D34668" w:rsidRPr="00A97340" w:rsidRDefault="00D34668" w:rsidP="00977218">
            <w:pPr>
              <w:jc w:val="right"/>
              <w:rPr>
                <w:color w:val="auto"/>
              </w:rPr>
            </w:pPr>
          </w:p>
        </w:tc>
      </w:tr>
    </w:tbl>
    <w:p w14:paraId="47AB233F" w14:textId="77777777" w:rsidR="00D34668" w:rsidRPr="00A97340" w:rsidRDefault="00D34668" w:rsidP="00D34668">
      <w:pPr>
        <w:pStyle w:val="2"/>
      </w:pPr>
      <w:r w:rsidRPr="00A97340">
        <w:t>XΟΑΝΗ ΑΠΟΡΡΟΗΣ ΣΥΜΠΥΚΝΩΜΑΤΩΝ ή ΚΡΟΥΝΩΝ ΕΚΚΕΝΩΣΗΣ ΔΙΑΜΕΤΡΟΥ Φ 40 mm</w:t>
      </w:r>
    </w:p>
    <w:p w14:paraId="0B73FB23" w14:textId="77777777" w:rsidR="00D34668" w:rsidRPr="00A97340" w:rsidRDefault="00D34668" w:rsidP="00D34668">
      <w:pPr>
        <w:rPr>
          <w:color w:val="auto"/>
        </w:rPr>
      </w:pPr>
      <w:r w:rsidRPr="00A97340">
        <w:rPr>
          <w:color w:val="auto"/>
        </w:rPr>
        <w:t xml:space="preserve">Προμήθεια, μεταφορά στον τόπο του Έργου και εγκατάσταση μίας </w:t>
      </w:r>
      <w:r w:rsidRPr="00A97340">
        <w:rPr>
          <w:b/>
          <w:bCs/>
          <w:color w:val="auto"/>
        </w:rPr>
        <w:t>χοάνης απορροής συμπυκνωμάτων ή κρουνών εκκένωσης</w:t>
      </w:r>
      <w:r w:rsidRPr="00A97340">
        <w:rPr>
          <w:color w:val="auto"/>
        </w:rPr>
        <w:t xml:space="preserve">, διαμέτρου απορροής Φ </w:t>
      </w:r>
      <w:smartTag w:uri="urn:schemas-microsoft-com:office:smarttags" w:element="metricconverter">
        <w:smartTagPr>
          <w:attr w:name="ProductID" w:val="40 mm"/>
        </w:smartTagPr>
        <w:r w:rsidRPr="00A97340">
          <w:rPr>
            <w:color w:val="auto"/>
          </w:rPr>
          <w:t>40 mm</w:t>
        </w:r>
      </w:smartTag>
      <w:r w:rsidRPr="00A97340">
        <w:rPr>
          <w:color w:val="auto"/>
        </w:rPr>
        <w:t>, σύμφωνα με τις προδιαγραφές της μελέτης και εγκρίσεως της Επιχείρησης.</w:t>
      </w:r>
    </w:p>
    <w:p w14:paraId="7B76199F" w14:textId="77777777" w:rsidR="00D34668" w:rsidRPr="00A97340" w:rsidRDefault="00D34668" w:rsidP="00D34668">
      <w:pPr>
        <w:rPr>
          <w:color w:val="auto"/>
        </w:rPr>
      </w:pPr>
      <w:r w:rsidRPr="00A97340">
        <w:rPr>
          <w:color w:val="auto"/>
        </w:rPr>
        <w:t>Στο παρόν άρθρο περιλαμβάνονται επίσης όλα τα απαραίτητα υλικά, μικροϋλικά, παρελκόμενα και πάσης φύσεως εργασίες για την πλήρη τοποθέτηση και σύνδεση της χοάνης, οι απαιτούμενες επεμβάσεις σε δομικά στοιχεία και η πλήρης αποκατάστασή τους μετά την εγκατάσταση της χοάνης και η δοκιμή για παράδοση σε απολύτως ικανοποιητική κατάσταση και πλήρη λειτουργία</w:t>
      </w:r>
    </w:p>
    <w:p w14:paraId="7CC1D388"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BA0FFE9" w14:textId="77777777" w:rsidTr="00977218">
        <w:tc>
          <w:tcPr>
            <w:tcW w:w="774" w:type="dxa"/>
            <w:shd w:val="clear" w:color="auto" w:fill="auto"/>
          </w:tcPr>
          <w:p w14:paraId="32DD0277" w14:textId="77777777" w:rsidR="00D34668" w:rsidRPr="00A97340" w:rsidRDefault="00D34668" w:rsidP="00977218">
            <w:pPr>
              <w:rPr>
                <w:color w:val="auto"/>
              </w:rPr>
            </w:pPr>
            <w:r w:rsidRPr="00A97340">
              <w:rPr>
                <w:color w:val="auto"/>
              </w:rPr>
              <w:t>ΕΥΡΩ:</w:t>
            </w:r>
          </w:p>
        </w:tc>
        <w:tc>
          <w:tcPr>
            <w:tcW w:w="7164" w:type="dxa"/>
            <w:shd w:val="clear" w:color="auto" w:fill="auto"/>
          </w:tcPr>
          <w:p w14:paraId="63B46506" w14:textId="77777777" w:rsidR="00D34668" w:rsidRPr="00A97340" w:rsidRDefault="00D34668" w:rsidP="00977218">
            <w:pPr>
              <w:rPr>
                <w:color w:val="auto"/>
              </w:rPr>
            </w:pPr>
          </w:p>
        </w:tc>
        <w:tc>
          <w:tcPr>
            <w:tcW w:w="1261" w:type="dxa"/>
            <w:shd w:val="clear" w:color="auto" w:fill="auto"/>
            <w:vAlign w:val="bottom"/>
          </w:tcPr>
          <w:p w14:paraId="1A947032" w14:textId="77777777" w:rsidR="00D34668" w:rsidRPr="00A97340" w:rsidRDefault="00D34668" w:rsidP="00977218">
            <w:pPr>
              <w:jc w:val="right"/>
              <w:rPr>
                <w:color w:val="auto"/>
              </w:rPr>
            </w:pPr>
          </w:p>
        </w:tc>
      </w:tr>
    </w:tbl>
    <w:p w14:paraId="7A866E00" w14:textId="77777777" w:rsidR="00D34668" w:rsidRPr="00A97340" w:rsidRDefault="00D34668" w:rsidP="00D34668">
      <w:pPr>
        <w:pStyle w:val="2"/>
      </w:pPr>
      <w:r w:rsidRPr="00A97340">
        <w:t>ΣΥΓΚΡΟΤΗΜΑ ΕΙΔΩΝ ΥΓΙΕΙΝΗΣ ΑΤΟΜΩΝ ΜΕ ΕΙΔΙΚΕΣ ΑΝΑΓΚΕΣ (ΑΜΕΑ), ΠΛΗΡΕΣ</w:t>
      </w:r>
    </w:p>
    <w:p w14:paraId="1236E678" w14:textId="77777777" w:rsidR="00D34668" w:rsidRPr="00A97340" w:rsidRDefault="00D34668" w:rsidP="00D34668">
      <w:pPr>
        <w:rPr>
          <w:color w:val="auto"/>
        </w:rPr>
      </w:pPr>
      <w:r w:rsidRPr="00A97340">
        <w:rPr>
          <w:color w:val="auto"/>
        </w:rPr>
        <w:t xml:space="preserve">Προμήθεια, μεταφορά στον τόπο του Έργου και πλήρης εγκατάσταση </w:t>
      </w:r>
      <w:r w:rsidRPr="00A97340">
        <w:rPr>
          <w:b/>
          <w:bCs/>
          <w:color w:val="auto"/>
        </w:rPr>
        <w:t>ενός συγκροτήματος ειδών υγιεινής, κατάλληλου για χρήση από άτομα με ειδικές ανάγκες (ΑΜΕΑ)</w:t>
      </w:r>
      <w:r w:rsidRPr="00A97340">
        <w:rPr>
          <w:color w:val="auto"/>
        </w:rPr>
        <w:t>, πλήρους, αποτελούμενου από:</w:t>
      </w:r>
    </w:p>
    <w:p w14:paraId="5F3455CB" w14:textId="77777777" w:rsidR="00D34668" w:rsidRPr="00A97340" w:rsidRDefault="00D34668" w:rsidP="00D34668">
      <w:pPr>
        <w:pStyle w:val="aa"/>
        <w:numPr>
          <w:ilvl w:val="0"/>
          <w:numId w:val="6"/>
        </w:numPr>
        <w:rPr>
          <w:color w:val="auto"/>
        </w:rPr>
      </w:pPr>
      <w:r w:rsidRPr="00A97340">
        <w:rPr>
          <w:color w:val="auto"/>
        </w:rPr>
        <w:t xml:space="preserve">λεκάνη αποχωρητηρίου ΑΜΕΑ, από λευκή πορσελάνη, "ευρωπαϊκού" (καθήμενου) τύπου, επιδαπέδια, Ε.Τ. ΑTLANTIS Α.Μ.Ε.Α. Κωδ: J275201 - Ideal Standard, με λευκό πλαστικό συμπαγές κάλυμμα βαρέος τύπου, με δοχείο έκπλυσης χαμηλής πίεσης που θα φέρει διάταξη κανονικής και μειωμένης κατανάλωσης (δύο κομβία) Ε.Τ. </w:t>
      </w:r>
      <w:r w:rsidRPr="00A97340">
        <w:rPr>
          <w:color w:val="auto"/>
          <w:lang w:val="en-US"/>
        </w:rPr>
        <w:t>Deco</w:t>
      </w:r>
      <w:r w:rsidRPr="00A97340">
        <w:rPr>
          <w:color w:val="auto"/>
        </w:rPr>
        <w:t>, εγκρίσεως της Επιχείρησης.</w:t>
      </w:r>
    </w:p>
    <w:p w14:paraId="75CC4288" w14:textId="77777777" w:rsidR="00D34668" w:rsidRPr="00A97340" w:rsidRDefault="00D34668" w:rsidP="00D34668">
      <w:pPr>
        <w:pStyle w:val="aa"/>
        <w:numPr>
          <w:ilvl w:val="0"/>
          <w:numId w:val="6"/>
        </w:numPr>
        <w:rPr>
          <w:color w:val="auto"/>
        </w:rPr>
      </w:pPr>
      <w:r w:rsidRPr="00A97340">
        <w:rPr>
          <w:color w:val="auto"/>
        </w:rPr>
        <w:t xml:space="preserve">ειδικές μεταλλικές επιχρωμιωμένες χειρολαβές (μπάρες) λεκάνης (μία σταθερή και μία ανακλινόμενη με χαρτοθήκη) </w:t>
      </w:r>
    </w:p>
    <w:p w14:paraId="382149ED" w14:textId="77777777" w:rsidR="00D34668" w:rsidRPr="00A97340" w:rsidRDefault="00D34668" w:rsidP="00D34668">
      <w:pPr>
        <w:pStyle w:val="aa"/>
        <w:numPr>
          <w:ilvl w:val="0"/>
          <w:numId w:val="6"/>
        </w:numPr>
        <w:rPr>
          <w:color w:val="auto"/>
        </w:rPr>
      </w:pPr>
      <w:r w:rsidRPr="00A97340">
        <w:rPr>
          <w:color w:val="auto"/>
        </w:rPr>
        <w:t>νιπτήρα ΑΜΕΑ, κατάλληλου για επίτοιχη τοποθέτηση, διαστάσεων περίπου 67x60 (cm), Ε.Τ. ΑTLANTIS Α.Μ.Ε.Α. Κωδ: J040301- Ideal Standard με ειδική ανάρτηση, ειδικό αναμικτήρα με μακρύ στέλεχος μέγιστης ροή νερού 5lt/λεπτό και αυτόματη βαλβίδα χρωμέ, ειδικό σιφώνι αποχέτευσης κατάλληλο για χρήση σε νιπτήρα ΑΜΕΑ (το οποίο θα φέρει προστατευτική επικάλυψη)</w:t>
      </w:r>
    </w:p>
    <w:p w14:paraId="701DDFF0" w14:textId="77777777" w:rsidR="00D34668" w:rsidRPr="00A97340" w:rsidRDefault="00D34668" w:rsidP="00D34668">
      <w:pPr>
        <w:pStyle w:val="aa"/>
        <w:numPr>
          <w:ilvl w:val="0"/>
          <w:numId w:val="6"/>
        </w:numPr>
        <w:rPr>
          <w:color w:val="auto"/>
        </w:rPr>
      </w:pPr>
      <w:r w:rsidRPr="00A97340">
        <w:rPr>
          <w:color w:val="auto"/>
        </w:rPr>
        <w:t>σαπουνοθήκη υγρού σαπουνιού 0,50lt</w:t>
      </w:r>
    </w:p>
    <w:p w14:paraId="4524E808" w14:textId="77777777" w:rsidR="00D34668" w:rsidRPr="00A97340" w:rsidRDefault="00D34668" w:rsidP="00D34668">
      <w:pPr>
        <w:pStyle w:val="aa"/>
        <w:numPr>
          <w:ilvl w:val="0"/>
          <w:numId w:val="6"/>
        </w:numPr>
        <w:rPr>
          <w:color w:val="auto"/>
        </w:rPr>
      </w:pPr>
      <w:r w:rsidRPr="00A97340">
        <w:rPr>
          <w:color w:val="auto"/>
        </w:rPr>
        <w:t>κάδο απορριμμάτων χωρητικότητας 3Lt.</w:t>
      </w:r>
    </w:p>
    <w:p w14:paraId="33E65FD6" w14:textId="77777777" w:rsidR="00D34668" w:rsidRPr="00A97340" w:rsidRDefault="00D34668" w:rsidP="00D34668">
      <w:pPr>
        <w:pStyle w:val="aa"/>
        <w:numPr>
          <w:ilvl w:val="0"/>
          <w:numId w:val="6"/>
        </w:numPr>
        <w:rPr>
          <w:color w:val="auto"/>
        </w:rPr>
      </w:pPr>
      <w:r w:rsidRPr="00A97340">
        <w:rPr>
          <w:color w:val="auto"/>
        </w:rPr>
        <w:t xml:space="preserve">ανακλινόμενο καθρέπτη τοίχου νιπτήρα ΑΜΕΑ, διατάσεων 40 x 60 (cm) περίπου, από κρύσταλλο πάχους </w:t>
      </w:r>
      <w:smartTag w:uri="urn:schemas-microsoft-com:office:smarttags" w:element="metricconverter">
        <w:smartTagPr>
          <w:attr w:name="ProductID" w:val="4 mm"/>
        </w:smartTagPr>
        <w:r w:rsidRPr="00A97340">
          <w:rPr>
            <w:color w:val="auto"/>
          </w:rPr>
          <w:t>4 mm</w:t>
        </w:r>
      </w:smartTag>
      <w:r w:rsidRPr="00A97340">
        <w:rPr>
          <w:color w:val="auto"/>
        </w:rPr>
        <w:t>, μπιζουτέ, ρυθμιζόμενης βάσης, µε δυνατότητα περιστροφής τόσο σε κάθετο όσο και σε οριζόντιο άξονα</w:t>
      </w:r>
    </w:p>
    <w:p w14:paraId="27F761EC" w14:textId="77777777" w:rsidR="00D34668" w:rsidRPr="00A97340" w:rsidRDefault="00D34668" w:rsidP="00D34668">
      <w:pPr>
        <w:pStyle w:val="aa"/>
        <w:numPr>
          <w:ilvl w:val="0"/>
          <w:numId w:val="6"/>
        </w:numPr>
        <w:rPr>
          <w:color w:val="auto"/>
        </w:rPr>
      </w:pPr>
      <w:r w:rsidRPr="00A97340">
        <w:rPr>
          <w:color w:val="auto"/>
        </w:rPr>
        <w:t>αναμεικτήρα (μπαταρία) ζεστού-κρύου νερού για τον νιπτήρα ΑΜΕΑ, ονομαστικής διαμέτρου 1/2", ορειχάλκινο, επιχρωμιωμένο, με ένα μακρύ στέλεχος χειρισμού 170mm, με κεραμικό δίσκο και φίλτρο οικονομίας, με σύστημα γρήγορης εγκατάστασης, Ε.Τ. ATLANTIS Α.Μ.Ε.Α Κωδ: B1612AA. - Ideal Standard.</w:t>
      </w:r>
    </w:p>
    <w:p w14:paraId="587451A8" w14:textId="77777777" w:rsidR="00D34668" w:rsidRPr="00A97340" w:rsidRDefault="00D34668" w:rsidP="00D34668">
      <w:pPr>
        <w:rPr>
          <w:color w:val="auto"/>
        </w:rPr>
      </w:pPr>
      <w:r w:rsidRPr="00A97340">
        <w:rPr>
          <w:color w:val="auto"/>
        </w:rPr>
        <w:t>Σημειώνεται ότι τα προαναφερόμενα είδη υγιεινής-εξοπλισμός τουαλέτας ΑΜΕΑ, θα πρέπει να εγκριθούν από την Επιχείρηση πριν την εγκατάστασή τους.</w:t>
      </w:r>
    </w:p>
    <w:p w14:paraId="016D7958" w14:textId="77777777" w:rsidR="00D34668" w:rsidRPr="00A97340" w:rsidRDefault="00D34668" w:rsidP="00D34668">
      <w:pPr>
        <w:rPr>
          <w:color w:val="auto"/>
        </w:rPr>
      </w:pPr>
      <w:r w:rsidRPr="00A97340">
        <w:rPr>
          <w:color w:val="auto"/>
        </w:rPr>
        <w:t xml:space="preserve">Στο παρόν άρθρο συμπεριλαμβάνεται επίσης η στερέωση, οι απαιτούμενες συνδέσεις με τα δίκτυα ύδρευσης και αποχέτευσης, όλα τα απαραίτητα εξαρτήματα, στηρίγματα, υλικά, μικροϋλικά, παρελκόμενα, πάσης φύσεως εργασία για την πλήρη εγκατάσταση των ειδών υγιεινής και του εξοπλισμού τουαλέτας ΑΜΕΑ, η </w:t>
      </w:r>
      <w:r w:rsidRPr="00A97340">
        <w:rPr>
          <w:bCs/>
          <w:color w:val="auto"/>
        </w:rPr>
        <w:t xml:space="preserve">διάνοιξη οπών και αυλάκων και στήριξη σε οποιοδήποτε δομικό στοιχείο, η επαναφορά των δομικών στοιχείων στην προτέρα τους κατάσταση, δοκιμή και παράδοση σε απόλυτα ικανοποιητική κατάσταση και πλήρη λειτουργία και σύμφωνα </w:t>
      </w:r>
      <w:r w:rsidRPr="00A97340">
        <w:rPr>
          <w:color w:val="auto"/>
        </w:rPr>
        <w:t>με το τεύχος των Τεχνικών Προδιαγραφών.</w:t>
      </w:r>
    </w:p>
    <w:p w14:paraId="5FD4DA3E"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E985BE4" w14:textId="77777777" w:rsidTr="00977218">
        <w:tc>
          <w:tcPr>
            <w:tcW w:w="774" w:type="dxa"/>
            <w:shd w:val="clear" w:color="auto" w:fill="auto"/>
          </w:tcPr>
          <w:p w14:paraId="03C55BFD" w14:textId="77777777" w:rsidR="00D34668" w:rsidRPr="00A97340" w:rsidRDefault="00D34668" w:rsidP="00977218">
            <w:pPr>
              <w:rPr>
                <w:color w:val="auto"/>
              </w:rPr>
            </w:pPr>
            <w:r w:rsidRPr="00A97340">
              <w:rPr>
                <w:color w:val="auto"/>
              </w:rPr>
              <w:t>ΕΥΡΩ:</w:t>
            </w:r>
          </w:p>
        </w:tc>
        <w:tc>
          <w:tcPr>
            <w:tcW w:w="7164" w:type="dxa"/>
            <w:shd w:val="clear" w:color="auto" w:fill="auto"/>
          </w:tcPr>
          <w:p w14:paraId="4566A139" w14:textId="77777777" w:rsidR="00D34668" w:rsidRPr="00A97340" w:rsidRDefault="00D34668" w:rsidP="00977218">
            <w:pPr>
              <w:rPr>
                <w:color w:val="auto"/>
              </w:rPr>
            </w:pPr>
          </w:p>
        </w:tc>
        <w:tc>
          <w:tcPr>
            <w:tcW w:w="1261" w:type="dxa"/>
            <w:shd w:val="clear" w:color="auto" w:fill="auto"/>
            <w:vAlign w:val="bottom"/>
          </w:tcPr>
          <w:p w14:paraId="0D43D6E9" w14:textId="77777777" w:rsidR="00D34668" w:rsidRPr="00A97340" w:rsidRDefault="00D34668" w:rsidP="00977218">
            <w:pPr>
              <w:jc w:val="right"/>
              <w:rPr>
                <w:color w:val="auto"/>
              </w:rPr>
            </w:pPr>
          </w:p>
        </w:tc>
      </w:tr>
    </w:tbl>
    <w:p w14:paraId="360A4353" w14:textId="77777777" w:rsidR="00D34668" w:rsidRPr="00A97340" w:rsidRDefault="00D34668" w:rsidP="00D34668">
      <w:pPr>
        <w:pStyle w:val="2"/>
      </w:pPr>
      <w:r w:rsidRPr="00A97340">
        <w:t>ΝΕΡΟΧΥΤΗΣ ΧΑΛΥΒΔΙΝΟΣ ΑΝΟΞΕΙΔΩΤΟΣ (AISI 304 18/8) ΜΙΑΣ ΣΚΑΦΗΣ, ΜΕ ΜΙΑ ΠΛΕΥΡΙΚΗ ΕΠΙΦΑΝΕΙΑ, ΕΛΑΧΙΣΤΗΣ ΔΙΑΣΤΑΣΗΣ 1,00 x 0,5m</w:t>
      </w:r>
    </w:p>
    <w:p w14:paraId="42C5869E" w14:textId="77777777" w:rsidR="00D34668" w:rsidRPr="00A97340" w:rsidRDefault="00D34668" w:rsidP="00D34668">
      <w:pPr>
        <w:rPr>
          <w:color w:val="auto"/>
        </w:rPr>
      </w:pPr>
      <w:bookmarkStart w:id="16" w:name="OLE_LINK2"/>
      <w:r w:rsidRPr="00A97340">
        <w:rPr>
          <w:color w:val="auto"/>
        </w:rPr>
        <w:t xml:space="preserve">Προμήθεια, μεταφορά στον τόπο του Έργου και πλήρης εγκατάσταση ενός </w:t>
      </w:r>
      <w:r w:rsidRPr="00A97340">
        <w:rPr>
          <w:b/>
          <w:color w:val="auto"/>
        </w:rPr>
        <w:t>νεροχύτη από ανοξείδωτο χάλυβα</w:t>
      </w:r>
      <w:r w:rsidRPr="00A97340">
        <w:rPr>
          <w:color w:val="auto"/>
        </w:rPr>
        <w:t xml:space="preserve"> (AISI 304 18/8) πάχους 1mm, διαστάσεων 1,0 x 0,5 (m), βιομηχανικά επεξεργασμένου και στιλβωμένου και με επικάλυψη ηχοαπόσβεσης στο κάτω μέρος. Ο νεροχύτης θα συνοδεύεται από επιχρωμιωμένες βαλβίδες (Φ 1 1/2"), με αλυσίδα και πώμα από καουτσούκ, πλαστικό σωληνωτό σιφώνι από πολυαιθυλένιο και γωνιακούς διακόπτες ορειχάλκινους επιχρωμιωμένους. Επίσης θα φέρει μία σκάφη με διάταξη υπερχείλισης, μία επιφάνεια εργασίας και θα είναι σύμφωνα με  το τεύχος των Τεχνικών Προδιαγραφών και εγκρίσεως της Επιχείρησης.</w:t>
      </w:r>
    </w:p>
    <w:p w14:paraId="2ECA2F78" w14:textId="77777777" w:rsidR="00D34668" w:rsidRPr="00A97340" w:rsidRDefault="00D34668" w:rsidP="00D34668">
      <w:pPr>
        <w:rPr>
          <w:color w:val="auto"/>
        </w:rPr>
      </w:pPr>
      <w:r w:rsidRPr="00A97340">
        <w:rPr>
          <w:color w:val="auto"/>
        </w:rPr>
        <w:t>Στο παρόν άρθρο συμπεριλαμβάνονται η στερέωση, οι συνδέσεις με τα δίκτυα ύδρευσης και αποχέτευσης, όλα τα απαραίτητα εξαρτήματα, τα απαραίτητα υλικά, τα παρελκόμενα και μικροϋλικά, τυχόν επεμβάσεις σε δομικά στοιχεία και η επιμελής αποκατάστασή τους μετά την εγκατάσταση του νεροχύτη, δοκιμή για παράδοση σε απολύτως ικανοποιητική κατάσταση και πλήρη λειτουργία.</w:t>
      </w:r>
    </w:p>
    <w:p w14:paraId="1D8BE0CB"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35BEAD6" w14:textId="77777777" w:rsidTr="00977218">
        <w:tc>
          <w:tcPr>
            <w:tcW w:w="774" w:type="dxa"/>
            <w:shd w:val="clear" w:color="auto" w:fill="auto"/>
          </w:tcPr>
          <w:bookmarkEnd w:id="16"/>
          <w:p w14:paraId="1A3B8931" w14:textId="77777777" w:rsidR="00D34668" w:rsidRPr="00A97340" w:rsidRDefault="00D34668" w:rsidP="00977218">
            <w:pPr>
              <w:rPr>
                <w:color w:val="auto"/>
              </w:rPr>
            </w:pPr>
            <w:r w:rsidRPr="00A97340">
              <w:rPr>
                <w:color w:val="auto"/>
              </w:rPr>
              <w:t>ΕΥΡΩ:</w:t>
            </w:r>
          </w:p>
        </w:tc>
        <w:tc>
          <w:tcPr>
            <w:tcW w:w="7164" w:type="dxa"/>
            <w:shd w:val="clear" w:color="auto" w:fill="auto"/>
          </w:tcPr>
          <w:p w14:paraId="790ACE2D" w14:textId="77777777" w:rsidR="00D34668" w:rsidRPr="00A97340" w:rsidRDefault="00D34668" w:rsidP="00977218">
            <w:pPr>
              <w:rPr>
                <w:color w:val="auto"/>
              </w:rPr>
            </w:pPr>
          </w:p>
        </w:tc>
        <w:tc>
          <w:tcPr>
            <w:tcW w:w="1261" w:type="dxa"/>
            <w:shd w:val="clear" w:color="auto" w:fill="auto"/>
            <w:vAlign w:val="bottom"/>
          </w:tcPr>
          <w:p w14:paraId="2E948916" w14:textId="77777777" w:rsidR="00D34668" w:rsidRPr="00A97340" w:rsidRDefault="00D34668" w:rsidP="00977218">
            <w:pPr>
              <w:jc w:val="right"/>
              <w:rPr>
                <w:color w:val="auto"/>
              </w:rPr>
            </w:pPr>
          </w:p>
        </w:tc>
      </w:tr>
    </w:tbl>
    <w:p w14:paraId="484CBF0D" w14:textId="77777777" w:rsidR="00D34668" w:rsidRPr="008D643B" w:rsidRDefault="00D34668" w:rsidP="00D34668">
      <w:pPr>
        <w:pStyle w:val="2"/>
      </w:pPr>
      <w:r w:rsidRPr="008D643B">
        <w:t>ΛΕΚΑΝΗ W.C. ΑΠΟ ΛΕΥΚΗ ΠΟΡΣΕΛΑΝΗ, ΕΥΡΩΠΑΪΚΟΥ ΤΥΠΟΥ</w:t>
      </w:r>
    </w:p>
    <w:p w14:paraId="434A2F1D" w14:textId="77777777" w:rsidR="00D34668" w:rsidRPr="008D643B" w:rsidRDefault="00D34668" w:rsidP="00D34668">
      <w:pPr>
        <w:rPr>
          <w:color w:val="auto"/>
        </w:rPr>
      </w:pPr>
      <w:r w:rsidRPr="008D643B">
        <w:rPr>
          <w:color w:val="auto"/>
        </w:rPr>
        <w:t xml:space="preserve">Προμήθεια, μεταφορά στον τόπο του Έργου και πλήρης εγκατάσταση μίας </w:t>
      </w:r>
      <w:r w:rsidRPr="008D643B">
        <w:rPr>
          <w:b/>
          <w:color w:val="auto"/>
        </w:rPr>
        <w:t>λεκάνης αποχωρητηρίου</w:t>
      </w:r>
      <w:r w:rsidRPr="008D643B">
        <w:rPr>
          <w:color w:val="auto"/>
        </w:rPr>
        <w:t>, από πορσελάνη, "ευρωπαϊκού" (καθήμενου) τύπου, λευκή, με λευκό πλαστικό, συμπαγές κάλυμμα βαρέως τύπου και θα είναι σύμφωνα με  το τεύχος των Τεχνικών Προδιαγραφών και εγκρίσεως της Επιχείρησης.</w:t>
      </w:r>
    </w:p>
    <w:p w14:paraId="0FFE39C3" w14:textId="77777777" w:rsidR="00D34668" w:rsidRPr="008D643B" w:rsidRDefault="00D34668" w:rsidP="00D34668">
      <w:pPr>
        <w:rPr>
          <w:color w:val="auto"/>
        </w:rPr>
      </w:pPr>
      <w:r w:rsidRPr="008D643B">
        <w:rPr>
          <w:color w:val="auto"/>
        </w:rPr>
        <w:t>Στο παρόν άρθρο συμπεριλαμβάνονται η στερέωση, οι συνδέσεις με τα δίκτυα ύδρευσης και αποχέτευσης, όλα τα απαραίτητα εξαρτήματα, τα απαραίτητα υλικά, τα παρελκόμενα και μικροϋλικά, τυχόν επεμβάσεις σε δομικά στοιχεία και η επιμελής αποκατάστασή τους μετά την εγκατάσταση της λεκάνης και του δοχείου έκπλυσης, δοκιμή για παράδοση σε απολύτως ικανοποιητική κατάσταση και πλήρη λειτουργία.</w:t>
      </w:r>
    </w:p>
    <w:p w14:paraId="26FAB998" w14:textId="77777777" w:rsidR="00D34668" w:rsidRPr="008D643B" w:rsidRDefault="00D34668" w:rsidP="00D34668">
      <w:pPr>
        <w:pStyle w:val="3"/>
      </w:pPr>
      <w:r w:rsidRPr="008D643B">
        <w:t>Επιδαπεδια, με καζανακι εκπλυσης χαμηλης πιεσης με διάταξη κανονικής και μειωμένης κατανάλωσης (δύο κομβία)</w:t>
      </w:r>
    </w:p>
    <w:p w14:paraId="7BAEC831" w14:textId="77777777" w:rsidR="00D34668" w:rsidRPr="008D643B" w:rsidRDefault="00D34668" w:rsidP="00D34668">
      <w:pPr>
        <w:rPr>
          <w:color w:val="auto"/>
        </w:rPr>
      </w:pPr>
      <w:r w:rsidRPr="008D643B">
        <w:rPr>
          <w:color w:val="auto"/>
        </w:rPr>
        <w:t>Επιδαπεδια, με καζανακι εκπλυσης χαμηλης πιεσης με διάταξη κανονικής και μειωμένης κατανάλωσης (δύο κομβία), Ε.Τ.:  Λεκάνη: Ideal Standard BAHAMA NEW</w:t>
      </w:r>
    </w:p>
    <w:p w14:paraId="7B43070B" w14:textId="77777777" w:rsidR="00D34668" w:rsidRPr="008D643B" w:rsidRDefault="00D34668" w:rsidP="00D34668">
      <w:pPr>
        <w:rPr>
          <w:color w:val="auto"/>
        </w:rPr>
      </w:pPr>
      <w:r w:rsidRPr="008D643B">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8D643B" w14:paraId="3049854B" w14:textId="77777777" w:rsidTr="00977218">
        <w:tc>
          <w:tcPr>
            <w:tcW w:w="774" w:type="dxa"/>
            <w:shd w:val="clear" w:color="auto" w:fill="auto"/>
          </w:tcPr>
          <w:p w14:paraId="55722BF4" w14:textId="77777777" w:rsidR="00D34668" w:rsidRPr="008D643B" w:rsidRDefault="00D34668" w:rsidP="00977218">
            <w:pPr>
              <w:rPr>
                <w:color w:val="auto"/>
              </w:rPr>
            </w:pPr>
            <w:r w:rsidRPr="008D643B">
              <w:rPr>
                <w:color w:val="auto"/>
              </w:rPr>
              <w:t>ΕΥΡΩ:</w:t>
            </w:r>
          </w:p>
        </w:tc>
        <w:tc>
          <w:tcPr>
            <w:tcW w:w="7164" w:type="dxa"/>
            <w:shd w:val="clear" w:color="auto" w:fill="auto"/>
          </w:tcPr>
          <w:p w14:paraId="180D0C54" w14:textId="77777777" w:rsidR="00D34668" w:rsidRPr="008D643B" w:rsidRDefault="00D34668" w:rsidP="00977218">
            <w:pPr>
              <w:rPr>
                <w:color w:val="auto"/>
              </w:rPr>
            </w:pPr>
          </w:p>
        </w:tc>
        <w:tc>
          <w:tcPr>
            <w:tcW w:w="1261" w:type="dxa"/>
            <w:shd w:val="clear" w:color="auto" w:fill="auto"/>
            <w:vAlign w:val="bottom"/>
          </w:tcPr>
          <w:p w14:paraId="479EC071" w14:textId="77777777" w:rsidR="00D34668" w:rsidRPr="008D643B" w:rsidRDefault="00D34668" w:rsidP="00977218">
            <w:pPr>
              <w:jc w:val="right"/>
              <w:rPr>
                <w:color w:val="auto"/>
              </w:rPr>
            </w:pPr>
            <w:r w:rsidRPr="008D643B">
              <w:rPr>
                <w:color w:val="auto"/>
              </w:rPr>
              <w:t>245</w:t>
            </w:r>
          </w:p>
        </w:tc>
      </w:tr>
    </w:tbl>
    <w:p w14:paraId="0F8B6AB6" w14:textId="77777777" w:rsidR="00D34668" w:rsidRPr="008D643B" w:rsidRDefault="00D34668" w:rsidP="00D34668">
      <w:pPr>
        <w:pStyle w:val="3"/>
      </w:pPr>
      <w:r w:rsidRPr="008D643B">
        <w:rPr>
          <w:lang w:eastAsia="el-GR"/>
        </w:rPr>
        <w:t xml:space="preserve">Κρεμαστή </w:t>
      </w:r>
      <w:r w:rsidRPr="008D643B">
        <w:rPr>
          <w:lang w:val="en-US" w:eastAsia="el-GR"/>
        </w:rPr>
        <w:t>RIMLESS</w:t>
      </w:r>
      <w:r w:rsidRPr="008D643B">
        <w:rPr>
          <w:lang w:eastAsia="el-GR"/>
        </w:rPr>
        <w:t xml:space="preserve"> με κάλυμμα </w:t>
      </w:r>
      <w:r w:rsidRPr="008D643B">
        <w:rPr>
          <w:lang w:val="en-US" w:eastAsia="el-GR"/>
        </w:rPr>
        <w:t>SOFT</w:t>
      </w:r>
      <w:r w:rsidRPr="008D643B">
        <w:rPr>
          <w:lang w:eastAsia="el-GR"/>
        </w:rPr>
        <w:t xml:space="preserve"> </w:t>
      </w:r>
      <w:r w:rsidRPr="008D643B">
        <w:rPr>
          <w:lang w:val="en-US" w:eastAsia="el-GR"/>
        </w:rPr>
        <w:t>CLOSE</w:t>
      </w:r>
      <w:r w:rsidRPr="008D643B">
        <w:rPr>
          <w:lang w:eastAsia="el-GR"/>
        </w:rPr>
        <w:t xml:space="preserve"> </w:t>
      </w:r>
      <w:r w:rsidRPr="008D643B">
        <w:rPr>
          <w:lang w:val="en-US" w:eastAsia="el-GR"/>
        </w:rPr>
        <w:t>FUSION</w:t>
      </w:r>
      <w:r w:rsidRPr="008D643B">
        <w:rPr>
          <w:lang w:eastAsia="el-GR"/>
        </w:rPr>
        <w:t xml:space="preserve"> </w:t>
      </w:r>
      <w:r w:rsidRPr="008D643B">
        <w:rPr>
          <w:lang w:val="en-US" w:eastAsia="el-GR"/>
        </w:rPr>
        <w:t>WHITE</w:t>
      </w:r>
      <w:r w:rsidRPr="008D643B">
        <w:rPr>
          <w:lang w:eastAsia="el-GR"/>
        </w:rPr>
        <w:t xml:space="preserve"> </w:t>
      </w:r>
      <w:r w:rsidRPr="008D643B">
        <w:rPr>
          <w:lang w:val="en-US" w:eastAsia="el-GR"/>
        </w:rPr>
        <w:t>GLOSSY</w:t>
      </w:r>
      <w:r w:rsidRPr="008D643B">
        <w:rPr>
          <w:lang w:eastAsia="el-GR"/>
        </w:rPr>
        <w:t xml:space="preserve"> και με εντοιχισμένο καζανάκι</w:t>
      </w:r>
    </w:p>
    <w:p w14:paraId="72898123" w14:textId="77777777" w:rsidR="00D34668" w:rsidRPr="008D643B" w:rsidRDefault="00D34668" w:rsidP="00D34668">
      <w:pPr>
        <w:rPr>
          <w:color w:val="auto"/>
        </w:rPr>
      </w:pPr>
      <w:r w:rsidRPr="008D643B">
        <w:rPr>
          <w:color w:val="auto"/>
        </w:rPr>
        <w:t>Κρεμαστή RIMLESS με κάλυμμα SOFT CLOSE FUSION WHITE GLOSSY και με εντοιχισμένο καζανάκι Ε.Τ.:  Λεκάνη: ΗΑΤRIA (01Y1CC01, 00Y9D501) ή ισοδύναμου - Καζανάκι Geberit Sigma ή ισοδύναμου</w:t>
      </w:r>
    </w:p>
    <w:p w14:paraId="202BFE53" w14:textId="77777777" w:rsidR="00D34668" w:rsidRPr="008D643B" w:rsidRDefault="00D34668" w:rsidP="00D34668">
      <w:pPr>
        <w:rPr>
          <w:color w:val="auto"/>
        </w:rPr>
      </w:pPr>
      <w:r w:rsidRPr="008D643B">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8D643B" w14:paraId="644657DF" w14:textId="77777777" w:rsidTr="00977218">
        <w:tc>
          <w:tcPr>
            <w:tcW w:w="774" w:type="dxa"/>
            <w:shd w:val="clear" w:color="auto" w:fill="auto"/>
          </w:tcPr>
          <w:p w14:paraId="52C86B20" w14:textId="77777777" w:rsidR="00D34668" w:rsidRPr="008D643B" w:rsidRDefault="00D34668" w:rsidP="00977218">
            <w:pPr>
              <w:rPr>
                <w:color w:val="auto"/>
              </w:rPr>
            </w:pPr>
            <w:r w:rsidRPr="008D643B">
              <w:rPr>
                <w:color w:val="auto"/>
              </w:rPr>
              <w:t>ΕΥΡΩ:</w:t>
            </w:r>
          </w:p>
        </w:tc>
        <w:tc>
          <w:tcPr>
            <w:tcW w:w="7164" w:type="dxa"/>
            <w:shd w:val="clear" w:color="auto" w:fill="auto"/>
          </w:tcPr>
          <w:p w14:paraId="6DC29492" w14:textId="77777777" w:rsidR="00D34668" w:rsidRPr="008D643B" w:rsidRDefault="00D34668" w:rsidP="00977218">
            <w:pPr>
              <w:rPr>
                <w:color w:val="auto"/>
              </w:rPr>
            </w:pPr>
          </w:p>
        </w:tc>
        <w:tc>
          <w:tcPr>
            <w:tcW w:w="1261" w:type="dxa"/>
            <w:shd w:val="clear" w:color="auto" w:fill="auto"/>
            <w:vAlign w:val="bottom"/>
          </w:tcPr>
          <w:p w14:paraId="5CCA9F19" w14:textId="77777777" w:rsidR="00D34668" w:rsidRPr="008D643B" w:rsidRDefault="00D34668" w:rsidP="00977218">
            <w:pPr>
              <w:jc w:val="right"/>
              <w:rPr>
                <w:color w:val="auto"/>
                <w:lang w:val="en-US"/>
              </w:rPr>
            </w:pPr>
          </w:p>
        </w:tc>
      </w:tr>
    </w:tbl>
    <w:p w14:paraId="79A60563" w14:textId="77777777" w:rsidR="00D34668" w:rsidRPr="00A97340" w:rsidRDefault="00D34668" w:rsidP="00D34668">
      <w:pPr>
        <w:pStyle w:val="2"/>
      </w:pPr>
      <w:r w:rsidRPr="00A97340">
        <w:t>ΧΑΡΤΟΘΗΚΗ ΧΑΡΤΟΥ ΥΓΕΙΙΝΗΣ, ΕΠΙΤΟΙΧΗ, ΑΠΟ ΑΝΟΞΕΙΔΩΤΟ ΧΑΛΥΒΑ</w:t>
      </w:r>
    </w:p>
    <w:p w14:paraId="71299F12" w14:textId="77777777" w:rsidR="00D34668" w:rsidRDefault="00D34668" w:rsidP="00D34668">
      <w:pPr>
        <w:rPr>
          <w:color w:val="auto"/>
        </w:rPr>
      </w:pPr>
      <w:r w:rsidRPr="00A97340">
        <w:rPr>
          <w:color w:val="auto"/>
        </w:rPr>
        <w:t>Προμήθεια, μεταφορά στον τόπο του Έργου και πλήρης εγκατάσταση μίας χαρτοθήκη από ανοξείδωτο χάλυβα, επίτοιχη πλήρης, με κάλυμμα, εγκρίσεως της Επιχείρησης.</w:t>
      </w:r>
      <w:r>
        <w:rPr>
          <w:color w:val="auto"/>
        </w:rPr>
        <w:t xml:space="preserve"> </w:t>
      </w:r>
      <w:r w:rsidRPr="00A97340">
        <w:rPr>
          <w:color w:val="auto"/>
        </w:rPr>
        <w:t>Στο παρόν άρθρο συμπεριλαμβάνονται η στερέωση, όλα τα απαραίτητα εξαρτήματα, τα απαραίτητα υλικά, τα παρελκόμενα και μικροϋλικά, τυχόν επεμβάσεις σε δομικά στοιχεία και η επιμελής αποκατάστασή τους μετά την εγκατάσταση της χαρτοθήκης, για παράδοση σε απολύτως ικανοποιητική κατάσταση και πλήρη λειτουργία</w:t>
      </w:r>
    </w:p>
    <w:p w14:paraId="64C87C55" w14:textId="77777777" w:rsidR="00D34668" w:rsidRPr="00A97340" w:rsidRDefault="00D34668" w:rsidP="00D34668">
      <w:pPr>
        <w:rPr>
          <w:b/>
          <w:bCs/>
          <w:color w:val="auto"/>
        </w:rPr>
      </w:pPr>
    </w:p>
    <w:p w14:paraId="7A56C063"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CE408C3" w14:textId="77777777" w:rsidTr="00977218">
        <w:tc>
          <w:tcPr>
            <w:tcW w:w="774" w:type="dxa"/>
            <w:shd w:val="clear" w:color="auto" w:fill="auto"/>
          </w:tcPr>
          <w:p w14:paraId="6D1F8B4D" w14:textId="77777777" w:rsidR="00D34668" w:rsidRPr="00A97340" w:rsidRDefault="00D34668" w:rsidP="00977218">
            <w:pPr>
              <w:rPr>
                <w:color w:val="auto"/>
              </w:rPr>
            </w:pPr>
            <w:r w:rsidRPr="00A97340">
              <w:rPr>
                <w:color w:val="auto"/>
              </w:rPr>
              <w:t>ΕΥΡΩ:</w:t>
            </w:r>
          </w:p>
        </w:tc>
        <w:tc>
          <w:tcPr>
            <w:tcW w:w="7164" w:type="dxa"/>
            <w:shd w:val="clear" w:color="auto" w:fill="auto"/>
          </w:tcPr>
          <w:p w14:paraId="6E2FF431" w14:textId="77777777" w:rsidR="00D34668" w:rsidRPr="00A97340" w:rsidRDefault="00D34668" w:rsidP="00977218">
            <w:pPr>
              <w:rPr>
                <w:color w:val="auto"/>
              </w:rPr>
            </w:pPr>
          </w:p>
        </w:tc>
        <w:tc>
          <w:tcPr>
            <w:tcW w:w="1261" w:type="dxa"/>
            <w:shd w:val="clear" w:color="auto" w:fill="auto"/>
            <w:vAlign w:val="bottom"/>
          </w:tcPr>
          <w:p w14:paraId="40B7F94E" w14:textId="77777777" w:rsidR="00D34668" w:rsidRPr="00A97340" w:rsidRDefault="00D34668" w:rsidP="00977218">
            <w:pPr>
              <w:jc w:val="right"/>
              <w:rPr>
                <w:color w:val="auto"/>
              </w:rPr>
            </w:pPr>
          </w:p>
        </w:tc>
      </w:tr>
    </w:tbl>
    <w:p w14:paraId="03312278" w14:textId="77777777" w:rsidR="00D34668" w:rsidRPr="008D643B" w:rsidRDefault="00D34668" w:rsidP="00D34668">
      <w:pPr>
        <w:pStyle w:val="2"/>
      </w:pPr>
      <w:r w:rsidRPr="008D643B">
        <w:t>ΝΙΠΤΗΡΑΣ ΑΠΟ ΛΕΥΚΗ ΠΟΡΣΕΛΑΝΗ</w:t>
      </w:r>
    </w:p>
    <w:p w14:paraId="0F04125D" w14:textId="77777777" w:rsidR="00D34668" w:rsidRDefault="00D34668" w:rsidP="00D34668">
      <w:pPr>
        <w:rPr>
          <w:color w:val="auto"/>
        </w:rPr>
      </w:pPr>
      <w:r w:rsidRPr="008D643B">
        <w:rPr>
          <w:color w:val="auto"/>
        </w:rPr>
        <w:t>Προμήθεια, μεταφορά στον τόπο του Έργου και πλήρης εγκατάσταση ενός νιπτήρα, πλήρους, από υαλώδη λευκή πορσελάνη, με ορειχάλκινη επιχρωμιωμένη διάταξη υπερχείλισης, με βαλβίδα εκκενώσεως και ορειχάλκινο επιχρωμιωμένο σωληνωτό σιφώνι Φ 1 1/4 ins με ροζέτα τοίχου χρωμέ, πώμα με αλυσίδα, σύμφωνα και με το τεύχος των Τεχνικών Προδιαγραφών και εγκρίσεως της Επίβλεψης. Στο παρόν άρθρο συμπεριλαμβάνονται η στερέωση, οι συνδέσεις με τα δίκτυα ύδρευσης και αποχέτευσης, όλα τα απαραίτητα εξαρτήματα, τα απαραίτητα υλικά, τα παρελκόμενα και μικροϋλικά, τυχόν επεμβάσεις σε δομικά στοιχεία και η επιμελής αποκατάστασή τους μετά την εγκατάσταση του νιπτήρα, δοκιμή για παράδοση σε απολύτως ικανοποιητική κατάσταση και πλήρη λειτουργία.</w:t>
      </w:r>
    </w:p>
    <w:p w14:paraId="2A41392E" w14:textId="77777777" w:rsidR="00D34668" w:rsidRPr="008D643B" w:rsidRDefault="00D34668" w:rsidP="00D34668">
      <w:pPr>
        <w:rPr>
          <w:color w:val="auto"/>
        </w:rPr>
      </w:pPr>
      <w:r w:rsidRPr="008D643B">
        <w:rPr>
          <w:color w:val="auto"/>
        </w:rPr>
        <w:t>Τιμή ανά τεμάχιο (τεμ.)</w:t>
      </w:r>
    </w:p>
    <w:p w14:paraId="233B5774" w14:textId="77777777" w:rsidR="00D34668" w:rsidRPr="008D643B" w:rsidRDefault="00D34668" w:rsidP="00D34668">
      <w:pPr>
        <w:pStyle w:val="3"/>
      </w:pPr>
      <w:bookmarkStart w:id="17" w:name="_Hlk159428724"/>
      <w:r w:rsidRPr="008D643B">
        <w:t>Επίτοιχης (ελεύθερης) τοποθέτησης, διαστάσεων 0,45x0,35m περίπου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8D643B" w14:paraId="09DFE471" w14:textId="77777777" w:rsidTr="00977218">
        <w:tc>
          <w:tcPr>
            <w:tcW w:w="774" w:type="dxa"/>
            <w:shd w:val="clear" w:color="auto" w:fill="auto"/>
          </w:tcPr>
          <w:p w14:paraId="3696CA65" w14:textId="77777777" w:rsidR="00D34668" w:rsidRPr="008D643B" w:rsidRDefault="00D34668" w:rsidP="00977218">
            <w:pPr>
              <w:rPr>
                <w:color w:val="auto"/>
              </w:rPr>
            </w:pPr>
            <w:r w:rsidRPr="008D643B">
              <w:rPr>
                <w:color w:val="auto"/>
              </w:rPr>
              <w:t>ΕΥΡΩ:</w:t>
            </w:r>
          </w:p>
        </w:tc>
        <w:tc>
          <w:tcPr>
            <w:tcW w:w="7164" w:type="dxa"/>
            <w:shd w:val="clear" w:color="auto" w:fill="auto"/>
          </w:tcPr>
          <w:p w14:paraId="51DF4295" w14:textId="77777777" w:rsidR="00D34668" w:rsidRPr="008D643B" w:rsidRDefault="00D34668" w:rsidP="00977218">
            <w:pPr>
              <w:rPr>
                <w:color w:val="auto"/>
              </w:rPr>
            </w:pPr>
          </w:p>
        </w:tc>
        <w:tc>
          <w:tcPr>
            <w:tcW w:w="1261" w:type="dxa"/>
            <w:shd w:val="clear" w:color="auto" w:fill="auto"/>
            <w:vAlign w:val="bottom"/>
          </w:tcPr>
          <w:p w14:paraId="7D0A2950" w14:textId="77777777" w:rsidR="00D34668" w:rsidRPr="008D643B" w:rsidRDefault="00D34668" w:rsidP="00977218">
            <w:pPr>
              <w:jc w:val="right"/>
              <w:rPr>
                <w:color w:val="auto"/>
                <w:lang w:val="en-US"/>
              </w:rPr>
            </w:pPr>
          </w:p>
        </w:tc>
      </w:tr>
    </w:tbl>
    <w:p w14:paraId="6D4B789F" w14:textId="77777777" w:rsidR="00D34668" w:rsidRPr="008D643B" w:rsidRDefault="00D34668" w:rsidP="00D34668">
      <w:pPr>
        <w:pStyle w:val="3"/>
      </w:pPr>
      <w:r w:rsidRPr="008D643B">
        <w:t xml:space="preserve">Υποκαθήμενος </w:t>
      </w:r>
      <w:r w:rsidRPr="008D643B">
        <w:rPr>
          <w:lang w:val="en-US"/>
        </w:rPr>
        <w:t>Oval</w:t>
      </w:r>
      <w:r w:rsidRPr="008D643B">
        <w:t>, διαστάσεων 0,50x0,40m περίπου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8D643B" w14:paraId="0A24C62E" w14:textId="77777777" w:rsidTr="00977218">
        <w:tc>
          <w:tcPr>
            <w:tcW w:w="774" w:type="dxa"/>
            <w:shd w:val="clear" w:color="auto" w:fill="auto"/>
          </w:tcPr>
          <w:p w14:paraId="035F6719" w14:textId="77777777" w:rsidR="00D34668" w:rsidRPr="008D643B" w:rsidRDefault="00D34668" w:rsidP="00977218">
            <w:pPr>
              <w:rPr>
                <w:color w:val="auto"/>
              </w:rPr>
            </w:pPr>
            <w:r w:rsidRPr="008D643B">
              <w:rPr>
                <w:color w:val="auto"/>
              </w:rPr>
              <w:t>ΕΥΡΩ:</w:t>
            </w:r>
          </w:p>
        </w:tc>
        <w:tc>
          <w:tcPr>
            <w:tcW w:w="7164" w:type="dxa"/>
            <w:shd w:val="clear" w:color="auto" w:fill="auto"/>
          </w:tcPr>
          <w:p w14:paraId="7E02DCF4" w14:textId="77777777" w:rsidR="00D34668" w:rsidRPr="008D643B" w:rsidRDefault="00D34668" w:rsidP="00977218">
            <w:pPr>
              <w:rPr>
                <w:color w:val="auto"/>
              </w:rPr>
            </w:pPr>
          </w:p>
        </w:tc>
        <w:tc>
          <w:tcPr>
            <w:tcW w:w="1261" w:type="dxa"/>
            <w:shd w:val="clear" w:color="auto" w:fill="auto"/>
            <w:vAlign w:val="bottom"/>
          </w:tcPr>
          <w:p w14:paraId="4EE389A8" w14:textId="77777777" w:rsidR="00D34668" w:rsidRPr="008D643B" w:rsidRDefault="00D34668" w:rsidP="00977218">
            <w:pPr>
              <w:jc w:val="right"/>
              <w:rPr>
                <w:color w:val="auto"/>
                <w:lang w:val="en-US"/>
              </w:rPr>
            </w:pPr>
          </w:p>
        </w:tc>
      </w:tr>
    </w:tbl>
    <w:bookmarkEnd w:id="17"/>
    <w:p w14:paraId="3FD38583" w14:textId="77777777" w:rsidR="00D34668" w:rsidRPr="008D643B" w:rsidRDefault="00D34668" w:rsidP="00D34668">
      <w:pPr>
        <w:pStyle w:val="2"/>
      </w:pPr>
      <w:r w:rsidRPr="008D643B">
        <w:t>ΝΙΠΤΗΡΑΣ ΑΠΟ</w:t>
      </w:r>
      <w:r w:rsidRPr="008D643B">
        <w:rPr>
          <w:lang w:val="en-US"/>
        </w:rPr>
        <w:t xml:space="preserve"> </w:t>
      </w:r>
      <w:r w:rsidRPr="008D643B">
        <w:t>ΜΠΕΤΟΝ, ΚΥΚΛΙΚΟΣ</w:t>
      </w:r>
    </w:p>
    <w:p w14:paraId="30B5D246" w14:textId="77777777" w:rsidR="00D34668" w:rsidRPr="008D643B" w:rsidRDefault="00D34668" w:rsidP="00D34668">
      <w:pPr>
        <w:rPr>
          <w:color w:val="auto"/>
        </w:rPr>
      </w:pPr>
      <w:r w:rsidRPr="008D643B">
        <w:rPr>
          <w:color w:val="auto"/>
        </w:rPr>
        <w:t>Προμήθεια, μεταφορά στον τόπο του Έργου και πλήρης εγκατάσταση ενός νιπτήρα, πλήρους, από μπετόν, με ορειχάλκινη επιχρωμιωμένη διάταξη υπερχείλισης, με βαλβίδα εκκενώσεως και ορειχάλκινο επιχρωμιωμένο σωληνωτό σιφώνι Φ 1 1/4 ins με ροζέτα τοίχου χρωμέ, διαστάσεων 0,38m διάμετρο και 0,18m ύψος περίπου, σύμφωνα και με το τεύχος των Τεχνικών Προδιαγραφών και εγκρίσεως της Επίβλεψης.</w:t>
      </w:r>
    </w:p>
    <w:p w14:paraId="4A509F8C" w14:textId="77777777" w:rsidR="00D34668" w:rsidRPr="008D643B" w:rsidRDefault="00D34668" w:rsidP="00D34668">
      <w:pPr>
        <w:rPr>
          <w:color w:val="auto"/>
        </w:rPr>
      </w:pPr>
      <w:r w:rsidRPr="008D643B">
        <w:rPr>
          <w:color w:val="auto"/>
        </w:rPr>
        <w:t>Στο παρόν άρθρο συμπεριλαμβάνονται η στερέωση, οι συνδέσεις με τα δίκτυα ύδρευσης και αποχέτευσης, όλα τα απαραίτητα εξαρτήματα, τα απαραίτητα υλικά, τα παρελκόμενα και μικροϋλικά, τυχόν επεμβάσεις σε δομικά στοιχεία και η επιμελής αποκατάστασή τους μετά την εγκατάσταση του νιπτήρα, δοκιμή για παράδοση σε απολύτως ικανοποιητική κατάσταση και πλήρη λειτουργία.</w:t>
      </w:r>
    </w:p>
    <w:p w14:paraId="120588B7" w14:textId="77777777" w:rsidR="00D34668" w:rsidRPr="008D643B" w:rsidRDefault="00D34668" w:rsidP="00D34668">
      <w:pPr>
        <w:rPr>
          <w:color w:val="auto"/>
        </w:rPr>
      </w:pPr>
      <w:bookmarkStart w:id="18" w:name="_Hlk159427345"/>
      <w:r w:rsidRPr="008D643B">
        <w:rPr>
          <w:color w:val="auto"/>
        </w:rPr>
        <w:t>Ε.Τ.: Νιπτήρας: URBI &amp; ORBI – Circum 3817 Medium Grey 38X18h, Βαλβίδα: RITMONIO CHROME E0BA0176S/F CRL ή ισοδύναμων</w:t>
      </w:r>
    </w:p>
    <w:p w14:paraId="795A9990" w14:textId="77777777" w:rsidR="00D34668" w:rsidRPr="008D643B" w:rsidRDefault="00D34668" w:rsidP="00D34668">
      <w:pPr>
        <w:rPr>
          <w:color w:val="auto"/>
        </w:rPr>
      </w:pPr>
      <w:r w:rsidRPr="008D643B">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8D643B" w14:paraId="14FCFE53" w14:textId="77777777" w:rsidTr="00977218">
        <w:tc>
          <w:tcPr>
            <w:tcW w:w="774" w:type="dxa"/>
            <w:shd w:val="clear" w:color="auto" w:fill="auto"/>
          </w:tcPr>
          <w:p w14:paraId="23C21549" w14:textId="77777777" w:rsidR="00D34668" w:rsidRPr="008D643B" w:rsidRDefault="00D34668" w:rsidP="00977218">
            <w:pPr>
              <w:rPr>
                <w:color w:val="auto"/>
              </w:rPr>
            </w:pPr>
            <w:r w:rsidRPr="008D643B">
              <w:rPr>
                <w:color w:val="auto"/>
              </w:rPr>
              <w:t>ΕΥΡΩ:</w:t>
            </w:r>
          </w:p>
        </w:tc>
        <w:tc>
          <w:tcPr>
            <w:tcW w:w="7164" w:type="dxa"/>
            <w:shd w:val="clear" w:color="auto" w:fill="auto"/>
          </w:tcPr>
          <w:p w14:paraId="67B7619E" w14:textId="77777777" w:rsidR="00D34668" w:rsidRPr="008D643B" w:rsidRDefault="00D34668" w:rsidP="00977218">
            <w:pPr>
              <w:rPr>
                <w:color w:val="auto"/>
              </w:rPr>
            </w:pPr>
          </w:p>
        </w:tc>
        <w:tc>
          <w:tcPr>
            <w:tcW w:w="1261" w:type="dxa"/>
            <w:shd w:val="clear" w:color="auto" w:fill="auto"/>
            <w:vAlign w:val="bottom"/>
          </w:tcPr>
          <w:p w14:paraId="0128CAE9" w14:textId="77777777" w:rsidR="00D34668" w:rsidRPr="008D643B" w:rsidRDefault="00D34668" w:rsidP="00977218">
            <w:pPr>
              <w:jc w:val="right"/>
              <w:rPr>
                <w:color w:val="auto"/>
                <w:lang w:val="en-US"/>
              </w:rPr>
            </w:pPr>
          </w:p>
        </w:tc>
      </w:tr>
    </w:tbl>
    <w:bookmarkEnd w:id="18"/>
    <w:p w14:paraId="48B57A0A" w14:textId="77777777" w:rsidR="00D34668" w:rsidRPr="00A97340" w:rsidRDefault="00D34668" w:rsidP="00D34668">
      <w:pPr>
        <w:pStyle w:val="2"/>
      </w:pPr>
      <w:r w:rsidRPr="00A97340">
        <w:t>ΕΤΑΖΕΡΑ ΝΙΠΤΗΡΑ</w:t>
      </w:r>
    </w:p>
    <w:p w14:paraId="7517A656" w14:textId="77777777" w:rsidR="00D34668" w:rsidRPr="00A97340" w:rsidRDefault="00D34668" w:rsidP="00D34668">
      <w:pPr>
        <w:rPr>
          <w:color w:val="auto"/>
        </w:rPr>
      </w:pPr>
      <w:r w:rsidRPr="00A97340">
        <w:rPr>
          <w:color w:val="auto"/>
        </w:rPr>
        <w:t>Για την προμήθεια, μεταφορά στον τόπο του Έργου και πλήρη εγκατάσταση μιας εταζέρας νιπτήρα, από υαλώδη πορσελάνη, χρώματος λευκού, μήκους περίπου 60cm, ή αντίστοιχων διαστάσεων από γυαλί tempered πάχους τουλάχιστον 0,8 mm με στρογγυλεμένες άκρες και με χρωμέ στηρίγματα, συμπεριλαμβανομένων όλων των υλικών-μικροϋλικών-παρελκομένων, πάσης φύσεως εργασία (τοποθέτηση, στερέωση, επέμβαση σε δομικά στοιχεία και η επιμελής αποκατάστασή τους μετά την εγκατάσταση της εταζέρας, δοκιμή κλπ) για παράδοση σε απολύτως ικανοποιητική κατάσταση και σύμφωνα με το τεύχος των Τεχνικών Προδιαγραφών.</w:t>
      </w:r>
    </w:p>
    <w:p w14:paraId="27552B87"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F64149F" w14:textId="77777777" w:rsidTr="00977218">
        <w:tc>
          <w:tcPr>
            <w:tcW w:w="774" w:type="dxa"/>
            <w:shd w:val="clear" w:color="auto" w:fill="auto"/>
          </w:tcPr>
          <w:p w14:paraId="09739E4E" w14:textId="77777777" w:rsidR="00D34668" w:rsidRPr="00A97340" w:rsidRDefault="00D34668" w:rsidP="00977218">
            <w:pPr>
              <w:rPr>
                <w:color w:val="auto"/>
              </w:rPr>
            </w:pPr>
            <w:r w:rsidRPr="00A97340">
              <w:rPr>
                <w:color w:val="auto"/>
              </w:rPr>
              <w:t>ΕΥΡΩ:</w:t>
            </w:r>
          </w:p>
        </w:tc>
        <w:tc>
          <w:tcPr>
            <w:tcW w:w="7164" w:type="dxa"/>
            <w:shd w:val="clear" w:color="auto" w:fill="auto"/>
          </w:tcPr>
          <w:p w14:paraId="338CDC05" w14:textId="77777777" w:rsidR="00D34668" w:rsidRPr="00A97340" w:rsidRDefault="00D34668" w:rsidP="00977218">
            <w:pPr>
              <w:rPr>
                <w:color w:val="auto"/>
              </w:rPr>
            </w:pPr>
          </w:p>
        </w:tc>
        <w:tc>
          <w:tcPr>
            <w:tcW w:w="1261" w:type="dxa"/>
            <w:shd w:val="clear" w:color="auto" w:fill="auto"/>
            <w:vAlign w:val="bottom"/>
          </w:tcPr>
          <w:p w14:paraId="3DE182CF" w14:textId="77777777" w:rsidR="00D34668" w:rsidRPr="00A97340" w:rsidRDefault="00D34668" w:rsidP="00977218">
            <w:pPr>
              <w:jc w:val="right"/>
              <w:rPr>
                <w:color w:val="auto"/>
              </w:rPr>
            </w:pPr>
          </w:p>
        </w:tc>
      </w:tr>
    </w:tbl>
    <w:p w14:paraId="0D77CDF0" w14:textId="77777777" w:rsidR="00D34668" w:rsidRPr="00A97340" w:rsidRDefault="00D34668" w:rsidP="00D34668">
      <w:pPr>
        <w:pStyle w:val="2"/>
      </w:pPr>
      <w:r w:rsidRPr="00A97340">
        <w:t>ΚΑΘΡΕΠΤΗΣ ΝΙΠΤΗΡΑ</w:t>
      </w:r>
    </w:p>
    <w:p w14:paraId="4824302D" w14:textId="77777777" w:rsidR="00D34668" w:rsidRPr="00955BD0" w:rsidRDefault="00D34668" w:rsidP="00D34668">
      <w:pPr>
        <w:rPr>
          <w:color w:val="auto"/>
        </w:rPr>
      </w:pPr>
      <w:r w:rsidRPr="00955BD0">
        <w:rPr>
          <w:color w:val="auto"/>
        </w:rPr>
        <w:t>Για την προμήθεια, μεταφορά στον τόπο του Έργου και πλήρη εγκατάσταση ενός καθρέπτη νιπτήρα, κατόπιν εγκρίσεως της Επιχείρησης, συμπεριλαμβανομένων όλων των υλικών-μικροϋλικών-παρελκομένων, πάσης φύσεως εργασία (τοποθέτηση, στερέωση, επέμβαση σε δομικά στοιχεία και η επιμελής αποκατάστασή τους μετά την εγκατάσταση του καθρέπτη κλπ) για παράδοση σε απολύτως ικανοποιητική κατάσταση και σύμφωνα με το τεύχος των Τεχνικών Προδιαγραφών. Λοιπές διαστάσεις καθρέπτη θα αποζημιώνονται κατ’ αναλογία βάσει της επιφανείας του.</w:t>
      </w:r>
    </w:p>
    <w:p w14:paraId="2F590CD5" w14:textId="77777777" w:rsidR="00D34668" w:rsidRPr="00E87719" w:rsidRDefault="00D34668" w:rsidP="00D34668">
      <w:pPr>
        <w:pStyle w:val="3"/>
      </w:pPr>
      <w:r w:rsidRPr="00E87719">
        <w:t>Απλής κατασκευής, διαστάσεων 40 x 60 (cm) περίπου,</w:t>
      </w:r>
    </w:p>
    <w:p w14:paraId="064E2318" w14:textId="77777777" w:rsidR="00D34668" w:rsidRPr="00955BD0" w:rsidRDefault="00D34668" w:rsidP="00D34668">
      <w:pPr>
        <w:rPr>
          <w:color w:val="auto"/>
        </w:rPr>
      </w:pPr>
      <w:r w:rsidRPr="00955BD0">
        <w:rPr>
          <w:color w:val="auto"/>
        </w:rPr>
        <w:t>Απλής κατασκευής, διαστάσεων 40 x 60 (cm) περίπου, από κρύσταλλο πάχους τουλάχιστον 4mm, τελειώματος άκρων τύπου καρέ-ροντέ, με στερέωσή του με τη βοήθεια 4 κοχλιών με επινικελωμένες κεφαλές ή με αποστάτες (προφίλ αλουμινίου στο πίσω μέρος),</w:t>
      </w:r>
    </w:p>
    <w:p w14:paraId="7EA50FC7" w14:textId="77777777" w:rsidR="00D34668" w:rsidRPr="00955BD0" w:rsidRDefault="00D34668" w:rsidP="00D34668">
      <w:pPr>
        <w:rPr>
          <w:color w:val="auto"/>
        </w:rPr>
      </w:pPr>
      <w:r w:rsidRPr="00955BD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955BD0" w14:paraId="4EAF324A" w14:textId="77777777" w:rsidTr="00977218">
        <w:tc>
          <w:tcPr>
            <w:tcW w:w="774" w:type="dxa"/>
            <w:shd w:val="clear" w:color="auto" w:fill="auto"/>
          </w:tcPr>
          <w:p w14:paraId="1D5B511D" w14:textId="77777777" w:rsidR="00D34668" w:rsidRPr="00955BD0" w:rsidRDefault="00D34668" w:rsidP="00977218">
            <w:pPr>
              <w:rPr>
                <w:color w:val="auto"/>
              </w:rPr>
            </w:pPr>
            <w:r w:rsidRPr="00955BD0">
              <w:rPr>
                <w:color w:val="auto"/>
              </w:rPr>
              <w:t>ΕΥΡΩ:</w:t>
            </w:r>
          </w:p>
        </w:tc>
        <w:tc>
          <w:tcPr>
            <w:tcW w:w="7164" w:type="dxa"/>
            <w:shd w:val="clear" w:color="auto" w:fill="auto"/>
          </w:tcPr>
          <w:p w14:paraId="534376E9" w14:textId="77777777" w:rsidR="00D34668" w:rsidRPr="00955BD0" w:rsidRDefault="00D34668" w:rsidP="00977218">
            <w:pPr>
              <w:rPr>
                <w:color w:val="auto"/>
              </w:rPr>
            </w:pPr>
          </w:p>
        </w:tc>
        <w:tc>
          <w:tcPr>
            <w:tcW w:w="1261" w:type="dxa"/>
            <w:shd w:val="clear" w:color="auto" w:fill="auto"/>
            <w:vAlign w:val="bottom"/>
          </w:tcPr>
          <w:p w14:paraId="5E35BD62" w14:textId="77777777" w:rsidR="00D34668" w:rsidRPr="00955BD0" w:rsidRDefault="00D34668" w:rsidP="00977218">
            <w:pPr>
              <w:jc w:val="right"/>
              <w:rPr>
                <w:color w:val="auto"/>
                <w:lang w:val="en-US"/>
              </w:rPr>
            </w:pPr>
          </w:p>
        </w:tc>
      </w:tr>
    </w:tbl>
    <w:p w14:paraId="32292AFC" w14:textId="77777777" w:rsidR="00D34668" w:rsidRPr="00A445F5" w:rsidRDefault="00D34668" w:rsidP="00D34668">
      <w:pPr>
        <w:pStyle w:val="3"/>
      </w:pPr>
      <w:r w:rsidRPr="00A445F5">
        <w:t>Κρεμαστός καθρέπτης οροφής μπάνιου 45x90,</w:t>
      </w:r>
    </w:p>
    <w:p w14:paraId="7062C0D0" w14:textId="77777777" w:rsidR="00D34668" w:rsidRPr="00955BD0" w:rsidRDefault="00D34668" w:rsidP="00D34668">
      <w:pPr>
        <w:rPr>
          <w:color w:val="auto"/>
        </w:rPr>
      </w:pPr>
      <w:r w:rsidRPr="00955BD0">
        <w:rPr>
          <w:color w:val="auto"/>
        </w:rPr>
        <w:t>Κρεμαστός καθρέπτης οροφής μπάνιου 45x90, πάχους 5mm, τοποθετημένο σε μαύρη μεταλλική χαλύβδινη κατασκευή από λάμα περιμετρικά, πάχους 5mm, βαμμένη ηλεκτροστατικά με μεταλλικό πλαίσιο με άξονα για στήριξη μόνο πάνω, με φωτισμό Led 4000K, Ε.Τ.: 0102006 της Novaglass ή ισοδύναμου</w:t>
      </w:r>
    </w:p>
    <w:p w14:paraId="178BDF68" w14:textId="77777777" w:rsidR="00D34668" w:rsidRPr="00955BD0" w:rsidRDefault="00D34668" w:rsidP="00D34668">
      <w:pPr>
        <w:rPr>
          <w:color w:val="auto"/>
        </w:rPr>
      </w:pPr>
      <w:r w:rsidRPr="00955BD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955BD0" w14:paraId="20DF35FA" w14:textId="77777777" w:rsidTr="00977218">
        <w:tc>
          <w:tcPr>
            <w:tcW w:w="774" w:type="dxa"/>
            <w:shd w:val="clear" w:color="auto" w:fill="auto"/>
          </w:tcPr>
          <w:p w14:paraId="6C06455C" w14:textId="77777777" w:rsidR="00D34668" w:rsidRPr="00955BD0" w:rsidRDefault="00D34668" w:rsidP="00977218">
            <w:pPr>
              <w:rPr>
                <w:color w:val="auto"/>
              </w:rPr>
            </w:pPr>
            <w:r w:rsidRPr="00955BD0">
              <w:rPr>
                <w:color w:val="auto"/>
              </w:rPr>
              <w:t>ΕΥΡΩ:</w:t>
            </w:r>
          </w:p>
        </w:tc>
        <w:tc>
          <w:tcPr>
            <w:tcW w:w="7164" w:type="dxa"/>
            <w:shd w:val="clear" w:color="auto" w:fill="auto"/>
          </w:tcPr>
          <w:p w14:paraId="479FDD8C" w14:textId="77777777" w:rsidR="00D34668" w:rsidRPr="00955BD0" w:rsidRDefault="00D34668" w:rsidP="00977218">
            <w:pPr>
              <w:rPr>
                <w:color w:val="auto"/>
              </w:rPr>
            </w:pPr>
          </w:p>
        </w:tc>
        <w:tc>
          <w:tcPr>
            <w:tcW w:w="1261" w:type="dxa"/>
            <w:shd w:val="clear" w:color="auto" w:fill="auto"/>
            <w:vAlign w:val="bottom"/>
          </w:tcPr>
          <w:p w14:paraId="5B0318E7" w14:textId="77777777" w:rsidR="00D34668" w:rsidRPr="00955BD0" w:rsidRDefault="00D34668" w:rsidP="00977218">
            <w:pPr>
              <w:jc w:val="right"/>
              <w:rPr>
                <w:color w:val="auto"/>
                <w:lang w:val="en-US"/>
              </w:rPr>
            </w:pPr>
          </w:p>
        </w:tc>
      </w:tr>
    </w:tbl>
    <w:p w14:paraId="2E268C6A" w14:textId="77777777" w:rsidR="00D34668" w:rsidRPr="00A97340" w:rsidRDefault="00D34668" w:rsidP="00D34668">
      <w:pPr>
        <w:pStyle w:val="2"/>
      </w:pPr>
      <w:r w:rsidRPr="00A97340">
        <w:t>ΣΑΠΟΥΝΟΘΗΚΗ ΥΓΡΟΥ ΣΑΠΟΥΝΙΟΥ ΕΠΙΤΟΙΧΗ, ΑΠΟ ΓΥΑΛΙΣΤΕΡΟ ΑΝΟΞΕΙΔΩΤΟ ΑΤΣΑΛΙ 0,50 lt</w:t>
      </w:r>
    </w:p>
    <w:p w14:paraId="17E59B1F" w14:textId="77777777" w:rsidR="00D34668" w:rsidRDefault="00D34668" w:rsidP="00D34668">
      <w:pPr>
        <w:rPr>
          <w:color w:val="auto"/>
        </w:rPr>
      </w:pPr>
      <w:r w:rsidRPr="00A97340">
        <w:rPr>
          <w:color w:val="auto"/>
        </w:rPr>
        <w:t>Για την προμήθεια, μεταφορά στον τόπο του Έργου και πλήρη εγκατάσταση μίας σαπουνοθήκης υγρού σάπωνος, ανοξείδωτη, µε µακρύ ράμφος εκροής, χωρητικότητας 0,50lt, εγκρίσεως της Επιχείρησης, συμπεριλαμβανομένων όλων των υλικών-μικροϋλικών-παρελκομένων, πάσης φύσεως εργασία (τοποθέτηση, στερέωση, επέμβαση σε δομικά στοιχεία και η επιμελής αποκατάστασή τους μετά την εγκατάσταση της σαπουνοθήκης, δοκιμή κλπ) για παράδοση σε απολύτως ικανοποιητική κατάσταση και πλήρη λειτουργία και σύμφωνα με το τεύχος των Τεχνικών Προδιαγραφών.</w:t>
      </w:r>
    </w:p>
    <w:p w14:paraId="5E7CBB38"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513E6CF" w14:textId="77777777" w:rsidTr="00977218">
        <w:tc>
          <w:tcPr>
            <w:tcW w:w="774" w:type="dxa"/>
            <w:shd w:val="clear" w:color="auto" w:fill="auto"/>
          </w:tcPr>
          <w:p w14:paraId="72272DB4" w14:textId="77777777" w:rsidR="00D34668" w:rsidRPr="00A97340" w:rsidRDefault="00D34668" w:rsidP="00977218">
            <w:pPr>
              <w:rPr>
                <w:color w:val="auto"/>
              </w:rPr>
            </w:pPr>
            <w:r w:rsidRPr="00A97340">
              <w:rPr>
                <w:color w:val="auto"/>
              </w:rPr>
              <w:t>ΕΥΡΩ:</w:t>
            </w:r>
          </w:p>
        </w:tc>
        <w:tc>
          <w:tcPr>
            <w:tcW w:w="7164" w:type="dxa"/>
            <w:shd w:val="clear" w:color="auto" w:fill="auto"/>
          </w:tcPr>
          <w:p w14:paraId="641154D7" w14:textId="77777777" w:rsidR="00D34668" w:rsidRPr="00A97340" w:rsidRDefault="00D34668" w:rsidP="00977218">
            <w:pPr>
              <w:rPr>
                <w:color w:val="auto"/>
              </w:rPr>
            </w:pPr>
          </w:p>
        </w:tc>
        <w:tc>
          <w:tcPr>
            <w:tcW w:w="1261" w:type="dxa"/>
            <w:shd w:val="clear" w:color="auto" w:fill="auto"/>
            <w:vAlign w:val="bottom"/>
          </w:tcPr>
          <w:p w14:paraId="07F09F17" w14:textId="77777777" w:rsidR="00D34668" w:rsidRPr="00A97340" w:rsidRDefault="00D34668" w:rsidP="00977218">
            <w:pPr>
              <w:jc w:val="right"/>
              <w:rPr>
                <w:color w:val="auto"/>
              </w:rPr>
            </w:pPr>
          </w:p>
        </w:tc>
      </w:tr>
    </w:tbl>
    <w:p w14:paraId="578A688B" w14:textId="77777777" w:rsidR="00D34668" w:rsidRDefault="00D34668" w:rsidP="00D34668"/>
    <w:p w14:paraId="73D97210" w14:textId="77777777" w:rsidR="00D34668" w:rsidRDefault="00D34668" w:rsidP="00D34668"/>
    <w:p w14:paraId="77F9BA48" w14:textId="77777777" w:rsidR="00D34668" w:rsidRPr="00A97340" w:rsidRDefault="00D34668" w:rsidP="00D34668">
      <w:pPr>
        <w:pStyle w:val="2"/>
      </w:pPr>
      <w:r w:rsidRPr="00A97340">
        <w:t xml:space="preserve">ΘΗΚΗ ΧΕΙΡΟΠΕΤΣΕΤΩΝ, ΕΠΙΤΟΙΧΗ, ΑΝΟΞΕΙΔΩΤΗ </w:t>
      </w:r>
    </w:p>
    <w:p w14:paraId="426C60B4" w14:textId="77777777" w:rsidR="00D34668" w:rsidRPr="00A97340" w:rsidRDefault="00D34668" w:rsidP="00D34668">
      <w:pPr>
        <w:rPr>
          <w:color w:val="auto"/>
        </w:rPr>
      </w:pPr>
      <w:r w:rsidRPr="00A97340">
        <w:rPr>
          <w:color w:val="auto"/>
        </w:rPr>
        <w:t>Προμήθεια, μεταφορά στον τόπο του Έργου και πλήρη εγκατάσταση μίας θήκης για χαρτιά χειρός, χωρητικότητας 250 - 900 χειροπετσετών, ανοξείδωτης, επίτοιχης, διαστάσεων περίπου 27 x 35 x 13 (cm), εγκρίσεως της Επιχείρησης, συμπεριλαμβανομένων όλων των υλικών-μικροϋλικών-παρελκομένων, πάσης φύσεως εργασία (τοποθέτηση, στερέωση, επέμβαση σε δομικά στοιχεία και η επιμελής αποκατάστασή τους μετά την εγκατάσταση της θήκης χειροπετσετών, δοκιμή κλπ) για παράδοση σε απολύτως ικανοποιητική κατάσταση και πλήρη λειτουργία και σύμφωνα με το τεύχος των Τεχνικών Προδιαγραφών.</w:t>
      </w:r>
    </w:p>
    <w:p w14:paraId="52C6BFAB"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E4467B" w14:paraId="7FD5061E" w14:textId="77777777" w:rsidTr="00977218">
        <w:tc>
          <w:tcPr>
            <w:tcW w:w="774" w:type="dxa"/>
            <w:shd w:val="clear" w:color="auto" w:fill="auto"/>
          </w:tcPr>
          <w:p w14:paraId="2DB3DAA4" w14:textId="77777777" w:rsidR="00D34668" w:rsidRPr="00A97340" w:rsidRDefault="00D34668" w:rsidP="00977218">
            <w:pPr>
              <w:rPr>
                <w:color w:val="auto"/>
              </w:rPr>
            </w:pPr>
            <w:r w:rsidRPr="00A97340">
              <w:rPr>
                <w:color w:val="auto"/>
              </w:rPr>
              <w:t>ΕΥΡΩ:</w:t>
            </w:r>
          </w:p>
        </w:tc>
        <w:tc>
          <w:tcPr>
            <w:tcW w:w="7164" w:type="dxa"/>
            <w:shd w:val="clear" w:color="auto" w:fill="auto"/>
          </w:tcPr>
          <w:p w14:paraId="67D77F0C" w14:textId="77777777" w:rsidR="00D34668" w:rsidRPr="00A97340" w:rsidRDefault="00D34668" w:rsidP="00977218">
            <w:pPr>
              <w:rPr>
                <w:color w:val="auto"/>
              </w:rPr>
            </w:pPr>
          </w:p>
        </w:tc>
        <w:tc>
          <w:tcPr>
            <w:tcW w:w="1261" w:type="dxa"/>
            <w:shd w:val="clear" w:color="auto" w:fill="auto"/>
            <w:vAlign w:val="bottom"/>
          </w:tcPr>
          <w:p w14:paraId="5131D569" w14:textId="77777777" w:rsidR="00D34668" w:rsidRPr="00A97340" w:rsidRDefault="00D34668" w:rsidP="00977218">
            <w:pPr>
              <w:rPr>
                <w:color w:val="auto"/>
              </w:rPr>
            </w:pPr>
          </w:p>
        </w:tc>
      </w:tr>
    </w:tbl>
    <w:p w14:paraId="2A589919" w14:textId="77777777" w:rsidR="00D34668" w:rsidRPr="00A97340" w:rsidRDefault="00D34668" w:rsidP="00D34668">
      <w:pPr>
        <w:pStyle w:val="2"/>
      </w:pPr>
      <w:r w:rsidRPr="00A97340">
        <w:t>ΣΕΤ ΚΑΔΟΥ ΑΠΟΡΡΙΜΜΑΤΩΝ ΧΩΡΟΥ ΥΓΙΕΙΝΗΣ &amp; ΒΟΥΡΤΣΑΣ ΚΑΘΑΡΙΣΜΟΥ</w:t>
      </w:r>
    </w:p>
    <w:p w14:paraId="23F612A6" w14:textId="77777777" w:rsidR="00D34668" w:rsidRPr="00A97340" w:rsidRDefault="00D34668" w:rsidP="00D34668">
      <w:pPr>
        <w:rPr>
          <w:color w:val="auto"/>
        </w:rPr>
      </w:pPr>
      <w:r w:rsidRPr="00A97340">
        <w:rPr>
          <w:color w:val="auto"/>
        </w:rPr>
        <w:t>Προμήθεια και μεταφορά στον τόπο του Έργου :</w:t>
      </w:r>
    </w:p>
    <w:p w14:paraId="3236377B" w14:textId="77777777" w:rsidR="00D34668" w:rsidRPr="00A97340" w:rsidRDefault="00D34668" w:rsidP="00D34668">
      <w:pPr>
        <w:pStyle w:val="aa"/>
        <w:numPr>
          <w:ilvl w:val="0"/>
          <w:numId w:val="5"/>
        </w:numPr>
        <w:rPr>
          <w:color w:val="auto"/>
        </w:rPr>
      </w:pPr>
      <w:r w:rsidRPr="00A97340">
        <w:rPr>
          <w:color w:val="auto"/>
        </w:rPr>
        <w:t xml:space="preserve">ενός κάδου απορριμμάτων χώρου υγιεινής, με ποδόπληκτρο, χωρητικότητας 3 </w:t>
      </w:r>
      <w:r w:rsidRPr="00A97340">
        <w:rPr>
          <w:color w:val="auto"/>
          <w:lang w:val="en-US"/>
        </w:rPr>
        <w:t>l</w:t>
      </w:r>
      <w:r w:rsidRPr="00A97340">
        <w:rPr>
          <w:color w:val="auto"/>
        </w:rPr>
        <w:t>t, ανοξείδωτου</w:t>
      </w:r>
    </w:p>
    <w:p w14:paraId="64FB46F8" w14:textId="77777777" w:rsidR="00D34668" w:rsidRPr="00A97340" w:rsidRDefault="00D34668" w:rsidP="00D34668">
      <w:pPr>
        <w:pStyle w:val="aa"/>
        <w:numPr>
          <w:ilvl w:val="0"/>
          <w:numId w:val="5"/>
        </w:numPr>
        <w:rPr>
          <w:color w:val="auto"/>
        </w:rPr>
      </w:pPr>
      <w:r w:rsidRPr="00A97340">
        <w:rPr>
          <w:color w:val="auto"/>
        </w:rPr>
        <w:t>μίας πλαστικής βούρτσας καθαρισμού λεκάνης και επιχρωμιωμένου δοχείου αποθήκευσής της (Πιγκάλ), επίτοιχης ή επιδαπέδιας τοποθέτησης. Στην τιμή περιλαμβάνεται πάσης φύσεως μικροϋλικά και εργασία (τοποθέτηση, στερέωση, επέμβαση σε δομικά στοιχεία και η επιμελής αποκατάστασή τους μετά την εγκατάσταση του πιγκάλ), στην περίπτωση της επίτοιχης τοποθέτησης.</w:t>
      </w:r>
    </w:p>
    <w:p w14:paraId="16DE7768"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D09A57F" w14:textId="77777777" w:rsidTr="00977218">
        <w:tc>
          <w:tcPr>
            <w:tcW w:w="774" w:type="dxa"/>
            <w:shd w:val="clear" w:color="auto" w:fill="auto"/>
          </w:tcPr>
          <w:p w14:paraId="6F97860D" w14:textId="77777777" w:rsidR="00D34668" w:rsidRPr="00A97340" w:rsidRDefault="00D34668" w:rsidP="00977218">
            <w:pPr>
              <w:rPr>
                <w:color w:val="auto"/>
              </w:rPr>
            </w:pPr>
            <w:r w:rsidRPr="00A97340">
              <w:rPr>
                <w:color w:val="auto"/>
              </w:rPr>
              <w:t>ΕΥΡΩ:</w:t>
            </w:r>
          </w:p>
        </w:tc>
        <w:tc>
          <w:tcPr>
            <w:tcW w:w="7164" w:type="dxa"/>
            <w:shd w:val="clear" w:color="auto" w:fill="auto"/>
          </w:tcPr>
          <w:p w14:paraId="22FEA68C" w14:textId="77777777" w:rsidR="00D34668" w:rsidRPr="00A97340" w:rsidRDefault="00D34668" w:rsidP="00977218">
            <w:pPr>
              <w:rPr>
                <w:color w:val="auto"/>
              </w:rPr>
            </w:pPr>
          </w:p>
        </w:tc>
        <w:tc>
          <w:tcPr>
            <w:tcW w:w="1261" w:type="dxa"/>
            <w:shd w:val="clear" w:color="auto" w:fill="auto"/>
            <w:vAlign w:val="bottom"/>
          </w:tcPr>
          <w:p w14:paraId="1E480C39" w14:textId="77777777" w:rsidR="00D34668" w:rsidRPr="00A97340" w:rsidRDefault="00D34668" w:rsidP="00977218">
            <w:pPr>
              <w:jc w:val="right"/>
              <w:rPr>
                <w:color w:val="auto"/>
              </w:rPr>
            </w:pPr>
          </w:p>
        </w:tc>
      </w:tr>
    </w:tbl>
    <w:p w14:paraId="061EDB39" w14:textId="77777777" w:rsidR="00D34668" w:rsidRPr="00A97340" w:rsidRDefault="00D34668" w:rsidP="00D34668">
      <w:pPr>
        <w:pStyle w:val="2"/>
      </w:pPr>
      <w:r w:rsidRPr="00A97340">
        <w:t>ΛΕΚΑΝΗ SINK ΚΑΘΑΡΙΣΤΡΙΩΝ</w:t>
      </w:r>
    </w:p>
    <w:p w14:paraId="68CCC444" w14:textId="77777777" w:rsidR="00D34668" w:rsidRPr="00A97340" w:rsidRDefault="00D34668" w:rsidP="00D34668">
      <w:pPr>
        <w:keepNext/>
        <w:keepLines/>
        <w:rPr>
          <w:color w:val="auto"/>
        </w:rPr>
      </w:pPr>
      <w:r w:rsidRPr="00A97340">
        <w:rPr>
          <w:color w:val="auto"/>
        </w:rPr>
        <w:t>Προμήθεια, μεταφορά στον τόπο του Έργου και πλήρης εγκατάσταση μίας λεκάνης παραλαβής ύδατος και καθαρισμού κάδων καθαριστριών (Sink), διαστάσεων 51 x 31cm, υπερυψωμένης, με σχάρα κάδων (Alder sink 51 x 31cm Armitage shanks ), πλήρους, σύμφωνα με το τεύχος των Τεχνικών Προδιαγραφών και εγκρίσεως της Επίβλεψης.</w:t>
      </w:r>
    </w:p>
    <w:p w14:paraId="12924524" w14:textId="77777777" w:rsidR="00D34668" w:rsidRPr="00A97340" w:rsidRDefault="00D34668" w:rsidP="00D34668">
      <w:pPr>
        <w:rPr>
          <w:color w:val="auto"/>
        </w:rPr>
      </w:pPr>
      <w:r w:rsidRPr="00A97340">
        <w:rPr>
          <w:color w:val="auto"/>
        </w:rPr>
        <w:t>Στο παρόν άρθρο συμπεριλαμβάνονται η στερέωση, οι συνδέσεις με τα δίκτυα ύδρευσης και αποχέτευσης, όλα τα παρελκόμενα της λεκάνης, όλα τα απαραίτητα εξαρτήματα, υλικά και μικροϋλικά, τυχόν επεμβάσεις σε δομικά στοιχεία και η επιμελής αποκατάστασή τους μετά την εγκατάσταση της λεκάνης, καθώς και η δοκιμή για παράδοση σε απολύτως ικανοποιητική κατάσταση και πλήρη λειτουργία.</w:t>
      </w:r>
    </w:p>
    <w:p w14:paraId="107320CA"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54EEF75" w14:textId="77777777" w:rsidTr="00977218">
        <w:tc>
          <w:tcPr>
            <w:tcW w:w="774" w:type="dxa"/>
            <w:shd w:val="clear" w:color="auto" w:fill="auto"/>
          </w:tcPr>
          <w:p w14:paraId="2BBDAD64" w14:textId="77777777" w:rsidR="00D34668" w:rsidRPr="00A97340" w:rsidRDefault="00D34668" w:rsidP="00977218">
            <w:pPr>
              <w:rPr>
                <w:color w:val="auto"/>
              </w:rPr>
            </w:pPr>
            <w:r w:rsidRPr="00A97340">
              <w:rPr>
                <w:color w:val="auto"/>
              </w:rPr>
              <w:t>ΕΥΡΩ:</w:t>
            </w:r>
          </w:p>
        </w:tc>
        <w:tc>
          <w:tcPr>
            <w:tcW w:w="7164" w:type="dxa"/>
            <w:shd w:val="clear" w:color="auto" w:fill="auto"/>
          </w:tcPr>
          <w:p w14:paraId="26B19E29" w14:textId="77777777" w:rsidR="00D34668" w:rsidRPr="00A97340" w:rsidRDefault="00D34668" w:rsidP="00977218">
            <w:pPr>
              <w:rPr>
                <w:color w:val="auto"/>
              </w:rPr>
            </w:pPr>
          </w:p>
        </w:tc>
        <w:tc>
          <w:tcPr>
            <w:tcW w:w="1261" w:type="dxa"/>
            <w:shd w:val="clear" w:color="auto" w:fill="auto"/>
            <w:vAlign w:val="bottom"/>
          </w:tcPr>
          <w:p w14:paraId="070D53A7" w14:textId="77777777" w:rsidR="00D34668" w:rsidRPr="00A97340" w:rsidRDefault="00D34668" w:rsidP="00977218">
            <w:pPr>
              <w:jc w:val="right"/>
              <w:rPr>
                <w:color w:val="auto"/>
              </w:rPr>
            </w:pPr>
          </w:p>
        </w:tc>
      </w:tr>
    </w:tbl>
    <w:p w14:paraId="60452169" w14:textId="77777777" w:rsidR="00D34668" w:rsidRPr="00946DBC" w:rsidRDefault="00D34668" w:rsidP="00D34668">
      <w:pPr>
        <w:pStyle w:val="2"/>
      </w:pPr>
      <w:r w:rsidRPr="00946DBC">
        <w:t xml:space="preserve">ΝΤΟΥΖΙΕΡΑ ΔΙΑΣΤΑΣΕΩΝ </w:t>
      </w:r>
      <w:r w:rsidRPr="00946DBC">
        <w:rPr>
          <w:lang w:val="en-US"/>
        </w:rPr>
        <w:t>7</w:t>
      </w:r>
      <w:r w:rsidRPr="00946DBC">
        <w:t>0X</w:t>
      </w:r>
      <w:r w:rsidRPr="00946DBC">
        <w:rPr>
          <w:lang w:val="en-US"/>
        </w:rPr>
        <w:t>7</w:t>
      </w:r>
      <w:r w:rsidRPr="00946DBC">
        <w:t>0cm</w:t>
      </w:r>
    </w:p>
    <w:p w14:paraId="571FA50A" w14:textId="77777777" w:rsidR="00D34668" w:rsidRPr="00955BD0" w:rsidRDefault="00D34668" w:rsidP="00D34668">
      <w:pPr>
        <w:rPr>
          <w:color w:val="auto"/>
        </w:rPr>
      </w:pPr>
      <w:r w:rsidRPr="00A97340">
        <w:rPr>
          <w:color w:val="auto"/>
        </w:rPr>
        <w:t xml:space="preserve">Προμήθεια, μεταφορά στον τόπο του Έργου και πλήρης εγκατάσταση μίας ντουζιέρας, από υαλώδη </w:t>
      </w:r>
      <w:r w:rsidRPr="00955BD0">
        <w:rPr>
          <w:color w:val="auto"/>
        </w:rPr>
        <w:t xml:space="preserve">λευκή πορσελάνη, με καταιωνιστήρα και βαλβίδα, διαστάσεων σκάφης λεκάνης περίπου 70χ70cm, Ε.Τ. </w:t>
      </w:r>
      <w:r w:rsidRPr="00955BD0">
        <w:rPr>
          <w:color w:val="auto"/>
          <w:lang w:val="en-US"/>
        </w:rPr>
        <w:t>Ultra</w:t>
      </w:r>
      <w:r w:rsidRPr="00955BD0">
        <w:rPr>
          <w:color w:val="auto"/>
        </w:rPr>
        <w:t xml:space="preserve"> </w:t>
      </w:r>
      <w:r w:rsidRPr="00955BD0">
        <w:rPr>
          <w:color w:val="auto"/>
          <w:lang w:val="en-US"/>
        </w:rPr>
        <w:t>Flat</w:t>
      </w:r>
      <w:r w:rsidRPr="00955BD0">
        <w:rPr>
          <w:color w:val="auto"/>
        </w:rPr>
        <w:t xml:space="preserve"> </w:t>
      </w:r>
      <w:r w:rsidRPr="00955BD0">
        <w:rPr>
          <w:color w:val="auto"/>
          <w:lang w:val="en-US"/>
        </w:rPr>
        <w:t>S</w:t>
      </w:r>
      <w:r w:rsidRPr="00955BD0">
        <w:rPr>
          <w:color w:val="auto"/>
        </w:rPr>
        <w:t xml:space="preserve"> </w:t>
      </w:r>
      <w:r w:rsidRPr="00955BD0">
        <w:rPr>
          <w:color w:val="auto"/>
          <w:lang w:val="en-US"/>
        </w:rPr>
        <w:t>iLife</w:t>
      </w:r>
      <w:r w:rsidRPr="00955BD0">
        <w:rPr>
          <w:color w:val="auto"/>
        </w:rPr>
        <w:t xml:space="preserve"> ή ισοδύναμου, πλήρους, σύμφωνα και με το τεύχος των Τεχνικών Προδιαγραφών και εγκρίσεως της Επίβλεψης.</w:t>
      </w:r>
    </w:p>
    <w:p w14:paraId="740B600C" w14:textId="77777777" w:rsidR="00D34668" w:rsidRPr="00A97340" w:rsidRDefault="00D34668" w:rsidP="00D34668">
      <w:pPr>
        <w:rPr>
          <w:color w:val="auto"/>
        </w:rPr>
      </w:pPr>
      <w:r w:rsidRPr="00955BD0">
        <w:rPr>
          <w:color w:val="auto"/>
        </w:rPr>
        <w:t xml:space="preserve">Στο παρόν άρθρο συμπεριλαμβάνονται η στερέωση, οι συνδέσεις με τα δίκτυα ύδρευσης και αποχέτευσης, όλα τα παρελκόμενα της ντουζιέρας, όλα τα απαραίτητα εξαρτήματα, υλικά και μικροϋλικά, τυχόν επεμβάσεις σε δομικά στοιχεία και η επιμελής αποκατάστασή τους μετά την </w:t>
      </w:r>
      <w:r w:rsidRPr="00A97340">
        <w:rPr>
          <w:color w:val="auto"/>
        </w:rPr>
        <w:t>εγκατάσταση της ντουζιέρας, καθώς και η δοκιμή για παράδοση σε απολύτως ικανοποιητική κατάσταση και πλήρη λειτουργία.</w:t>
      </w:r>
    </w:p>
    <w:p w14:paraId="7370B061"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955BD0" w14:paraId="55A91260" w14:textId="77777777" w:rsidTr="00977218">
        <w:tc>
          <w:tcPr>
            <w:tcW w:w="774" w:type="dxa"/>
            <w:shd w:val="clear" w:color="auto" w:fill="auto"/>
          </w:tcPr>
          <w:p w14:paraId="452B7B8A" w14:textId="77777777" w:rsidR="00D34668" w:rsidRPr="00955BD0" w:rsidRDefault="00D34668" w:rsidP="00977218">
            <w:pPr>
              <w:rPr>
                <w:color w:val="auto"/>
              </w:rPr>
            </w:pPr>
            <w:r w:rsidRPr="00955BD0">
              <w:rPr>
                <w:color w:val="auto"/>
              </w:rPr>
              <w:t>ΕΥΡΩ:</w:t>
            </w:r>
          </w:p>
        </w:tc>
        <w:tc>
          <w:tcPr>
            <w:tcW w:w="7164" w:type="dxa"/>
            <w:shd w:val="clear" w:color="auto" w:fill="auto"/>
          </w:tcPr>
          <w:p w14:paraId="302F322D" w14:textId="77777777" w:rsidR="00D34668" w:rsidRPr="00955BD0" w:rsidRDefault="00D34668" w:rsidP="00977218">
            <w:pPr>
              <w:rPr>
                <w:color w:val="auto"/>
              </w:rPr>
            </w:pPr>
          </w:p>
        </w:tc>
        <w:tc>
          <w:tcPr>
            <w:tcW w:w="1261" w:type="dxa"/>
            <w:shd w:val="clear" w:color="auto" w:fill="auto"/>
            <w:vAlign w:val="bottom"/>
          </w:tcPr>
          <w:p w14:paraId="1DA4C868" w14:textId="77777777" w:rsidR="00D34668" w:rsidRPr="00955BD0" w:rsidRDefault="00D34668" w:rsidP="00977218">
            <w:pPr>
              <w:jc w:val="right"/>
              <w:rPr>
                <w:color w:val="auto"/>
              </w:rPr>
            </w:pPr>
          </w:p>
        </w:tc>
      </w:tr>
    </w:tbl>
    <w:p w14:paraId="5232C97C" w14:textId="77777777" w:rsidR="00D34668" w:rsidRPr="00A97340" w:rsidRDefault="00D34668" w:rsidP="00D34668">
      <w:pPr>
        <w:pStyle w:val="2"/>
      </w:pPr>
      <w:r w:rsidRPr="00A97340">
        <w:t>ΑΝΑΜΕΙΚΤΗΡΑΣ (ΜΠΑΤΑΡΙΑ) ΝΕΡΟΧΥΤΟΥ (ΠΑΓΚΟΥ), ΟΡΕΙΧΑΛΚΙΝΟΣ, ΕΠΙΧΡΩΜΙΩΜΕΝΟΣ, ΜΙΑΣ ΛΑΒΗΣ, ΔΙΑΜΕΤΡΟΥ 1/2 INS</w:t>
      </w:r>
    </w:p>
    <w:p w14:paraId="0168875F" w14:textId="77777777" w:rsidR="00D34668" w:rsidRPr="00A97340" w:rsidRDefault="00D34668" w:rsidP="00D34668">
      <w:pPr>
        <w:rPr>
          <w:color w:val="auto"/>
        </w:rPr>
      </w:pPr>
      <w:r w:rsidRPr="00A97340">
        <w:rPr>
          <w:color w:val="auto"/>
        </w:rPr>
        <w:t>Προμήθεια, μεταφορά στον τόπο του Έργου και πλήρης εγκατάσταση ενός αναμεικτήρα (μπαταρία) ζεστού-κρύου νερού για νεροχύτη, ονομαστικής διαμέτρου 1/2”, ορειχάλκινου επιχρωμιωμένου με μακρύ περιστρεφόμενο ράμφος για χρήση σε δύο σκάφες, εφοδιασμένου με εύκαμπτους επιχρωμιωμένους σωλήνες (σπιράλ) για σύνδεση με υδραυλικά δίκτυα, εφοδιασμένου με σύνδεση – προέκταση κατάλληλη για τοποθέτηση επί πάγκου, σύμφωνα και με  το τεύχος των Τεχνικών Προδιαγραφών και εγκρίσεως της Επίβλεψης.</w:t>
      </w:r>
    </w:p>
    <w:p w14:paraId="221DFB84" w14:textId="77777777" w:rsidR="00D34668" w:rsidRDefault="00D34668" w:rsidP="00D34668">
      <w:pPr>
        <w:rPr>
          <w:color w:val="auto"/>
        </w:rPr>
      </w:pPr>
      <w:r w:rsidRPr="00A97340">
        <w:rPr>
          <w:color w:val="auto"/>
        </w:rPr>
        <w:t>Στο παρόν άρθρο συμπεριλαμβάνονται η στερέωση, οι συνδέσεις με τα δίκτυα ύδρευσης (ζεστού-κρύου νερού), όλα τα παρελκόμενα του αναμεικτήρα, όλα τα απαραίτητα εξαρτήματα, υλικά και μικροϋλικά, καθώς και η δοκιμή για παράδοση σε απολύτως ικανοποιητική κατάσταση και πλήρη λειτουργία.</w:t>
      </w:r>
    </w:p>
    <w:p w14:paraId="7346ACAD" w14:textId="77777777" w:rsidR="00D34668" w:rsidRDefault="00D34668" w:rsidP="00D34668">
      <w:pPr>
        <w:rPr>
          <w:color w:val="auto"/>
        </w:rPr>
      </w:pPr>
      <w:r w:rsidRPr="00955BD0">
        <w:rPr>
          <w:color w:val="auto"/>
        </w:rPr>
        <w:t>Τιμή ανά τεμάχιο (τεμ.)</w:t>
      </w:r>
    </w:p>
    <w:p w14:paraId="795B5740" w14:textId="77777777" w:rsidR="00D34668" w:rsidRDefault="00D34668" w:rsidP="00D34668">
      <w:pPr>
        <w:pStyle w:val="3"/>
      </w:pPr>
      <w:r w:rsidRPr="00D73F32">
        <w:t>Συμβατικής κατασκευής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955BD0" w14:paraId="650E1151" w14:textId="77777777" w:rsidTr="00977218">
        <w:tc>
          <w:tcPr>
            <w:tcW w:w="774" w:type="dxa"/>
            <w:shd w:val="clear" w:color="auto" w:fill="auto"/>
          </w:tcPr>
          <w:p w14:paraId="402F3826" w14:textId="77777777" w:rsidR="00D34668" w:rsidRPr="00955BD0" w:rsidRDefault="00D34668" w:rsidP="00977218">
            <w:pPr>
              <w:rPr>
                <w:color w:val="auto"/>
              </w:rPr>
            </w:pPr>
            <w:r w:rsidRPr="00955BD0">
              <w:rPr>
                <w:color w:val="auto"/>
              </w:rPr>
              <w:t>ΕΥΡΩ:</w:t>
            </w:r>
          </w:p>
        </w:tc>
        <w:tc>
          <w:tcPr>
            <w:tcW w:w="7164" w:type="dxa"/>
            <w:shd w:val="clear" w:color="auto" w:fill="auto"/>
          </w:tcPr>
          <w:p w14:paraId="6E89D40E" w14:textId="77777777" w:rsidR="00D34668" w:rsidRPr="00955BD0" w:rsidRDefault="00D34668" w:rsidP="00977218">
            <w:pPr>
              <w:rPr>
                <w:color w:val="auto"/>
              </w:rPr>
            </w:pPr>
          </w:p>
        </w:tc>
        <w:tc>
          <w:tcPr>
            <w:tcW w:w="1261" w:type="dxa"/>
            <w:shd w:val="clear" w:color="auto" w:fill="auto"/>
            <w:vAlign w:val="bottom"/>
          </w:tcPr>
          <w:p w14:paraId="38991D84" w14:textId="77777777" w:rsidR="00D34668" w:rsidRPr="00955BD0" w:rsidRDefault="00D34668" w:rsidP="00977218">
            <w:pPr>
              <w:jc w:val="right"/>
              <w:rPr>
                <w:color w:val="auto"/>
              </w:rPr>
            </w:pPr>
          </w:p>
        </w:tc>
      </w:tr>
    </w:tbl>
    <w:p w14:paraId="67BB2B63" w14:textId="77777777" w:rsidR="00D34668" w:rsidRPr="00955BD0" w:rsidRDefault="00D34668" w:rsidP="00D34668">
      <w:pPr>
        <w:pStyle w:val="3"/>
      </w:pPr>
      <w:r w:rsidRPr="00955BD0">
        <w:t>Πολυτελούς κατασκευής</w:t>
      </w:r>
    </w:p>
    <w:p w14:paraId="127C6270" w14:textId="77777777" w:rsidR="00D34668" w:rsidRPr="00955BD0" w:rsidRDefault="00D34668" w:rsidP="00D34668">
      <w:pPr>
        <w:rPr>
          <w:color w:val="auto"/>
          <w:lang w:val="en-US"/>
        </w:rPr>
      </w:pPr>
      <w:r w:rsidRPr="00955BD0">
        <w:rPr>
          <w:color w:val="auto"/>
        </w:rPr>
        <w:t>Ε</w:t>
      </w:r>
      <w:r w:rsidRPr="00955BD0">
        <w:rPr>
          <w:color w:val="auto"/>
          <w:lang w:val="en-US"/>
        </w:rPr>
        <w:t>.</w:t>
      </w:r>
      <w:r w:rsidRPr="00955BD0">
        <w:rPr>
          <w:color w:val="auto"/>
        </w:rPr>
        <w:t>Τ</w:t>
      </w:r>
      <w:r w:rsidRPr="00955BD0">
        <w:rPr>
          <w:color w:val="auto"/>
          <w:lang w:val="en-US"/>
        </w:rPr>
        <w:t xml:space="preserve">.: CROMO 34920 PASTEL ORANGE </w:t>
      </w:r>
      <w:r w:rsidRPr="00955BD0">
        <w:rPr>
          <w:color w:val="auto"/>
        </w:rPr>
        <w:t>ή</w:t>
      </w:r>
      <w:r w:rsidRPr="00955BD0">
        <w:rPr>
          <w:color w:val="auto"/>
          <w:lang w:val="en-US"/>
        </w:rPr>
        <w:t xml:space="preserve"> </w:t>
      </w:r>
      <w:r w:rsidRPr="00955BD0">
        <w:rPr>
          <w:color w:val="auto"/>
        </w:rPr>
        <w:t>ισοδύναμου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955BD0" w14:paraId="14E1F18F" w14:textId="77777777" w:rsidTr="00977218">
        <w:tc>
          <w:tcPr>
            <w:tcW w:w="774" w:type="dxa"/>
            <w:shd w:val="clear" w:color="auto" w:fill="auto"/>
          </w:tcPr>
          <w:p w14:paraId="48D924A0" w14:textId="77777777" w:rsidR="00D34668" w:rsidRPr="00955BD0" w:rsidRDefault="00D34668" w:rsidP="00977218">
            <w:pPr>
              <w:rPr>
                <w:color w:val="auto"/>
              </w:rPr>
            </w:pPr>
            <w:r w:rsidRPr="00955BD0">
              <w:rPr>
                <w:color w:val="auto"/>
              </w:rPr>
              <w:t>ΕΥΡΩ:</w:t>
            </w:r>
          </w:p>
        </w:tc>
        <w:tc>
          <w:tcPr>
            <w:tcW w:w="7164" w:type="dxa"/>
            <w:shd w:val="clear" w:color="auto" w:fill="auto"/>
          </w:tcPr>
          <w:p w14:paraId="4D5EE1F8" w14:textId="77777777" w:rsidR="00D34668" w:rsidRPr="00955BD0" w:rsidRDefault="00D34668" w:rsidP="00977218">
            <w:pPr>
              <w:rPr>
                <w:color w:val="auto"/>
              </w:rPr>
            </w:pPr>
          </w:p>
        </w:tc>
        <w:tc>
          <w:tcPr>
            <w:tcW w:w="1261" w:type="dxa"/>
            <w:shd w:val="clear" w:color="auto" w:fill="auto"/>
            <w:vAlign w:val="bottom"/>
          </w:tcPr>
          <w:p w14:paraId="4C0FCABF" w14:textId="77777777" w:rsidR="00D34668" w:rsidRPr="00955BD0" w:rsidRDefault="00D34668" w:rsidP="00977218">
            <w:pPr>
              <w:jc w:val="right"/>
              <w:rPr>
                <w:color w:val="auto"/>
                <w:lang w:val="en-US"/>
              </w:rPr>
            </w:pPr>
          </w:p>
        </w:tc>
      </w:tr>
    </w:tbl>
    <w:p w14:paraId="3AFCAB34" w14:textId="77777777" w:rsidR="00D34668" w:rsidRPr="00A97340" w:rsidRDefault="00D34668" w:rsidP="00D34668">
      <w:pPr>
        <w:pStyle w:val="2"/>
      </w:pPr>
      <w:r w:rsidRPr="00A97340">
        <w:t>ΑΝΑΜΕΙΚΤΗΡΑΣ (ΜΠΑΤΑΡΙΑ) ΝΙΠΤΗΡΑ, ΟΡΕΙΧΑΛΚΙΝΟΣ, ΕΠΙΧΡΩΜΙΩΜΕΝΟΣ, ΔΙΑΜΕΤΡΟΥ 1/2 INS</w:t>
      </w:r>
    </w:p>
    <w:p w14:paraId="0A40C2D6" w14:textId="77777777" w:rsidR="00D34668" w:rsidRPr="00A97340" w:rsidRDefault="00D34668" w:rsidP="00D34668">
      <w:pPr>
        <w:keepNext/>
        <w:keepLines/>
        <w:rPr>
          <w:color w:val="auto"/>
        </w:rPr>
      </w:pPr>
      <w:r w:rsidRPr="00A97340">
        <w:rPr>
          <w:color w:val="auto"/>
        </w:rPr>
        <w:t xml:space="preserve">Προμήθεια, μεταφορά στον τόπο του Έργου και πλήρης εγκατάσταση ενός αναμεικτήρα (μπαταρία) ζεστού-κρύου νερού </w:t>
      </w:r>
      <w:r w:rsidRPr="00A97340">
        <w:rPr>
          <w:b/>
          <w:color w:val="auto"/>
        </w:rPr>
        <w:t>για νιπτήρα</w:t>
      </w:r>
      <w:r w:rsidRPr="00A97340">
        <w:rPr>
          <w:color w:val="auto"/>
        </w:rPr>
        <w:t xml:space="preserve">, ονομαστικής διαμέτρου 1/2”, ορειχάλκινου επιχρωμιωμένου, με το ελαστικό πώμα της βαλβίδας εκκενώσεως και την αλυσίδα, </w:t>
      </w:r>
      <w:r w:rsidRPr="00A97340">
        <w:rPr>
          <w:bCs/>
          <w:color w:val="auto"/>
        </w:rPr>
        <w:t>εφοδιασμένου με εύκαμπτους επιχρωμιωμένους σωλήνες (σπιράλ) για σύνδεση με υδραυλικά δίκτυα,</w:t>
      </w:r>
      <w:r w:rsidRPr="00A97340">
        <w:rPr>
          <w:color w:val="auto"/>
        </w:rPr>
        <w:t xml:space="preserve"> σύμφωνα και με  το τεύχος των Τεχνικών Προδιαγραφών και εγκρίσεως της Επιχείρησης.</w:t>
      </w:r>
    </w:p>
    <w:p w14:paraId="717F3028" w14:textId="77777777" w:rsidR="00D34668" w:rsidRDefault="00D34668" w:rsidP="00D34668">
      <w:pPr>
        <w:rPr>
          <w:color w:val="auto"/>
        </w:rPr>
      </w:pPr>
      <w:r w:rsidRPr="00A97340">
        <w:rPr>
          <w:color w:val="auto"/>
        </w:rPr>
        <w:t>Στο παρόν άρθρο συμπεριλαμβάνονται η στερέωση, οι συνδέσεις με τα δίκτυα ύδρευσης (ζεστού-κρύου νερού), όλα τα παρελκόμενα του αναμεικτήρα, όλα τα απαραίτητα εξαρτήματα, υλικά και μικροϋλικά, καθώς και η δοκιμή για παράδοση σε απολύτως ικανοποιητική κατάσταση και πλήρη λειτουργία.</w:t>
      </w:r>
    </w:p>
    <w:p w14:paraId="37675303" w14:textId="77777777" w:rsidR="00D34668" w:rsidRDefault="00D34668" w:rsidP="00D34668">
      <w:pPr>
        <w:rPr>
          <w:color w:val="auto"/>
        </w:rPr>
      </w:pPr>
      <w:r w:rsidRPr="00955BD0">
        <w:rPr>
          <w:color w:val="auto"/>
        </w:rPr>
        <w:t>Τιμή ανά τεμάχιο (τεμ.)</w:t>
      </w:r>
    </w:p>
    <w:p w14:paraId="11E863E6" w14:textId="77777777" w:rsidR="00D34668" w:rsidRPr="00955BD0" w:rsidRDefault="00D34668" w:rsidP="00D34668">
      <w:pPr>
        <w:pStyle w:val="3"/>
      </w:pPr>
      <w:r w:rsidRPr="00955BD0">
        <w:t>Συμβατικής κατασκευής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955BD0" w14:paraId="000BAD31" w14:textId="77777777" w:rsidTr="00977218">
        <w:tc>
          <w:tcPr>
            <w:tcW w:w="774" w:type="dxa"/>
            <w:shd w:val="clear" w:color="auto" w:fill="auto"/>
          </w:tcPr>
          <w:p w14:paraId="1B4D1ED0" w14:textId="77777777" w:rsidR="00D34668" w:rsidRPr="00955BD0" w:rsidRDefault="00D34668" w:rsidP="00977218">
            <w:pPr>
              <w:rPr>
                <w:color w:val="auto"/>
              </w:rPr>
            </w:pPr>
            <w:r w:rsidRPr="00955BD0">
              <w:rPr>
                <w:color w:val="auto"/>
              </w:rPr>
              <w:t>ΕΥΡΩ:</w:t>
            </w:r>
          </w:p>
        </w:tc>
        <w:tc>
          <w:tcPr>
            <w:tcW w:w="7164" w:type="dxa"/>
            <w:shd w:val="clear" w:color="auto" w:fill="auto"/>
          </w:tcPr>
          <w:p w14:paraId="78A3C423" w14:textId="77777777" w:rsidR="00D34668" w:rsidRPr="00955BD0" w:rsidRDefault="00D34668" w:rsidP="00977218">
            <w:pPr>
              <w:rPr>
                <w:color w:val="auto"/>
              </w:rPr>
            </w:pPr>
          </w:p>
        </w:tc>
        <w:tc>
          <w:tcPr>
            <w:tcW w:w="1261" w:type="dxa"/>
            <w:shd w:val="clear" w:color="auto" w:fill="auto"/>
            <w:vAlign w:val="bottom"/>
          </w:tcPr>
          <w:p w14:paraId="3DA863DB" w14:textId="77777777" w:rsidR="00D34668" w:rsidRPr="00955BD0" w:rsidRDefault="00D34668" w:rsidP="00977218">
            <w:pPr>
              <w:jc w:val="right"/>
              <w:rPr>
                <w:color w:val="auto"/>
              </w:rPr>
            </w:pPr>
          </w:p>
        </w:tc>
      </w:tr>
    </w:tbl>
    <w:p w14:paraId="5AFFE21A" w14:textId="77777777" w:rsidR="00D34668" w:rsidRPr="00955BD0" w:rsidRDefault="00D34668" w:rsidP="00D34668">
      <w:pPr>
        <w:pStyle w:val="3"/>
      </w:pPr>
      <w:r w:rsidRPr="00955BD0">
        <w:t>Πολυτελούς κατασκευής</w:t>
      </w:r>
    </w:p>
    <w:p w14:paraId="2591ED38" w14:textId="77777777" w:rsidR="00D34668" w:rsidRPr="00955BD0" w:rsidRDefault="00D34668" w:rsidP="00D34668">
      <w:pPr>
        <w:rPr>
          <w:color w:val="auto"/>
          <w:lang w:val="en-US"/>
        </w:rPr>
      </w:pPr>
      <w:r w:rsidRPr="00955BD0">
        <w:rPr>
          <w:color w:val="auto"/>
        </w:rPr>
        <w:t>Ε</w:t>
      </w:r>
      <w:r w:rsidRPr="00955BD0">
        <w:rPr>
          <w:color w:val="auto"/>
          <w:lang w:val="en-US"/>
        </w:rPr>
        <w:t>.</w:t>
      </w:r>
      <w:r w:rsidRPr="00955BD0">
        <w:rPr>
          <w:color w:val="auto"/>
        </w:rPr>
        <w:t>Τ</w:t>
      </w:r>
      <w:r w:rsidRPr="00955BD0">
        <w:rPr>
          <w:color w:val="auto"/>
          <w:lang w:val="en-US"/>
        </w:rPr>
        <w:t xml:space="preserve">.: RITMONIO  DIAM.35S CHROME (PR52CM212 CRL, PR52AW201 CRL) </w:t>
      </w:r>
      <w:r w:rsidRPr="00955BD0">
        <w:rPr>
          <w:color w:val="auto"/>
        </w:rPr>
        <w:t>ή</w:t>
      </w:r>
      <w:r w:rsidRPr="00955BD0">
        <w:rPr>
          <w:color w:val="auto"/>
          <w:lang w:val="en-US"/>
        </w:rPr>
        <w:t xml:space="preserve"> </w:t>
      </w:r>
      <w:r w:rsidRPr="00955BD0">
        <w:rPr>
          <w:color w:val="auto"/>
        </w:rPr>
        <w:t>ισοδύναμου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955BD0" w14:paraId="5BD3DF5A" w14:textId="77777777" w:rsidTr="00977218">
        <w:tc>
          <w:tcPr>
            <w:tcW w:w="774" w:type="dxa"/>
            <w:shd w:val="clear" w:color="auto" w:fill="auto"/>
          </w:tcPr>
          <w:p w14:paraId="6A46426D" w14:textId="77777777" w:rsidR="00D34668" w:rsidRPr="00955BD0" w:rsidRDefault="00D34668" w:rsidP="00977218">
            <w:pPr>
              <w:rPr>
                <w:color w:val="auto"/>
              </w:rPr>
            </w:pPr>
            <w:r w:rsidRPr="00955BD0">
              <w:rPr>
                <w:color w:val="auto"/>
              </w:rPr>
              <w:t>ΕΥΡΩ:</w:t>
            </w:r>
          </w:p>
        </w:tc>
        <w:tc>
          <w:tcPr>
            <w:tcW w:w="7164" w:type="dxa"/>
            <w:shd w:val="clear" w:color="auto" w:fill="auto"/>
          </w:tcPr>
          <w:p w14:paraId="246F3B92" w14:textId="77777777" w:rsidR="00D34668" w:rsidRPr="00955BD0" w:rsidRDefault="00D34668" w:rsidP="00977218">
            <w:pPr>
              <w:rPr>
                <w:color w:val="auto"/>
              </w:rPr>
            </w:pPr>
          </w:p>
        </w:tc>
        <w:tc>
          <w:tcPr>
            <w:tcW w:w="1261" w:type="dxa"/>
            <w:shd w:val="clear" w:color="auto" w:fill="auto"/>
            <w:vAlign w:val="bottom"/>
          </w:tcPr>
          <w:p w14:paraId="5A4D2010" w14:textId="77777777" w:rsidR="00D34668" w:rsidRPr="00955BD0" w:rsidRDefault="00D34668" w:rsidP="00977218">
            <w:pPr>
              <w:jc w:val="right"/>
              <w:rPr>
                <w:color w:val="auto"/>
                <w:lang w:val="en-US"/>
              </w:rPr>
            </w:pPr>
          </w:p>
        </w:tc>
      </w:tr>
    </w:tbl>
    <w:p w14:paraId="6A2C5BDB" w14:textId="77777777" w:rsidR="00D34668" w:rsidRPr="00A97340" w:rsidRDefault="00D34668" w:rsidP="00D34668">
      <w:pPr>
        <w:pStyle w:val="2"/>
      </w:pPr>
      <w:r w:rsidRPr="00A97340">
        <w:t>ΑΝΑΜΕΙΚΤΗΡΑΣ (ΜΠΑΤΑΡΙΑ) ΝΤΟΥΖΙΕΡΑΣ, ΟΡΕΙΧΑΛΚΙΝΟΣ, ΕΠΙΧΡΩΜΙΩΜΕΝΟΣ, ΜΙΑΣ ΛΑΒΗΣ, ΔΙΑΜΕΤΡΟΥ 1/2 INS</w:t>
      </w:r>
    </w:p>
    <w:p w14:paraId="42CCCA6F" w14:textId="77777777" w:rsidR="00D34668" w:rsidRPr="00A97340" w:rsidRDefault="00D34668" w:rsidP="00D34668">
      <w:pPr>
        <w:rPr>
          <w:color w:val="auto"/>
        </w:rPr>
      </w:pPr>
      <w:r w:rsidRPr="00A97340">
        <w:rPr>
          <w:color w:val="auto"/>
        </w:rPr>
        <w:t xml:space="preserve">Για την προμήθεια, μεταφορά στον τόπο του Έργου και πλήρη εγκατάσταση ενός αναμεικτήρα (μπαταρία) ζεστού-κρύου νερού για ντουζιέρα, διαμέτρου </w:t>
      </w:r>
      <w:r w:rsidRPr="00A97340">
        <w:rPr>
          <w:bCs/>
          <w:color w:val="auto"/>
        </w:rPr>
        <w:t>1/2”</w:t>
      </w:r>
      <w:r w:rsidRPr="00A97340">
        <w:rPr>
          <w:color w:val="auto"/>
        </w:rPr>
        <w:t xml:space="preserve">, ορειχάλκινου, επιχρωμιωμένου, με σπιράλ και καταιωνιστήρα («τηλέφωνο») ντουζιέρας, </w:t>
      </w:r>
      <w:r>
        <w:rPr>
          <w:color w:val="auto"/>
        </w:rPr>
        <w:t xml:space="preserve">ή στήλης ντουζιέρας, </w:t>
      </w:r>
      <w:r w:rsidRPr="00A97340">
        <w:rPr>
          <w:color w:val="auto"/>
        </w:rPr>
        <w:t>δύο λειτουργιών, με το απαραίτητο στήριγμα τοίχου, σύμφωνα και με  το τεύχος των Τεχνικών Προδιαγραφών και εγκρίσεως της Επιχείρησης.</w:t>
      </w:r>
    </w:p>
    <w:p w14:paraId="457ED10D" w14:textId="77777777" w:rsidR="00D34668" w:rsidRDefault="00D34668" w:rsidP="00D34668">
      <w:pPr>
        <w:rPr>
          <w:color w:val="auto"/>
        </w:rPr>
      </w:pPr>
      <w:r w:rsidRPr="00A97340">
        <w:rPr>
          <w:color w:val="auto"/>
        </w:rPr>
        <w:t>Στο παρόν άρθρο συμπεριλαμβάνονται η στερέωση, οι συνδέσεις με τα δίκτυα ύδρευσης (ζεστού-κρύου νερού όλα τα παρελκόμενα του αναμεικτήρα, όλα τα απαραίτητα εξαρτήματα, υλικά και μικροϋλικά, τυχόν επεμβάσεις σε δομικά στοιχεία και η επιμελής αποκατάστασή τους μετά την εγκατάσταση του αναμεικτήρα, καθώς και η δοκιμή για παράδοση σε απολύτως ικανοποιητική κατάσταση και πλήρη λειτουργία.</w:t>
      </w:r>
    </w:p>
    <w:p w14:paraId="2D26B990" w14:textId="77777777" w:rsidR="00D34668" w:rsidRPr="00955BD0" w:rsidRDefault="00D34668" w:rsidP="00D34668">
      <w:pPr>
        <w:rPr>
          <w:color w:val="auto"/>
        </w:rPr>
      </w:pPr>
      <w:r w:rsidRPr="00955BD0">
        <w:rPr>
          <w:color w:val="auto"/>
        </w:rPr>
        <w:t>Τιμή ανά τεμάχιο (τεμ.)</w:t>
      </w:r>
    </w:p>
    <w:p w14:paraId="41A99AFC" w14:textId="77777777" w:rsidR="00D34668" w:rsidRPr="00955BD0" w:rsidRDefault="00D34668" w:rsidP="00D34668">
      <w:pPr>
        <w:pStyle w:val="3"/>
      </w:pPr>
      <w:r w:rsidRPr="00955BD0">
        <w:t>Συμβατικής κατασκευής</w:t>
      </w:r>
    </w:p>
    <w:p w14:paraId="22AB8EF0" w14:textId="77777777" w:rsidR="00D34668" w:rsidRPr="00C308D8" w:rsidRDefault="00D34668" w:rsidP="00D34668">
      <w:pPr>
        <w:rPr>
          <w:color w:val="auto"/>
          <w:lang w:val="en-US"/>
        </w:rPr>
      </w:pPr>
      <w:r w:rsidRPr="00955BD0">
        <w:rPr>
          <w:color w:val="auto"/>
        </w:rPr>
        <w:t>Ε</w:t>
      </w:r>
      <w:r w:rsidRPr="00C308D8">
        <w:rPr>
          <w:color w:val="auto"/>
          <w:lang w:val="en-US"/>
        </w:rPr>
        <w:t>.</w:t>
      </w:r>
      <w:r w:rsidRPr="00955BD0">
        <w:rPr>
          <w:color w:val="auto"/>
        </w:rPr>
        <w:t>Τ</w:t>
      </w:r>
      <w:r w:rsidRPr="00C308D8">
        <w:rPr>
          <w:color w:val="auto"/>
          <w:lang w:val="en-US"/>
        </w:rPr>
        <w:t xml:space="preserve">. </w:t>
      </w:r>
      <w:r w:rsidRPr="00955BD0">
        <w:rPr>
          <w:color w:val="auto"/>
          <w:lang w:val="en-US"/>
        </w:rPr>
        <w:t>ERAPLAN</w:t>
      </w:r>
      <w:r w:rsidRPr="00C308D8">
        <w:rPr>
          <w:color w:val="auto"/>
          <w:lang w:val="en-US"/>
        </w:rPr>
        <w:t xml:space="preserve"> </w:t>
      </w:r>
      <w:r w:rsidRPr="00955BD0">
        <w:rPr>
          <w:color w:val="auto"/>
          <w:lang w:val="en-US"/>
        </w:rPr>
        <w:t>III</w:t>
      </w:r>
      <w:r w:rsidRPr="00C308D8">
        <w:rPr>
          <w:color w:val="auto"/>
          <w:lang w:val="en-US"/>
        </w:rPr>
        <w:t xml:space="preserve"> </w:t>
      </w:r>
      <w:r w:rsidRPr="00955BD0">
        <w:rPr>
          <w:color w:val="auto"/>
          <w:lang w:val="en-US"/>
        </w:rPr>
        <w:t>IDEAL</w:t>
      </w:r>
      <w:r w:rsidRPr="00C308D8">
        <w:rPr>
          <w:color w:val="auto"/>
          <w:lang w:val="en-US"/>
        </w:rPr>
        <w:t xml:space="preserve"> </w:t>
      </w:r>
      <w:r w:rsidRPr="00955BD0">
        <w:rPr>
          <w:color w:val="auto"/>
          <w:lang w:val="en-US"/>
        </w:rPr>
        <w:t>STANDARD</w:t>
      </w:r>
      <w:r w:rsidRPr="00C308D8">
        <w:rPr>
          <w:color w:val="auto"/>
          <w:lang w:val="en-US"/>
        </w:rPr>
        <w:t xml:space="preserve"> </w:t>
      </w:r>
      <w:r w:rsidRPr="00955BD0">
        <w:rPr>
          <w:color w:val="auto"/>
        </w:rPr>
        <w:t>ή</w:t>
      </w:r>
      <w:r w:rsidRPr="00C308D8">
        <w:rPr>
          <w:color w:val="auto"/>
          <w:lang w:val="en-US"/>
        </w:rPr>
        <w:t xml:space="preserve"> </w:t>
      </w:r>
      <w:r w:rsidRPr="00955BD0">
        <w:rPr>
          <w:color w:val="auto"/>
        </w:rPr>
        <w:t>ισοδύναμου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955BD0" w14:paraId="3330274F" w14:textId="77777777" w:rsidTr="00977218">
        <w:tc>
          <w:tcPr>
            <w:tcW w:w="774" w:type="dxa"/>
            <w:shd w:val="clear" w:color="auto" w:fill="auto"/>
          </w:tcPr>
          <w:p w14:paraId="2A975B6A" w14:textId="77777777" w:rsidR="00D34668" w:rsidRPr="00955BD0" w:rsidRDefault="00D34668" w:rsidP="00977218">
            <w:pPr>
              <w:rPr>
                <w:color w:val="auto"/>
              </w:rPr>
            </w:pPr>
            <w:r w:rsidRPr="00955BD0">
              <w:rPr>
                <w:color w:val="auto"/>
              </w:rPr>
              <w:t>ΕΥΡΩ:</w:t>
            </w:r>
          </w:p>
        </w:tc>
        <w:tc>
          <w:tcPr>
            <w:tcW w:w="7164" w:type="dxa"/>
            <w:shd w:val="clear" w:color="auto" w:fill="auto"/>
          </w:tcPr>
          <w:p w14:paraId="0B9ABD44" w14:textId="77777777" w:rsidR="00D34668" w:rsidRPr="00955BD0" w:rsidRDefault="00D34668" w:rsidP="00977218">
            <w:pPr>
              <w:rPr>
                <w:color w:val="auto"/>
              </w:rPr>
            </w:pPr>
          </w:p>
        </w:tc>
        <w:tc>
          <w:tcPr>
            <w:tcW w:w="1261" w:type="dxa"/>
            <w:shd w:val="clear" w:color="auto" w:fill="auto"/>
            <w:vAlign w:val="bottom"/>
          </w:tcPr>
          <w:p w14:paraId="4A5B7F51" w14:textId="77777777" w:rsidR="00D34668" w:rsidRPr="00955BD0" w:rsidRDefault="00D34668" w:rsidP="00977218">
            <w:pPr>
              <w:jc w:val="right"/>
              <w:rPr>
                <w:color w:val="auto"/>
              </w:rPr>
            </w:pPr>
          </w:p>
        </w:tc>
      </w:tr>
    </w:tbl>
    <w:p w14:paraId="5960D638" w14:textId="77777777" w:rsidR="00D34668" w:rsidRPr="00955BD0" w:rsidRDefault="00D34668" w:rsidP="00D34668">
      <w:pPr>
        <w:pStyle w:val="3"/>
      </w:pPr>
      <w:r w:rsidRPr="00955BD0">
        <w:t>Στήλη ντουζιέρας</w:t>
      </w:r>
    </w:p>
    <w:p w14:paraId="7306F7FC" w14:textId="77777777" w:rsidR="00D34668" w:rsidRPr="00955BD0" w:rsidRDefault="00D34668" w:rsidP="00D34668">
      <w:pPr>
        <w:rPr>
          <w:color w:val="auto"/>
        </w:rPr>
      </w:pPr>
      <w:r w:rsidRPr="00955BD0">
        <w:rPr>
          <w:color w:val="auto"/>
        </w:rPr>
        <w:t xml:space="preserve">Ενδεικτικού τύπου: </w:t>
      </w:r>
      <w:r w:rsidRPr="00955BD0">
        <w:rPr>
          <w:color w:val="auto"/>
          <w:lang w:val="en-US"/>
        </w:rPr>
        <w:t>EURORAMA</w:t>
      </w:r>
      <w:r w:rsidRPr="00955BD0">
        <w:rPr>
          <w:color w:val="auto"/>
        </w:rPr>
        <w:t xml:space="preserve"> </w:t>
      </w:r>
      <w:r w:rsidRPr="00955BD0">
        <w:rPr>
          <w:color w:val="auto"/>
          <w:lang w:val="en-US"/>
        </w:rPr>
        <w:t>TONDA</w:t>
      </w:r>
      <w:r w:rsidRPr="00955BD0">
        <w:rPr>
          <w:color w:val="auto"/>
        </w:rPr>
        <w:t xml:space="preserve"> 145065-100 </w:t>
      </w:r>
      <w:r w:rsidRPr="00955BD0">
        <w:rPr>
          <w:color w:val="auto"/>
          <w:lang w:val="en-US"/>
        </w:rPr>
        <w:t>CHROME</w:t>
      </w:r>
      <w:r w:rsidRPr="00955BD0">
        <w:rPr>
          <w:color w:val="auto"/>
        </w:rPr>
        <w:t xml:space="preserve"> ή ισοδύναμου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955BD0" w14:paraId="473FB10F" w14:textId="77777777" w:rsidTr="00977218">
        <w:tc>
          <w:tcPr>
            <w:tcW w:w="774" w:type="dxa"/>
            <w:shd w:val="clear" w:color="auto" w:fill="auto"/>
          </w:tcPr>
          <w:p w14:paraId="6D646FFC" w14:textId="77777777" w:rsidR="00D34668" w:rsidRPr="00955BD0" w:rsidRDefault="00D34668" w:rsidP="00977218">
            <w:pPr>
              <w:rPr>
                <w:color w:val="auto"/>
              </w:rPr>
            </w:pPr>
            <w:r w:rsidRPr="00955BD0">
              <w:rPr>
                <w:color w:val="auto"/>
              </w:rPr>
              <w:t>ΕΥΡΩ:</w:t>
            </w:r>
          </w:p>
        </w:tc>
        <w:tc>
          <w:tcPr>
            <w:tcW w:w="7164" w:type="dxa"/>
            <w:shd w:val="clear" w:color="auto" w:fill="auto"/>
          </w:tcPr>
          <w:p w14:paraId="4129170D" w14:textId="77777777" w:rsidR="00D34668" w:rsidRPr="00955BD0" w:rsidRDefault="00D34668" w:rsidP="00977218">
            <w:pPr>
              <w:rPr>
                <w:color w:val="auto"/>
              </w:rPr>
            </w:pPr>
          </w:p>
        </w:tc>
        <w:tc>
          <w:tcPr>
            <w:tcW w:w="1261" w:type="dxa"/>
            <w:shd w:val="clear" w:color="auto" w:fill="auto"/>
            <w:vAlign w:val="bottom"/>
          </w:tcPr>
          <w:p w14:paraId="606614FA" w14:textId="77777777" w:rsidR="00D34668" w:rsidRPr="00955BD0" w:rsidRDefault="00D34668" w:rsidP="00977218">
            <w:pPr>
              <w:jc w:val="right"/>
              <w:rPr>
                <w:color w:val="auto"/>
                <w:lang w:val="en-US"/>
              </w:rPr>
            </w:pPr>
          </w:p>
        </w:tc>
      </w:tr>
    </w:tbl>
    <w:p w14:paraId="7178580D" w14:textId="77777777" w:rsidR="00D34668" w:rsidRPr="00955BD0" w:rsidRDefault="00D34668" w:rsidP="00D34668">
      <w:pPr>
        <w:pStyle w:val="2"/>
      </w:pPr>
      <w:r w:rsidRPr="00955BD0">
        <w:t>ΚΡΟΥΝΟΣ ΕΠΙΤΟΙΧΟΣ ΓΙΑ ΝΕΡΟΧΥΤΗ ΚΑΘΑΡΙΣΤΩΝ</w:t>
      </w:r>
    </w:p>
    <w:p w14:paraId="30D6CF21" w14:textId="77777777" w:rsidR="00D34668" w:rsidRPr="00A97340" w:rsidRDefault="00D34668" w:rsidP="00D34668">
      <w:pPr>
        <w:rPr>
          <w:color w:val="auto"/>
        </w:rPr>
      </w:pPr>
      <w:r w:rsidRPr="00A97340">
        <w:rPr>
          <w:color w:val="auto"/>
        </w:rPr>
        <w:t>Προμήθεια, μεταφορά στον τόπο του Έργου και πλήρης εγκατάσταση ενός επίτοιχου κρουνού  για νεροχύτη καθαριστών, Ε.Τ. Nimbus 21 της Armitage shanks ή ισοδύναμου, εγκρίσεως της Επιχείρησης.</w:t>
      </w:r>
    </w:p>
    <w:p w14:paraId="3BD4E7C0" w14:textId="77777777" w:rsidR="00D34668" w:rsidRPr="00A97340" w:rsidRDefault="00D34668" w:rsidP="00D34668">
      <w:pPr>
        <w:rPr>
          <w:color w:val="auto"/>
        </w:rPr>
      </w:pPr>
      <w:r w:rsidRPr="00A97340">
        <w:rPr>
          <w:color w:val="auto"/>
        </w:rPr>
        <w:t>Στο παρόν άρθρο συμπεριλαμβάνονται η στερέωση, η σύνδεση με το δίκτυο ύδρευσης, όλα τα παρελκόμενα και τα απαραίτητα εξαρτήματα, υλικά και μικροϋλικά, τυχόν επεμβάσεις σε δομικά στοιχεία και η επιμελής αποκατάστασή τους μετά την εγκατάσταση του κρουνού, καθώς και δοκιμή για παράδοση σε απολύτως ικανοποιητική κατάσταση και πλήρη λειτουργία.</w:t>
      </w:r>
    </w:p>
    <w:p w14:paraId="71CB8484"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80579FB" w14:textId="77777777" w:rsidTr="00977218">
        <w:tc>
          <w:tcPr>
            <w:tcW w:w="774" w:type="dxa"/>
            <w:shd w:val="clear" w:color="auto" w:fill="auto"/>
          </w:tcPr>
          <w:p w14:paraId="27A7BF01" w14:textId="77777777" w:rsidR="00D34668" w:rsidRPr="00A97340" w:rsidRDefault="00D34668" w:rsidP="00977218">
            <w:pPr>
              <w:rPr>
                <w:color w:val="auto"/>
              </w:rPr>
            </w:pPr>
            <w:r w:rsidRPr="00A97340">
              <w:rPr>
                <w:color w:val="auto"/>
              </w:rPr>
              <w:t>ΕΥΡΩ:</w:t>
            </w:r>
          </w:p>
        </w:tc>
        <w:tc>
          <w:tcPr>
            <w:tcW w:w="7164" w:type="dxa"/>
            <w:shd w:val="clear" w:color="auto" w:fill="auto"/>
          </w:tcPr>
          <w:p w14:paraId="6957575D" w14:textId="77777777" w:rsidR="00D34668" w:rsidRPr="00A97340" w:rsidRDefault="00D34668" w:rsidP="00977218">
            <w:pPr>
              <w:rPr>
                <w:color w:val="auto"/>
              </w:rPr>
            </w:pPr>
          </w:p>
        </w:tc>
        <w:tc>
          <w:tcPr>
            <w:tcW w:w="1261" w:type="dxa"/>
            <w:shd w:val="clear" w:color="auto" w:fill="auto"/>
            <w:vAlign w:val="bottom"/>
          </w:tcPr>
          <w:p w14:paraId="56BF67FF" w14:textId="77777777" w:rsidR="00D34668" w:rsidRPr="00A97340" w:rsidRDefault="00D34668" w:rsidP="00977218">
            <w:pPr>
              <w:jc w:val="right"/>
              <w:rPr>
                <w:color w:val="auto"/>
              </w:rPr>
            </w:pPr>
          </w:p>
        </w:tc>
      </w:tr>
    </w:tbl>
    <w:p w14:paraId="55254B94" w14:textId="77777777" w:rsidR="00D34668" w:rsidRPr="00A97340" w:rsidRDefault="00D34668" w:rsidP="00D34668">
      <w:pPr>
        <w:pStyle w:val="2"/>
      </w:pPr>
      <w:r w:rsidRPr="00A97340">
        <w:t>ΕΓΚΑΤΑΣΤΑΣΗ ΕΙΔΩΝ ΥΓΙΕΙΝΗΣ ΠΡΟΜΗΘΕΙΑΣ ΤΗΣ ΕΠΙΧΕΙΡΗΣΗΣ</w:t>
      </w:r>
    </w:p>
    <w:p w14:paraId="12D14BDA" w14:textId="77777777" w:rsidR="00D34668" w:rsidRPr="00A97340" w:rsidRDefault="00D34668" w:rsidP="00D34668">
      <w:pPr>
        <w:rPr>
          <w:color w:val="auto"/>
        </w:rPr>
      </w:pPr>
      <w:r w:rsidRPr="00A97340">
        <w:rPr>
          <w:color w:val="auto"/>
        </w:rPr>
        <w:t>Για την πλήρη εγκατάσταση ειδών υγιεινής που θα διατεθούν από την Επιχείρηση (λεκάνη αποχωρητηρίου με δοχείο έκπλυσης, νιπτήρας συμπεριλαμβανομένης τυχόν κολώνας, ντουζιέρα δαπέδου, λεκάνη-γούρνα υπηρεσίας καθαρισμού, νεροχύτης κλπ), δηλαδή στερέωση, συνδέσεις με τα δίκτυα ύδρευσης και αποχέτευσης, όλα τα παρελκόμενα και τα απαραίτητα εξαρτήματα, υλικά και μικροϋλικά, οι εργασίες εκσκαφής και τυχόν επεμβάσεις σε δομικά στοιχεία συμπεριλαμβανόμενης της επιμελούς αποκατάστασής τους μετά την εγκατάσταση των ειδών υγιεινής, καθώς και η δοκιμή για παράδοση σε απολύτως ικανοποιητική κατάσταση και πλήρη λειτουργία.</w:t>
      </w:r>
    </w:p>
    <w:p w14:paraId="0257B0EF"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0B9CA1F" w14:textId="77777777" w:rsidTr="00977218">
        <w:tc>
          <w:tcPr>
            <w:tcW w:w="774" w:type="dxa"/>
            <w:shd w:val="clear" w:color="auto" w:fill="auto"/>
          </w:tcPr>
          <w:p w14:paraId="792B5FEB" w14:textId="77777777" w:rsidR="00D34668" w:rsidRPr="00A97340" w:rsidRDefault="00D34668" w:rsidP="00977218">
            <w:pPr>
              <w:rPr>
                <w:color w:val="auto"/>
              </w:rPr>
            </w:pPr>
            <w:r w:rsidRPr="00A97340">
              <w:rPr>
                <w:color w:val="auto"/>
              </w:rPr>
              <w:t>ΕΥΡΩ:</w:t>
            </w:r>
          </w:p>
        </w:tc>
        <w:tc>
          <w:tcPr>
            <w:tcW w:w="7164" w:type="dxa"/>
            <w:shd w:val="clear" w:color="auto" w:fill="auto"/>
          </w:tcPr>
          <w:p w14:paraId="100BA2D4" w14:textId="77777777" w:rsidR="00D34668" w:rsidRPr="00A97340" w:rsidRDefault="00D34668" w:rsidP="00977218">
            <w:pPr>
              <w:rPr>
                <w:color w:val="auto"/>
              </w:rPr>
            </w:pPr>
          </w:p>
        </w:tc>
        <w:tc>
          <w:tcPr>
            <w:tcW w:w="1261" w:type="dxa"/>
            <w:shd w:val="clear" w:color="auto" w:fill="auto"/>
            <w:vAlign w:val="bottom"/>
          </w:tcPr>
          <w:p w14:paraId="29724B26" w14:textId="77777777" w:rsidR="00D34668" w:rsidRPr="00A97340" w:rsidRDefault="00D34668" w:rsidP="00977218">
            <w:pPr>
              <w:jc w:val="right"/>
              <w:rPr>
                <w:color w:val="auto"/>
              </w:rPr>
            </w:pPr>
          </w:p>
        </w:tc>
      </w:tr>
    </w:tbl>
    <w:p w14:paraId="128BCE86" w14:textId="77777777" w:rsidR="00D34668" w:rsidRPr="00A97340" w:rsidRDefault="00D34668" w:rsidP="00D34668">
      <w:pPr>
        <w:pStyle w:val="2"/>
      </w:pPr>
      <w:r w:rsidRPr="00A97340">
        <w:t>ΑΠΟΞΗΛΩΣΗ ΥΦΙΣΤΑΜΕΝΩΝ ΕΙΔΩΝ ΥΓΙΕΙΝΗΣ</w:t>
      </w:r>
    </w:p>
    <w:p w14:paraId="187E9431" w14:textId="77777777" w:rsidR="00D34668" w:rsidRPr="00A97340" w:rsidRDefault="00D34668" w:rsidP="00D34668">
      <w:pPr>
        <w:rPr>
          <w:color w:val="auto"/>
        </w:rPr>
      </w:pPr>
      <w:r w:rsidRPr="00A97340">
        <w:rPr>
          <w:color w:val="auto"/>
        </w:rPr>
        <w:t>Για την πλήρη αποξήλωση ειδών υγιεινής (λεκάνη αποχωρητηρίου με δοχείο έκπλυσης, νιπτήρας συμπεριλαμβανομένης τυχόν κολώνας, ντουζιέρα δαπέδου, λεκάνη-γούρνα υπηρεσίας καθαρισμού, νεροχύτης κλπ) συμπεριλαμβανόμενων μικροϋλικών-παρελκομένων-εξαρτημάτων τους, δηλαδή εξάρμοση, αποσύνδεση από τα δίκτυα ύδρευσης και αποχέτευσης, σφράγιση των άκρων των δικτύων ύδρευσης και αποχέτευσης ή απομόνωση των παραμενόντων τμημάτων των δικτύων ύδρευσης και αποχέτευσης μετά την αποξήλωση, επεμβάσεις σε δομικά στοιχεία συμπεριλαμβανόμενης της επιμελούς αποκατάστασή τους μετά την αποξήλωση των ειδών υγιεινής, απομάκρυνση-αποκομιδή των αποβλήτων από εκσκαφές και κατεδαφίσεις, απομάκρυνση-αποκομιδή και διάθεση των αποξηλωθέντων σύμφωνα με την ισχύουσα νομοθεσία.</w:t>
      </w:r>
    </w:p>
    <w:p w14:paraId="4B07E767"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0C8FD7C" w14:textId="77777777" w:rsidTr="00977218">
        <w:tc>
          <w:tcPr>
            <w:tcW w:w="774" w:type="dxa"/>
            <w:shd w:val="clear" w:color="auto" w:fill="auto"/>
          </w:tcPr>
          <w:p w14:paraId="09453ED3" w14:textId="77777777" w:rsidR="00D34668" w:rsidRPr="00A97340" w:rsidRDefault="00D34668" w:rsidP="00977218">
            <w:pPr>
              <w:rPr>
                <w:color w:val="auto"/>
              </w:rPr>
            </w:pPr>
            <w:r w:rsidRPr="00A97340">
              <w:rPr>
                <w:color w:val="auto"/>
              </w:rPr>
              <w:t>ΕΥΡΩ:</w:t>
            </w:r>
          </w:p>
        </w:tc>
        <w:tc>
          <w:tcPr>
            <w:tcW w:w="7164" w:type="dxa"/>
            <w:shd w:val="clear" w:color="auto" w:fill="auto"/>
          </w:tcPr>
          <w:p w14:paraId="4087E76A" w14:textId="77777777" w:rsidR="00D34668" w:rsidRPr="00A97340" w:rsidRDefault="00D34668" w:rsidP="00977218">
            <w:pPr>
              <w:rPr>
                <w:color w:val="auto"/>
              </w:rPr>
            </w:pPr>
          </w:p>
        </w:tc>
        <w:tc>
          <w:tcPr>
            <w:tcW w:w="1261" w:type="dxa"/>
            <w:shd w:val="clear" w:color="auto" w:fill="auto"/>
            <w:vAlign w:val="bottom"/>
          </w:tcPr>
          <w:p w14:paraId="38C5A147" w14:textId="77777777" w:rsidR="00D34668" w:rsidRPr="00A97340" w:rsidRDefault="00D34668" w:rsidP="00977218">
            <w:pPr>
              <w:jc w:val="right"/>
              <w:rPr>
                <w:color w:val="auto"/>
              </w:rPr>
            </w:pPr>
          </w:p>
        </w:tc>
      </w:tr>
    </w:tbl>
    <w:p w14:paraId="09B1259D" w14:textId="77777777" w:rsidR="00D34668" w:rsidRPr="00A97340" w:rsidRDefault="00D34668" w:rsidP="00D34668">
      <w:pPr>
        <w:pStyle w:val="2"/>
      </w:pPr>
      <w:r w:rsidRPr="00A97340">
        <w:t>ΕΓΚΑΤΑΣΤΑΣΗ ΑΝΑΜΕΙΚΤΗΡΑ ή ΚΡΟΥΝΟΥ, ΠΡΟΜΗΘΕΙΑΣ ΤΗΣ ΕΠΙΧΕΙΡΗΣΗΣ</w:t>
      </w:r>
    </w:p>
    <w:p w14:paraId="6BFCA7E9" w14:textId="77777777" w:rsidR="00D34668" w:rsidRPr="00A97340" w:rsidRDefault="00D34668" w:rsidP="00D34668">
      <w:pPr>
        <w:rPr>
          <w:color w:val="auto"/>
        </w:rPr>
      </w:pPr>
      <w:r w:rsidRPr="00A97340">
        <w:rPr>
          <w:color w:val="auto"/>
        </w:rPr>
        <w:t>Για την πλήρη εγκατάσταση ενός αναμεικτήρα ή κρουνού που θα διατεθεί από την Επιχείρηση, οποιουδήποτε είδους-τύπου-χρήσης, δηλαδή στερέωση, συνδέσεις με τα δίκτυα ύδρευσης (ζεστού και κρύου νερού), όλα τα απαραίτητα εξαρτήματα (σπιράλ, ρακόρ κλπ), τα απαραίτητα υλικά (σφαιρικοί διακόπτες κλπ), τα παρελκόμενα και μικροϋλικά, επεμβάσεων σε δίκτυα ύδρευσης ή αποχέτευσης, εκσκαφής και τυχόν επεμβάσεις σε δομικά στοιχεία συμπεριλαμβανόμενης της επιμελούς αποκατάστασή τους μετά την εγκατάσταση του αναμεικτήρα ή του κρουνού, δοκιμή για παράδοση σε απολύτως ικανοποιητική κατάσταση και πλήρη λειτουργία.</w:t>
      </w:r>
    </w:p>
    <w:p w14:paraId="56C29878"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DB11D2F" w14:textId="77777777" w:rsidTr="00977218">
        <w:tc>
          <w:tcPr>
            <w:tcW w:w="774" w:type="dxa"/>
            <w:shd w:val="clear" w:color="auto" w:fill="auto"/>
          </w:tcPr>
          <w:p w14:paraId="02601322" w14:textId="77777777" w:rsidR="00D34668" w:rsidRPr="00A97340" w:rsidRDefault="00D34668" w:rsidP="00977218">
            <w:pPr>
              <w:rPr>
                <w:color w:val="auto"/>
              </w:rPr>
            </w:pPr>
            <w:r w:rsidRPr="00A97340">
              <w:rPr>
                <w:color w:val="auto"/>
              </w:rPr>
              <w:t>ΕΥΡΩ:</w:t>
            </w:r>
          </w:p>
        </w:tc>
        <w:tc>
          <w:tcPr>
            <w:tcW w:w="7164" w:type="dxa"/>
            <w:shd w:val="clear" w:color="auto" w:fill="auto"/>
          </w:tcPr>
          <w:p w14:paraId="3ACAA32B" w14:textId="77777777" w:rsidR="00D34668" w:rsidRPr="00A97340" w:rsidRDefault="00D34668" w:rsidP="00977218">
            <w:pPr>
              <w:rPr>
                <w:color w:val="auto"/>
              </w:rPr>
            </w:pPr>
          </w:p>
        </w:tc>
        <w:tc>
          <w:tcPr>
            <w:tcW w:w="1261" w:type="dxa"/>
            <w:shd w:val="clear" w:color="auto" w:fill="auto"/>
            <w:vAlign w:val="bottom"/>
          </w:tcPr>
          <w:p w14:paraId="0AE27BB9" w14:textId="77777777" w:rsidR="00D34668" w:rsidRPr="00A97340" w:rsidRDefault="00D34668" w:rsidP="00977218">
            <w:pPr>
              <w:jc w:val="right"/>
              <w:rPr>
                <w:color w:val="auto"/>
              </w:rPr>
            </w:pPr>
          </w:p>
        </w:tc>
      </w:tr>
    </w:tbl>
    <w:p w14:paraId="7EB957A8" w14:textId="77777777" w:rsidR="00D34668" w:rsidRPr="00A97340" w:rsidRDefault="00D34668" w:rsidP="00D34668">
      <w:pPr>
        <w:pStyle w:val="2"/>
      </w:pPr>
      <w:r w:rsidRPr="00A97340">
        <w:t>ΑΠΟΞΗΛΩΣΗ ΥΦΙΣΤΑΜΕΝΟΥ ΑΝΑΜΕΙΚΤΗΡΑ ή ΚΡΟΥΝΟΥ</w:t>
      </w:r>
    </w:p>
    <w:p w14:paraId="2764C217" w14:textId="77777777" w:rsidR="00D34668" w:rsidRPr="00A97340" w:rsidRDefault="00D34668" w:rsidP="00D34668">
      <w:pPr>
        <w:rPr>
          <w:color w:val="auto"/>
        </w:rPr>
      </w:pPr>
      <w:r w:rsidRPr="00A97340">
        <w:rPr>
          <w:color w:val="auto"/>
        </w:rPr>
        <w:t>Για την πλήρη αποξήλωση ενός αναμεικτήρα ή κρουνού, οποιουδήποτε είδους-τύπου-χρήσης, συμπεριλαμβανόμενων μικροϋλικών-παρελκομένων-εξαρτημάτων του, δηλαδή εξάρμοση, αποσύνδεση από το δίκτυο ύδρευσης, σφράγιση των άκρων του παραμένοντος δικτύου ύδρευσης ή απομόνωση των παραμενόντων τμημάτων του δικτύου ύδρευσης μετά την αποξήλωση, επεμβάσεις σε δομικά στοιχεία συμπεριλαμβανόμενης της επιμελούς αποκατάστασή τους μετά την αποξήλωση του, απομάκρυνση-αποκομιδή των αποβλήτων από εκσκαφές και κατεδαφίσεις, απομάκρυνση-αποκομιδή και διάθεση του αποξηλωμένου σύμφωνα με την ισχύουσα νομοθεσία.</w:t>
      </w:r>
    </w:p>
    <w:p w14:paraId="5F76C226"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35CCD99" w14:textId="77777777" w:rsidTr="00977218">
        <w:tc>
          <w:tcPr>
            <w:tcW w:w="774" w:type="dxa"/>
            <w:shd w:val="clear" w:color="auto" w:fill="auto"/>
          </w:tcPr>
          <w:p w14:paraId="6A0304D1" w14:textId="77777777" w:rsidR="00D34668" w:rsidRPr="00A97340" w:rsidRDefault="00D34668" w:rsidP="00977218">
            <w:pPr>
              <w:rPr>
                <w:color w:val="auto"/>
              </w:rPr>
            </w:pPr>
            <w:r w:rsidRPr="00A97340">
              <w:rPr>
                <w:color w:val="auto"/>
              </w:rPr>
              <w:t>ΕΥΡΩ:</w:t>
            </w:r>
          </w:p>
        </w:tc>
        <w:tc>
          <w:tcPr>
            <w:tcW w:w="7164" w:type="dxa"/>
            <w:shd w:val="clear" w:color="auto" w:fill="auto"/>
          </w:tcPr>
          <w:p w14:paraId="10DCBE0A" w14:textId="77777777" w:rsidR="00D34668" w:rsidRPr="00A97340" w:rsidRDefault="00D34668" w:rsidP="00977218">
            <w:pPr>
              <w:rPr>
                <w:color w:val="auto"/>
              </w:rPr>
            </w:pPr>
          </w:p>
        </w:tc>
        <w:tc>
          <w:tcPr>
            <w:tcW w:w="1261" w:type="dxa"/>
            <w:shd w:val="clear" w:color="auto" w:fill="auto"/>
            <w:vAlign w:val="bottom"/>
          </w:tcPr>
          <w:p w14:paraId="7F733FA0" w14:textId="77777777" w:rsidR="00D34668" w:rsidRPr="00A97340" w:rsidRDefault="00D34668" w:rsidP="00977218">
            <w:pPr>
              <w:jc w:val="right"/>
              <w:rPr>
                <w:color w:val="auto"/>
              </w:rPr>
            </w:pPr>
          </w:p>
        </w:tc>
      </w:tr>
    </w:tbl>
    <w:p w14:paraId="1A480C6C" w14:textId="77777777" w:rsidR="00D34668" w:rsidRDefault="00D34668" w:rsidP="00D34668"/>
    <w:p w14:paraId="59115AA8" w14:textId="77777777" w:rsidR="00D34668" w:rsidRPr="00A97340" w:rsidRDefault="00D34668" w:rsidP="00D34668">
      <w:pPr>
        <w:pStyle w:val="2"/>
      </w:pPr>
      <w:r w:rsidRPr="00A97340">
        <w:t>ΑΠΟΞΗΛΩΣΗ ΥΦΙΣΤΑΜΕΝΩΝ ΣΩΛΗΝΩΣΕΩΝ ΥΔΡΕΥΣΗΣ ή ΑΠΟΧΕΤΕΥΣΗΣ</w:t>
      </w:r>
    </w:p>
    <w:p w14:paraId="09CFCD8E" w14:textId="77777777" w:rsidR="00D34668" w:rsidRPr="00A97340" w:rsidRDefault="00D34668" w:rsidP="00D34668">
      <w:pPr>
        <w:rPr>
          <w:color w:val="auto"/>
        </w:rPr>
      </w:pPr>
      <w:r w:rsidRPr="00A97340">
        <w:rPr>
          <w:color w:val="auto"/>
        </w:rPr>
        <w:t>Για την πλήρη αποξήλωση ενός μέτρου μήκους υφιστάμενων σωληνώσεων ύδρευσης ή αποχέτευσης, οποιουδήποτε είδους-τύπου-χρήσης-τρόπου τοποθέτησης, συμπεριλαμβανόμενων μικροϋλικών-στηριγμάτων-παρελκομένων-εξαρτημάτων τους, δηλαδή εξάρμοση, αποσύνδεση από τα δίκτυα ύδρευσης ή αποχέτευσης, σφράγιση των άκρων του παραμένοντος δικτύου ή απομόνωση των παραμενόντων τμημάτων του δικτύου μετά την αποξήλωση, επεμβάσεις σε δομικά στοιχεία συμπεριλαμβανόμενης της επιμελούς αποκατάστασή τους μετά την αποξήλωση, απομάκρυνση-αποκομιδή των αποβλήτων από εκσκαφές και κατεδαφίσεις, απομάκρυνση-αποκομιδή και διάθεση των αποξηλωμένων σύμφωνα με την ισχύουσα νομοθεσία.</w:t>
      </w:r>
    </w:p>
    <w:p w14:paraId="040D70FE" w14:textId="77777777" w:rsidR="00D34668" w:rsidRPr="00A97340" w:rsidRDefault="00D34668" w:rsidP="00D34668">
      <w:pPr>
        <w:rPr>
          <w:color w:val="auto"/>
        </w:rPr>
      </w:pPr>
      <w:r w:rsidRPr="00A97340">
        <w:rPr>
          <w:color w:val="auto"/>
        </w:rPr>
        <w:t>Διευκρινίζεται ότι σε περίπτωση ομαδικής όδευσης σωληνώσεων, το μήκος θα προσμετράτε άπαξ. Επιπλέον, τα εξαρτήματα (συλλέκτες, εξαρτήματα διακλάδωσης, στηρίγματα, διατάξεις διακοπής δικτύων, μηχανοσίφωνες, αντεπίστροφες βαλβίδες, ηλεκτροβάνες κλπ) δεν προσμετρώνται ξεχωριστά, αλλά νοούνται μέρος της σωλήνωσης.</w:t>
      </w:r>
    </w:p>
    <w:p w14:paraId="12B480CA" w14:textId="77777777" w:rsidR="00D34668" w:rsidRPr="00A97340" w:rsidRDefault="00D34668" w:rsidP="00D34668">
      <w:pPr>
        <w:rPr>
          <w:color w:val="auto"/>
        </w:rPr>
      </w:pPr>
      <w:r w:rsidRPr="00A97340">
        <w:rPr>
          <w:color w:val="auto"/>
        </w:rPr>
        <w:t>Τιμή ανά μέτρο μήκους (</w:t>
      </w:r>
      <w:r w:rsidRPr="00A97340">
        <w:rPr>
          <w:color w:val="auto"/>
          <w:lang w:val="en-US"/>
        </w:rPr>
        <w:t>m</w:t>
      </w:r>
      <w:r w:rsidRPr="00A9734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98B70A7" w14:textId="77777777" w:rsidTr="00977218">
        <w:tc>
          <w:tcPr>
            <w:tcW w:w="774" w:type="dxa"/>
            <w:shd w:val="clear" w:color="auto" w:fill="auto"/>
          </w:tcPr>
          <w:p w14:paraId="31BD87EC" w14:textId="77777777" w:rsidR="00D34668" w:rsidRPr="00A97340" w:rsidRDefault="00D34668" w:rsidP="00977218">
            <w:pPr>
              <w:rPr>
                <w:color w:val="auto"/>
              </w:rPr>
            </w:pPr>
            <w:r w:rsidRPr="00A97340">
              <w:rPr>
                <w:color w:val="auto"/>
              </w:rPr>
              <w:t>ΕΥΡΩ:</w:t>
            </w:r>
          </w:p>
        </w:tc>
        <w:tc>
          <w:tcPr>
            <w:tcW w:w="7164" w:type="dxa"/>
            <w:shd w:val="clear" w:color="auto" w:fill="auto"/>
          </w:tcPr>
          <w:p w14:paraId="4F142799" w14:textId="77777777" w:rsidR="00D34668" w:rsidRPr="00A97340" w:rsidRDefault="00D34668" w:rsidP="00977218">
            <w:pPr>
              <w:rPr>
                <w:color w:val="auto"/>
              </w:rPr>
            </w:pPr>
          </w:p>
        </w:tc>
        <w:tc>
          <w:tcPr>
            <w:tcW w:w="1261" w:type="dxa"/>
            <w:shd w:val="clear" w:color="auto" w:fill="auto"/>
            <w:vAlign w:val="bottom"/>
          </w:tcPr>
          <w:p w14:paraId="534001A1" w14:textId="77777777" w:rsidR="00D34668" w:rsidRPr="00A97340" w:rsidRDefault="00D34668" w:rsidP="00977218">
            <w:pPr>
              <w:jc w:val="right"/>
              <w:rPr>
                <w:color w:val="auto"/>
              </w:rPr>
            </w:pPr>
          </w:p>
        </w:tc>
      </w:tr>
    </w:tbl>
    <w:p w14:paraId="556D9779" w14:textId="77777777" w:rsidR="00D34668" w:rsidRPr="00A97340" w:rsidRDefault="00D34668" w:rsidP="00D34668">
      <w:pPr>
        <w:pStyle w:val="2"/>
      </w:pPr>
      <w:r w:rsidRPr="00A97340">
        <w:t>ΑΠΟΞΗΛΩΣΗ ΗΛΕΚΤΡΙΚΟΥ ΘΕΡΜΟΣΙΦΩΝΑ</w:t>
      </w:r>
    </w:p>
    <w:p w14:paraId="6858F0DE" w14:textId="77777777" w:rsidR="00D34668" w:rsidRPr="00A97340" w:rsidRDefault="00D34668" w:rsidP="00D34668">
      <w:pPr>
        <w:keepNext/>
        <w:keepLines/>
        <w:rPr>
          <w:color w:val="auto"/>
        </w:rPr>
      </w:pPr>
      <w:r w:rsidRPr="00A97340">
        <w:rPr>
          <w:color w:val="auto"/>
        </w:rPr>
        <w:t>Για την πλήρη αποξήλωση ενός ηλεκτρικού θερμοσίφωνα, οποιουδήποτε τύπου-χρήσης-τρόπου τοποθέτησης, συμπεριλαμβανόμενων μικροϋλικών-στηριγμάτων-παρελκομένων-εξαρτημάτων του, δηλαδή εξάρμοση, αποσύνδεση από τα δίκτυα ύδρευσης και ηλεκτρικής τροφοδοσίας, σφράγιση των άκρων του παραμένοντος δικτύου ύδρευσης ή απομόνωση του παραμένοντος τμήματος του δικτύου ύδρευσης μετά την αποξήλωση, μόνωση των άκρων των παραμενόντων καλωδιώσεων του δικτύου ηλεκτρικής τροφοδοσίας ή απομόνωση της γραμμής ηλεκτρικής τροφοδοσίας του θερμοσίφωνα μετά την αποξήλωση, επεμβάσεις σε δομικά στοιχεία συμπεριλαμβανόμενης της επιμελούς αποκατάστασή τους μετά την αποξήλωση, απομάκρυνση-αποκομιδή των αποβλήτων από εκσκαφές και κατεδαφίσεις, απομάκρυνση-αποκομιδή και διάθεση του αποξηλωμένου θερμοσίφωνα σύμφωνα με την ισχύουσα νομοθεσία.</w:t>
      </w:r>
    </w:p>
    <w:p w14:paraId="371D74C7" w14:textId="77777777" w:rsidR="00D34668" w:rsidRPr="00A97340" w:rsidRDefault="00D34668" w:rsidP="00D34668">
      <w:pPr>
        <w:jc w:val="left"/>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B03A0F1" w14:textId="77777777" w:rsidTr="00977218">
        <w:tc>
          <w:tcPr>
            <w:tcW w:w="774" w:type="dxa"/>
            <w:shd w:val="clear" w:color="auto" w:fill="auto"/>
          </w:tcPr>
          <w:p w14:paraId="0015C100" w14:textId="77777777" w:rsidR="00D34668" w:rsidRPr="00A97340" w:rsidRDefault="00D34668" w:rsidP="00977218">
            <w:pPr>
              <w:rPr>
                <w:color w:val="auto"/>
              </w:rPr>
            </w:pPr>
            <w:r w:rsidRPr="00A97340">
              <w:rPr>
                <w:color w:val="auto"/>
              </w:rPr>
              <w:t>ΕΥΡΩ:</w:t>
            </w:r>
          </w:p>
        </w:tc>
        <w:tc>
          <w:tcPr>
            <w:tcW w:w="7164" w:type="dxa"/>
            <w:shd w:val="clear" w:color="auto" w:fill="auto"/>
          </w:tcPr>
          <w:p w14:paraId="5D99D425" w14:textId="77777777" w:rsidR="00D34668" w:rsidRPr="00A97340" w:rsidRDefault="00D34668" w:rsidP="00977218">
            <w:pPr>
              <w:rPr>
                <w:color w:val="auto"/>
              </w:rPr>
            </w:pPr>
          </w:p>
        </w:tc>
        <w:tc>
          <w:tcPr>
            <w:tcW w:w="1261" w:type="dxa"/>
            <w:shd w:val="clear" w:color="auto" w:fill="auto"/>
            <w:vAlign w:val="bottom"/>
          </w:tcPr>
          <w:p w14:paraId="716C83A7" w14:textId="77777777" w:rsidR="00D34668" w:rsidRPr="00A97340" w:rsidRDefault="00D34668" w:rsidP="00977218">
            <w:pPr>
              <w:jc w:val="right"/>
              <w:rPr>
                <w:color w:val="auto"/>
              </w:rPr>
            </w:pPr>
          </w:p>
        </w:tc>
      </w:tr>
    </w:tbl>
    <w:p w14:paraId="05422063" w14:textId="77777777" w:rsidR="00D34668" w:rsidRPr="00A97340" w:rsidRDefault="00D34668" w:rsidP="00D34668">
      <w:pPr>
        <w:pStyle w:val="2"/>
      </w:pPr>
      <w:r w:rsidRPr="00A97340">
        <w:t>ΑΠΟΞΗΛΩΣΗ ΕΞΟΠΛΙΣΜΟΥ ΤΟΥΑΛΕΤΑΣ ή ΣΤΕΓΝΩΤΗΡΑ ΧΕΙΡΟΣ</w:t>
      </w:r>
    </w:p>
    <w:p w14:paraId="54E1198E" w14:textId="77777777" w:rsidR="00D34668" w:rsidRPr="00A97340" w:rsidRDefault="00D34668" w:rsidP="00D34668">
      <w:pPr>
        <w:rPr>
          <w:color w:val="auto"/>
        </w:rPr>
      </w:pPr>
      <w:r w:rsidRPr="00A97340">
        <w:rPr>
          <w:color w:val="auto"/>
        </w:rPr>
        <w:t>Για την προσεκτική αποξήλωση εξοπλισμού τουαλέτας (σετ : εταζέρα-καθρέπτης-σαπουνοθήκη-χαρτοθήκη-θήκη χειροπετσετών) ή στεγνωτήρα χειρός, οποιουδήποτε τύπου-τρόπου τοποθέτησης, συμπεριλαμβανόμενων μικροϋλικών-στηριγμάτων-παρελκομένων-εξαρτημάτων τους, δηλαδή εξάρμοση, αποσύνδεση (του στεγνωτήρα και του τυχόντος φωτιστικού του καθρέπτη) από το δίκτυο ηλεκτρικής τροφοδοσίας, μόνωση των άκρων των παραμενόντων καλωδιώσεων του δικτύου ηλεκτρικής τροφοδοσίας ή απομόνωση της γραμμής ηλεκτρικής τροφοδοσίας του στεγνωτήρα χειρός ή του φωτιστικού μετά την αποξήλωση, επεμβάσεις σε δομικά στοιχεία συμπεριλαμβανόμενης της επιμελούς αποκατάστασή τους μετά την αποξήλωση, απομάκρυνση-αποκομιδή των αποβλήτων από εκσκαφές και κατεδαφίσεις, απομάκρυνση-αποκομιδή και διάθεση των αποξηλωμένων θερμοσίφωνα σύμφωνα με την ισχύουσα νομοθεσία.</w:t>
      </w:r>
    </w:p>
    <w:p w14:paraId="5A9E4123" w14:textId="77777777" w:rsidR="00D34668" w:rsidRPr="00A97340" w:rsidRDefault="00D34668" w:rsidP="00D34668">
      <w:pPr>
        <w:jc w:val="left"/>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35CE674" w14:textId="77777777" w:rsidTr="00977218">
        <w:tc>
          <w:tcPr>
            <w:tcW w:w="774" w:type="dxa"/>
            <w:shd w:val="clear" w:color="auto" w:fill="auto"/>
          </w:tcPr>
          <w:p w14:paraId="0435D2C8" w14:textId="77777777" w:rsidR="00D34668" w:rsidRPr="00A97340" w:rsidRDefault="00D34668" w:rsidP="00977218">
            <w:pPr>
              <w:rPr>
                <w:color w:val="auto"/>
              </w:rPr>
            </w:pPr>
            <w:r w:rsidRPr="00A97340">
              <w:rPr>
                <w:color w:val="auto"/>
              </w:rPr>
              <w:t>ΕΥΡΩ:</w:t>
            </w:r>
          </w:p>
        </w:tc>
        <w:tc>
          <w:tcPr>
            <w:tcW w:w="7164" w:type="dxa"/>
            <w:shd w:val="clear" w:color="auto" w:fill="auto"/>
          </w:tcPr>
          <w:p w14:paraId="1FE3E7D3" w14:textId="77777777" w:rsidR="00D34668" w:rsidRPr="00A97340" w:rsidRDefault="00D34668" w:rsidP="00977218">
            <w:pPr>
              <w:rPr>
                <w:color w:val="auto"/>
              </w:rPr>
            </w:pPr>
          </w:p>
        </w:tc>
        <w:tc>
          <w:tcPr>
            <w:tcW w:w="1261" w:type="dxa"/>
            <w:shd w:val="clear" w:color="auto" w:fill="auto"/>
            <w:vAlign w:val="bottom"/>
          </w:tcPr>
          <w:p w14:paraId="054140BB" w14:textId="77777777" w:rsidR="00D34668" w:rsidRPr="00A97340" w:rsidRDefault="00D34668" w:rsidP="00977218">
            <w:pPr>
              <w:jc w:val="right"/>
              <w:rPr>
                <w:color w:val="auto"/>
              </w:rPr>
            </w:pPr>
          </w:p>
        </w:tc>
      </w:tr>
    </w:tbl>
    <w:p w14:paraId="0E01C38A" w14:textId="77777777" w:rsidR="00D34668" w:rsidRPr="00A97340" w:rsidRDefault="00D34668" w:rsidP="00D34668">
      <w:pPr>
        <w:rPr>
          <w:color w:val="auto"/>
        </w:rPr>
      </w:pPr>
      <w:r w:rsidRPr="00A97340">
        <w:rPr>
          <w:color w:val="auto"/>
        </w:rPr>
        <w:br w:type="page"/>
      </w:r>
    </w:p>
    <w:p w14:paraId="74B73EF9" w14:textId="77777777" w:rsidR="00D34668" w:rsidRPr="00A97340" w:rsidRDefault="00D34668" w:rsidP="00D34668">
      <w:pPr>
        <w:pStyle w:val="1"/>
      </w:pPr>
      <w:bookmarkStart w:id="19" w:name="_Toc159940767"/>
      <w:r w:rsidRPr="00A97340">
        <w:t>ΠΥΡΟΠΡΟΣΤΑΣΙΑ</w:t>
      </w:r>
      <w:bookmarkEnd w:id="19"/>
    </w:p>
    <w:p w14:paraId="34F7DF5A" w14:textId="77777777" w:rsidR="00D34668" w:rsidRPr="00A97340" w:rsidRDefault="00D34668" w:rsidP="00D34668">
      <w:pPr>
        <w:pStyle w:val="2"/>
      </w:pPr>
      <w:r w:rsidRPr="00A97340">
        <w:t>ΕΓΚΑΤΑΣΤΑΣΗ ΣΤΟΙΧΕΙΟΥ ΠΥΡΑΝΙΧΝΕΥΣΗΣ</w:t>
      </w:r>
    </w:p>
    <w:p w14:paraId="24405424" w14:textId="77777777" w:rsidR="00D34668" w:rsidRPr="00A97340" w:rsidRDefault="00D34668" w:rsidP="00D34668">
      <w:pPr>
        <w:rPr>
          <w:color w:val="auto"/>
        </w:rPr>
      </w:pPr>
      <w:r w:rsidRPr="00A97340">
        <w:rPr>
          <w:color w:val="auto"/>
        </w:rPr>
        <w:t>Εγκατάσταση ενός στοιχείου πυρανίχνευσης (πυρανιχνευτή, κομβίου αναγγελίας πυρκαγιάς, φωτεινού επαναλήπτη, φαροσειρήνας, στοιχείου διεύθυνσης κ.λπ.). Περιλαμβάνονται οι επεμβάσεις σε οποιοδήποτε στοιχείο του κτηρίου (οροφή, τοίχος, γυψοσανίδα, ορυκτή ίνα), με κάθε μικροϋλικό, συμπεριλαμβανομένων των απαραίτητων εργασιών για πλήρη εγκατάσταση και παράδοση σε απόλυτα ικανοποιητική κατάσταση και σύμφωνα με το τεύχος των Τεχνικών Προδιαγραφών.</w:t>
      </w:r>
    </w:p>
    <w:p w14:paraId="52E8B7C1" w14:textId="77777777" w:rsidR="00D34668" w:rsidRPr="00A97340" w:rsidRDefault="00D34668" w:rsidP="00D34668">
      <w:pPr>
        <w:jc w:val="left"/>
        <w:rPr>
          <w:color w:val="auto"/>
        </w:rPr>
      </w:pPr>
      <w:r w:rsidRPr="00A97340">
        <w:rPr>
          <w:bCs/>
          <w:color w:val="auto"/>
        </w:rPr>
        <w:t xml:space="preserve">Τιμή ανά τεμάχιο </w:t>
      </w:r>
      <w:r w:rsidRPr="00A97340">
        <w:rPr>
          <w:color w:val="auto"/>
        </w:rPr>
        <w:t xml:space="preserve">(τεμ.)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262"/>
      </w:tblGrid>
      <w:tr w:rsidR="00D34668" w:rsidRPr="00A97340" w14:paraId="0D46F3FB" w14:textId="77777777" w:rsidTr="00977218">
        <w:tc>
          <w:tcPr>
            <w:tcW w:w="7938" w:type="dxa"/>
            <w:shd w:val="clear" w:color="auto" w:fill="auto"/>
          </w:tcPr>
          <w:p w14:paraId="44DE3650" w14:textId="77777777" w:rsidR="00D34668" w:rsidRPr="00A97340" w:rsidRDefault="00D34668" w:rsidP="00977218">
            <w:pPr>
              <w:rPr>
                <w:color w:val="auto"/>
              </w:rPr>
            </w:pPr>
            <w:r w:rsidRPr="00A97340">
              <w:rPr>
                <w:color w:val="auto"/>
              </w:rPr>
              <w:t xml:space="preserve">ΕΥΡΩ: </w:t>
            </w:r>
          </w:p>
        </w:tc>
        <w:tc>
          <w:tcPr>
            <w:tcW w:w="1262" w:type="dxa"/>
            <w:shd w:val="clear" w:color="auto" w:fill="auto"/>
            <w:vAlign w:val="bottom"/>
          </w:tcPr>
          <w:p w14:paraId="1BD674AE" w14:textId="77777777" w:rsidR="00D34668" w:rsidRPr="00A97340" w:rsidRDefault="00D34668" w:rsidP="00977218">
            <w:pPr>
              <w:jc w:val="right"/>
              <w:rPr>
                <w:color w:val="auto"/>
              </w:rPr>
            </w:pPr>
          </w:p>
        </w:tc>
      </w:tr>
    </w:tbl>
    <w:p w14:paraId="760AA392" w14:textId="77777777" w:rsidR="00D34668" w:rsidRPr="00A97340" w:rsidRDefault="00D34668" w:rsidP="00D34668">
      <w:pPr>
        <w:pStyle w:val="2"/>
      </w:pPr>
      <w:r w:rsidRPr="00A97340">
        <w:t>ΑΠΟΞΗΛΩΣΗ ΣΤΟΙΧΕΙΟΥ ΠΥΡΑΝΙΧΝΕΥΣΗΣ</w:t>
      </w:r>
    </w:p>
    <w:p w14:paraId="11320B82" w14:textId="77777777" w:rsidR="00D34668" w:rsidRPr="00A97340" w:rsidRDefault="00D34668" w:rsidP="00D34668">
      <w:pPr>
        <w:rPr>
          <w:color w:val="auto"/>
        </w:rPr>
      </w:pPr>
      <w:r w:rsidRPr="00A97340">
        <w:rPr>
          <w:bCs/>
          <w:color w:val="auto"/>
        </w:rPr>
        <w:t xml:space="preserve">Πλήρης αποξήλωση </w:t>
      </w:r>
      <w:r w:rsidRPr="00A97340">
        <w:rPr>
          <w:color w:val="auto"/>
        </w:rPr>
        <w:t>ενός στοιχείου πυρανίχνευσης (πυρανιχνευτή, κομβίου αναγγελίας πυρκαγιάς, φωτεινού επαναλήπτη, φαροσειρήνας, στοιχείου διεύθυνσης κ.λπ.)</w:t>
      </w:r>
      <w:r w:rsidRPr="00A97340">
        <w:rPr>
          <w:bCs/>
          <w:color w:val="auto"/>
        </w:rPr>
        <w:t>. Σ</w:t>
      </w:r>
      <w:r w:rsidRPr="00A97340">
        <w:rPr>
          <w:color w:val="auto"/>
        </w:rPr>
        <w:t>τις εργασίες περιλαμβάνονται η αποκατάσταση δομικών στοιχείων, η αποξήλωση όλων των μερών και των εξαρτημάτων του, η αποκομιδή του, η μεταφορά και η προσκόμιση σε εγκεκριμένους φορείς ανακύκλωσης ώστε να γίνει ανακύκλωση ανά τύπο υλικού.</w:t>
      </w:r>
    </w:p>
    <w:p w14:paraId="47F02A41" w14:textId="77777777" w:rsidR="00D34668" w:rsidRPr="00A97340" w:rsidRDefault="00D34668" w:rsidP="00D34668">
      <w:pPr>
        <w:jc w:val="left"/>
        <w:rPr>
          <w:color w:val="auto"/>
        </w:rPr>
      </w:pPr>
      <w:bookmarkStart w:id="20" w:name="_Hlk81229446"/>
      <w:r w:rsidRPr="00A97340">
        <w:rPr>
          <w:bCs/>
          <w:color w:val="auto"/>
        </w:rPr>
        <w:t xml:space="preserve">Τιμή ανά τεμάχιο </w:t>
      </w:r>
      <w:r w:rsidRPr="00A97340">
        <w:rPr>
          <w:color w:val="auto"/>
        </w:rPr>
        <w:t xml:space="preserve">(τεμ.)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255"/>
      </w:tblGrid>
      <w:tr w:rsidR="00D34668" w:rsidRPr="00A97340" w14:paraId="653856C9" w14:textId="77777777" w:rsidTr="00977218">
        <w:tc>
          <w:tcPr>
            <w:tcW w:w="7938" w:type="dxa"/>
            <w:shd w:val="clear" w:color="auto" w:fill="auto"/>
          </w:tcPr>
          <w:p w14:paraId="6391EA02" w14:textId="77777777" w:rsidR="00D34668" w:rsidRPr="00A97340" w:rsidRDefault="00D34668" w:rsidP="00977218">
            <w:pPr>
              <w:rPr>
                <w:color w:val="auto"/>
              </w:rPr>
            </w:pPr>
            <w:r w:rsidRPr="00A97340">
              <w:rPr>
                <w:color w:val="auto"/>
              </w:rPr>
              <w:t xml:space="preserve">ΕΥΡΩ: </w:t>
            </w:r>
          </w:p>
        </w:tc>
        <w:tc>
          <w:tcPr>
            <w:tcW w:w="1255" w:type="dxa"/>
            <w:shd w:val="clear" w:color="auto" w:fill="auto"/>
            <w:vAlign w:val="bottom"/>
          </w:tcPr>
          <w:p w14:paraId="6FCB4C3B" w14:textId="77777777" w:rsidR="00D34668" w:rsidRPr="00A97340" w:rsidRDefault="00D34668" w:rsidP="00977218">
            <w:pPr>
              <w:jc w:val="right"/>
              <w:rPr>
                <w:color w:val="auto"/>
              </w:rPr>
            </w:pPr>
          </w:p>
        </w:tc>
      </w:tr>
    </w:tbl>
    <w:bookmarkEnd w:id="20"/>
    <w:p w14:paraId="3D6657D4" w14:textId="77777777" w:rsidR="00D34668" w:rsidRPr="00A97340" w:rsidRDefault="00D34668" w:rsidP="00D34668">
      <w:pPr>
        <w:pStyle w:val="2"/>
      </w:pPr>
      <w:r w:rsidRPr="00A97340">
        <w:t>ΜΕΤΑΤΟΠΙΣΗ ΣΤΟΙΧΕΙΟΥ ΠΥΡΑΝΙΧΝΕΥΣΗΣ</w:t>
      </w:r>
    </w:p>
    <w:p w14:paraId="1A442EB1" w14:textId="77777777" w:rsidR="00D34668" w:rsidRPr="00A97340" w:rsidRDefault="00D34668" w:rsidP="00D34668">
      <w:pPr>
        <w:rPr>
          <w:color w:val="auto"/>
        </w:rPr>
      </w:pPr>
      <w:r w:rsidRPr="00A97340">
        <w:rPr>
          <w:color w:val="auto"/>
        </w:rPr>
        <w:t>Για την αποσύνδεση από το δίκτυο πυρανίχνευσης, προσεκτική αποξήλωση, καθαρισμό-συντήρηση, μετεγκατάσταση σε νέα θέση ενός στοιχείου πυρανίχνευσης (πυρανιχνευτή, κομβίου αναγγελίας πυρκαγιάς, φωτεινού επαναλήπτη, φαροσειρήνας, στοιχείου διεύθυνσης κ.λπ.), επανασύνδεση και ένταξη του στοιχείου στο δίκτυο πυρανίχνευσης, με όλα τα απαραίτητα υλικά-μικροϋλικά-καλωδιώσεις και εργασία, δοκιμή και παράδοση σε απόλυτα ικανοποιητική κατάσταση και πλήρη λειτουργία.</w:t>
      </w:r>
    </w:p>
    <w:p w14:paraId="44C00B80" w14:textId="77777777" w:rsidR="00D34668" w:rsidRPr="00A97340" w:rsidRDefault="00D34668" w:rsidP="00D34668">
      <w:pPr>
        <w:jc w:val="left"/>
        <w:rPr>
          <w:color w:val="auto"/>
        </w:rPr>
      </w:pPr>
      <w:r w:rsidRPr="00A97340">
        <w:rPr>
          <w:bCs/>
          <w:color w:val="auto"/>
        </w:rPr>
        <w:t xml:space="preserve">Τιμή ανά τεμάχιο </w:t>
      </w:r>
      <w:r w:rsidRPr="00A97340">
        <w:rPr>
          <w:color w:val="auto"/>
        </w:rPr>
        <w:t xml:space="preserve">(τεμ.)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257"/>
      </w:tblGrid>
      <w:tr w:rsidR="00D34668" w:rsidRPr="00A97340" w14:paraId="5A914D82" w14:textId="77777777" w:rsidTr="00977218">
        <w:tc>
          <w:tcPr>
            <w:tcW w:w="7938" w:type="dxa"/>
            <w:shd w:val="clear" w:color="auto" w:fill="auto"/>
          </w:tcPr>
          <w:p w14:paraId="1686071E" w14:textId="77777777" w:rsidR="00D34668" w:rsidRPr="00A97340" w:rsidRDefault="00D34668" w:rsidP="00977218">
            <w:pPr>
              <w:rPr>
                <w:color w:val="auto"/>
              </w:rPr>
            </w:pPr>
            <w:r w:rsidRPr="00A97340">
              <w:rPr>
                <w:color w:val="auto"/>
              </w:rPr>
              <w:t xml:space="preserve">ΕΥΡΩ: </w:t>
            </w:r>
          </w:p>
        </w:tc>
        <w:tc>
          <w:tcPr>
            <w:tcW w:w="1257" w:type="dxa"/>
            <w:shd w:val="clear" w:color="auto" w:fill="auto"/>
            <w:vAlign w:val="bottom"/>
          </w:tcPr>
          <w:p w14:paraId="2ECBC6AB" w14:textId="77777777" w:rsidR="00D34668" w:rsidRPr="00A97340" w:rsidRDefault="00D34668" w:rsidP="00977218">
            <w:pPr>
              <w:jc w:val="right"/>
              <w:rPr>
                <w:color w:val="auto"/>
              </w:rPr>
            </w:pPr>
          </w:p>
        </w:tc>
      </w:tr>
    </w:tbl>
    <w:p w14:paraId="135767B2" w14:textId="77777777" w:rsidR="00D34668" w:rsidRPr="00A97340" w:rsidRDefault="00D34668" w:rsidP="00D34668">
      <w:pPr>
        <w:pStyle w:val="2"/>
      </w:pPr>
      <w:r w:rsidRPr="00A97340">
        <w:t>ΕΓΚΑΤΑΣΤΑΣΗ ΠΙΝΑΚΑ ΠΥΡΑΝΙΧΝΕΥΣΗΣ</w:t>
      </w:r>
    </w:p>
    <w:p w14:paraId="1B31C79F" w14:textId="77777777" w:rsidR="00D34668" w:rsidRPr="00A97340" w:rsidRDefault="00D34668" w:rsidP="00D34668">
      <w:pPr>
        <w:rPr>
          <w:color w:val="auto"/>
        </w:rPr>
      </w:pPr>
      <w:r w:rsidRPr="00A97340">
        <w:rPr>
          <w:color w:val="auto"/>
        </w:rPr>
        <w:t>Εγκατάσταση πίνακα πυρανίχνευσης προμήθειας τρίτων. Στο παρόν άρθρο συμπεριλαμβάνεται ο προγραμματισμός, η ηλεκτρολογική σύνδεση με όλα τα απαιτούμενα υλικά, τα μικροϋλικά και την εργασία για πλήρη εγκατάσταση (τοποθέτηση, στερέωση, σύνδεση με τα δίκτυα ηλεκτρισμού, πυρανίχνευσης, συναγερμού), δοκιμές, η εκπαίδευση προσωπικού της Επιχείρησης και η παράδοση σε κανονική και απρόσκοπτη λειτουργία και σύμφωνα με το τεύχος των Τεχνικών Προδιαγραφών.</w:t>
      </w:r>
    </w:p>
    <w:p w14:paraId="5FC3DBD4" w14:textId="77777777" w:rsidR="00D34668" w:rsidRPr="00A97340" w:rsidRDefault="00D34668" w:rsidP="00D34668">
      <w:pPr>
        <w:jc w:val="left"/>
        <w:rPr>
          <w:color w:val="auto"/>
        </w:rPr>
      </w:pPr>
      <w:r w:rsidRPr="00A97340">
        <w:rPr>
          <w:bCs/>
          <w:color w:val="auto"/>
        </w:rPr>
        <w:t xml:space="preserve">Τιμή ανά τεμάχιο </w:t>
      </w:r>
      <w:r w:rsidRPr="00A97340">
        <w:rPr>
          <w:color w:val="auto"/>
        </w:rPr>
        <w:t xml:space="preserve">(τεμ.)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265"/>
      </w:tblGrid>
      <w:tr w:rsidR="00D34668" w:rsidRPr="00A97340" w14:paraId="7BAF18D1" w14:textId="77777777" w:rsidTr="00977218">
        <w:tc>
          <w:tcPr>
            <w:tcW w:w="7938" w:type="dxa"/>
            <w:shd w:val="clear" w:color="auto" w:fill="auto"/>
          </w:tcPr>
          <w:p w14:paraId="77D52F46" w14:textId="77777777" w:rsidR="00D34668" w:rsidRPr="00A97340" w:rsidRDefault="00D34668" w:rsidP="00977218">
            <w:pPr>
              <w:rPr>
                <w:color w:val="auto"/>
              </w:rPr>
            </w:pPr>
            <w:r w:rsidRPr="00A97340">
              <w:rPr>
                <w:color w:val="auto"/>
              </w:rPr>
              <w:t xml:space="preserve">ΕΥΡΩ: </w:t>
            </w:r>
          </w:p>
        </w:tc>
        <w:tc>
          <w:tcPr>
            <w:tcW w:w="1265" w:type="dxa"/>
            <w:shd w:val="clear" w:color="auto" w:fill="auto"/>
            <w:vAlign w:val="bottom"/>
          </w:tcPr>
          <w:p w14:paraId="488399C6" w14:textId="77777777" w:rsidR="00D34668" w:rsidRPr="00A97340" w:rsidRDefault="00D34668" w:rsidP="00977218">
            <w:pPr>
              <w:jc w:val="right"/>
              <w:rPr>
                <w:color w:val="auto"/>
              </w:rPr>
            </w:pPr>
          </w:p>
        </w:tc>
      </w:tr>
    </w:tbl>
    <w:p w14:paraId="07580C9B" w14:textId="77777777" w:rsidR="00D34668" w:rsidRDefault="00D34668" w:rsidP="00D34668"/>
    <w:p w14:paraId="57E84164" w14:textId="77777777" w:rsidR="00D34668" w:rsidRDefault="00D34668" w:rsidP="00D34668"/>
    <w:p w14:paraId="0421842E" w14:textId="77777777" w:rsidR="00D34668" w:rsidRPr="00A97340" w:rsidRDefault="00D34668" w:rsidP="00D34668">
      <w:pPr>
        <w:pStyle w:val="2"/>
      </w:pPr>
      <w:r w:rsidRPr="00A97340">
        <w:t>ΑΠΟΞΗΛΩΣΗ ΠΙΝΑΚΑ ΠΥΡΑΝΙΧΝΕΥΣΗΣ</w:t>
      </w:r>
    </w:p>
    <w:p w14:paraId="14D88CF0" w14:textId="77777777" w:rsidR="00D34668" w:rsidRPr="00A97340" w:rsidRDefault="00D34668" w:rsidP="00D34668">
      <w:pPr>
        <w:rPr>
          <w:color w:val="auto"/>
        </w:rPr>
      </w:pPr>
      <w:r w:rsidRPr="00A97340">
        <w:rPr>
          <w:bCs/>
          <w:color w:val="auto"/>
        </w:rPr>
        <w:t xml:space="preserve">Πλήρης </w:t>
      </w:r>
      <w:r w:rsidRPr="00106386">
        <w:rPr>
          <w:color w:val="auto"/>
        </w:rPr>
        <w:t>αποξήλωση</w:t>
      </w:r>
      <w:r w:rsidRPr="00A97340">
        <w:rPr>
          <w:bCs/>
          <w:color w:val="auto"/>
        </w:rPr>
        <w:t xml:space="preserve"> υφιστάμενου </w:t>
      </w:r>
      <w:r w:rsidRPr="00A97340">
        <w:rPr>
          <w:color w:val="auto"/>
        </w:rPr>
        <w:t>πίνακα πυρανίχνευσης</w:t>
      </w:r>
      <w:r w:rsidRPr="00A97340">
        <w:rPr>
          <w:bCs/>
          <w:color w:val="auto"/>
        </w:rPr>
        <w:t>. Σ</w:t>
      </w:r>
      <w:r w:rsidRPr="00A97340">
        <w:rPr>
          <w:color w:val="auto"/>
        </w:rPr>
        <w:t>τις εργασίες περιλαμβάνονται η αποκατάσταση δομικών στοιχείων, η αποξήλωση όλων των μερών και των εξαρτημάτων του, η αποκομιδή του, η μεταφορά και η προσκόμιση σε εγκεκριμένους φορείς ανακύκλωσης ώστε να γίνει ανακύκλωση ανά τύπο υλικού.</w:t>
      </w:r>
    </w:p>
    <w:p w14:paraId="52A39DD1" w14:textId="77777777" w:rsidR="00D34668" w:rsidRPr="00A97340" w:rsidRDefault="00D34668" w:rsidP="00D34668">
      <w:pPr>
        <w:jc w:val="left"/>
        <w:rPr>
          <w:color w:val="auto"/>
        </w:rPr>
      </w:pPr>
      <w:r w:rsidRPr="00A97340">
        <w:rPr>
          <w:bCs/>
          <w:color w:val="auto"/>
        </w:rPr>
        <w:t xml:space="preserve">Τιμή ανά τεμάχιο </w:t>
      </w:r>
      <w:r w:rsidRPr="00A97340">
        <w:rPr>
          <w:color w:val="auto"/>
        </w:rPr>
        <w:t xml:space="preserve">(τεμ.)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260"/>
      </w:tblGrid>
      <w:tr w:rsidR="00D34668" w:rsidRPr="00A97340" w14:paraId="25CE7B94" w14:textId="77777777" w:rsidTr="00977218">
        <w:tc>
          <w:tcPr>
            <w:tcW w:w="7938" w:type="dxa"/>
            <w:shd w:val="clear" w:color="auto" w:fill="auto"/>
          </w:tcPr>
          <w:p w14:paraId="69EA3177" w14:textId="77777777" w:rsidR="00D34668" w:rsidRPr="00A97340" w:rsidRDefault="00D34668" w:rsidP="00977218">
            <w:pPr>
              <w:rPr>
                <w:color w:val="auto"/>
              </w:rPr>
            </w:pPr>
            <w:r w:rsidRPr="00A97340">
              <w:rPr>
                <w:color w:val="auto"/>
              </w:rPr>
              <w:t xml:space="preserve">ΕΥΡΩ: </w:t>
            </w:r>
          </w:p>
        </w:tc>
        <w:tc>
          <w:tcPr>
            <w:tcW w:w="1260" w:type="dxa"/>
            <w:shd w:val="clear" w:color="auto" w:fill="auto"/>
            <w:vAlign w:val="bottom"/>
          </w:tcPr>
          <w:p w14:paraId="58789A90" w14:textId="77777777" w:rsidR="00D34668" w:rsidRPr="00A97340" w:rsidRDefault="00D34668" w:rsidP="00977218">
            <w:pPr>
              <w:jc w:val="right"/>
              <w:rPr>
                <w:color w:val="auto"/>
              </w:rPr>
            </w:pPr>
          </w:p>
        </w:tc>
      </w:tr>
    </w:tbl>
    <w:p w14:paraId="7D679A81" w14:textId="77777777" w:rsidR="00D34668" w:rsidRPr="00A97340" w:rsidRDefault="00D34668" w:rsidP="00D34668">
      <w:pPr>
        <w:pStyle w:val="2"/>
      </w:pPr>
      <w:r w:rsidRPr="00A97340">
        <w:t>ΚΑΛΩΔΙΟ ΠΥΡΑΝΙΧΝΕΥΣΗΣ</w:t>
      </w:r>
    </w:p>
    <w:p w14:paraId="0A9F3A7B" w14:textId="77777777" w:rsidR="00D34668" w:rsidRPr="00A97340" w:rsidRDefault="00D34668" w:rsidP="00D34668">
      <w:pPr>
        <w:rPr>
          <w:color w:val="auto"/>
        </w:rPr>
      </w:pPr>
      <w:r w:rsidRPr="00A97340">
        <w:rPr>
          <w:color w:val="auto"/>
        </w:rPr>
        <w:t xml:space="preserve">Για την προμήθεια, μεταφορά στον τόπο του Έργου και πλήρη εγκατάσταση ενός (1) μέτρου μήκους καλωδίου πυρανίχνευσης, τύπου όπως παρακάτω, το οποίο θα οδεύει σε φορέα πλαστικό ή μεταλλικό, ή απευθείας στην οροφή με όλα τα απαραίτητα υλικά-μικροϋλικά-εξαρτήματα (κουτιά κλπ) και εργασία (τοποθέτηση, στερέωση, διαμόρφωση και σύνδεση των άκρων του, επέμβασης σε οποιοδήποτε στοιχείο του κτηρίου και της επιμελούς αποκατάστασής του κλπ), δοκιμή και παράδοση σε απόλυτα ικανοποιητική κατάσταση και πλήρη λειτουργία και σύμφωνα με το τεύχος των Τεχνικών Προδιαγραφών. </w:t>
      </w:r>
    </w:p>
    <w:p w14:paraId="19933EA7" w14:textId="77777777" w:rsidR="00D34668" w:rsidRPr="00A97340" w:rsidRDefault="00D34668" w:rsidP="00D34668">
      <w:pPr>
        <w:rPr>
          <w:color w:val="auto"/>
        </w:rPr>
      </w:pPr>
      <w:r w:rsidRPr="00A97340">
        <w:rPr>
          <w:color w:val="auto"/>
        </w:rPr>
        <w:t>Διευκρινίζεται πως σε περίπτωση χρήσης πυράντοχου καλωδίου, τότε απαιτείται ειδική στήριξη μέσω μεταλλικών στηριγμάτων απευθείας στα δομικά στοιχεία, τα οποία περιλαμβάνονται στην τιμή του παρόντος άρθρου.</w:t>
      </w:r>
    </w:p>
    <w:p w14:paraId="40D74876" w14:textId="77777777" w:rsidR="00D34668" w:rsidRPr="00A97340" w:rsidRDefault="00D34668" w:rsidP="00D34668">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1E03AEC3" w14:textId="77777777" w:rsidR="00D34668" w:rsidRPr="00A97340" w:rsidRDefault="00D34668" w:rsidP="00D34668">
      <w:pPr>
        <w:pStyle w:val="3"/>
      </w:pPr>
      <w:r w:rsidRPr="00A97340">
        <w:t xml:space="preserve">Τύπου </w:t>
      </w:r>
      <w:r w:rsidRPr="00A97340">
        <w:rPr>
          <w:lang w:val="en-US"/>
        </w:rPr>
        <w:t>LiYCY</w:t>
      </w:r>
      <w:r w:rsidRPr="00A97340">
        <w:t xml:space="preserve"> 2</w:t>
      </w:r>
      <w:r w:rsidRPr="00A97340">
        <w:rPr>
          <w:lang w:val="en-US"/>
        </w:rPr>
        <w:t>x</w:t>
      </w:r>
      <w:r w:rsidRPr="00A97340">
        <w:t xml:space="preserve">1,5 </w:t>
      </w:r>
      <w:r w:rsidRPr="00A97340">
        <w:rPr>
          <w:lang w:val="en-US"/>
        </w:rPr>
        <w:t>mm</w:t>
      </w:r>
      <w:r w:rsidRPr="00A97340">
        <w:rPr>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A3A85DF" w14:textId="77777777" w:rsidTr="00977218">
        <w:tc>
          <w:tcPr>
            <w:tcW w:w="774" w:type="dxa"/>
            <w:shd w:val="clear" w:color="auto" w:fill="auto"/>
          </w:tcPr>
          <w:p w14:paraId="0E5424CB" w14:textId="77777777" w:rsidR="00D34668" w:rsidRPr="00A97340" w:rsidRDefault="00D34668" w:rsidP="00977218">
            <w:pPr>
              <w:rPr>
                <w:color w:val="auto"/>
              </w:rPr>
            </w:pPr>
            <w:r w:rsidRPr="00A97340">
              <w:rPr>
                <w:color w:val="auto"/>
              </w:rPr>
              <w:t>ΕΥΡΩ:</w:t>
            </w:r>
          </w:p>
        </w:tc>
        <w:tc>
          <w:tcPr>
            <w:tcW w:w="7164" w:type="dxa"/>
            <w:shd w:val="clear" w:color="auto" w:fill="auto"/>
          </w:tcPr>
          <w:p w14:paraId="4D142AD4" w14:textId="77777777" w:rsidR="00D34668" w:rsidRPr="00A97340" w:rsidRDefault="00D34668" w:rsidP="00977218">
            <w:pPr>
              <w:rPr>
                <w:color w:val="auto"/>
              </w:rPr>
            </w:pPr>
          </w:p>
        </w:tc>
        <w:tc>
          <w:tcPr>
            <w:tcW w:w="1261" w:type="dxa"/>
            <w:shd w:val="clear" w:color="auto" w:fill="auto"/>
            <w:vAlign w:val="bottom"/>
          </w:tcPr>
          <w:p w14:paraId="19BBF1DE" w14:textId="77777777" w:rsidR="00D34668" w:rsidRPr="00A97340" w:rsidRDefault="00D34668" w:rsidP="00977218">
            <w:pPr>
              <w:jc w:val="right"/>
              <w:rPr>
                <w:color w:val="auto"/>
              </w:rPr>
            </w:pPr>
          </w:p>
        </w:tc>
      </w:tr>
    </w:tbl>
    <w:p w14:paraId="122EAD02" w14:textId="77777777" w:rsidR="00D34668" w:rsidRPr="00A97340" w:rsidRDefault="00D34668" w:rsidP="00D34668">
      <w:pPr>
        <w:pStyle w:val="3"/>
      </w:pPr>
      <w:r w:rsidRPr="00A97340">
        <w:t>Τύπου LIYCY 3</w:t>
      </w:r>
      <w:r w:rsidRPr="00A97340">
        <w:rPr>
          <w:lang w:val="en-US"/>
        </w:rPr>
        <w:t>x</w:t>
      </w:r>
      <w:r w:rsidRPr="00A97340">
        <w:t xml:space="preserve">1,5 </w:t>
      </w:r>
      <w:r w:rsidRPr="00A97340">
        <w:rPr>
          <w:lang w:val="en-US"/>
        </w:rPr>
        <w:t>mm</w:t>
      </w:r>
      <w:r w:rsidRPr="00A97340">
        <w:rPr>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F0B50B2" w14:textId="77777777" w:rsidTr="00977218">
        <w:tc>
          <w:tcPr>
            <w:tcW w:w="774" w:type="dxa"/>
            <w:shd w:val="clear" w:color="auto" w:fill="auto"/>
          </w:tcPr>
          <w:p w14:paraId="23AFD5E8" w14:textId="77777777" w:rsidR="00D34668" w:rsidRPr="00A97340" w:rsidRDefault="00D34668" w:rsidP="00977218">
            <w:pPr>
              <w:rPr>
                <w:color w:val="auto"/>
              </w:rPr>
            </w:pPr>
            <w:r w:rsidRPr="00A97340">
              <w:rPr>
                <w:color w:val="auto"/>
              </w:rPr>
              <w:t>ΕΥΡΩ:</w:t>
            </w:r>
          </w:p>
        </w:tc>
        <w:tc>
          <w:tcPr>
            <w:tcW w:w="7164" w:type="dxa"/>
            <w:shd w:val="clear" w:color="auto" w:fill="auto"/>
          </w:tcPr>
          <w:p w14:paraId="2BADF741" w14:textId="77777777" w:rsidR="00D34668" w:rsidRPr="00A97340" w:rsidRDefault="00D34668" w:rsidP="00977218">
            <w:pPr>
              <w:rPr>
                <w:color w:val="auto"/>
              </w:rPr>
            </w:pPr>
          </w:p>
        </w:tc>
        <w:tc>
          <w:tcPr>
            <w:tcW w:w="1261" w:type="dxa"/>
            <w:shd w:val="clear" w:color="auto" w:fill="auto"/>
            <w:vAlign w:val="bottom"/>
          </w:tcPr>
          <w:p w14:paraId="4BF34783" w14:textId="77777777" w:rsidR="00D34668" w:rsidRPr="00A97340" w:rsidRDefault="00D34668" w:rsidP="00977218">
            <w:pPr>
              <w:jc w:val="right"/>
              <w:rPr>
                <w:color w:val="auto"/>
              </w:rPr>
            </w:pPr>
          </w:p>
        </w:tc>
      </w:tr>
    </w:tbl>
    <w:p w14:paraId="002389EB" w14:textId="77777777" w:rsidR="00D34668" w:rsidRPr="00A97340" w:rsidRDefault="00D34668" w:rsidP="00D34668">
      <w:pPr>
        <w:pStyle w:val="3"/>
      </w:pPr>
      <w:r w:rsidRPr="00A97340">
        <w:t xml:space="preserve">Πυράντοχο </w:t>
      </w:r>
      <w:r w:rsidRPr="00A97340">
        <w:rPr>
          <w:lang w:val="en-US"/>
        </w:rPr>
        <w:t>F</w:t>
      </w:r>
      <w:r w:rsidRPr="00A97340">
        <w:t>180/</w:t>
      </w:r>
      <w:r w:rsidRPr="00A97340">
        <w:rPr>
          <w:lang w:val="en-US"/>
        </w:rPr>
        <w:t>E</w:t>
      </w:r>
      <w:r w:rsidRPr="00A97340">
        <w:t>90 2</w:t>
      </w:r>
      <w:r w:rsidRPr="00A97340">
        <w:rPr>
          <w:lang w:val="en-US"/>
        </w:rPr>
        <w:t>x</w:t>
      </w:r>
      <w:r w:rsidRPr="00A97340">
        <w:t xml:space="preserve">1,5 </w:t>
      </w:r>
      <w:r w:rsidRPr="00A97340">
        <w:rPr>
          <w:lang w:val="en-US"/>
        </w:rPr>
        <w:t>mm</w:t>
      </w:r>
      <w:r w:rsidRPr="00A97340">
        <w:rPr>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02D8610" w14:textId="77777777" w:rsidTr="00977218">
        <w:tc>
          <w:tcPr>
            <w:tcW w:w="774" w:type="dxa"/>
            <w:shd w:val="clear" w:color="auto" w:fill="auto"/>
          </w:tcPr>
          <w:p w14:paraId="6E6EBA42" w14:textId="77777777" w:rsidR="00D34668" w:rsidRPr="00A97340" w:rsidRDefault="00D34668" w:rsidP="00977218">
            <w:pPr>
              <w:rPr>
                <w:color w:val="auto"/>
              </w:rPr>
            </w:pPr>
            <w:r w:rsidRPr="00A97340">
              <w:rPr>
                <w:color w:val="auto"/>
              </w:rPr>
              <w:t>ΕΥΡΩ:</w:t>
            </w:r>
          </w:p>
        </w:tc>
        <w:tc>
          <w:tcPr>
            <w:tcW w:w="7164" w:type="dxa"/>
            <w:shd w:val="clear" w:color="auto" w:fill="auto"/>
          </w:tcPr>
          <w:p w14:paraId="28EC7788" w14:textId="77777777" w:rsidR="00D34668" w:rsidRPr="00A97340" w:rsidRDefault="00D34668" w:rsidP="00977218">
            <w:pPr>
              <w:rPr>
                <w:color w:val="auto"/>
              </w:rPr>
            </w:pPr>
          </w:p>
        </w:tc>
        <w:tc>
          <w:tcPr>
            <w:tcW w:w="1261" w:type="dxa"/>
            <w:shd w:val="clear" w:color="auto" w:fill="auto"/>
            <w:vAlign w:val="bottom"/>
          </w:tcPr>
          <w:p w14:paraId="12B26085" w14:textId="77777777" w:rsidR="00D34668" w:rsidRPr="00A97340" w:rsidRDefault="00D34668" w:rsidP="00977218">
            <w:pPr>
              <w:jc w:val="right"/>
              <w:rPr>
                <w:color w:val="auto"/>
              </w:rPr>
            </w:pPr>
          </w:p>
        </w:tc>
      </w:tr>
    </w:tbl>
    <w:p w14:paraId="4D7CF30C" w14:textId="77777777" w:rsidR="00D34668" w:rsidRPr="00A97340" w:rsidRDefault="00D34668" w:rsidP="00D34668">
      <w:pPr>
        <w:pStyle w:val="2"/>
      </w:pPr>
      <w:r w:rsidRPr="00A97340">
        <w:t>ΔΙΕΥΘΕΤΗΣΗ ΥΦΙΣΤΑΜΕΝΗΣ ΚΑΛΩΔΙΩΣΗΣ ΠΥΡΑΝΙΧΝΕΥΣΗΣ</w:t>
      </w:r>
    </w:p>
    <w:p w14:paraId="4D84E807" w14:textId="77777777" w:rsidR="00D34668" w:rsidRPr="00A97340" w:rsidRDefault="00D34668" w:rsidP="00D34668">
      <w:pPr>
        <w:rPr>
          <w:color w:val="auto"/>
        </w:rPr>
      </w:pPr>
      <w:r w:rsidRPr="00A97340">
        <w:rPr>
          <w:color w:val="auto"/>
        </w:rPr>
        <w:t>Για την προσεκτική αποξήλωση υφιστάμενης καλωδίωσης πυρανίχνευσης, την επανατοποθέτησή της σε φορέα (πλαστικό ή μεταλλικό), συμπεριλαμβανόμενων μικροϋλικών και εργασίας, δοκιμή και παράδοση σε απόλυτα ικανοποιητική κατάσταση και πλήρη λειτουργία.</w:t>
      </w:r>
    </w:p>
    <w:p w14:paraId="7EC6381F" w14:textId="77777777" w:rsidR="00D34668" w:rsidRPr="00A97340" w:rsidRDefault="00D34668" w:rsidP="00D34668">
      <w:pPr>
        <w:rPr>
          <w:color w:val="auto"/>
        </w:rPr>
      </w:pPr>
      <w:r w:rsidRPr="00A97340">
        <w:rPr>
          <w:color w:val="auto"/>
        </w:rPr>
        <w:t>Στο παρόν άρθρο δεν περιλαμβάνεται το κόστος του μεταλλικού ή πλαστικού φορέα (κανάλι ή σχάρα ή σωλήνα).</w:t>
      </w:r>
    </w:p>
    <w:p w14:paraId="1563E677" w14:textId="77777777" w:rsidR="00D34668" w:rsidRPr="00A97340" w:rsidRDefault="00D34668" w:rsidP="00D34668">
      <w:pPr>
        <w:rPr>
          <w:color w:val="auto"/>
        </w:rPr>
      </w:pPr>
      <w:r w:rsidRPr="00A97340">
        <w:rPr>
          <w:color w:val="auto"/>
        </w:rPr>
        <w:t>Τακτοποίηση ενός μέτρου καλωδίου</w:t>
      </w:r>
    </w:p>
    <w:p w14:paraId="348D179B" w14:textId="77777777" w:rsidR="00D34668" w:rsidRPr="00A97340" w:rsidRDefault="00D34668" w:rsidP="00D34668">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450C3E5" w14:textId="77777777" w:rsidTr="00977218">
        <w:tc>
          <w:tcPr>
            <w:tcW w:w="774" w:type="dxa"/>
            <w:shd w:val="clear" w:color="auto" w:fill="auto"/>
          </w:tcPr>
          <w:p w14:paraId="23CF6DE0" w14:textId="77777777" w:rsidR="00D34668" w:rsidRPr="00A97340" w:rsidRDefault="00D34668" w:rsidP="00977218">
            <w:pPr>
              <w:rPr>
                <w:color w:val="auto"/>
              </w:rPr>
            </w:pPr>
            <w:r w:rsidRPr="00A97340">
              <w:rPr>
                <w:color w:val="auto"/>
              </w:rPr>
              <w:t>ΕΥΡΩ:</w:t>
            </w:r>
          </w:p>
        </w:tc>
        <w:tc>
          <w:tcPr>
            <w:tcW w:w="7164" w:type="dxa"/>
            <w:shd w:val="clear" w:color="auto" w:fill="auto"/>
          </w:tcPr>
          <w:p w14:paraId="67B6F8AC" w14:textId="77777777" w:rsidR="00D34668" w:rsidRPr="00A97340" w:rsidRDefault="00D34668" w:rsidP="00977218">
            <w:pPr>
              <w:rPr>
                <w:color w:val="auto"/>
              </w:rPr>
            </w:pPr>
          </w:p>
        </w:tc>
        <w:tc>
          <w:tcPr>
            <w:tcW w:w="1261" w:type="dxa"/>
            <w:shd w:val="clear" w:color="auto" w:fill="auto"/>
            <w:vAlign w:val="bottom"/>
          </w:tcPr>
          <w:p w14:paraId="716ED791" w14:textId="77777777" w:rsidR="00D34668" w:rsidRPr="00A97340" w:rsidRDefault="00D34668" w:rsidP="00977218">
            <w:pPr>
              <w:jc w:val="right"/>
              <w:rPr>
                <w:color w:val="auto"/>
              </w:rPr>
            </w:pPr>
          </w:p>
        </w:tc>
      </w:tr>
    </w:tbl>
    <w:p w14:paraId="69780985" w14:textId="77777777" w:rsidR="00D34668" w:rsidRPr="00A97340" w:rsidRDefault="00D34668" w:rsidP="00D34668">
      <w:pPr>
        <w:pStyle w:val="2"/>
      </w:pPr>
      <w:r w:rsidRPr="00A97340">
        <w:t>ΣΙΔΗΡΟΣΩΛΗΝΑΣ ΜΑΥΡΟΣ ΜΕ ΡΑΦΗ, ΒΑΡΕΩΣ ΤΥΠΟΥ, ΚΑΤΑΛΛΗΛΟΣ ΓΙΑ ΚΟΧΛΙΟΤΟΜΗΣΗ, ΚΑΤΑ ΕΛΟΤ ΕΝ 10255, ΜΕ ΤΗ ΒΑΦΗ ΤΟΥ</w:t>
      </w:r>
    </w:p>
    <w:p w14:paraId="3D1231A5" w14:textId="77777777" w:rsidR="00D34668" w:rsidRPr="00A97340" w:rsidRDefault="00D34668" w:rsidP="00D34668">
      <w:pPr>
        <w:rPr>
          <w:color w:val="auto"/>
        </w:rPr>
      </w:pPr>
      <w:r w:rsidRPr="00A97340">
        <w:rPr>
          <w:color w:val="auto"/>
        </w:rPr>
        <w:t xml:space="preserve">Προμήθεια, </w:t>
      </w:r>
      <w:r w:rsidRPr="00A97340">
        <w:rPr>
          <w:bCs/>
          <w:color w:val="auto"/>
        </w:rPr>
        <w:t>μεταφορά στον τόπο του Έργου</w:t>
      </w:r>
      <w:r w:rsidRPr="00A97340">
        <w:rPr>
          <w:color w:val="auto"/>
        </w:rPr>
        <w:t xml:space="preserve"> και πλήρης εγκατάσταση ενός μέτρου μαύρου σιδηροσωλήνα, βαρέως τύπου, κατάλληλου για κοχλιοτόμηση, κατά ΕΛΟΤ ΕΝ 10255 (DIN 2440 - ISO MEDIUM / ΕΛΟΤ 268-86), </w:t>
      </w:r>
      <w:r w:rsidRPr="00A97340">
        <w:rPr>
          <w:bCs/>
          <w:color w:val="auto"/>
        </w:rPr>
        <w:t>με ραφή</w:t>
      </w:r>
      <w:r w:rsidRPr="00A97340">
        <w:rPr>
          <w:color w:val="auto"/>
        </w:rPr>
        <w:t xml:space="preserve">, διατομής ως κάτωθι, </w:t>
      </w:r>
      <w:r w:rsidRPr="00A97340">
        <w:rPr>
          <w:bCs/>
          <w:color w:val="auto"/>
        </w:rPr>
        <w:t>με όλα τα εξαρτήματα και ειδικά τεμάχια, τα στηρίγματα, με τη βαφή του σωλήνα σε χρώμα κόκκινο (</w:t>
      </w:r>
      <w:r w:rsidRPr="00A97340">
        <w:rPr>
          <w:bCs/>
          <w:color w:val="auto"/>
          <w:lang w:val="en-US"/>
        </w:rPr>
        <w:t>RAL</w:t>
      </w:r>
      <w:r w:rsidRPr="00A97340">
        <w:rPr>
          <w:bCs/>
          <w:color w:val="auto"/>
        </w:rPr>
        <w:t xml:space="preserve"> 3000), με την εργασία για την διαμόρφωση, τοποθέτηση, διάνοιξη οπών και αυλάκων και στήριξη στους τοίχους, δάπεδα κ.λπ., και όλων των αναγκαίων υλικών - μικρουλικών</w:t>
      </w:r>
      <w:r w:rsidRPr="00A97340">
        <w:rPr>
          <w:color w:val="auto"/>
        </w:rPr>
        <w:t xml:space="preserve"> και εργασιών, δοκιμών στεγανότητας, για παράδοση σε απολύτως ικανοποιητική κατάσταση και πλήρη λειτουργία και σύμφωνα με το τεύχος των Τεχνικών Προδιαγραφών.</w:t>
      </w:r>
    </w:p>
    <w:p w14:paraId="7E076A38" w14:textId="77777777" w:rsidR="00D34668" w:rsidRPr="00A97340" w:rsidRDefault="00D34668" w:rsidP="00D34668">
      <w:pPr>
        <w:rPr>
          <w:color w:val="auto"/>
        </w:rPr>
      </w:pPr>
      <w:r w:rsidRPr="00A97340">
        <w:rPr>
          <w:color w:val="auto"/>
        </w:rPr>
        <w:t>Στο παρόν άρθρο περιλαμβάνεται η σωλήνωση με τα εξαρτήματα και παρελκόμενα της, τα ειδικά στηρίγματα τύπου ‘’αχλάδι’’, οι απαιτούμενες οικοδομικές και Η/Μ εργασίες (πχ σύνδεσης, διάνοιξης οπών κλπ) και αποκαταστάσεις, καθώς και όλα τα απαραίτητα υλικά, μικροϋλικά, και εργασίες για την πλήρη κατασκευή ενός μέτρου μήκους σωληνώσεων, για παράδοση σε απολύτως ικανοποιητική κατάσταση και πλήρη λειτουργία.</w:t>
      </w:r>
    </w:p>
    <w:p w14:paraId="7D82DA08" w14:textId="77777777" w:rsidR="00D34668" w:rsidRPr="00A97340" w:rsidRDefault="00D34668" w:rsidP="00D34668">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1FF35022" w14:textId="77777777" w:rsidR="00D34668" w:rsidRPr="00A97340" w:rsidRDefault="00D34668" w:rsidP="00D34668">
      <w:pPr>
        <w:pStyle w:val="3"/>
      </w:pPr>
      <w:r w:rsidRPr="00A97340">
        <w:t>Ονομ. Διαμέτρου DN 1"</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898DF84" w14:textId="77777777" w:rsidTr="00977218">
        <w:tc>
          <w:tcPr>
            <w:tcW w:w="774" w:type="dxa"/>
            <w:hideMark/>
          </w:tcPr>
          <w:p w14:paraId="5455D921"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7C77AA57" w14:textId="77777777" w:rsidR="00D34668" w:rsidRPr="00A97340" w:rsidRDefault="00D34668" w:rsidP="00977218">
            <w:pPr>
              <w:spacing w:line="256" w:lineRule="auto"/>
              <w:rPr>
                <w:color w:val="auto"/>
              </w:rPr>
            </w:pPr>
          </w:p>
        </w:tc>
        <w:tc>
          <w:tcPr>
            <w:tcW w:w="1261" w:type="dxa"/>
            <w:vAlign w:val="bottom"/>
            <w:hideMark/>
          </w:tcPr>
          <w:p w14:paraId="15CEC644" w14:textId="77777777" w:rsidR="00D34668" w:rsidRPr="00A97340" w:rsidRDefault="00D34668" w:rsidP="00977218">
            <w:pPr>
              <w:spacing w:line="256" w:lineRule="auto"/>
              <w:jc w:val="right"/>
              <w:rPr>
                <w:color w:val="auto"/>
              </w:rPr>
            </w:pPr>
          </w:p>
        </w:tc>
      </w:tr>
    </w:tbl>
    <w:p w14:paraId="5BC3A95D" w14:textId="77777777" w:rsidR="00D34668" w:rsidRPr="00A97340" w:rsidRDefault="00D34668" w:rsidP="00D34668">
      <w:pPr>
        <w:pStyle w:val="3"/>
      </w:pPr>
      <w:r w:rsidRPr="00A97340">
        <w:t>Ονομ. Διαμέτρου DN 1 1/4"</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D9496AD" w14:textId="77777777" w:rsidTr="00977218">
        <w:tc>
          <w:tcPr>
            <w:tcW w:w="774" w:type="dxa"/>
            <w:hideMark/>
          </w:tcPr>
          <w:p w14:paraId="7C452987"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04570A98" w14:textId="77777777" w:rsidR="00D34668" w:rsidRPr="00A97340" w:rsidRDefault="00D34668" w:rsidP="00977218">
            <w:pPr>
              <w:spacing w:line="256" w:lineRule="auto"/>
              <w:rPr>
                <w:color w:val="auto"/>
              </w:rPr>
            </w:pPr>
          </w:p>
        </w:tc>
        <w:tc>
          <w:tcPr>
            <w:tcW w:w="1261" w:type="dxa"/>
            <w:vAlign w:val="bottom"/>
            <w:hideMark/>
          </w:tcPr>
          <w:p w14:paraId="1A3E2816" w14:textId="77777777" w:rsidR="00D34668" w:rsidRPr="00A97340" w:rsidRDefault="00D34668" w:rsidP="00977218">
            <w:pPr>
              <w:spacing w:line="256" w:lineRule="auto"/>
              <w:jc w:val="right"/>
              <w:rPr>
                <w:color w:val="auto"/>
              </w:rPr>
            </w:pPr>
          </w:p>
        </w:tc>
      </w:tr>
    </w:tbl>
    <w:p w14:paraId="28655E04" w14:textId="77777777" w:rsidR="00D34668" w:rsidRPr="00A97340" w:rsidRDefault="00D34668" w:rsidP="00D34668">
      <w:pPr>
        <w:pStyle w:val="3"/>
      </w:pPr>
      <w:r w:rsidRPr="00A97340">
        <w:t>Ονομ. Διαμέτρου DN 1 1/2"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8008D1C" w14:textId="77777777" w:rsidTr="00977218">
        <w:tc>
          <w:tcPr>
            <w:tcW w:w="774" w:type="dxa"/>
            <w:hideMark/>
          </w:tcPr>
          <w:p w14:paraId="53D479E5"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19553A1C" w14:textId="77777777" w:rsidR="00D34668" w:rsidRPr="00A97340" w:rsidRDefault="00D34668" w:rsidP="00977218">
            <w:pPr>
              <w:spacing w:line="256" w:lineRule="auto"/>
              <w:rPr>
                <w:color w:val="auto"/>
              </w:rPr>
            </w:pPr>
          </w:p>
        </w:tc>
        <w:tc>
          <w:tcPr>
            <w:tcW w:w="1261" w:type="dxa"/>
            <w:vAlign w:val="bottom"/>
            <w:hideMark/>
          </w:tcPr>
          <w:p w14:paraId="75A2F792" w14:textId="77777777" w:rsidR="00D34668" w:rsidRPr="00A97340" w:rsidRDefault="00D34668" w:rsidP="00977218">
            <w:pPr>
              <w:spacing w:line="256" w:lineRule="auto"/>
              <w:jc w:val="right"/>
              <w:rPr>
                <w:color w:val="auto"/>
              </w:rPr>
            </w:pPr>
          </w:p>
        </w:tc>
      </w:tr>
    </w:tbl>
    <w:p w14:paraId="18322266" w14:textId="77777777" w:rsidR="00D34668" w:rsidRPr="00A97340" w:rsidRDefault="00D34668" w:rsidP="00D34668">
      <w:pPr>
        <w:pStyle w:val="3"/>
      </w:pPr>
      <w:r w:rsidRPr="00A97340">
        <w:t>Ονομ. Διαμέτρου DN 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EBE2ED3" w14:textId="77777777" w:rsidTr="00977218">
        <w:tc>
          <w:tcPr>
            <w:tcW w:w="774" w:type="dxa"/>
            <w:hideMark/>
          </w:tcPr>
          <w:p w14:paraId="565E5182"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7B69D9BD" w14:textId="77777777" w:rsidR="00D34668" w:rsidRPr="00A97340" w:rsidRDefault="00D34668" w:rsidP="00977218">
            <w:pPr>
              <w:spacing w:line="256" w:lineRule="auto"/>
              <w:rPr>
                <w:color w:val="auto"/>
              </w:rPr>
            </w:pPr>
          </w:p>
        </w:tc>
        <w:tc>
          <w:tcPr>
            <w:tcW w:w="1261" w:type="dxa"/>
            <w:vAlign w:val="bottom"/>
            <w:hideMark/>
          </w:tcPr>
          <w:p w14:paraId="26D32EFC" w14:textId="77777777" w:rsidR="00D34668" w:rsidRPr="00A97340" w:rsidRDefault="00D34668" w:rsidP="00977218">
            <w:pPr>
              <w:spacing w:line="256" w:lineRule="auto"/>
              <w:jc w:val="right"/>
              <w:rPr>
                <w:color w:val="auto"/>
              </w:rPr>
            </w:pPr>
          </w:p>
        </w:tc>
      </w:tr>
    </w:tbl>
    <w:p w14:paraId="31170DC0" w14:textId="77777777" w:rsidR="00D34668" w:rsidRPr="00A97340" w:rsidRDefault="00D34668" w:rsidP="00D34668">
      <w:pPr>
        <w:pStyle w:val="2"/>
      </w:pPr>
      <w:r w:rsidRPr="00A97340">
        <w:t>ΣΙΔΗΡΟΣΩΛΗΝΑΣ ΜΑΥΡΟΣ ΧΩΡΙΣ ΡΑΦΗ, ΒΑΡΕΩΣ ΤΥΠΟΥ, ΚΑΤΑ EΛΟΤ ΕΝ 10220, ΜΕ ΤΗ ΒΑΦΗ ΤΟΥ</w:t>
      </w:r>
    </w:p>
    <w:p w14:paraId="5C7741F6" w14:textId="77777777" w:rsidR="00D34668" w:rsidRPr="00A97340" w:rsidRDefault="00D34668" w:rsidP="00D34668">
      <w:pPr>
        <w:rPr>
          <w:color w:val="auto"/>
        </w:rPr>
      </w:pPr>
      <w:r w:rsidRPr="00A97340">
        <w:rPr>
          <w:color w:val="auto"/>
        </w:rPr>
        <w:t xml:space="preserve">Προμήθεια, </w:t>
      </w:r>
      <w:r w:rsidRPr="00A97340">
        <w:rPr>
          <w:bCs/>
          <w:color w:val="auto"/>
        </w:rPr>
        <w:t>μεταφορά στον τόπο του Έργου</w:t>
      </w:r>
      <w:r w:rsidRPr="00A97340">
        <w:rPr>
          <w:color w:val="auto"/>
        </w:rPr>
        <w:t xml:space="preserve"> και πλήρης εγκατάσταση ενός μέτρου μαύρου σιδηροσωλήνα, βαρέως τύπου, κατά EΛΟΤ ΕΝ 10220 (DIN2458/σειρά 1), χωρίς ραφή, για σύνδεση με το υπόλοιπο δίκτυο ή με τα διάφορα εξαρτή</w:t>
      </w:r>
      <w:r w:rsidRPr="00A97340">
        <w:rPr>
          <w:bCs/>
          <w:color w:val="auto"/>
        </w:rPr>
        <w:t xml:space="preserve">ματα με διαιρούμενους συνδέσμους Ε.Τ. </w:t>
      </w:r>
      <w:r w:rsidRPr="00A97340">
        <w:rPr>
          <w:bCs/>
          <w:color w:val="auto"/>
          <w:lang w:val="en-US"/>
        </w:rPr>
        <w:t>Victaulic</w:t>
      </w:r>
      <w:r w:rsidRPr="00A97340">
        <w:rPr>
          <w:bCs/>
          <w:color w:val="auto"/>
        </w:rPr>
        <w:t>,</w:t>
      </w:r>
      <w:r w:rsidRPr="00A97340">
        <w:rPr>
          <w:color w:val="auto"/>
        </w:rPr>
        <w:t xml:space="preserve"> διατομής ως κάτωθι, </w:t>
      </w:r>
      <w:r w:rsidRPr="00A97340">
        <w:rPr>
          <w:bCs/>
          <w:color w:val="auto"/>
        </w:rPr>
        <w:t>με όλα τα εξαρτήματα και ειδικά τεμάχια, τα στηρίγματα,  με τη βαφή του σωλήνα σε χρώμα κόκκινο (</w:t>
      </w:r>
      <w:r w:rsidRPr="00A97340">
        <w:rPr>
          <w:bCs/>
          <w:color w:val="auto"/>
          <w:lang w:val="en-US"/>
        </w:rPr>
        <w:t>RAL</w:t>
      </w:r>
      <w:r w:rsidRPr="00A97340">
        <w:rPr>
          <w:bCs/>
          <w:color w:val="auto"/>
        </w:rPr>
        <w:t xml:space="preserve"> 3000), με την εργασία για την διαμόρφωση, τοποθέτηση, διάνοιξη οπών και αυλάκων και στήριξη στους τοίχους, δάπεδα κ.λπ., και όλων των αναγκαίων υλικών - μικρούλικών</w:t>
      </w:r>
      <w:r w:rsidRPr="00A97340">
        <w:rPr>
          <w:color w:val="auto"/>
        </w:rPr>
        <w:t xml:space="preserve"> και εργασιών, δοκιμών στεγανότητας, για παράδοση σε απολύτως ικανοποιητική κατάσταση και πλήρη λειτουργία και σύμφωνα με το τεύχος των Τεχνικών Προδιαγραφών.</w:t>
      </w:r>
    </w:p>
    <w:p w14:paraId="662A5195" w14:textId="77777777" w:rsidR="00D34668" w:rsidRPr="00A97340" w:rsidRDefault="00D34668" w:rsidP="00D34668">
      <w:pPr>
        <w:rPr>
          <w:color w:val="auto"/>
        </w:rPr>
      </w:pPr>
      <w:r w:rsidRPr="00A97340">
        <w:rPr>
          <w:color w:val="auto"/>
        </w:rPr>
        <w:t>Στο παρόν άρθρο περιλαμβάνεται η σωλήνωση με τα εξαρτήματα και παρελκόμενα της, τα ειδικά στηρίγματα τύπου ‘’αχλάδι’’, οι απαιτούμενες οικοδομικές και Η/Μ εργασίες (πχ σύνδεσης, διάνοιξης οπών κλπ) και αποκαταστάσεις, καθώς και όλα τα απαραίτητα υλικά, μικροϋλικά, και εργασίες για την πλήρη κατασκευή ενός μέτρου μήκους σωληνώσεων, για παράδοση σε απολύτως ικανοποιητική κατάσταση και πλήρη λειτουργία.</w:t>
      </w:r>
    </w:p>
    <w:p w14:paraId="0088AB75" w14:textId="77777777" w:rsidR="00D34668" w:rsidRPr="00A97340" w:rsidRDefault="00D34668" w:rsidP="00D34668">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16265151" w14:textId="77777777" w:rsidR="00D34668" w:rsidRPr="00A97340" w:rsidRDefault="00D34668" w:rsidP="00D34668">
      <w:pPr>
        <w:pStyle w:val="3"/>
      </w:pPr>
      <w:r w:rsidRPr="00A97340">
        <w:t>Ονομ. Διαμέτρου DN 2 1/2"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14A1A4C" w14:textId="77777777" w:rsidTr="00977218">
        <w:tc>
          <w:tcPr>
            <w:tcW w:w="774" w:type="dxa"/>
            <w:hideMark/>
          </w:tcPr>
          <w:p w14:paraId="570A518A"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41E6FA8E" w14:textId="77777777" w:rsidR="00D34668" w:rsidRPr="00A97340" w:rsidRDefault="00D34668" w:rsidP="00977218">
            <w:pPr>
              <w:spacing w:line="256" w:lineRule="auto"/>
              <w:rPr>
                <w:color w:val="auto"/>
              </w:rPr>
            </w:pPr>
          </w:p>
        </w:tc>
        <w:tc>
          <w:tcPr>
            <w:tcW w:w="1261" w:type="dxa"/>
            <w:vAlign w:val="bottom"/>
            <w:hideMark/>
          </w:tcPr>
          <w:p w14:paraId="5526EC75" w14:textId="77777777" w:rsidR="00D34668" w:rsidRPr="00A97340" w:rsidRDefault="00D34668" w:rsidP="00977218">
            <w:pPr>
              <w:spacing w:line="256" w:lineRule="auto"/>
              <w:jc w:val="right"/>
              <w:rPr>
                <w:color w:val="auto"/>
              </w:rPr>
            </w:pPr>
          </w:p>
        </w:tc>
      </w:tr>
    </w:tbl>
    <w:p w14:paraId="22DFAEA0" w14:textId="77777777" w:rsidR="00D34668" w:rsidRPr="00A97340" w:rsidRDefault="00D34668" w:rsidP="00D34668">
      <w:pPr>
        <w:pStyle w:val="3"/>
      </w:pPr>
      <w:r w:rsidRPr="00A97340">
        <w:t>Ονομ. Διαμέτρου DN 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F864F44" w14:textId="77777777" w:rsidTr="00977218">
        <w:tc>
          <w:tcPr>
            <w:tcW w:w="774" w:type="dxa"/>
            <w:hideMark/>
          </w:tcPr>
          <w:p w14:paraId="7A3B01DE"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44C3A85F" w14:textId="77777777" w:rsidR="00D34668" w:rsidRPr="00A97340" w:rsidRDefault="00D34668" w:rsidP="00977218">
            <w:pPr>
              <w:spacing w:line="256" w:lineRule="auto"/>
              <w:rPr>
                <w:color w:val="auto"/>
              </w:rPr>
            </w:pPr>
          </w:p>
        </w:tc>
        <w:tc>
          <w:tcPr>
            <w:tcW w:w="1261" w:type="dxa"/>
            <w:vAlign w:val="bottom"/>
            <w:hideMark/>
          </w:tcPr>
          <w:p w14:paraId="211F0EC5" w14:textId="77777777" w:rsidR="00D34668" w:rsidRPr="00A97340" w:rsidRDefault="00D34668" w:rsidP="00977218">
            <w:pPr>
              <w:spacing w:line="256" w:lineRule="auto"/>
              <w:jc w:val="right"/>
              <w:rPr>
                <w:color w:val="auto"/>
              </w:rPr>
            </w:pPr>
          </w:p>
        </w:tc>
      </w:tr>
    </w:tbl>
    <w:p w14:paraId="1E9BCA48" w14:textId="77777777" w:rsidR="00D34668" w:rsidRPr="00A97340" w:rsidRDefault="00D34668" w:rsidP="00D34668">
      <w:pPr>
        <w:pStyle w:val="3"/>
      </w:pPr>
      <w:r w:rsidRPr="00A97340">
        <w:t>Ονομ. Διαμέτρου DN 4"</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C6BFEE9" w14:textId="77777777" w:rsidTr="00977218">
        <w:tc>
          <w:tcPr>
            <w:tcW w:w="774" w:type="dxa"/>
            <w:hideMark/>
          </w:tcPr>
          <w:p w14:paraId="59ABF92E"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35834F6D" w14:textId="77777777" w:rsidR="00D34668" w:rsidRPr="00A97340" w:rsidRDefault="00D34668" w:rsidP="00977218">
            <w:pPr>
              <w:spacing w:line="256" w:lineRule="auto"/>
              <w:rPr>
                <w:color w:val="auto"/>
              </w:rPr>
            </w:pPr>
          </w:p>
        </w:tc>
        <w:tc>
          <w:tcPr>
            <w:tcW w:w="1261" w:type="dxa"/>
            <w:vAlign w:val="bottom"/>
            <w:hideMark/>
          </w:tcPr>
          <w:p w14:paraId="098AC9CA" w14:textId="77777777" w:rsidR="00D34668" w:rsidRPr="00A97340" w:rsidRDefault="00D34668" w:rsidP="00977218">
            <w:pPr>
              <w:spacing w:line="256" w:lineRule="auto"/>
              <w:jc w:val="right"/>
              <w:rPr>
                <w:color w:val="auto"/>
              </w:rPr>
            </w:pPr>
          </w:p>
        </w:tc>
      </w:tr>
    </w:tbl>
    <w:p w14:paraId="461EF0C8" w14:textId="77777777" w:rsidR="00D34668" w:rsidRPr="00A97340" w:rsidRDefault="00D34668" w:rsidP="00D34668">
      <w:pPr>
        <w:pStyle w:val="3"/>
      </w:pPr>
      <w:r w:rsidRPr="00A97340">
        <w:t>Ονομ. Διαμέτρου DN 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8E3325E" w14:textId="77777777" w:rsidTr="00977218">
        <w:tc>
          <w:tcPr>
            <w:tcW w:w="774" w:type="dxa"/>
            <w:hideMark/>
          </w:tcPr>
          <w:p w14:paraId="2C081514"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4D1D73BC" w14:textId="77777777" w:rsidR="00D34668" w:rsidRPr="00A97340" w:rsidRDefault="00D34668" w:rsidP="00977218">
            <w:pPr>
              <w:spacing w:line="256" w:lineRule="auto"/>
              <w:rPr>
                <w:color w:val="auto"/>
              </w:rPr>
            </w:pPr>
          </w:p>
        </w:tc>
        <w:tc>
          <w:tcPr>
            <w:tcW w:w="1261" w:type="dxa"/>
            <w:vAlign w:val="bottom"/>
            <w:hideMark/>
          </w:tcPr>
          <w:p w14:paraId="7DEDDA78" w14:textId="77777777" w:rsidR="00D34668" w:rsidRPr="00A97340" w:rsidRDefault="00D34668" w:rsidP="00977218">
            <w:pPr>
              <w:spacing w:line="256" w:lineRule="auto"/>
              <w:jc w:val="right"/>
              <w:rPr>
                <w:color w:val="auto"/>
              </w:rPr>
            </w:pPr>
          </w:p>
        </w:tc>
      </w:tr>
    </w:tbl>
    <w:p w14:paraId="2F1014E5" w14:textId="77777777" w:rsidR="00D34668" w:rsidRPr="00A97340" w:rsidRDefault="00D34668" w:rsidP="00D34668">
      <w:pPr>
        <w:pStyle w:val="3"/>
      </w:pPr>
      <w:r w:rsidRPr="00A97340">
        <w:t>Ονομ. Διαμέτρου DN 6"</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A551C28" w14:textId="77777777" w:rsidTr="00977218">
        <w:tc>
          <w:tcPr>
            <w:tcW w:w="774" w:type="dxa"/>
            <w:hideMark/>
          </w:tcPr>
          <w:p w14:paraId="16FE5961"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36B79CF4" w14:textId="77777777" w:rsidR="00D34668" w:rsidRPr="00A97340" w:rsidRDefault="00D34668" w:rsidP="00977218">
            <w:pPr>
              <w:spacing w:line="256" w:lineRule="auto"/>
              <w:rPr>
                <w:color w:val="auto"/>
              </w:rPr>
            </w:pPr>
          </w:p>
        </w:tc>
        <w:tc>
          <w:tcPr>
            <w:tcW w:w="1261" w:type="dxa"/>
            <w:vAlign w:val="bottom"/>
            <w:hideMark/>
          </w:tcPr>
          <w:p w14:paraId="3D0D17C1" w14:textId="77777777" w:rsidR="00D34668" w:rsidRPr="00A97340" w:rsidRDefault="00D34668" w:rsidP="00977218">
            <w:pPr>
              <w:spacing w:line="256" w:lineRule="auto"/>
              <w:jc w:val="right"/>
              <w:rPr>
                <w:color w:val="auto"/>
              </w:rPr>
            </w:pPr>
          </w:p>
        </w:tc>
      </w:tr>
    </w:tbl>
    <w:p w14:paraId="6E260A96" w14:textId="77777777" w:rsidR="00D34668" w:rsidRPr="00A97340" w:rsidRDefault="00D34668" w:rsidP="00D34668">
      <w:pPr>
        <w:pStyle w:val="2"/>
      </w:pPr>
      <w:r w:rsidRPr="00A97340">
        <w:t xml:space="preserve">ΠΥΡΟΣΒΕΣΤΙΚΟ ΕΡΜΑΡΙΟ </w:t>
      </w:r>
    </w:p>
    <w:p w14:paraId="44711773" w14:textId="77777777" w:rsidR="00D34668" w:rsidRPr="00A97340" w:rsidRDefault="00D34668" w:rsidP="00D34668">
      <w:pPr>
        <w:rPr>
          <w:color w:val="auto"/>
        </w:rPr>
      </w:pPr>
      <w:r w:rsidRPr="00A97340">
        <w:rPr>
          <w:color w:val="auto"/>
        </w:rPr>
        <w:t xml:space="preserve">Για την προμήθεια, μεταφορά στον τόπο του Έργου και πλήρη εγκατάσταση ενός </w:t>
      </w:r>
      <w:r w:rsidRPr="00A97340">
        <w:rPr>
          <w:b/>
          <w:bCs/>
          <w:color w:val="auto"/>
        </w:rPr>
        <w:t>πυροσβεστικού ερμαρίου</w:t>
      </w:r>
      <w:r w:rsidRPr="00A97340">
        <w:rPr>
          <w:color w:val="auto"/>
        </w:rPr>
        <w:t xml:space="preserve"> με ελαστικό σωλήνα μήκους 20m και διαμέτρου Φ15 - Φ19 mm με ανθεκτική ελαστική εσωτερική επένδυση, ο οποίος στο άκρο του θα φέρει ρυθμιζόμενο ακροφύσιο. Το ερµάριο θα είναι από λαµαρίνα DKP, πάχους τουλάχιστον 1mm µε τις αναγκαίες ενισχύσεις στις θέσεις στηρίξεως των περιεχοµένων εξαρτηµάτων και θα βαφεί µε δύο στρώσεις γραφιτούχου µινίου και επί πλέον δύο στρώσεις ελαιοχρώµατος (RAL 3000). Το ερμάριο θα φέρει σφαιρική βάνα στην είσοδο του σωλήνα, κατάλληλα στηριγμένη.</w:t>
      </w:r>
    </w:p>
    <w:p w14:paraId="419D7377" w14:textId="77777777" w:rsidR="00D34668" w:rsidRPr="00A97340" w:rsidRDefault="00D34668" w:rsidP="00D34668">
      <w:pPr>
        <w:rPr>
          <w:color w:val="auto"/>
        </w:rPr>
      </w:pPr>
      <w:r w:rsidRPr="00A97340">
        <w:rPr>
          <w:color w:val="auto"/>
        </w:rPr>
        <w:t>Στο παρόν άρθρο συμπεριλαμβάνονται οι δομικές εργασίες, η στερέωση, η σύνδεση, οι δομικές αποκαταστάσεις, οι δοκιμές και όλα τα απαιτούμενα εξαρτήματα και μικροϋλικά, για παράδοση σε απολύτως ικανοποιητική κατάσταση και πλήρη λειτουργία.</w:t>
      </w:r>
    </w:p>
    <w:p w14:paraId="50636A28" w14:textId="77777777" w:rsidR="00D34668" w:rsidRPr="00A97340" w:rsidRDefault="00D34668" w:rsidP="00D34668">
      <w:pPr>
        <w:rPr>
          <w:rFonts w:cs="Times New Roman"/>
          <w:color w:val="auto"/>
          <w:spacing w:val="0"/>
          <w:lang w:eastAsia="el-GR"/>
        </w:rPr>
      </w:pPr>
      <w:r w:rsidRPr="00A97340">
        <w:rPr>
          <w:bCs/>
          <w:color w:val="auto"/>
        </w:rPr>
        <w:t xml:space="preserve">Τιμή ανά τεμάχιο </w:t>
      </w:r>
      <w:r w:rsidRPr="00A97340">
        <w:rPr>
          <w:color w:val="auto"/>
        </w:rPr>
        <w:t xml:space="preserve">(τεμ.)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263"/>
      </w:tblGrid>
      <w:tr w:rsidR="00D34668" w:rsidRPr="00A97340" w14:paraId="38CCC9B6" w14:textId="77777777" w:rsidTr="00977218">
        <w:tc>
          <w:tcPr>
            <w:tcW w:w="7938" w:type="dxa"/>
            <w:shd w:val="clear" w:color="auto" w:fill="auto"/>
          </w:tcPr>
          <w:p w14:paraId="10EC56C7" w14:textId="77777777" w:rsidR="00D34668" w:rsidRPr="00A97340" w:rsidRDefault="00D34668" w:rsidP="00977218">
            <w:pPr>
              <w:rPr>
                <w:color w:val="auto"/>
                <w:lang w:val="en-US"/>
              </w:rPr>
            </w:pPr>
            <w:r w:rsidRPr="00A97340">
              <w:rPr>
                <w:color w:val="auto"/>
              </w:rPr>
              <w:t xml:space="preserve">ΕΥΡΩ: </w:t>
            </w:r>
          </w:p>
        </w:tc>
        <w:tc>
          <w:tcPr>
            <w:tcW w:w="1263" w:type="dxa"/>
            <w:shd w:val="clear" w:color="auto" w:fill="auto"/>
            <w:vAlign w:val="bottom"/>
          </w:tcPr>
          <w:p w14:paraId="55C9C664" w14:textId="77777777" w:rsidR="00D34668" w:rsidRPr="00A97340" w:rsidRDefault="00D34668" w:rsidP="00977218">
            <w:pPr>
              <w:jc w:val="right"/>
              <w:rPr>
                <w:color w:val="auto"/>
              </w:rPr>
            </w:pPr>
          </w:p>
        </w:tc>
      </w:tr>
    </w:tbl>
    <w:p w14:paraId="23632DBA" w14:textId="77777777" w:rsidR="00D34668" w:rsidRPr="00A97340" w:rsidRDefault="00D34668" w:rsidP="00D34668">
      <w:pPr>
        <w:pStyle w:val="2"/>
      </w:pPr>
      <w:r w:rsidRPr="00A97340">
        <w:t>ΕΓΚΑΤΑΣΤΑΣΗ ΠΥΡΟΣΒΕΣΤΙΚΟΥ ΕΡΜΑΡΙΟΥ ΠΡΟΜΗΘΕΙΑΣ ΤΗΣ ΕΠΙΧΕΙΡΙΣΗΣ</w:t>
      </w:r>
    </w:p>
    <w:p w14:paraId="2EDDED8C" w14:textId="77777777" w:rsidR="00D34668" w:rsidRPr="00A97340" w:rsidRDefault="00D34668" w:rsidP="00D34668">
      <w:pPr>
        <w:rPr>
          <w:color w:val="auto"/>
        </w:rPr>
      </w:pPr>
      <w:r w:rsidRPr="00A97340">
        <w:rPr>
          <w:color w:val="auto"/>
        </w:rPr>
        <w:t xml:space="preserve">Για την πλήρη εγκατάσταση ενός </w:t>
      </w:r>
      <w:r w:rsidRPr="00A97340">
        <w:rPr>
          <w:b/>
          <w:bCs/>
          <w:color w:val="auto"/>
        </w:rPr>
        <w:t>πυροσβεστικού ερμαρίου που θα διατεθεί από την Επιχείρηση</w:t>
      </w:r>
      <w:r w:rsidRPr="00A97340">
        <w:rPr>
          <w:color w:val="auto"/>
        </w:rPr>
        <w:t xml:space="preserve">, για το οποίο περιλαμβάνονται στις εργασίες η υδραυλική σύνδεση με υπάρχουσα ή νέα υδραυλική γραμμή ή/και η τροποποίηση υπάρχουσας υδραυλικής γραμμής. </w:t>
      </w:r>
    </w:p>
    <w:p w14:paraId="12EED773" w14:textId="77777777" w:rsidR="00D34668" w:rsidRDefault="00D34668" w:rsidP="00D34668">
      <w:pPr>
        <w:rPr>
          <w:color w:val="auto"/>
        </w:rPr>
      </w:pPr>
      <w:r w:rsidRPr="00A97340">
        <w:rPr>
          <w:color w:val="auto"/>
        </w:rPr>
        <w:t>Στο παρόν άρθρο συμπεριλαμβάνονται η στερέωση, με όλα τα απαραίτητα εξαρτήματα, υλικά και μικροϋλικά και εργασίες εκσκαφής στην περιοχή της υδραυλικής γραμμής, καθώς και οι απαιτούμενες οικοδομικές εργασίες και αποκαταστάσεις για πλήρη εγκατάσταση, για παράδοση σε απολύτως ικανοποιητική κατάσταση και πλήρη λειτουργία.</w:t>
      </w:r>
    </w:p>
    <w:p w14:paraId="6FCC041B" w14:textId="77777777" w:rsidR="00D34668" w:rsidRPr="00A97340" w:rsidRDefault="00D34668" w:rsidP="00D34668">
      <w:pPr>
        <w:rPr>
          <w:color w:val="auto"/>
        </w:rPr>
      </w:pPr>
    </w:p>
    <w:p w14:paraId="00C67BE5" w14:textId="77777777" w:rsidR="00D34668" w:rsidRPr="00A97340" w:rsidRDefault="00D34668" w:rsidP="00D34668">
      <w:pPr>
        <w:rPr>
          <w:rFonts w:cs="Times New Roman"/>
          <w:color w:val="auto"/>
          <w:spacing w:val="0"/>
          <w:lang w:eastAsia="el-GR"/>
        </w:rPr>
      </w:pPr>
      <w:r w:rsidRPr="00A97340">
        <w:rPr>
          <w:bCs/>
          <w:color w:val="auto"/>
        </w:rPr>
        <w:t xml:space="preserve">Τιμή ανά τεμάχιο </w:t>
      </w:r>
      <w:r w:rsidRPr="00A97340">
        <w:rPr>
          <w:color w:val="auto"/>
        </w:rPr>
        <w:t xml:space="preserve">(τεμ.)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261"/>
      </w:tblGrid>
      <w:tr w:rsidR="00D34668" w:rsidRPr="00A97340" w14:paraId="5F23E3F8" w14:textId="77777777" w:rsidTr="00977218">
        <w:tc>
          <w:tcPr>
            <w:tcW w:w="7938" w:type="dxa"/>
            <w:shd w:val="clear" w:color="auto" w:fill="auto"/>
          </w:tcPr>
          <w:p w14:paraId="598BABE0" w14:textId="77777777" w:rsidR="00D34668" w:rsidRPr="00A97340" w:rsidRDefault="00D34668" w:rsidP="00977218">
            <w:pPr>
              <w:rPr>
                <w:color w:val="auto"/>
                <w:lang w:val="en-US"/>
              </w:rPr>
            </w:pPr>
            <w:r w:rsidRPr="00A97340">
              <w:rPr>
                <w:color w:val="auto"/>
              </w:rPr>
              <w:t xml:space="preserve">ΕΥΡΩ: </w:t>
            </w:r>
          </w:p>
        </w:tc>
        <w:tc>
          <w:tcPr>
            <w:tcW w:w="1261" w:type="dxa"/>
            <w:shd w:val="clear" w:color="auto" w:fill="auto"/>
            <w:vAlign w:val="bottom"/>
          </w:tcPr>
          <w:p w14:paraId="5E4D863E" w14:textId="77777777" w:rsidR="00D34668" w:rsidRPr="00A97340" w:rsidRDefault="00D34668" w:rsidP="00977218">
            <w:pPr>
              <w:jc w:val="right"/>
              <w:rPr>
                <w:color w:val="auto"/>
              </w:rPr>
            </w:pPr>
          </w:p>
        </w:tc>
      </w:tr>
    </w:tbl>
    <w:p w14:paraId="7EED8D10" w14:textId="77777777" w:rsidR="00D34668" w:rsidRPr="00A97340" w:rsidRDefault="00D34668" w:rsidP="00D34668">
      <w:pPr>
        <w:pStyle w:val="2"/>
      </w:pPr>
      <w:r w:rsidRPr="00A97340">
        <w:t>ΑΠΟΞΗΛΩΣΗ ΥΦΙΣΤΑΜΕΝΟΥ ΠΥΡΟΣΒΕΣΤΙΚΟΥ ΕΡΜΑΡΙΟΥ</w:t>
      </w:r>
    </w:p>
    <w:p w14:paraId="7A499532" w14:textId="77777777" w:rsidR="00D34668" w:rsidRPr="00A97340" w:rsidRDefault="00D34668" w:rsidP="00D34668">
      <w:pPr>
        <w:rPr>
          <w:color w:val="auto"/>
        </w:rPr>
      </w:pPr>
      <w:r w:rsidRPr="00A97340">
        <w:rPr>
          <w:color w:val="auto"/>
        </w:rPr>
        <w:t>Για την αποξήλωση ενός υφιστάμενου πυροσβεστικού ερμαρίου, την απομόνωση της υδραυλικής γραμμής, την αποκατάσταση των δομικών στοιχείων.</w:t>
      </w:r>
    </w:p>
    <w:p w14:paraId="73ED9F10" w14:textId="77777777" w:rsidR="00D34668" w:rsidRPr="00A97340" w:rsidRDefault="00D34668" w:rsidP="00D34668">
      <w:pPr>
        <w:rPr>
          <w:color w:val="auto"/>
        </w:rPr>
      </w:pPr>
      <w:r w:rsidRPr="00A97340">
        <w:rPr>
          <w:color w:val="auto"/>
        </w:rPr>
        <w:t xml:space="preserve">Περιλαμβάνονται στις εργασίες η αποξήλωση όλων των μερών και των εξαρτημάτων του, </w:t>
      </w:r>
    </w:p>
    <w:p w14:paraId="7DFC2B69" w14:textId="77777777" w:rsidR="00D34668" w:rsidRPr="00A97340" w:rsidRDefault="00D34668" w:rsidP="00D34668">
      <w:pPr>
        <w:rPr>
          <w:bCs/>
          <w:color w:val="auto"/>
        </w:rPr>
      </w:pPr>
      <w:r w:rsidRPr="00A97340">
        <w:rPr>
          <w:color w:val="auto"/>
        </w:rPr>
        <w:t>Στο παρόν άρθρο περιλαμβάνονται η πλήρης αποξήλωση όλων των μερών και των εξαρτημάτων του η αποκομιδή του, η μεταφορά του στον τόπο του Έργου σε εγκεκριμένο χώρο περισυλλογής απορριμμάτων («μπάζων»).</w:t>
      </w:r>
      <w:r w:rsidRPr="00A97340">
        <w:rPr>
          <w:bCs/>
          <w:color w:val="auto"/>
        </w:rPr>
        <w:t xml:space="preserve"> </w:t>
      </w:r>
    </w:p>
    <w:p w14:paraId="4E1A4C10" w14:textId="77777777" w:rsidR="00D34668" w:rsidRPr="00A97340" w:rsidRDefault="00D34668" w:rsidP="00D34668">
      <w:pPr>
        <w:rPr>
          <w:rFonts w:cs="Times New Roman"/>
          <w:color w:val="auto"/>
          <w:spacing w:val="0"/>
          <w:lang w:eastAsia="el-GR"/>
        </w:rPr>
      </w:pPr>
      <w:r w:rsidRPr="00A97340">
        <w:rPr>
          <w:bCs/>
          <w:color w:val="auto"/>
        </w:rPr>
        <w:t xml:space="preserve">Τιμή ανά τεμάχιο </w:t>
      </w:r>
      <w:r w:rsidRPr="00A97340">
        <w:rPr>
          <w:color w:val="auto"/>
        </w:rPr>
        <w:t xml:space="preserve">(τεμ.)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261"/>
      </w:tblGrid>
      <w:tr w:rsidR="00D34668" w:rsidRPr="00A97340" w14:paraId="37E00CDE" w14:textId="77777777" w:rsidTr="00977218">
        <w:tc>
          <w:tcPr>
            <w:tcW w:w="7938" w:type="dxa"/>
            <w:shd w:val="clear" w:color="auto" w:fill="auto"/>
          </w:tcPr>
          <w:p w14:paraId="61E4D176" w14:textId="77777777" w:rsidR="00D34668" w:rsidRPr="00A97340" w:rsidRDefault="00D34668" w:rsidP="00977218">
            <w:pPr>
              <w:rPr>
                <w:color w:val="auto"/>
                <w:lang w:val="en-US"/>
              </w:rPr>
            </w:pPr>
            <w:r w:rsidRPr="00A97340">
              <w:rPr>
                <w:color w:val="auto"/>
              </w:rPr>
              <w:t xml:space="preserve">ΕΥΡΩ: </w:t>
            </w:r>
          </w:p>
        </w:tc>
        <w:tc>
          <w:tcPr>
            <w:tcW w:w="1261" w:type="dxa"/>
            <w:shd w:val="clear" w:color="auto" w:fill="auto"/>
            <w:vAlign w:val="bottom"/>
          </w:tcPr>
          <w:p w14:paraId="224478EE" w14:textId="77777777" w:rsidR="00D34668" w:rsidRPr="00A97340" w:rsidRDefault="00D34668" w:rsidP="00977218">
            <w:pPr>
              <w:jc w:val="right"/>
              <w:rPr>
                <w:color w:val="auto"/>
              </w:rPr>
            </w:pPr>
          </w:p>
        </w:tc>
      </w:tr>
    </w:tbl>
    <w:p w14:paraId="295A624A" w14:textId="77777777" w:rsidR="00D34668" w:rsidRPr="00A97340" w:rsidRDefault="00D34668" w:rsidP="00D34668">
      <w:pPr>
        <w:pStyle w:val="2"/>
      </w:pPr>
      <w:r w:rsidRPr="00A97340">
        <w:t>ΠΥΡΟΣΒΕΣΤΙΚΗ ΦΩΛΙΑ ΜΟΝΙΜΟΥ ΥΔΡΟΔΟΤΙΚΟΥ ΔΙΚΤΥΟΥ</w:t>
      </w:r>
    </w:p>
    <w:p w14:paraId="0B7968DC" w14:textId="77777777" w:rsidR="00D34668" w:rsidRPr="00A97340" w:rsidRDefault="00D34668" w:rsidP="00D34668">
      <w:pPr>
        <w:rPr>
          <w:color w:val="auto"/>
        </w:rPr>
      </w:pPr>
      <w:r w:rsidRPr="00A97340">
        <w:rPr>
          <w:color w:val="auto"/>
        </w:rPr>
        <w:t xml:space="preserve">Για την προμήθεια, μεταφορά στον τόπο του Έργου και πλήρη εγκατάσταση </w:t>
      </w:r>
      <w:r w:rsidRPr="00A97340">
        <w:rPr>
          <w:b/>
          <w:bCs/>
          <w:color w:val="auto"/>
        </w:rPr>
        <w:t>μίας πυροσβεστικής φωλιάς</w:t>
      </w:r>
      <w:r w:rsidRPr="00A97340">
        <w:rPr>
          <w:color w:val="auto"/>
        </w:rPr>
        <w:t xml:space="preserve">, επίτοιχης ή χωνευτής, του ενός αυλού, με καννάβινο σωλήνα 20m. Το ερμάριο θα κατασκευαστεί από λαμαρίνα DKP, πάχους </w:t>
      </w:r>
      <w:smartTag w:uri="urn:schemas-microsoft-com:office:smarttags" w:element="metricconverter">
        <w:smartTagPr>
          <w:attr w:name="ProductID" w:val="1,5 mm"/>
        </w:smartTagPr>
        <w:r w:rsidRPr="00A97340">
          <w:rPr>
            <w:color w:val="auto"/>
          </w:rPr>
          <w:t>1,5 mm</w:t>
        </w:r>
      </w:smartTag>
      <w:r w:rsidRPr="00A97340">
        <w:rPr>
          <w:color w:val="auto"/>
        </w:rPr>
        <w:t xml:space="preserve"> µε τις αναγκαίες ενισχύσεις στις θέσεις στηρίξεως των περιεχομένων εξαρτημάτων και θα βαφεί µε δύο στρώσεις γραφιτούχου µινίου και επί πλέον δύο στρώσεις ελαιοχρώματος (RAL 3000).</w:t>
      </w:r>
    </w:p>
    <w:p w14:paraId="4BB86755" w14:textId="77777777" w:rsidR="00D34668" w:rsidRPr="00A97340" w:rsidRDefault="00D34668" w:rsidP="00D34668">
      <w:pPr>
        <w:rPr>
          <w:color w:val="auto"/>
        </w:rPr>
      </w:pPr>
      <w:r w:rsidRPr="00A97340">
        <w:rPr>
          <w:color w:val="auto"/>
        </w:rPr>
        <w:t>Θα περιέχει πυροσβεστικό αυλό (ακροφύσιο), του οποίου η διάμετρος του προστοµίου αυξάνεται ή μειώνεται και στα άκρα του θα έχει ειδικά εξαρτήματα από αλουμίνιο (ρακόρ ταχείας σύνδεσης κ.λπ.) για την σύνδεση µε την βάνα και τον αυλό, βαλβίδα ορειχάλκινη, µε κεκλιμένη έδρα και επιστόµιο χειρισμού τύπου "Πυροσβεστικής Υπηρεσίας" διαμέτρου DN 2", µε ταχυσύνδεσµο Φ 1 3/4" από αλουμίνιο ή ορείχαλκο, άτρακτο περιτύλιξης ή διπλωτήρα για να δέχεται τυλιγµένο ή διπλωµένο τον εύκαμπτο σωλήνα και κατάλληλο μανόμετρο, τοποθετημένο στις πιο απομακρυσμένες φωλιές κάθε κλάδου. Η πυροσβεστική φωλιά θα είναι σύμφωνη με το τεύχος  Τεχνικών Προδιαγραφών και εγκρίσεως της Επίβλεψης.</w:t>
      </w:r>
    </w:p>
    <w:p w14:paraId="7C61168B" w14:textId="77777777" w:rsidR="00D34668" w:rsidRPr="00A97340" w:rsidRDefault="00D34668" w:rsidP="00D34668">
      <w:pPr>
        <w:rPr>
          <w:color w:val="auto"/>
        </w:rPr>
      </w:pPr>
      <w:r w:rsidRPr="00A97340">
        <w:rPr>
          <w:color w:val="auto"/>
        </w:rPr>
        <w:t>Στο παρόν άρθρο συμπεριλαμβάνονται οι δομικές προεργασίες, η στερέωση, η σύνδεση, οι δομικές αποκαταστάσεις, ρύθμιση, δοκιμές και όλα τα απαιτούμενα εξαρτήματα και μικροϋλικά, για παράδοση σε απολύτως ικανοποιητική κατάσταση και πλήρη λειτουργία.</w:t>
      </w:r>
    </w:p>
    <w:p w14:paraId="33AADD90" w14:textId="77777777" w:rsidR="00D34668" w:rsidRPr="00A97340" w:rsidRDefault="00D34668" w:rsidP="00D34668">
      <w:pPr>
        <w:rPr>
          <w:rFonts w:cs="Times New Roman"/>
          <w:color w:val="auto"/>
          <w:spacing w:val="0"/>
          <w:lang w:eastAsia="el-GR"/>
        </w:rPr>
      </w:pPr>
      <w:r w:rsidRPr="00A97340">
        <w:rPr>
          <w:bCs/>
          <w:color w:val="auto"/>
        </w:rPr>
        <w:t xml:space="preserve">Τιμή ανά τεμάχιο </w:t>
      </w:r>
      <w:r w:rsidRPr="00A97340">
        <w:rPr>
          <w:color w:val="auto"/>
        </w:rPr>
        <w:t xml:space="preserve">(τεμ.)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264"/>
      </w:tblGrid>
      <w:tr w:rsidR="00D34668" w:rsidRPr="00A97340" w14:paraId="38E19E80" w14:textId="77777777" w:rsidTr="00977218">
        <w:tc>
          <w:tcPr>
            <w:tcW w:w="7938" w:type="dxa"/>
            <w:shd w:val="clear" w:color="auto" w:fill="auto"/>
          </w:tcPr>
          <w:p w14:paraId="3D02BBF3" w14:textId="77777777" w:rsidR="00D34668" w:rsidRPr="00A97340" w:rsidRDefault="00D34668" w:rsidP="00977218">
            <w:pPr>
              <w:rPr>
                <w:color w:val="auto"/>
              </w:rPr>
            </w:pPr>
            <w:r w:rsidRPr="00A97340">
              <w:rPr>
                <w:color w:val="auto"/>
              </w:rPr>
              <w:t xml:space="preserve">ΕΥΡΩ: </w:t>
            </w:r>
          </w:p>
        </w:tc>
        <w:tc>
          <w:tcPr>
            <w:tcW w:w="1264" w:type="dxa"/>
            <w:shd w:val="clear" w:color="auto" w:fill="auto"/>
            <w:vAlign w:val="bottom"/>
          </w:tcPr>
          <w:p w14:paraId="2CF11C90" w14:textId="77777777" w:rsidR="00D34668" w:rsidRPr="00A97340" w:rsidRDefault="00D34668" w:rsidP="00977218">
            <w:pPr>
              <w:jc w:val="right"/>
              <w:rPr>
                <w:color w:val="auto"/>
              </w:rPr>
            </w:pPr>
          </w:p>
        </w:tc>
      </w:tr>
    </w:tbl>
    <w:p w14:paraId="428A5457" w14:textId="77777777" w:rsidR="00D34668" w:rsidRPr="00A97340" w:rsidRDefault="00D34668" w:rsidP="00D34668">
      <w:pPr>
        <w:pStyle w:val="2"/>
      </w:pPr>
      <w:r w:rsidRPr="00A97340">
        <w:t>ΚΕΦΑΛΗ ΚΑΤΑΙΟΝΙΣΜΟΥ (SPRINKLER) ΟΡΟΦΗΣ</w:t>
      </w:r>
    </w:p>
    <w:p w14:paraId="4FD25E27" w14:textId="77777777" w:rsidR="00D34668" w:rsidRPr="00A97340" w:rsidRDefault="00D34668" w:rsidP="00D34668">
      <w:pPr>
        <w:rPr>
          <w:color w:val="auto"/>
        </w:rPr>
      </w:pPr>
      <w:r w:rsidRPr="00A97340">
        <w:rPr>
          <w:color w:val="auto"/>
        </w:rPr>
        <w:t xml:space="preserve">Για την προμήθεια, μεταφορά στον τόπο του Έργου και πλήρη εγκατάσταση μίας </w:t>
      </w:r>
      <w:r w:rsidRPr="00A97340">
        <w:rPr>
          <w:b/>
          <w:bCs/>
          <w:color w:val="auto"/>
        </w:rPr>
        <w:t>κεφαλής  καταιονισμού  νερού (SPRINKLER)</w:t>
      </w:r>
      <w:r w:rsidRPr="00A97340">
        <w:rPr>
          <w:color w:val="auto"/>
        </w:rPr>
        <w:t>, οροφής, υγρού τύπου, τοποθέτησης Pendent  ή  Upright,  ορειχάλκινη  νικελοχρωμέ, παροχής  80lt/min, θερμοκρασίας 68oC, Standard, διαμέτρου  σπειρώματος  1/2  ins, πλήρους, σύμφωνα με το τεύχος των Τεχνικών Προδιαγραφών.</w:t>
      </w:r>
    </w:p>
    <w:p w14:paraId="5472E21F" w14:textId="77777777" w:rsidR="00D34668" w:rsidRDefault="00D34668" w:rsidP="00D34668">
      <w:pPr>
        <w:rPr>
          <w:color w:val="auto"/>
        </w:rPr>
      </w:pPr>
      <w:r w:rsidRPr="00A97340">
        <w:rPr>
          <w:color w:val="auto"/>
        </w:rPr>
        <w:t>Στο παρόν άρθρο συμπεριλαμβάνονται η σύνδεση, η προσαρμογή στα αρχιτεκτονικά στοιχεία (π.χ. ροζέτα κάλυψης οπής ψευδοροφής), η ρύθμιση, οι δοκιμές και όλα τα απαιτούμενα εξαρτήματα και μικροϋλικά, για παράδοση σε απολύτως ικανοποιητική κατάσταση και πλήρη λειτουργία.</w:t>
      </w:r>
    </w:p>
    <w:p w14:paraId="5659A4F0" w14:textId="77777777" w:rsidR="00D34668" w:rsidRPr="00A97340" w:rsidRDefault="00D34668" w:rsidP="00D34668">
      <w:pPr>
        <w:rPr>
          <w:color w:val="auto"/>
        </w:rPr>
      </w:pPr>
    </w:p>
    <w:p w14:paraId="481977AF" w14:textId="77777777" w:rsidR="00D34668" w:rsidRPr="00A97340" w:rsidRDefault="00D34668" w:rsidP="00D34668">
      <w:pPr>
        <w:rPr>
          <w:rFonts w:cs="Times New Roman"/>
          <w:color w:val="auto"/>
          <w:spacing w:val="0"/>
          <w:lang w:eastAsia="el-GR"/>
        </w:rPr>
      </w:pPr>
      <w:r w:rsidRPr="00A97340">
        <w:rPr>
          <w:bCs/>
          <w:color w:val="auto"/>
        </w:rPr>
        <w:t xml:space="preserve">Τιμή ανά τεμάχιο </w:t>
      </w:r>
      <w:r w:rsidRPr="00A97340">
        <w:rPr>
          <w:color w:val="auto"/>
        </w:rPr>
        <w:t xml:space="preserve">(τεμ.)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258"/>
      </w:tblGrid>
      <w:tr w:rsidR="00D34668" w:rsidRPr="00A97340" w14:paraId="6398AF39" w14:textId="77777777" w:rsidTr="00977218">
        <w:tc>
          <w:tcPr>
            <w:tcW w:w="7938" w:type="dxa"/>
            <w:shd w:val="clear" w:color="auto" w:fill="auto"/>
          </w:tcPr>
          <w:p w14:paraId="14114F04" w14:textId="77777777" w:rsidR="00D34668" w:rsidRPr="00A97340" w:rsidRDefault="00D34668" w:rsidP="00977218">
            <w:pPr>
              <w:rPr>
                <w:color w:val="auto"/>
              </w:rPr>
            </w:pPr>
            <w:r w:rsidRPr="00A97340">
              <w:rPr>
                <w:color w:val="auto"/>
              </w:rPr>
              <w:t xml:space="preserve">ΕΥΡΩ: </w:t>
            </w:r>
          </w:p>
        </w:tc>
        <w:tc>
          <w:tcPr>
            <w:tcW w:w="1258" w:type="dxa"/>
            <w:shd w:val="clear" w:color="auto" w:fill="auto"/>
            <w:vAlign w:val="bottom"/>
          </w:tcPr>
          <w:p w14:paraId="77110924" w14:textId="77777777" w:rsidR="00D34668" w:rsidRPr="00A97340" w:rsidRDefault="00D34668" w:rsidP="00977218">
            <w:pPr>
              <w:jc w:val="right"/>
              <w:rPr>
                <w:color w:val="auto"/>
              </w:rPr>
            </w:pPr>
          </w:p>
        </w:tc>
      </w:tr>
    </w:tbl>
    <w:p w14:paraId="7387155D" w14:textId="77777777" w:rsidR="00D34668" w:rsidRPr="00A97340" w:rsidRDefault="00D34668" w:rsidP="00D34668">
      <w:pPr>
        <w:pStyle w:val="2"/>
      </w:pPr>
      <w:r w:rsidRPr="00A97340">
        <w:t>ΜΑΝΟΜΕΤΡΟ ΔΙΚΤΥΟΥ ΑΠΟΜΑΚΡΥΣΜΕΝΩΝ ΣΗΜΕΙΩΝ Φ 63mm ΚΟΧΛΙΩΤΗΣ ΣΥΝΔΕΣΗΣ, ΕΝΔΕΙΞΗΣ 0-16bar</w:t>
      </w:r>
    </w:p>
    <w:p w14:paraId="204B9410" w14:textId="77777777" w:rsidR="00D34668" w:rsidRPr="00A97340" w:rsidRDefault="00D34668" w:rsidP="00D34668">
      <w:pPr>
        <w:rPr>
          <w:color w:val="auto"/>
        </w:rPr>
      </w:pPr>
      <w:r w:rsidRPr="00A97340">
        <w:rPr>
          <w:bCs/>
          <w:color w:val="auto"/>
        </w:rPr>
        <w:t xml:space="preserve">Προμήθεια, μεταφορά στον τόπο του Έργου και πλήρης εγκατάσταση </w:t>
      </w:r>
      <w:r w:rsidRPr="00A97340">
        <w:rPr>
          <w:b/>
          <w:color w:val="auto"/>
        </w:rPr>
        <w:t>ενός μανόμετρου δικτύου</w:t>
      </w:r>
      <w:r w:rsidRPr="00A97340">
        <w:rPr>
          <w:color w:val="auto"/>
        </w:rPr>
        <w:t xml:space="preserve">  απομακρυσμένων σημείων των δικτύων πυρόσβεσης, Φ 63mm, κοχλιωτής σύνδεσης, πίσω ή κάτω  DN 1/4ins, ένδειξης 0-16bar, με κάθε μικροϋλικό  και  εργασία  για  εγκατάσταση και παράδοση σε λειτουργία και σύμφωνα με το τεύχος των Τεχνικών Προδιαγραφών.</w:t>
      </w:r>
    </w:p>
    <w:p w14:paraId="0E7BE648" w14:textId="77777777" w:rsidR="00D34668" w:rsidRPr="00A97340" w:rsidRDefault="00D34668" w:rsidP="00D34668">
      <w:pPr>
        <w:rPr>
          <w:rFonts w:cs="Times New Roman"/>
          <w:color w:val="auto"/>
          <w:spacing w:val="0"/>
          <w:lang w:eastAsia="el-GR"/>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321B265" w14:textId="77777777" w:rsidTr="00977218">
        <w:tc>
          <w:tcPr>
            <w:tcW w:w="774" w:type="dxa"/>
            <w:hideMark/>
          </w:tcPr>
          <w:p w14:paraId="423E2209"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64AC90DA" w14:textId="77777777" w:rsidR="00D34668" w:rsidRPr="00A97340" w:rsidRDefault="00D34668" w:rsidP="00977218">
            <w:pPr>
              <w:spacing w:line="256" w:lineRule="auto"/>
              <w:rPr>
                <w:color w:val="auto"/>
              </w:rPr>
            </w:pPr>
          </w:p>
        </w:tc>
        <w:tc>
          <w:tcPr>
            <w:tcW w:w="1261" w:type="dxa"/>
            <w:vAlign w:val="bottom"/>
            <w:hideMark/>
          </w:tcPr>
          <w:p w14:paraId="4B3DF661" w14:textId="77777777" w:rsidR="00D34668" w:rsidRPr="00A97340" w:rsidRDefault="00D34668" w:rsidP="00977218">
            <w:pPr>
              <w:spacing w:line="256" w:lineRule="auto"/>
              <w:jc w:val="right"/>
              <w:rPr>
                <w:color w:val="auto"/>
              </w:rPr>
            </w:pPr>
          </w:p>
        </w:tc>
      </w:tr>
    </w:tbl>
    <w:p w14:paraId="5EC58749" w14:textId="77777777" w:rsidR="00D34668" w:rsidRPr="00A97340" w:rsidRDefault="00D34668" w:rsidP="00D34668">
      <w:pPr>
        <w:pStyle w:val="2"/>
      </w:pPr>
      <w:r w:rsidRPr="00A97340">
        <w:t>BΑΝΑ ΠΕΤΑΛΟΥΔΑΣ ΓΙΑ ΔΙΚΤΥΑ ΠΥΡΟΣΒΕΣΗΣ ΜΕ ΧΕΙΡΟΛΑΒΗ &amp; ΔΙΑΤΑΞΗ ΚΛΕΙΔΩΜΑΤΟΣ ΣΕ ΑΝΟΙΚΤΗ ΘΕΣΗ, ΠΙΕΣΗΣ ΛΕΙΤΟΥΡΓΙΑΣ PN 20</w:t>
      </w:r>
    </w:p>
    <w:p w14:paraId="5AE3D701" w14:textId="77777777" w:rsidR="00D34668" w:rsidRPr="00A97340" w:rsidRDefault="00D34668" w:rsidP="00D34668">
      <w:pPr>
        <w:rPr>
          <w:bCs/>
          <w:color w:val="auto"/>
        </w:rPr>
      </w:pPr>
      <w:r w:rsidRPr="00A97340">
        <w:rPr>
          <w:bCs/>
          <w:color w:val="auto"/>
        </w:rPr>
        <w:t xml:space="preserve">Για την προμήθεια, μεταφορά στον τόπο του Έργου και πλήρη εγκατάσταση μίας </w:t>
      </w:r>
      <w:r w:rsidRPr="00A97340">
        <w:rPr>
          <w:b/>
          <w:color w:val="auto"/>
        </w:rPr>
        <w:t>βάνας τύπου  πεταλούδας</w:t>
      </w:r>
      <w:r w:rsidRPr="00A97340">
        <w:rPr>
          <w:color w:val="auto"/>
        </w:rPr>
        <w:t xml:space="preserve">, κατάλληλη για δίκτυα πυρόσβεσης και πιστοποιημένη για αυτή τη χρήση κατά </w:t>
      </w:r>
      <w:r w:rsidRPr="00A97340">
        <w:rPr>
          <w:color w:val="auto"/>
          <w:lang w:val="en-US"/>
        </w:rPr>
        <w:t>UL</w:t>
      </w:r>
      <w:r w:rsidRPr="00A97340">
        <w:rPr>
          <w:color w:val="auto"/>
        </w:rPr>
        <w:t>-</w:t>
      </w:r>
      <w:r w:rsidRPr="00A97340">
        <w:rPr>
          <w:color w:val="auto"/>
          <w:lang w:val="en-US"/>
        </w:rPr>
        <w:t>FM</w:t>
      </w:r>
      <w:r w:rsidRPr="00A97340">
        <w:rPr>
          <w:color w:val="auto"/>
        </w:rPr>
        <w:t xml:space="preserve">, με χειρολαβή και διάταξη κλειδώματος σε ανοικτή  θέση, πίεσης λειτουργίας PN20, διαμέτρου ως κάτωθι, πλήρους,  </w:t>
      </w:r>
      <w:r w:rsidRPr="00A97340">
        <w:rPr>
          <w:bCs/>
          <w:color w:val="auto"/>
        </w:rPr>
        <w:t xml:space="preserve">συμπεριλαμβανομένης της </w:t>
      </w:r>
      <w:r w:rsidRPr="00A97340">
        <w:rPr>
          <w:color w:val="auto"/>
        </w:rPr>
        <w:t xml:space="preserve">υδραυλικής σύνδεσης με όλα τα απαραίτητα εξαρτήματα και παρελκόμενα τους (μαστοί, φλάντζες ή αυλακωτά εξαρτήματα, κλπ), </w:t>
      </w:r>
      <w:r w:rsidRPr="00A97340">
        <w:rPr>
          <w:bCs/>
          <w:color w:val="auto"/>
        </w:rPr>
        <w:t>των δοκιμών,</w:t>
      </w:r>
      <w:r w:rsidRPr="00A97340">
        <w:rPr>
          <w:color w:val="auto"/>
        </w:rPr>
        <w:t xml:space="preserve"> και κάθε εργασίας για παράδοση σε απολύτως ικανοποιητική κατάσταση και πλήρη λειτουργία και σύμφωνα με το τεύχος των Τεχνικών Προδιαγραφών.</w:t>
      </w:r>
    </w:p>
    <w:p w14:paraId="71BC393F"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5CED17B4" w14:textId="77777777" w:rsidR="00D34668" w:rsidRPr="00A97340" w:rsidRDefault="00D34668" w:rsidP="00D34668">
      <w:pPr>
        <w:pStyle w:val="3"/>
      </w:pPr>
      <w:r w:rsidRPr="00A97340">
        <w:t>Ον. Διαμέτρου DN 50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94E71D4" w14:textId="77777777" w:rsidTr="00977218">
        <w:tc>
          <w:tcPr>
            <w:tcW w:w="774" w:type="dxa"/>
            <w:hideMark/>
          </w:tcPr>
          <w:p w14:paraId="0EB32AF0"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0A82E4CD" w14:textId="77777777" w:rsidR="00D34668" w:rsidRPr="00A97340" w:rsidRDefault="00D34668" w:rsidP="00977218">
            <w:pPr>
              <w:spacing w:line="256" w:lineRule="auto"/>
              <w:rPr>
                <w:color w:val="auto"/>
              </w:rPr>
            </w:pPr>
          </w:p>
        </w:tc>
        <w:tc>
          <w:tcPr>
            <w:tcW w:w="1261" w:type="dxa"/>
            <w:vAlign w:val="bottom"/>
            <w:hideMark/>
          </w:tcPr>
          <w:p w14:paraId="5A903502" w14:textId="77777777" w:rsidR="00D34668" w:rsidRPr="00A97340" w:rsidRDefault="00D34668" w:rsidP="00977218">
            <w:pPr>
              <w:spacing w:line="256" w:lineRule="auto"/>
              <w:jc w:val="right"/>
              <w:rPr>
                <w:color w:val="auto"/>
              </w:rPr>
            </w:pPr>
          </w:p>
        </w:tc>
      </w:tr>
    </w:tbl>
    <w:p w14:paraId="0171C5A2" w14:textId="77777777" w:rsidR="00D34668" w:rsidRPr="00A97340" w:rsidRDefault="00D34668" w:rsidP="00D34668">
      <w:pPr>
        <w:pStyle w:val="3"/>
      </w:pPr>
      <w:r w:rsidRPr="00A97340">
        <w:t>Ον. Διαμέτρου DN 65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5012E96" w14:textId="77777777" w:rsidTr="00977218">
        <w:tc>
          <w:tcPr>
            <w:tcW w:w="774" w:type="dxa"/>
            <w:hideMark/>
          </w:tcPr>
          <w:p w14:paraId="04B795BF"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11F87537" w14:textId="77777777" w:rsidR="00D34668" w:rsidRPr="00A97340" w:rsidRDefault="00D34668" w:rsidP="00977218">
            <w:pPr>
              <w:spacing w:line="256" w:lineRule="auto"/>
              <w:rPr>
                <w:color w:val="auto"/>
              </w:rPr>
            </w:pPr>
          </w:p>
        </w:tc>
        <w:tc>
          <w:tcPr>
            <w:tcW w:w="1261" w:type="dxa"/>
            <w:vAlign w:val="bottom"/>
            <w:hideMark/>
          </w:tcPr>
          <w:p w14:paraId="03B58021" w14:textId="77777777" w:rsidR="00D34668" w:rsidRPr="00A97340" w:rsidRDefault="00D34668" w:rsidP="00977218">
            <w:pPr>
              <w:spacing w:line="256" w:lineRule="auto"/>
              <w:jc w:val="right"/>
              <w:rPr>
                <w:color w:val="auto"/>
              </w:rPr>
            </w:pPr>
          </w:p>
        </w:tc>
      </w:tr>
    </w:tbl>
    <w:p w14:paraId="79651027" w14:textId="77777777" w:rsidR="00D34668" w:rsidRPr="00A97340" w:rsidRDefault="00D34668" w:rsidP="00D34668">
      <w:pPr>
        <w:pStyle w:val="3"/>
      </w:pPr>
      <w:r w:rsidRPr="00A97340">
        <w:rPr>
          <w:rFonts w:eastAsia="Calibri"/>
        </w:rPr>
        <w:t>Ον. Διαμέτρου DN 80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28CD7FA" w14:textId="77777777" w:rsidTr="00977218">
        <w:tc>
          <w:tcPr>
            <w:tcW w:w="774" w:type="dxa"/>
            <w:hideMark/>
          </w:tcPr>
          <w:p w14:paraId="3529AE84"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1B18CBA8" w14:textId="77777777" w:rsidR="00D34668" w:rsidRPr="00A97340" w:rsidRDefault="00D34668" w:rsidP="00977218">
            <w:pPr>
              <w:spacing w:line="256" w:lineRule="auto"/>
              <w:rPr>
                <w:color w:val="auto"/>
              </w:rPr>
            </w:pPr>
          </w:p>
        </w:tc>
        <w:tc>
          <w:tcPr>
            <w:tcW w:w="1261" w:type="dxa"/>
            <w:vAlign w:val="bottom"/>
            <w:hideMark/>
          </w:tcPr>
          <w:p w14:paraId="2149AD5F" w14:textId="77777777" w:rsidR="00D34668" w:rsidRPr="00A97340" w:rsidRDefault="00D34668" w:rsidP="00977218">
            <w:pPr>
              <w:spacing w:line="256" w:lineRule="auto"/>
              <w:jc w:val="right"/>
              <w:rPr>
                <w:color w:val="auto"/>
              </w:rPr>
            </w:pPr>
          </w:p>
        </w:tc>
      </w:tr>
    </w:tbl>
    <w:p w14:paraId="104649B8" w14:textId="77777777" w:rsidR="00D34668" w:rsidRPr="00A97340" w:rsidRDefault="00D34668" w:rsidP="00D34668">
      <w:pPr>
        <w:pStyle w:val="3"/>
      </w:pPr>
      <w:r w:rsidRPr="00A97340">
        <w:t xml:space="preserve">Ον. Διαμέτρου DN 100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6261884" w14:textId="77777777" w:rsidTr="00977218">
        <w:tc>
          <w:tcPr>
            <w:tcW w:w="774" w:type="dxa"/>
            <w:hideMark/>
          </w:tcPr>
          <w:p w14:paraId="7386DEA6"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18187919" w14:textId="77777777" w:rsidR="00D34668" w:rsidRPr="00A97340" w:rsidRDefault="00D34668" w:rsidP="00977218">
            <w:pPr>
              <w:spacing w:line="256" w:lineRule="auto"/>
              <w:rPr>
                <w:color w:val="auto"/>
              </w:rPr>
            </w:pPr>
          </w:p>
        </w:tc>
        <w:tc>
          <w:tcPr>
            <w:tcW w:w="1261" w:type="dxa"/>
            <w:vAlign w:val="bottom"/>
            <w:hideMark/>
          </w:tcPr>
          <w:p w14:paraId="7DEA720B" w14:textId="77777777" w:rsidR="00D34668" w:rsidRPr="00A97340" w:rsidRDefault="00D34668" w:rsidP="00977218">
            <w:pPr>
              <w:spacing w:line="256" w:lineRule="auto"/>
              <w:jc w:val="right"/>
              <w:rPr>
                <w:color w:val="auto"/>
              </w:rPr>
            </w:pPr>
          </w:p>
        </w:tc>
      </w:tr>
    </w:tbl>
    <w:p w14:paraId="1E8757FF" w14:textId="77777777" w:rsidR="00D34668" w:rsidRPr="00A97340" w:rsidRDefault="00D34668" w:rsidP="00D34668">
      <w:pPr>
        <w:pStyle w:val="3"/>
      </w:pPr>
      <w:r w:rsidRPr="00A97340">
        <w:t xml:space="preserve">Ον. Διαμέτρου DN 150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9C11993" w14:textId="77777777" w:rsidTr="00977218">
        <w:tc>
          <w:tcPr>
            <w:tcW w:w="774" w:type="dxa"/>
            <w:hideMark/>
          </w:tcPr>
          <w:p w14:paraId="49479586"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5A3FFEE2" w14:textId="77777777" w:rsidR="00D34668" w:rsidRPr="00A97340" w:rsidRDefault="00D34668" w:rsidP="00977218">
            <w:pPr>
              <w:spacing w:line="256" w:lineRule="auto"/>
              <w:rPr>
                <w:color w:val="auto"/>
              </w:rPr>
            </w:pPr>
          </w:p>
        </w:tc>
        <w:tc>
          <w:tcPr>
            <w:tcW w:w="1261" w:type="dxa"/>
            <w:vAlign w:val="bottom"/>
            <w:hideMark/>
          </w:tcPr>
          <w:p w14:paraId="64220FB2" w14:textId="77777777" w:rsidR="00D34668" w:rsidRPr="00A97340" w:rsidRDefault="00D34668" w:rsidP="00977218">
            <w:pPr>
              <w:spacing w:line="256" w:lineRule="auto"/>
              <w:jc w:val="right"/>
              <w:rPr>
                <w:color w:val="auto"/>
              </w:rPr>
            </w:pPr>
          </w:p>
        </w:tc>
      </w:tr>
    </w:tbl>
    <w:p w14:paraId="4FFEE42F" w14:textId="77777777" w:rsidR="00D34668" w:rsidRPr="00A97340" w:rsidRDefault="00D34668" w:rsidP="00D34668">
      <w:pPr>
        <w:pStyle w:val="2"/>
      </w:pPr>
      <w:r w:rsidRPr="00A97340">
        <w:t>ΤΟΠΟΘΕΤΗΣΗ-ΑΝΑΡΤΗΣΗ ΦΟΡΗΤΟΥ ΠΥΡΟΣΒΕΣΤΗΡΑ ΓΟΜΩΣΗΣ 5- 12 Kg, ή ΠΥΡΟΣΒΕΣΤΗΡΑ ΟΡΟΦΗΣ 12Kg, ΠΡΟΜΗΘΕΙΑΣ ΤΗΣ ΕΠΙΧΕΙΡΙΣΗΣ</w:t>
      </w:r>
    </w:p>
    <w:p w14:paraId="0084B95E" w14:textId="77777777" w:rsidR="00D34668" w:rsidRPr="00A97340" w:rsidRDefault="00D34668" w:rsidP="00D34668">
      <w:pPr>
        <w:rPr>
          <w:color w:val="auto"/>
        </w:rPr>
      </w:pPr>
      <w:r w:rsidRPr="00A97340">
        <w:rPr>
          <w:color w:val="auto"/>
        </w:rPr>
        <w:t>Για την πλήρη τοποθέτηση και στήριξη ενός φορητού πυροσβεστήρα γόμωσης 5- 12 kg, ή πυροσβεστήρα οροφής 12kg, που θα διατεθεί από την Επιχείρηση, σε σημεία που θα υποδειχθούν, περιλαμβανομένων των απαραίτητων εξαρτημάτων, υλικών και μικροϋλικών, για παράδοση σε απολύτως ικανοποιητική κατάσταση και πλήρη λειτουργία.</w:t>
      </w:r>
    </w:p>
    <w:p w14:paraId="7EC7F9E6" w14:textId="77777777" w:rsidR="00D34668" w:rsidRPr="00A97340" w:rsidRDefault="00D34668" w:rsidP="00D34668">
      <w:pPr>
        <w:rPr>
          <w:rFonts w:cs="Times New Roman"/>
          <w:color w:val="auto"/>
          <w:spacing w:val="0"/>
          <w:lang w:eastAsia="el-GR"/>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01AAC21" w14:textId="77777777" w:rsidTr="00977218">
        <w:tc>
          <w:tcPr>
            <w:tcW w:w="774" w:type="dxa"/>
            <w:hideMark/>
          </w:tcPr>
          <w:p w14:paraId="58CAF9F2"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7DE394FF" w14:textId="77777777" w:rsidR="00D34668" w:rsidRPr="00A97340" w:rsidRDefault="00D34668" w:rsidP="00977218">
            <w:pPr>
              <w:spacing w:line="256" w:lineRule="auto"/>
              <w:rPr>
                <w:color w:val="auto"/>
              </w:rPr>
            </w:pPr>
          </w:p>
        </w:tc>
        <w:tc>
          <w:tcPr>
            <w:tcW w:w="1261" w:type="dxa"/>
            <w:vAlign w:val="bottom"/>
            <w:hideMark/>
          </w:tcPr>
          <w:p w14:paraId="1ED803E8" w14:textId="77777777" w:rsidR="00D34668" w:rsidRPr="00A97340" w:rsidRDefault="00D34668" w:rsidP="00977218">
            <w:pPr>
              <w:spacing w:line="256" w:lineRule="auto"/>
              <w:jc w:val="right"/>
              <w:rPr>
                <w:color w:val="auto"/>
              </w:rPr>
            </w:pPr>
          </w:p>
        </w:tc>
      </w:tr>
    </w:tbl>
    <w:p w14:paraId="7A4A4773" w14:textId="77777777" w:rsidR="00D34668" w:rsidRPr="00A97340" w:rsidRDefault="00D34668" w:rsidP="00D34668">
      <w:pPr>
        <w:pStyle w:val="2"/>
      </w:pPr>
      <w:r w:rsidRPr="00A97340">
        <w:t>ΤΟΠΟΘΕΤΗΣΗ-ΕΓΚΑΤΑΣΤΑΣΗ ΣΤΑΘΜΟΥ ΕΙΔΙΚΩΝ ΠΥΡΟΣΒΕΣΤΙΚΩΝ ΕΡΓΑΛΕΙΩΝ ΚΑΙ ΜΕΣΩΝ, ΠΡΟΜΗΘΕΙΑΣ ΤΗΣ ΕΠΙΧΕΙΡΗΣΗΣ</w:t>
      </w:r>
    </w:p>
    <w:p w14:paraId="0EA40256" w14:textId="77777777" w:rsidR="00D34668" w:rsidRPr="00A97340" w:rsidRDefault="00D34668" w:rsidP="00D34668">
      <w:pPr>
        <w:rPr>
          <w:color w:val="auto"/>
        </w:rPr>
      </w:pPr>
      <w:r w:rsidRPr="00A97340">
        <w:rPr>
          <w:color w:val="auto"/>
        </w:rPr>
        <w:t xml:space="preserve">Για την πλήρη τοποθέτηση και στήριξη ενός </w:t>
      </w:r>
      <w:r w:rsidRPr="00A97340">
        <w:rPr>
          <w:bCs/>
          <w:color w:val="auto"/>
        </w:rPr>
        <w:t>σταθμού ειδικών πυροσβεστικών εργαλείων και μέσων</w:t>
      </w:r>
      <w:r w:rsidRPr="00A97340">
        <w:rPr>
          <w:color w:val="auto"/>
        </w:rPr>
        <w:t>, που θα διατεθεί από την Επιχείρηση, σε σημεία που θα υποδειχθούν, περιλαμβανομένων των απαραίτητων εξαρτημάτων, υλικών και μικροϋλικών, για παράδοση σε απολύτως ικανοποιητική κατάσταση και πλήρη λειτουργία.</w:t>
      </w:r>
    </w:p>
    <w:p w14:paraId="44FA64F3" w14:textId="77777777" w:rsidR="00D34668" w:rsidRPr="00A97340" w:rsidRDefault="00D34668" w:rsidP="00D34668">
      <w:pPr>
        <w:rPr>
          <w:rFonts w:cs="Times New Roman"/>
          <w:color w:val="auto"/>
          <w:spacing w:val="0"/>
          <w:lang w:eastAsia="el-GR"/>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7CD62B2" w14:textId="77777777" w:rsidTr="00977218">
        <w:tc>
          <w:tcPr>
            <w:tcW w:w="774" w:type="dxa"/>
            <w:hideMark/>
          </w:tcPr>
          <w:p w14:paraId="54FF9199"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6B8173D2" w14:textId="77777777" w:rsidR="00D34668" w:rsidRPr="00A97340" w:rsidRDefault="00D34668" w:rsidP="00977218">
            <w:pPr>
              <w:spacing w:line="256" w:lineRule="auto"/>
              <w:rPr>
                <w:color w:val="auto"/>
              </w:rPr>
            </w:pPr>
          </w:p>
        </w:tc>
        <w:tc>
          <w:tcPr>
            <w:tcW w:w="1261" w:type="dxa"/>
            <w:vAlign w:val="bottom"/>
            <w:hideMark/>
          </w:tcPr>
          <w:p w14:paraId="604525F0" w14:textId="77777777" w:rsidR="00D34668" w:rsidRPr="00A97340" w:rsidRDefault="00D34668" w:rsidP="00977218">
            <w:pPr>
              <w:spacing w:line="256" w:lineRule="auto"/>
              <w:jc w:val="right"/>
              <w:rPr>
                <w:color w:val="auto"/>
              </w:rPr>
            </w:pPr>
          </w:p>
        </w:tc>
      </w:tr>
    </w:tbl>
    <w:p w14:paraId="7D501FD3" w14:textId="77777777" w:rsidR="00D34668" w:rsidRPr="00A97340" w:rsidRDefault="00D34668" w:rsidP="00D34668">
      <w:pPr>
        <w:pStyle w:val="2"/>
      </w:pPr>
      <w:r w:rsidRPr="00A97340">
        <w:t>ΠΥΡΟΦΡΑΓΜΟΣ ΚΑΛΩΔΙΩΝ ή ΣΩΛΗΝΩΣΕΩΝ</w:t>
      </w:r>
    </w:p>
    <w:p w14:paraId="05E1E7B4" w14:textId="77777777" w:rsidR="00D34668" w:rsidRPr="00A97340" w:rsidRDefault="00D34668" w:rsidP="00D34668">
      <w:pPr>
        <w:rPr>
          <w:color w:val="auto"/>
        </w:rPr>
      </w:pPr>
      <w:r w:rsidRPr="00A97340">
        <w:rPr>
          <w:b/>
          <w:color w:val="auto"/>
        </w:rPr>
        <w:t>Πυροφραγμός καλωδίων ή σωληνώσεων</w:t>
      </w:r>
      <w:r w:rsidRPr="00A97340">
        <w:rPr>
          <w:color w:val="auto"/>
        </w:rPr>
        <w:t>, οριζόντιος ή κατακόρυφος, για αντοχή μέχρι 90 min, αποτελούμενος από πλάκα ορυκτοβάμβακα πάχους τουλάχιστον 5cm και πυκνότητας τουλάχιστον 120 kg/m3, ειδική μαστίχη και ειδικό υλικό επικάλυψης επιβραδυντικό της φωτιάς (Ε.Τ. FLAMASTIK GRUNAU), πλήρης δηλαδή προμήθεια και προσκόμιση ορυκτοβάμβακα, μαστίχης και υλικού επικάλυψης και εργασία κοπής και τοποθέτησης ορυκτοβάμβακα, σφραγίσματος όλων των αρμών (τοίχου - ορυκτοβάμβακα, ορυκτοβάμβακα-καλωδίων ή σωλήνων κλπ.) με μαστίχη, επικάλυψης των δύο πλευρών του πυροφραγμού με ειδικό υλικό επικάλυψης πάχους 3mm, επικάλυψη καλωδίων σε μήκος 50cm και σωλήνων (αφού περιβληθούν πρώτα με κογχύλι ορυκτοβάμβακα) σε μήκος 25cm και από τις δύο πλευρές του πυροφραγμού, και κάθε άλλη εργασία, υλικό ή μικρουλικό που απαιτείται για την πλήρη και σύμφωνα με τους κανονισμούς ολοκλήρωση του πυροφραγμού.</w:t>
      </w:r>
    </w:p>
    <w:p w14:paraId="46829638" w14:textId="77777777" w:rsidR="00D34668" w:rsidRPr="00A97340" w:rsidRDefault="00D34668" w:rsidP="00D34668">
      <w:pPr>
        <w:rPr>
          <w:rFonts w:cs="Times New Roman"/>
          <w:color w:val="auto"/>
          <w:spacing w:val="0"/>
          <w:lang w:eastAsia="el-GR"/>
        </w:rPr>
      </w:pPr>
      <w:r w:rsidRPr="00A97340">
        <w:rPr>
          <w:bCs/>
          <w:color w:val="auto"/>
        </w:rPr>
        <w:t xml:space="preserve">Τιμή ανά τετραγωνικό μέτρο </w:t>
      </w:r>
      <w:r w:rsidRPr="00A97340">
        <w:rPr>
          <w:color w:val="auto"/>
        </w:rPr>
        <w:t>(</w:t>
      </w:r>
      <w:r w:rsidRPr="00A97340">
        <w:rPr>
          <w:color w:val="auto"/>
          <w:lang w:val="en-US"/>
        </w:rPr>
        <w:t>m</w:t>
      </w:r>
      <w:r w:rsidRPr="00A97340">
        <w:rPr>
          <w:color w:val="auto"/>
          <w:vertAlign w:val="superscript"/>
        </w:rPr>
        <w:t>2</w:t>
      </w:r>
      <w:r w:rsidRPr="00A9734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4FA1AD2" w14:textId="77777777" w:rsidTr="00977218">
        <w:tc>
          <w:tcPr>
            <w:tcW w:w="774" w:type="dxa"/>
            <w:hideMark/>
          </w:tcPr>
          <w:p w14:paraId="1AC9B42B"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47119695" w14:textId="77777777" w:rsidR="00D34668" w:rsidRPr="00A97340" w:rsidRDefault="00D34668" w:rsidP="00977218">
            <w:pPr>
              <w:spacing w:line="256" w:lineRule="auto"/>
              <w:rPr>
                <w:color w:val="auto"/>
              </w:rPr>
            </w:pPr>
          </w:p>
        </w:tc>
        <w:tc>
          <w:tcPr>
            <w:tcW w:w="1261" w:type="dxa"/>
            <w:vAlign w:val="bottom"/>
            <w:hideMark/>
          </w:tcPr>
          <w:p w14:paraId="08CABE7B" w14:textId="77777777" w:rsidR="00D34668" w:rsidRPr="00A97340" w:rsidRDefault="00D34668" w:rsidP="00977218">
            <w:pPr>
              <w:spacing w:line="256" w:lineRule="auto"/>
              <w:jc w:val="right"/>
              <w:rPr>
                <w:color w:val="auto"/>
              </w:rPr>
            </w:pPr>
          </w:p>
        </w:tc>
      </w:tr>
    </w:tbl>
    <w:p w14:paraId="69E3D596" w14:textId="77777777" w:rsidR="00D34668" w:rsidRPr="00A97340" w:rsidRDefault="00D34668" w:rsidP="00D34668">
      <w:pPr>
        <w:spacing w:before="0" w:after="0"/>
        <w:jc w:val="left"/>
        <w:rPr>
          <w:color w:val="auto"/>
        </w:rPr>
      </w:pPr>
      <w:r w:rsidRPr="00A97340">
        <w:rPr>
          <w:color w:val="auto"/>
        </w:rPr>
        <w:br w:type="page"/>
      </w:r>
    </w:p>
    <w:p w14:paraId="6485B986" w14:textId="77777777" w:rsidR="00D34668" w:rsidRPr="00A97340" w:rsidRDefault="00D34668" w:rsidP="00D34668">
      <w:pPr>
        <w:pStyle w:val="1"/>
      </w:pPr>
      <w:bookmarkStart w:id="21" w:name="_Toc159940768"/>
      <w:r w:rsidRPr="00A97340">
        <w:t>ΥΠΟΔΟΜΗ ΗΛΕΚΤΡΙΚΩΝ</w:t>
      </w:r>
      <w:bookmarkEnd w:id="21"/>
    </w:p>
    <w:p w14:paraId="792B484E" w14:textId="77777777" w:rsidR="00D34668" w:rsidRPr="00A97340" w:rsidRDefault="00D34668" w:rsidP="00D34668">
      <w:pPr>
        <w:pStyle w:val="2"/>
      </w:pPr>
      <w:r w:rsidRPr="00A97340">
        <w:t>ΠΛΑΣΤΙΚΟ ΚΑΝΑΛΙ (ΦΟΡΕΑΣ) ΔΙΑΝΟΜΗΣ</w:t>
      </w:r>
    </w:p>
    <w:p w14:paraId="0C81D77E" w14:textId="77777777" w:rsidR="00D34668" w:rsidRPr="00A97340" w:rsidRDefault="00D34668" w:rsidP="00D34668">
      <w:pPr>
        <w:rPr>
          <w:color w:val="auto"/>
        </w:rPr>
      </w:pPr>
      <w:r w:rsidRPr="00A97340">
        <w:rPr>
          <w:color w:val="auto"/>
        </w:rPr>
        <w:t>Κανάλι (φορέας) καλωδιώσεων ισχυρών και ασθενών ρευμάτων, χρώματος εγκρίσεως της Επιχείρησης, από PVC αρίστης ποιότητας, κατάλληλο για επίτοιχη τοποθέτηση, με όλα τα αναλογούντα εξαρτήματα και παρελκόμενά του (διαμήκη και ακραία καλύμματα, εσωτερικά διαχωριστικά, γωνίες ρυθμιζόμενες εσωτερικές-εξωτερικές-επίπεδες, διακλαδώσεις, προσαρμογείς διακοπτικού υλικού και ρευματοδοτών, στηρίγματα κ.λπ.), συμπεριλαμβανόμενων υλικών-μικροϋλικών, για απευθείας στήριξη των μηχανισμών. Δηλαδή προμήθεια, προσκόμιση, εγκατάσταση, στήριξη, επεμβάσεων σε οποιοδήποτε στοιχείο του κτηρίου και παράδοση σε απόλυτα ικανοποιητική κατάσταση και σύμφωνα με το τεύχος των Τεχνικών Προδιαγραφών.</w:t>
      </w:r>
    </w:p>
    <w:p w14:paraId="6C34B9B0" w14:textId="77777777" w:rsidR="00D34668" w:rsidRPr="00A97340"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περιμέτρου συγκριτικά με το πλησιέστερο ονομαστικό μέγεθος.</w:t>
      </w:r>
    </w:p>
    <w:p w14:paraId="3DC488A1" w14:textId="77777777" w:rsidR="00D34668" w:rsidRPr="00A97340" w:rsidRDefault="00D34668" w:rsidP="00D34668">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37BA4D59" w14:textId="77777777" w:rsidR="00D34668" w:rsidRPr="00A97340" w:rsidRDefault="00D34668" w:rsidP="00D34668">
      <w:pPr>
        <w:pStyle w:val="3"/>
      </w:pPr>
      <w:r w:rsidRPr="00A97340">
        <w:t xml:space="preserve">Για κανάλι διατομής 105 </w:t>
      </w:r>
      <w:r w:rsidRPr="00A97340">
        <w:rPr>
          <w:lang w:val="en-US"/>
        </w:rPr>
        <w:t>x</w:t>
      </w:r>
      <w:r w:rsidRPr="00A97340">
        <w:t xml:space="preserve"> 50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1A2DD76" w14:textId="77777777" w:rsidTr="00977218">
        <w:tc>
          <w:tcPr>
            <w:tcW w:w="774" w:type="dxa"/>
            <w:hideMark/>
          </w:tcPr>
          <w:p w14:paraId="01362667"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156BF372" w14:textId="77777777" w:rsidR="00D34668" w:rsidRPr="00A97340" w:rsidRDefault="00D34668" w:rsidP="00977218">
            <w:pPr>
              <w:spacing w:line="256" w:lineRule="auto"/>
              <w:rPr>
                <w:color w:val="auto"/>
              </w:rPr>
            </w:pPr>
          </w:p>
        </w:tc>
        <w:tc>
          <w:tcPr>
            <w:tcW w:w="1261" w:type="dxa"/>
            <w:vAlign w:val="bottom"/>
            <w:hideMark/>
          </w:tcPr>
          <w:p w14:paraId="69670E77" w14:textId="77777777" w:rsidR="00D34668" w:rsidRPr="00A97340" w:rsidRDefault="00D34668" w:rsidP="00977218">
            <w:pPr>
              <w:spacing w:line="256" w:lineRule="auto"/>
              <w:jc w:val="right"/>
              <w:rPr>
                <w:color w:val="auto"/>
              </w:rPr>
            </w:pPr>
          </w:p>
        </w:tc>
      </w:tr>
    </w:tbl>
    <w:p w14:paraId="5016BB27" w14:textId="77777777" w:rsidR="00D34668" w:rsidRPr="00A97340" w:rsidRDefault="00D34668" w:rsidP="00D34668">
      <w:pPr>
        <w:pStyle w:val="3"/>
      </w:pPr>
      <w:r w:rsidRPr="00A97340">
        <w:t xml:space="preserve">Για κανάλι διατομής 40 x 16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F581C66" w14:textId="77777777" w:rsidTr="00977218">
        <w:tc>
          <w:tcPr>
            <w:tcW w:w="774" w:type="dxa"/>
            <w:hideMark/>
          </w:tcPr>
          <w:p w14:paraId="1316A55B"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66D253E5" w14:textId="77777777" w:rsidR="00D34668" w:rsidRPr="00A97340" w:rsidRDefault="00D34668" w:rsidP="00977218">
            <w:pPr>
              <w:spacing w:line="256" w:lineRule="auto"/>
              <w:rPr>
                <w:color w:val="auto"/>
              </w:rPr>
            </w:pPr>
          </w:p>
        </w:tc>
        <w:tc>
          <w:tcPr>
            <w:tcW w:w="1261" w:type="dxa"/>
            <w:vAlign w:val="bottom"/>
            <w:hideMark/>
          </w:tcPr>
          <w:p w14:paraId="2DE96F1B" w14:textId="77777777" w:rsidR="00D34668" w:rsidRPr="00A97340" w:rsidRDefault="00D34668" w:rsidP="00977218">
            <w:pPr>
              <w:spacing w:line="256" w:lineRule="auto"/>
              <w:jc w:val="right"/>
              <w:rPr>
                <w:color w:val="auto"/>
              </w:rPr>
            </w:pPr>
          </w:p>
        </w:tc>
      </w:tr>
    </w:tbl>
    <w:p w14:paraId="22465ABC" w14:textId="77777777" w:rsidR="00D34668" w:rsidRPr="00A97340" w:rsidRDefault="00D34668" w:rsidP="00D34668">
      <w:pPr>
        <w:pStyle w:val="3"/>
      </w:pPr>
      <w:r w:rsidRPr="00A97340">
        <w:t xml:space="preserve">Για κανάλι διατομής 20 x 13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72A24D1" w14:textId="77777777" w:rsidTr="00977218">
        <w:tc>
          <w:tcPr>
            <w:tcW w:w="774" w:type="dxa"/>
            <w:hideMark/>
          </w:tcPr>
          <w:p w14:paraId="0013A482"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0C9ACA46" w14:textId="77777777" w:rsidR="00D34668" w:rsidRPr="00A97340" w:rsidRDefault="00D34668" w:rsidP="00977218">
            <w:pPr>
              <w:spacing w:line="256" w:lineRule="auto"/>
              <w:rPr>
                <w:color w:val="auto"/>
              </w:rPr>
            </w:pPr>
          </w:p>
        </w:tc>
        <w:tc>
          <w:tcPr>
            <w:tcW w:w="1261" w:type="dxa"/>
            <w:vAlign w:val="bottom"/>
            <w:hideMark/>
          </w:tcPr>
          <w:p w14:paraId="294E9801" w14:textId="77777777" w:rsidR="00D34668" w:rsidRPr="00A97340" w:rsidRDefault="00D34668" w:rsidP="00977218">
            <w:pPr>
              <w:spacing w:line="256" w:lineRule="auto"/>
              <w:jc w:val="right"/>
              <w:rPr>
                <w:color w:val="auto"/>
              </w:rPr>
            </w:pPr>
          </w:p>
        </w:tc>
      </w:tr>
    </w:tbl>
    <w:p w14:paraId="36D32E02" w14:textId="77777777" w:rsidR="00D34668" w:rsidRPr="00A97340" w:rsidRDefault="00D34668" w:rsidP="00D34668">
      <w:pPr>
        <w:pStyle w:val="3"/>
      </w:pPr>
      <w:r w:rsidRPr="00A97340">
        <w:t xml:space="preserve">Για κανάλι διατομής 16 x 16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90BD742" w14:textId="77777777" w:rsidTr="00977218">
        <w:tc>
          <w:tcPr>
            <w:tcW w:w="774" w:type="dxa"/>
            <w:hideMark/>
          </w:tcPr>
          <w:p w14:paraId="5E98D286"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27D149AE" w14:textId="77777777" w:rsidR="00D34668" w:rsidRPr="00A97340" w:rsidRDefault="00D34668" w:rsidP="00977218">
            <w:pPr>
              <w:spacing w:line="256" w:lineRule="auto"/>
              <w:rPr>
                <w:color w:val="auto"/>
              </w:rPr>
            </w:pPr>
          </w:p>
        </w:tc>
        <w:tc>
          <w:tcPr>
            <w:tcW w:w="1261" w:type="dxa"/>
            <w:vAlign w:val="bottom"/>
            <w:hideMark/>
          </w:tcPr>
          <w:p w14:paraId="23045A60" w14:textId="77777777" w:rsidR="00D34668" w:rsidRPr="00A97340" w:rsidRDefault="00D34668" w:rsidP="00977218">
            <w:pPr>
              <w:spacing w:line="256" w:lineRule="auto"/>
              <w:jc w:val="right"/>
              <w:rPr>
                <w:color w:val="auto"/>
              </w:rPr>
            </w:pPr>
          </w:p>
        </w:tc>
      </w:tr>
    </w:tbl>
    <w:p w14:paraId="564DFCA1" w14:textId="77777777" w:rsidR="00D34668" w:rsidRPr="00A97340" w:rsidRDefault="00D34668" w:rsidP="00D34668">
      <w:pPr>
        <w:pStyle w:val="2"/>
      </w:pPr>
      <w:r w:rsidRPr="00A97340">
        <w:t>ΕΣΧΑΡΑ ΚΑΛΩΔΙΩΝ ΒΑΡΕΩΣ ΤΥΠΟΥ ΜΕ ΨΥΧΡΟ ΓΑΛΒΑΝΙΣΜΑ</w:t>
      </w:r>
    </w:p>
    <w:p w14:paraId="08E19DDC" w14:textId="77777777" w:rsidR="00D34668" w:rsidRPr="00A97340" w:rsidRDefault="00D34668" w:rsidP="00D34668">
      <w:pPr>
        <w:rPr>
          <w:color w:val="auto"/>
        </w:rPr>
      </w:pPr>
      <w:r w:rsidRPr="00A97340">
        <w:rPr>
          <w:color w:val="auto"/>
        </w:rPr>
        <w:t>Για την προμήθεια, προσκόμιση στον τόπο του Έργου και την εγκατάσταση ενός μέτρου έτοιμης ανοικτής γαλβανισμένης εσχάρας (διάτρητος φορέας) καλωδίων, εγκρίσεως της Επιχείρησης, με όλα τα εξαρτήματά της (πχ συνδέσμους, ειδικά τεμάχια στροφής – διακλάδωσης – συστολής κλπ) και τα παρελκόμενά της (πχ πρόβολοι, στηρίγματα κλπ), τα απαραίτητα υλικά-μικροϋλικά και εργασία (συναρμολόγηση, στερέωση, ανάρτηση), συμπεριλαμβανόμενων των επεμβάσεων σε οποιοδήποτε στοιχείο του κτηρίου και παράδοση σε απόλυτα ικανοποιητική κατάσταση και σύμφωνα με το τεύχος των Τεχνικών Προδιαγραφών.</w:t>
      </w:r>
    </w:p>
    <w:p w14:paraId="5271AD94" w14:textId="77777777" w:rsidR="00D34668" w:rsidRPr="00A97340"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6E1CEA7E" w14:textId="77777777" w:rsidR="00D34668" w:rsidRPr="00A97340" w:rsidRDefault="00D34668" w:rsidP="00D34668">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665CDAE8" w14:textId="77777777" w:rsidR="00D34668" w:rsidRPr="00A97340" w:rsidRDefault="00D34668" w:rsidP="00D34668">
      <w:pPr>
        <w:pStyle w:val="3"/>
      </w:pPr>
      <w:r w:rsidRPr="00A97340">
        <w:t xml:space="preserve">Εσχάρα 100 </w:t>
      </w:r>
      <w:r w:rsidRPr="00A97340">
        <w:rPr>
          <w:lang w:val="en-US"/>
        </w:rPr>
        <w:t>x</w:t>
      </w:r>
      <w:r w:rsidRPr="00A97340">
        <w:t xml:space="preserve"> 60 x 1.5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2B6D88E" w14:textId="77777777" w:rsidTr="00977218">
        <w:tc>
          <w:tcPr>
            <w:tcW w:w="774" w:type="dxa"/>
            <w:hideMark/>
          </w:tcPr>
          <w:p w14:paraId="1346EF4B"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2356D123" w14:textId="77777777" w:rsidR="00D34668" w:rsidRPr="00A97340" w:rsidRDefault="00D34668" w:rsidP="00977218">
            <w:pPr>
              <w:spacing w:line="256" w:lineRule="auto"/>
              <w:rPr>
                <w:color w:val="auto"/>
              </w:rPr>
            </w:pPr>
          </w:p>
        </w:tc>
        <w:tc>
          <w:tcPr>
            <w:tcW w:w="1261" w:type="dxa"/>
            <w:vAlign w:val="bottom"/>
            <w:hideMark/>
          </w:tcPr>
          <w:p w14:paraId="54A1EABB" w14:textId="77777777" w:rsidR="00D34668" w:rsidRPr="00A97340" w:rsidRDefault="00D34668" w:rsidP="00977218">
            <w:pPr>
              <w:spacing w:line="256" w:lineRule="auto"/>
              <w:jc w:val="right"/>
              <w:rPr>
                <w:color w:val="auto"/>
              </w:rPr>
            </w:pPr>
          </w:p>
        </w:tc>
      </w:tr>
    </w:tbl>
    <w:p w14:paraId="1B9EAA83" w14:textId="77777777" w:rsidR="00D34668" w:rsidRPr="00A97340" w:rsidRDefault="00D34668" w:rsidP="00D34668">
      <w:pPr>
        <w:pStyle w:val="3"/>
      </w:pPr>
      <w:r w:rsidRPr="00A97340">
        <w:t xml:space="preserve">Εσχάρα 150 </w:t>
      </w:r>
      <w:r w:rsidRPr="00A97340">
        <w:rPr>
          <w:lang w:val="en-US"/>
        </w:rPr>
        <w:t>x</w:t>
      </w:r>
      <w:r w:rsidRPr="00A97340">
        <w:t xml:space="preserve"> 60 x 1.5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FEA3BD0" w14:textId="77777777" w:rsidTr="00977218">
        <w:tc>
          <w:tcPr>
            <w:tcW w:w="774" w:type="dxa"/>
            <w:hideMark/>
          </w:tcPr>
          <w:p w14:paraId="31001EC9"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6CA9CB86" w14:textId="77777777" w:rsidR="00D34668" w:rsidRPr="00A97340" w:rsidRDefault="00D34668" w:rsidP="00977218">
            <w:pPr>
              <w:spacing w:line="256" w:lineRule="auto"/>
              <w:rPr>
                <w:color w:val="auto"/>
              </w:rPr>
            </w:pPr>
          </w:p>
        </w:tc>
        <w:tc>
          <w:tcPr>
            <w:tcW w:w="1261" w:type="dxa"/>
            <w:vAlign w:val="bottom"/>
            <w:hideMark/>
          </w:tcPr>
          <w:p w14:paraId="48F1D0F6" w14:textId="77777777" w:rsidR="00D34668" w:rsidRPr="00A97340" w:rsidRDefault="00D34668" w:rsidP="00977218">
            <w:pPr>
              <w:spacing w:line="256" w:lineRule="auto"/>
              <w:jc w:val="right"/>
              <w:rPr>
                <w:color w:val="auto"/>
              </w:rPr>
            </w:pPr>
          </w:p>
        </w:tc>
      </w:tr>
    </w:tbl>
    <w:p w14:paraId="5805A195" w14:textId="77777777" w:rsidR="00D34668" w:rsidRPr="00A97340" w:rsidRDefault="00D34668" w:rsidP="00D34668">
      <w:pPr>
        <w:pStyle w:val="3"/>
      </w:pPr>
      <w:r w:rsidRPr="00A97340">
        <w:t xml:space="preserve">Εσχάρα 200 </w:t>
      </w:r>
      <w:r w:rsidRPr="00A97340">
        <w:rPr>
          <w:lang w:val="en-US"/>
        </w:rPr>
        <w:t>x</w:t>
      </w:r>
      <w:r w:rsidRPr="00A97340">
        <w:t xml:space="preserve"> 60 x 1.5 </w:t>
      </w:r>
      <w:r w:rsidRPr="00A97340">
        <w:rPr>
          <w:lang w:val="en-US"/>
        </w:rPr>
        <w:t>mm</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A777371" w14:textId="77777777" w:rsidTr="00977218">
        <w:tc>
          <w:tcPr>
            <w:tcW w:w="774" w:type="dxa"/>
            <w:hideMark/>
          </w:tcPr>
          <w:p w14:paraId="6B14B741"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14C7288F" w14:textId="77777777" w:rsidR="00D34668" w:rsidRPr="00A97340" w:rsidRDefault="00D34668" w:rsidP="00977218">
            <w:pPr>
              <w:spacing w:line="256" w:lineRule="auto"/>
              <w:rPr>
                <w:color w:val="auto"/>
              </w:rPr>
            </w:pPr>
          </w:p>
        </w:tc>
        <w:tc>
          <w:tcPr>
            <w:tcW w:w="1261" w:type="dxa"/>
            <w:vAlign w:val="bottom"/>
          </w:tcPr>
          <w:p w14:paraId="376BB7D0" w14:textId="77777777" w:rsidR="00D34668" w:rsidRPr="00A97340" w:rsidRDefault="00D34668" w:rsidP="00977218">
            <w:pPr>
              <w:spacing w:line="256" w:lineRule="auto"/>
              <w:jc w:val="right"/>
              <w:rPr>
                <w:color w:val="auto"/>
              </w:rPr>
            </w:pPr>
          </w:p>
        </w:tc>
      </w:tr>
    </w:tbl>
    <w:p w14:paraId="13947777" w14:textId="77777777" w:rsidR="00D34668" w:rsidRPr="00A97340" w:rsidRDefault="00D34668" w:rsidP="00D34668">
      <w:pPr>
        <w:pStyle w:val="3"/>
      </w:pPr>
      <w:r w:rsidRPr="00A97340">
        <w:t xml:space="preserve">Εσχάρα 300 </w:t>
      </w:r>
      <w:r w:rsidRPr="00A97340">
        <w:rPr>
          <w:lang w:val="en-US"/>
        </w:rPr>
        <w:t>x</w:t>
      </w:r>
      <w:r w:rsidRPr="00A97340">
        <w:t xml:space="preserve"> 60 x 1.5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030418C" w14:textId="77777777" w:rsidTr="00977218">
        <w:tc>
          <w:tcPr>
            <w:tcW w:w="774" w:type="dxa"/>
            <w:hideMark/>
          </w:tcPr>
          <w:p w14:paraId="41B7D9A9"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45260289" w14:textId="77777777" w:rsidR="00D34668" w:rsidRPr="00A97340" w:rsidRDefault="00D34668" w:rsidP="00977218">
            <w:pPr>
              <w:spacing w:line="256" w:lineRule="auto"/>
              <w:rPr>
                <w:color w:val="auto"/>
              </w:rPr>
            </w:pPr>
          </w:p>
        </w:tc>
        <w:tc>
          <w:tcPr>
            <w:tcW w:w="1261" w:type="dxa"/>
            <w:vAlign w:val="bottom"/>
            <w:hideMark/>
          </w:tcPr>
          <w:p w14:paraId="5E3C08F3" w14:textId="77777777" w:rsidR="00D34668" w:rsidRPr="00A97340" w:rsidRDefault="00D34668" w:rsidP="00977218">
            <w:pPr>
              <w:spacing w:line="256" w:lineRule="auto"/>
              <w:jc w:val="right"/>
              <w:rPr>
                <w:color w:val="auto"/>
              </w:rPr>
            </w:pPr>
          </w:p>
        </w:tc>
      </w:tr>
    </w:tbl>
    <w:p w14:paraId="164F6796" w14:textId="77777777" w:rsidR="00D34668" w:rsidRPr="00A97340" w:rsidRDefault="00D34668" w:rsidP="00D34668">
      <w:pPr>
        <w:pStyle w:val="3"/>
      </w:pPr>
      <w:r w:rsidRPr="00A97340">
        <w:t xml:space="preserve">Εσχάρα 400 </w:t>
      </w:r>
      <w:r w:rsidRPr="00A97340">
        <w:rPr>
          <w:lang w:val="en-US"/>
        </w:rPr>
        <w:t>x</w:t>
      </w:r>
      <w:r w:rsidRPr="00A97340">
        <w:t xml:space="preserve"> 60 x 1.5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70353C3" w14:textId="77777777" w:rsidTr="00977218">
        <w:tc>
          <w:tcPr>
            <w:tcW w:w="774" w:type="dxa"/>
            <w:hideMark/>
          </w:tcPr>
          <w:p w14:paraId="7F45A328"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2D91222E" w14:textId="77777777" w:rsidR="00D34668" w:rsidRPr="00A97340" w:rsidRDefault="00D34668" w:rsidP="00977218">
            <w:pPr>
              <w:spacing w:line="256" w:lineRule="auto"/>
              <w:rPr>
                <w:color w:val="auto"/>
              </w:rPr>
            </w:pPr>
          </w:p>
        </w:tc>
        <w:tc>
          <w:tcPr>
            <w:tcW w:w="1261" w:type="dxa"/>
            <w:vAlign w:val="bottom"/>
            <w:hideMark/>
          </w:tcPr>
          <w:p w14:paraId="33D900E0" w14:textId="77777777" w:rsidR="00D34668" w:rsidRPr="00A97340" w:rsidRDefault="00D34668" w:rsidP="00977218">
            <w:pPr>
              <w:spacing w:line="256" w:lineRule="auto"/>
              <w:jc w:val="right"/>
              <w:rPr>
                <w:color w:val="auto"/>
              </w:rPr>
            </w:pPr>
          </w:p>
        </w:tc>
      </w:tr>
    </w:tbl>
    <w:p w14:paraId="45B13722" w14:textId="77777777" w:rsidR="00D34668" w:rsidRPr="00A97340" w:rsidRDefault="00D34668" w:rsidP="00D34668">
      <w:pPr>
        <w:pStyle w:val="3"/>
      </w:pPr>
      <w:r w:rsidRPr="00A97340">
        <w:t xml:space="preserve">Εσχάρα 500 </w:t>
      </w:r>
      <w:r w:rsidRPr="00A97340">
        <w:rPr>
          <w:lang w:val="en-US"/>
        </w:rPr>
        <w:t>x</w:t>
      </w:r>
      <w:r w:rsidRPr="00A97340">
        <w:t xml:space="preserve"> 60 x 1.5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F9CCD35" w14:textId="77777777" w:rsidTr="00977218">
        <w:tc>
          <w:tcPr>
            <w:tcW w:w="774" w:type="dxa"/>
            <w:hideMark/>
          </w:tcPr>
          <w:p w14:paraId="3A9CDE48"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2F083C36" w14:textId="77777777" w:rsidR="00D34668" w:rsidRPr="00A97340" w:rsidRDefault="00D34668" w:rsidP="00977218">
            <w:pPr>
              <w:spacing w:line="256" w:lineRule="auto"/>
              <w:rPr>
                <w:color w:val="auto"/>
              </w:rPr>
            </w:pPr>
          </w:p>
        </w:tc>
        <w:tc>
          <w:tcPr>
            <w:tcW w:w="1261" w:type="dxa"/>
            <w:vAlign w:val="bottom"/>
            <w:hideMark/>
          </w:tcPr>
          <w:p w14:paraId="69FAA51A" w14:textId="77777777" w:rsidR="00D34668" w:rsidRPr="00A97340" w:rsidRDefault="00D34668" w:rsidP="00977218">
            <w:pPr>
              <w:spacing w:line="256" w:lineRule="auto"/>
              <w:jc w:val="right"/>
              <w:rPr>
                <w:color w:val="auto"/>
              </w:rPr>
            </w:pPr>
          </w:p>
        </w:tc>
      </w:tr>
    </w:tbl>
    <w:p w14:paraId="4D794045" w14:textId="77777777" w:rsidR="00D34668" w:rsidRPr="00A97340" w:rsidRDefault="00D34668" w:rsidP="00D34668">
      <w:pPr>
        <w:pStyle w:val="3"/>
      </w:pPr>
      <w:r w:rsidRPr="00A97340">
        <w:t xml:space="preserve">Εσχάρα 600 </w:t>
      </w:r>
      <w:r w:rsidRPr="00A97340">
        <w:rPr>
          <w:lang w:val="en-US"/>
        </w:rPr>
        <w:t>x</w:t>
      </w:r>
      <w:r w:rsidRPr="00A97340">
        <w:t xml:space="preserve"> 60 x 1.5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7AFA68D" w14:textId="77777777" w:rsidTr="00977218">
        <w:tc>
          <w:tcPr>
            <w:tcW w:w="774" w:type="dxa"/>
            <w:hideMark/>
          </w:tcPr>
          <w:p w14:paraId="3FA384FD"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7F31A34A" w14:textId="77777777" w:rsidR="00D34668" w:rsidRPr="00A97340" w:rsidRDefault="00D34668" w:rsidP="00977218">
            <w:pPr>
              <w:spacing w:line="256" w:lineRule="auto"/>
              <w:rPr>
                <w:color w:val="auto"/>
              </w:rPr>
            </w:pPr>
          </w:p>
        </w:tc>
        <w:tc>
          <w:tcPr>
            <w:tcW w:w="1261" w:type="dxa"/>
            <w:vAlign w:val="bottom"/>
            <w:hideMark/>
          </w:tcPr>
          <w:p w14:paraId="2E5255BB" w14:textId="77777777" w:rsidR="00D34668" w:rsidRPr="00A97340" w:rsidRDefault="00D34668" w:rsidP="00977218">
            <w:pPr>
              <w:spacing w:line="256" w:lineRule="auto"/>
              <w:jc w:val="right"/>
              <w:rPr>
                <w:color w:val="auto"/>
              </w:rPr>
            </w:pPr>
          </w:p>
        </w:tc>
      </w:tr>
    </w:tbl>
    <w:p w14:paraId="18952ADE" w14:textId="77777777" w:rsidR="00D34668" w:rsidRPr="00A97340" w:rsidRDefault="00D34668" w:rsidP="00D34668">
      <w:pPr>
        <w:pStyle w:val="2"/>
      </w:pPr>
      <w:r w:rsidRPr="00A97340">
        <w:t>ΚΑΠΑΚΙ ΕΣΧΑΡΑΣ ΚΑΛΩΔΙΩΝ ΜΕ ΨΥΧΡΟ ΓΑΛΒΑΝΙΣΜΑ</w:t>
      </w:r>
    </w:p>
    <w:p w14:paraId="2D9A509B" w14:textId="77777777" w:rsidR="00D34668" w:rsidRPr="00A97340" w:rsidRDefault="00D34668" w:rsidP="00D34668">
      <w:pPr>
        <w:rPr>
          <w:color w:val="auto"/>
        </w:rPr>
      </w:pPr>
      <w:r w:rsidRPr="00A97340">
        <w:rPr>
          <w:color w:val="auto"/>
        </w:rPr>
        <w:t>Για την προμήθεια, προσκόμιση στον τόπο του Έργου και προσαρμογή ενός μέτρου μήκους γαλβανισμένου καπακιού σχάρας, μη διάτρητου, εγκρίσεως της Επιχείρησης με όλα τα απαραίτητα εξαρτήματα-υλικά-μικροϋλικά-ειδικά τεμάχια και εργασίες (π.χ. στερέωση, συναρμολόγηση, επεμβάσεις σε οποιοδήποτε στοιχείο του κτηρίου) και παράδοση σε απόλυτα ικανοποιητική κατάσταση και σύμφωνα με το τεύχος των Τεχνικών Προδιαγραφών.</w:t>
      </w:r>
    </w:p>
    <w:p w14:paraId="14130881" w14:textId="77777777" w:rsidR="00D34668" w:rsidRPr="00A97340"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3939E733" w14:textId="77777777" w:rsidR="00D34668" w:rsidRPr="00A97340" w:rsidRDefault="00D34668" w:rsidP="00D34668">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7D675B0D" w14:textId="77777777" w:rsidR="00D34668" w:rsidRPr="00A97340" w:rsidRDefault="00D34668" w:rsidP="00D34668">
      <w:pPr>
        <w:pStyle w:val="3"/>
      </w:pPr>
      <w:r w:rsidRPr="00A97340">
        <w:t xml:space="preserve">Καπάκι πλάτους 100 </w:t>
      </w:r>
      <w:r w:rsidRPr="00A97340">
        <w:rPr>
          <w:lang w:val="en-US"/>
        </w:rPr>
        <w:t>mm</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42BEC51" w14:textId="77777777" w:rsidTr="00977218">
        <w:tc>
          <w:tcPr>
            <w:tcW w:w="774" w:type="dxa"/>
            <w:hideMark/>
          </w:tcPr>
          <w:p w14:paraId="011D0587"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5169ACA3" w14:textId="77777777" w:rsidR="00D34668" w:rsidRPr="00A97340" w:rsidRDefault="00D34668" w:rsidP="00977218">
            <w:pPr>
              <w:spacing w:line="256" w:lineRule="auto"/>
              <w:rPr>
                <w:color w:val="auto"/>
              </w:rPr>
            </w:pPr>
          </w:p>
        </w:tc>
        <w:tc>
          <w:tcPr>
            <w:tcW w:w="1261" w:type="dxa"/>
            <w:vAlign w:val="bottom"/>
            <w:hideMark/>
          </w:tcPr>
          <w:p w14:paraId="5E10C394" w14:textId="77777777" w:rsidR="00D34668" w:rsidRPr="00A97340" w:rsidRDefault="00D34668" w:rsidP="00977218">
            <w:pPr>
              <w:spacing w:line="256" w:lineRule="auto"/>
              <w:jc w:val="right"/>
              <w:rPr>
                <w:color w:val="auto"/>
              </w:rPr>
            </w:pPr>
          </w:p>
        </w:tc>
      </w:tr>
    </w:tbl>
    <w:p w14:paraId="6415BA50" w14:textId="77777777" w:rsidR="00D34668" w:rsidRPr="00A97340" w:rsidRDefault="00D34668" w:rsidP="00D34668">
      <w:pPr>
        <w:pStyle w:val="3"/>
      </w:pPr>
      <w:r w:rsidRPr="00A97340">
        <w:t xml:space="preserve">Καπάκι πλάτους 150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AE6B262" w14:textId="77777777" w:rsidTr="00977218">
        <w:tc>
          <w:tcPr>
            <w:tcW w:w="774" w:type="dxa"/>
            <w:hideMark/>
          </w:tcPr>
          <w:p w14:paraId="30997591"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0A4001BD" w14:textId="77777777" w:rsidR="00D34668" w:rsidRPr="00A97340" w:rsidRDefault="00D34668" w:rsidP="00977218">
            <w:pPr>
              <w:spacing w:line="256" w:lineRule="auto"/>
              <w:rPr>
                <w:color w:val="auto"/>
              </w:rPr>
            </w:pPr>
          </w:p>
        </w:tc>
        <w:tc>
          <w:tcPr>
            <w:tcW w:w="1261" w:type="dxa"/>
            <w:vAlign w:val="bottom"/>
            <w:hideMark/>
          </w:tcPr>
          <w:p w14:paraId="548F5CC4" w14:textId="77777777" w:rsidR="00D34668" w:rsidRPr="00A97340" w:rsidRDefault="00D34668" w:rsidP="00977218">
            <w:pPr>
              <w:spacing w:line="256" w:lineRule="auto"/>
              <w:jc w:val="right"/>
              <w:rPr>
                <w:color w:val="auto"/>
              </w:rPr>
            </w:pPr>
          </w:p>
        </w:tc>
      </w:tr>
    </w:tbl>
    <w:p w14:paraId="1F5611A6" w14:textId="77777777" w:rsidR="00D34668" w:rsidRPr="00A97340" w:rsidRDefault="00D34668" w:rsidP="00D34668">
      <w:pPr>
        <w:pStyle w:val="3"/>
      </w:pPr>
      <w:r w:rsidRPr="00A97340">
        <w:t xml:space="preserve">Καπάκι πλάτους 200 </w:t>
      </w:r>
      <w:r w:rsidRPr="00A97340">
        <w:rPr>
          <w:lang w:val="en-US"/>
        </w:rPr>
        <w:t>mm</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5AB5988" w14:textId="77777777" w:rsidTr="00977218">
        <w:tc>
          <w:tcPr>
            <w:tcW w:w="774" w:type="dxa"/>
            <w:hideMark/>
          </w:tcPr>
          <w:p w14:paraId="43EFE20C"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64BFD0E8" w14:textId="77777777" w:rsidR="00D34668" w:rsidRPr="00A97340" w:rsidRDefault="00D34668" w:rsidP="00977218">
            <w:pPr>
              <w:spacing w:line="256" w:lineRule="auto"/>
              <w:rPr>
                <w:color w:val="auto"/>
              </w:rPr>
            </w:pPr>
          </w:p>
        </w:tc>
        <w:tc>
          <w:tcPr>
            <w:tcW w:w="1261" w:type="dxa"/>
            <w:vAlign w:val="bottom"/>
            <w:hideMark/>
          </w:tcPr>
          <w:p w14:paraId="2DBE395C" w14:textId="77777777" w:rsidR="00D34668" w:rsidRPr="00A97340" w:rsidRDefault="00D34668" w:rsidP="00977218">
            <w:pPr>
              <w:spacing w:line="256" w:lineRule="auto"/>
              <w:jc w:val="right"/>
              <w:rPr>
                <w:color w:val="auto"/>
              </w:rPr>
            </w:pPr>
          </w:p>
        </w:tc>
      </w:tr>
    </w:tbl>
    <w:p w14:paraId="4996B1D0" w14:textId="77777777" w:rsidR="00D34668" w:rsidRPr="00A97340" w:rsidRDefault="00D34668" w:rsidP="00D34668">
      <w:pPr>
        <w:pStyle w:val="3"/>
      </w:pPr>
      <w:r w:rsidRPr="00A97340">
        <w:t xml:space="preserve">Καπάκι πλάτους 300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46EA0A4" w14:textId="77777777" w:rsidTr="00977218">
        <w:tc>
          <w:tcPr>
            <w:tcW w:w="774" w:type="dxa"/>
            <w:hideMark/>
          </w:tcPr>
          <w:p w14:paraId="353058B2" w14:textId="77777777" w:rsidR="00D34668" w:rsidRPr="00A97340" w:rsidRDefault="00D34668" w:rsidP="00977218">
            <w:pPr>
              <w:keepNext/>
              <w:keepLines/>
              <w:spacing w:before="100" w:after="100" w:line="257" w:lineRule="auto"/>
              <w:rPr>
                <w:rFonts w:cs="Times New Roman"/>
                <w:color w:val="auto"/>
                <w:spacing w:val="0"/>
              </w:rPr>
            </w:pPr>
            <w:r w:rsidRPr="00A97340">
              <w:rPr>
                <w:color w:val="auto"/>
              </w:rPr>
              <w:t>ΕΥΡΩ:</w:t>
            </w:r>
          </w:p>
        </w:tc>
        <w:tc>
          <w:tcPr>
            <w:tcW w:w="7164" w:type="dxa"/>
          </w:tcPr>
          <w:p w14:paraId="1AC7803B" w14:textId="77777777" w:rsidR="00D34668" w:rsidRPr="00A97340" w:rsidRDefault="00D34668" w:rsidP="00977218">
            <w:pPr>
              <w:keepNext/>
              <w:keepLines/>
              <w:spacing w:before="100" w:after="100" w:line="257" w:lineRule="auto"/>
              <w:rPr>
                <w:color w:val="auto"/>
              </w:rPr>
            </w:pPr>
          </w:p>
        </w:tc>
        <w:tc>
          <w:tcPr>
            <w:tcW w:w="1261" w:type="dxa"/>
            <w:vAlign w:val="bottom"/>
            <w:hideMark/>
          </w:tcPr>
          <w:p w14:paraId="728F098F" w14:textId="77777777" w:rsidR="00D34668" w:rsidRPr="00A97340" w:rsidRDefault="00D34668" w:rsidP="00977218">
            <w:pPr>
              <w:keepNext/>
              <w:keepLines/>
              <w:spacing w:before="100" w:after="100" w:line="257" w:lineRule="auto"/>
              <w:jc w:val="right"/>
              <w:rPr>
                <w:color w:val="auto"/>
              </w:rPr>
            </w:pPr>
          </w:p>
        </w:tc>
      </w:tr>
    </w:tbl>
    <w:p w14:paraId="5315B0C8" w14:textId="77777777" w:rsidR="00D34668" w:rsidRPr="00A97340" w:rsidRDefault="00D34668" w:rsidP="00D34668">
      <w:pPr>
        <w:pStyle w:val="3"/>
      </w:pPr>
      <w:r w:rsidRPr="00A97340">
        <w:t xml:space="preserve">Καπάκι πλάτους 400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78C4D6D" w14:textId="77777777" w:rsidTr="00977218">
        <w:tc>
          <w:tcPr>
            <w:tcW w:w="774" w:type="dxa"/>
            <w:hideMark/>
          </w:tcPr>
          <w:p w14:paraId="022BD695" w14:textId="77777777" w:rsidR="00D34668" w:rsidRPr="00A97340" w:rsidRDefault="00D34668" w:rsidP="00977218">
            <w:pPr>
              <w:spacing w:before="100" w:after="100" w:line="257" w:lineRule="auto"/>
              <w:rPr>
                <w:rFonts w:cs="Times New Roman"/>
                <w:color w:val="auto"/>
                <w:spacing w:val="0"/>
              </w:rPr>
            </w:pPr>
            <w:r w:rsidRPr="00A97340">
              <w:rPr>
                <w:color w:val="auto"/>
              </w:rPr>
              <w:t>ΕΥΡΩ:</w:t>
            </w:r>
          </w:p>
        </w:tc>
        <w:tc>
          <w:tcPr>
            <w:tcW w:w="7164" w:type="dxa"/>
          </w:tcPr>
          <w:p w14:paraId="66D3B126" w14:textId="77777777" w:rsidR="00D34668" w:rsidRPr="00A97340" w:rsidRDefault="00D34668" w:rsidP="00977218">
            <w:pPr>
              <w:spacing w:before="100" w:after="100" w:line="257" w:lineRule="auto"/>
              <w:rPr>
                <w:color w:val="auto"/>
              </w:rPr>
            </w:pPr>
          </w:p>
        </w:tc>
        <w:tc>
          <w:tcPr>
            <w:tcW w:w="1261" w:type="dxa"/>
            <w:vAlign w:val="bottom"/>
            <w:hideMark/>
          </w:tcPr>
          <w:p w14:paraId="623FE049" w14:textId="77777777" w:rsidR="00D34668" w:rsidRPr="00A97340" w:rsidRDefault="00D34668" w:rsidP="00977218">
            <w:pPr>
              <w:spacing w:before="100" w:after="100" w:line="257" w:lineRule="auto"/>
              <w:jc w:val="right"/>
              <w:rPr>
                <w:color w:val="auto"/>
              </w:rPr>
            </w:pPr>
          </w:p>
        </w:tc>
      </w:tr>
    </w:tbl>
    <w:p w14:paraId="6C832091" w14:textId="77777777" w:rsidR="00D34668" w:rsidRPr="00A97340" w:rsidRDefault="00D34668" w:rsidP="00D34668">
      <w:pPr>
        <w:pStyle w:val="3"/>
      </w:pPr>
      <w:r w:rsidRPr="00A97340">
        <w:t xml:space="preserve">Καπάκι πλάτους 500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8FE5639" w14:textId="77777777" w:rsidTr="00977218">
        <w:tc>
          <w:tcPr>
            <w:tcW w:w="774" w:type="dxa"/>
            <w:hideMark/>
          </w:tcPr>
          <w:p w14:paraId="7D854FEF" w14:textId="77777777" w:rsidR="00D34668" w:rsidRPr="00A97340" w:rsidRDefault="00D34668" w:rsidP="00977218">
            <w:pPr>
              <w:spacing w:before="100" w:after="100" w:line="257" w:lineRule="auto"/>
              <w:rPr>
                <w:rFonts w:cs="Times New Roman"/>
                <w:color w:val="auto"/>
                <w:spacing w:val="0"/>
              </w:rPr>
            </w:pPr>
            <w:r w:rsidRPr="00A97340">
              <w:rPr>
                <w:color w:val="auto"/>
              </w:rPr>
              <w:t>ΕΥΡΩ:</w:t>
            </w:r>
          </w:p>
        </w:tc>
        <w:tc>
          <w:tcPr>
            <w:tcW w:w="7164" w:type="dxa"/>
          </w:tcPr>
          <w:p w14:paraId="7E588E5D" w14:textId="77777777" w:rsidR="00D34668" w:rsidRPr="00A97340" w:rsidRDefault="00D34668" w:rsidP="00977218">
            <w:pPr>
              <w:spacing w:before="100" w:after="100" w:line="257" w:lineRule="auto"/>
              <w:rPr>
                <w:color w:val="auto"/>
              </w:rPr>
            </w:pPr>
          </w:p>
        </w:tc>
        <w:tc>
          <w:tcPr>
            <w:tcW w:w="1261" w:type="dxa"/>
            <w:vAlign w:val="bottom"/>
            <w:hideMark/>
          </w:tcPr>
          <w:p w14:paraId="265A8072" w14:textId="77777777" w:rsidR="00D34668" w:rsidRPr="00A97340" w:rsidRDefault="00D34668" w:rsidP="00977218">
            <w:pPr>
              <w:spacing w:before="100" w:after="100" w:line="257" w:lineRule="auto"/>
              <w:jc w:val="right"/>
              <w:rPr>
                <w:color w:val="auto"/>
              </w:rPr>
            </w:pPr>
          </w:p>
        </w:tc>
      </w:tr>
    </w:tbl>
    <w:p w14:paraId="503ECD7B" w14:textId="77777777" w:rsidR="00D34668" w:rsidRPr="00A97340" w:rsidRDefault="00D34668" w:rsidP="00D34668">
      <w:pPr>
        <w:pStyle w:val="3"/>
      </w:pPr>
      <w:r w:rsidRPr="00A97340">
        <w:t xml:space="preserve">Καπάκι πλάτους 600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45F6581" w14:textId="77777777" w:rsidTr="00977218">
        <w:tc>
          <w:tcPr>
            <w:tcW w:w="774" w:type="dxa"/>
            <w:hideMark/>
          </w:tcPr>
          <w:p w14:paraId="145DBC6E" w14:textId="77777777" w:rsidR="00D34668" w:rsidRPr="00A97340" w:rsidRDefault="00D34668" w:rsidP="00977218">
            <w:pPr>
              <w:spacing w:before="100" w:after="100" w:line="257" w:lineRule="auto"/>
              <w:rPr>
                <w:rFonts w:cs="Times New Roman"/>
                <w:color w:val="auto"/>
                <w:spacing w:val="0"/>
              </w:rPr>
            </w:pPr>
            <w:r w:rsidRPr="00A97340">
              <w:rPr>
                <w:color w:val="auto"/>
              </w:rPr>
              <w:t>ΕΥΡΩ:</w:t>
            </w:r>
          </w:p>
        </w:tc>
        <w:tc>
          <w:tcPr>
            <w:tcW w:w="7164" w:type="dxa"/>
          </w:tcPr>
          <w:p w14:paraId="6B128C25" w14:textId="77777777" w:rsidR="00D34668" w:rsidRPr="00A97340" w:rsidRDefault="00D34668" w:rsidP="00977218">
            <w:pPr>
              <w:spacing w:before="100" w:after="100" w:line="257" w:lineRule="auto"/>
              <w:rPr>
                <w:color w:val="auto"/>
              </w:rPr>
            </w:pPr>
          </w:p>
        </w:tc>
        <w:tc>
          <w:tcPr>
            <w:tcW w:w="1261" w:type="dxa"/>
            <w:vAlign w:val="bottom"/>
            <w:hideMark/>
          </w:tcPr>
          <w:p w14:paraId="41974C85" w14:textId="77777777" w:rsidR="00D34668" w:rsidRPr="00A97340" w:rsidRDefault="00D34668" w:rsidP="00977218">
            <w:pPr>
              <w:spacing w:before="100" w:after="100" w:line="257" w:lineRule="auto"/>
              <w:jc w:val="right"/>
              <w:rPr>
                <w:color w:val="auto"/>
              </w:rPr>
            </w:pPr>
          </w:p>
        </w:tc>
      </w:tr>
    </w:tbl>
    <w:p w14:paraId="3AC5E1E0" w14:textId="77777777" w:rsidR="00D34668" w:rsidRPr="00A97340" w:rsidRDefault="00D34668" w:rsidP="00D34668">
      <w:pPr>
        <w:pStyle w:val="2"/>
      </w:pPr>
      <w:r w:rsidRPr="00A97340">
        <w:t>ΕΣΧΑΡΑ ΚΑΛΩΔΙΩΝ ΒΑΡΕΩΣ ΤΥΠΟΥ ΜΕ ΘΕΡΜΟ ΓΑΛΒΑΝΙΣΜΑ</w:t>
      </w:r>
    </w:p>
    <w:p w14:paraId="54772A50" w14:textId="77777777" w:rsidR="00D34668" w:rsidRPr="00A97340" w:rsidRDefault="00D34668" w:rsidP="00D34668">
      <w:pPr>
        <w:rPr>
          <w:color w:val="auto"/>
        </w:rPr>
      </w:pPr>
      <w:r w:rsidRPr="00A97340">
        <w:rPr>
          <w:color w:val="auto"/>
        </w:rPr>
        <w:t>Για την προμήθεια, προσκόμιση στον τόπο του Έργου και την εγκατάσταση ενός μέτρου έτοιμης ανοικτής γαλβανισμένης εν θερμώ εσχάρας (διάτρητος φορέας) καλωδίων, εγκρίσεως της Επιχείρησης, με όλα τα εξαρτήματά της (πχ συνδέσμους, ειδικά τεμάχια στροφής – διακλάδωσης – συστολής κλπ) και τα παρελκόμενά της (πχ πρόβολοι, στηρίγματα κλπ), τα απαραίτητα υλικά-μικροϋλικά και εργασία (συναρμολόγηση, στερέωση, ανάρτηση), συμπεριλαμβανόμενων των επεμβάσεων σε οποιοδήποτε στοιχείο του κτηρίου και παράδοση σε απόλυτα ικανοποιητική κατάσταση και σύμφωνα με το τεύχος των Τεχνικών Προδιαγραφών.</w:t>
      </w:r>
    </w:p>
    <w:p w14:paraId="7A9F1407" w14:textId="77777777" w:rsidR="00D34668" w:rsidRPr="00A97340"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43D04FFF" w14:textId="77777777" w:rsidR="00D34668" w:rsidRPr="00A97340" w:rsidRDefault="00D34668" w:rsidP="00D34668">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2999C26E" w14:textId="77777777" w:rsidR="00D34668" w:rsidRPr="00A97340" w:rsidRDefault="00D34668" w:rsidP="00D34668">
      <w:pPr>
        <w:pStyle w:val="3"/>
      </w:pPr>
      <w:r w:rsidRPr="00A97340">
        <w:t xml:space="preserve">Εσχάρα 100 </w:t>
      </w:r>
      <w:r w:rsidRPr="00A97340">
        <w:rPr>
          <w:lang w:val="en-US"/>
        </w:rPr>
        <w:t>x</w:t>
      </w:r>
      <w:r w:rsidRPr="00A97340">
        <w:t xml:space="preserve"> 60 x 1.5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3F73422" w14:textId="77777777" w:rsidTr="00977218">
        <w:tc>
          <w:tcPr>
            <w:tcW w:w="774" w:type="dxa"/>
            <w:hideMark/>
          </w:tcPr>
          <w:p w14:paraId="0AC4B2CE" w14:textId="77777777" w:rsidR="00D34668" w:rsidRPr="00A97340" w:rsidRDefault="00D34668" w:rsidP="00977218">
            <w:pPr>
              <w:spacing w:before="100" w:after="100" w:line="257" w:lineRule="auto"/>
              <w:rPr>
                <w:rFonts w:cs="Times New Roman"/>
                <w:color w:val="auto"/>
                <w:spacing w:val="0"/>
              </w:rPr>
            </w:pPr>
            <w:r w:rsidRPr="00A97340">
              <w:rPr>
                <w:color w:val="auto"/>
              </w:rPr>
              <w:t>ΕΥΡΩ:</w:t>
            </w:r>
          </w:p>
        </w:tc>
        <w:tc>
          <w:tcPr>
            <w:tcW w:w="7164" w:type="dxa"/>
          </w:tcPr>
          <w:p w14:paraId="370C4F32" w14:textId="77777777" w:rsidR="00D34668" w:rsidRPr="00A97340" w:rsidRDefault="00D34668" w:rsidP="00977218">
            <w:pPr>
              <w:spacing w:before="100" w:after="100" w:line="257" w:lineRule="auto"/>
              <w:rPr>
                <w:color w:val="auto"/>
              </w:rPr>
            </w:pPr>
          </w:p>
        </w:tc>
        <w:tc>
          <w:tcPr>
            <w:tcW w:w="1261" w:type="dxa"/>
            <w:vAlign w:val="bottom"/>
            <w:hideMark/>
          </w:tcPr>
          <w:p w14:paraId="6E46FA24" w14:textId="77777777" w:rsidR="00D34668" w:rsidRPr="00A97340" w:rsidRDefault="00D34668" w:rsidP="00977218">
            <w:pPr>
              <w:spacing w:before="100" w:after="100" w:line="257" w:lineRule="auto"/>
              <w:jc w:val="right"/>
              <w:rPr>
                <w:color w:val="auto"/>
              </w:rPr>
            </w:pPr>
          </w:p>
        </w:tc>
      </w:tr>
    </w:tbl>
    <w:p w14:paraId="2D97DC56" w14:textId="77777777" w:rsidR="00D34668" w:rsidRPr="00A97340" w:rsidRDefault="00D34668" w:rsidP="00D34668">
      <w:pPr>
        <w:pStyle w:val="3"/>
      </w:pPr>
      <w:r w:rsidRPr="00A97340">
        <w:t xml:space="preserve">Εσχάρα 150 </w:t>
      </w:r>
      <w:r w:rsidRPr="00A97340">
        <w:rPr>
          <w:lang w:val="en-US"/>
        </w:rPr>
        <w:t>x</w:t>
      </w:r>
      <w:r w:rsidRPr="00A97340">
        <w:t xml:space="preserve"> 60 x 1.5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69CDFF7" w14:textId="77777777" w:rsidTr="00977218">
        <w:tc>
          <w:tcPr>
            <w:tcW w:w="774" w:type="dxa"/>
            <w:hideMark/>
          </w:tcPr>
          <w:p w14:paraId="35EC9CDE" w14:textId="77777777" w:rsidR="00D34668" w:rsidRPr="00A97340" w:rsidRDefault="00D34668" w:rsidP="00977218">
            <w:pPr>
              <w:spacing w:before="100" w:after="100" w:line="257" w:lineRule="auto"/>
              <w:rPr>
                <w:rFonts w:cs="Times New Roman"/>
                <w:color w:val="auto"/>
                <w:spacing w:val="0"/>
              </w:rPr>
            </w:pPr>
            <w:r w:rsidRPr="00A97340">
              <w:rPr>
                <w:color w:val="auto"/>
              </w:rPr>
              <w:t>ΕΥΡΩ:</w:t>
            </w:r>
          </w:p>
        </w:tc>
        <w:tc>
          <w:tcPr>
            <w:tcW w:w="7164" w:type="dxa"/>
          </w:tcPr>
          <w:p w14:paraId="514AD161" w14:textId="77777777" w:rsidR="00D34668" w:rsidRPr="00A97340" w:rsidRDefault="00D34668" w:rsidP="00977218">
            <w:pPr>
              <w:spacing w:before="100" w:after="100" w:line="257" w:lineRule="auto"/>
              <w:rPr>
                <w:color w:val="auto"/>
              </w:rPr>
            </w:pPr>
          </w:p>
        </w:tc>
        <w:tc>
          <w:tcPr>
            <w:tcW w:w="1261" w:type="dxa"/>
            <w:vAlign w:val="bottom"/>
            <w:hideMark/>
          </w:tcPr>
          <w:p w14:paraId="3E4F632F" w14:textId="77777777" w:rsidR="00D34668" w:rsidRPr="00A97340" w:rsidRDefault="00D34668" w:rsidP="00977218">
            <w:pPr>
              <w:spacing w:before="100" w:after="100" w:line="257" w:lineRule="auto"/>
              <w:jc w:val="right"/>
              <w:rPr>
                <w:color w:val="auto"/>
              </w:rPr>
            </w:pPr>
          </w:p>
        </w:tc>
      </w:tr>
    </w:tbl>
    <w:p w14:paraId="4B48AAB2" w14:textId="77777777" w:rsidR="00D34668" w:rsidRPr="00A97340" w:rsidRDefault="00D34668" w:rsidP="00D34668">
      <w:pPr>
        <w:pStyle w:val="3"/>
      </w:pPr>
      <w:r w:rsidRPr="00A97340">
        <w:t xml:space="preserve">Εσχάρα 200 </w:t>
      </w:r>
      <w:r w:rsidRPr="00A97340">
        <w:rPr>
          <w:lang w:val="en-US"/>
        </w:rPr>
        <w:t>x</w:t>
      </w:r>
      <w:r w:rsidRPr="00A97340">
        <w:t xml:space="preserve"> 60 x 1.5 </w:t>
      </w:r>
      <w:r w:rsidRPr="00A97340">
        <w:rPr>
          <w:lang w:val="en-US"/>
        </w:rPr>
        <w:t>mm</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6B181A9" w14:textId="77777777" w:rsidTr="00977218">
        <w:tc>
          <w:tcPr>
            <w:tcW w:w="774" w:type="dxa"/>
            <w:hideMark/>
          </w:tcPr>
          <w:p w14:paraId="3DC94FB2" w14:textId="77777777" w:rsidR="00D34668" w:rsidRPr="00A97340" w:rsidRDefault="00D34668" w:rsidP="00977218">
            <w:pPr>
              <w:spacing w:before="100" w:after="100" w:line="257" w:lineRule="auto"/>
              <w:rPr>
                <w:rFonts w:cs="Times New Roman"/>
                <w:color w:val="auto"/>
                <w:spacing w:val="0"/>
              </w:rPr>
            </w:pPr>
            <w:r w:rsidRPr="00A97340">
              <w:rPr>
                <w:color w:val="auto"/>
              </w:rPr>
              <w:t>ΕΥΡΩ:</w:t>
            </w:r>
          </w:p>
        </w:tc>
        <w:tc>
          <w:tcPr>
            <w:tcW w:w="7164" w:type="dxa"/>
          </w:tcPr>
          <w:p w14:paraId="6F03421E" w14:textId="77777777" w:rsidR="00D34668" w:rsidRPr="00A97340" w:rsidRDefault="00D34668" w:rsidP="00977218">
            <w:pPr>
              <w:spacing w:before="100" w:after="100" w:line="257" w:lineRule="auto"/>
              <w:rPr>
                <w:color w:val="auto"/>
              </w:rPr>
            </w:pPr>
          </w:p>
        </w:tc>
        <w:tc>
          <w:tcPr>
            <w:tcW w:w="1261" w:type="dxa"/>
            <w:vAlign w:val="bottom"/>
            <w:hideMark/>
          </w:tcPr>
          <w:p w14:paraId="6B0C6CA9" w14:textId="77777777" w:rsidR="00D34668" w:rsidRPr="00A97340" w:rsidRDefault="00D34668" w:rsidP="00977218">
            <w:pPr>
              <w:spacing w:before="100" w:after="100" w:line="257" w:lineRule="auto"/>
              <w:jc w:val="right"/>
              <w:rPr>
                <w:color w:val="auto"/>
              </w:rPr>
            </w:pPr>
          </w:p>
        </w:tc>
      </w:tr>
    </w:tbl>
    <w:p w14:paraId="72C80A61" w14:textId="77777777" w:rsidR="00D34668" w:rsidRPr="00A97340" w:rsidRDefault="00D34668" w:rsidP="00D34668">
      <w:pPr>
        <w:pStyle w:val="3"/>
      </w:pPr>
      <w:r w:rsidRPr="00A97340">
        <w:t xml:space="preserve">Εσχάρα 300 </w:t>
      </w:r>
      <w:r w:rsidRPr="00A97340">
        <w:rPr>
          <w:lang w:val="en-US"/>
        </w:rPr>
        <w:t>x</w:t>
      </w:r>
      <w:r w:rsidRPr="00A97340">
        <w:t xml:space="preserve"> 60 x 1.5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4875C4A" w14:textId="77777777" w:rsidTr="00977218">
        <w:tc>
          <w:tcPr>
            <w:tcW w:w="774" w:type="dxa"/>
            <w:hideMark/>
          </w:tcPr>
          <w:p w14:paraId="7F433135" w14:textId="77777777" w:rsidR="00D34668" w:rsidRPr="00A97340" w:rsidRDefault="00D34668" w:rsidP="00977218">
            <w:pPr>
              <w:spacing w:before="100" w:after="100" w:line="257" w:lineRule="auto"/>
              <w:rPr>
                <w:rFonts w:cs="Times New Roman"/>
                <w:color w:val="auto"/>
                <w:spacing w:val="0"/>
              </w:rPr>
            </w:pPr>
            <w:r w:rsidRPr="00A97340">
              <w:rPr>
                <w:color w:val="auto"/>
              </w:rPr>
              <w:t>ΕΥΡΩ:</w:t>
            </w:r>
          </w:p>
        </w:tc>
        <w:tc>
          <w:tcPr>
            <w:tcW w:w="7164" w:type="dxa"/>
          </w:tcPr>
          <w:p w14:paraId="4FC3B5C4" w14:textId="77777777" w:rsidR="00D34668" w:rsidRPr="00A97340" w:rsidRDefault="00D34668" w:rsidP="00977218">
            <w:pPr>
              <w:spacing w:before="100" w:after="100" w:line="257" w:lineRule="auto"/>
              <w:rPr>
                <w:color w:val="auto"/>
              </w:rPr>
            </w:pPr>
          </w:p>
        </w:tc>
        <w:tc>
          <w:tcPr>
            <w:tcW w:w="1261" w:type="dxa"/>
            <w:vAlign w:val="bottom"/>
            <w:hideMark/>
          </w:tcPr>
          <w:p w14:paraId="2220EF41" w14:textId="77777777" w:rsidR="00D34668" w:rsidRPr="00A97340" w:rsidRDefault="00D34668" w:rsidP="00977218">
            <w:pPr>
              <w:spacing w:before="100" w:after="100" w:line="257" w:lineRule="auto"/>
              <w:jc w:val="right"/>
              <w:rPr>
                <w:color w:val="auto"/>
              </w:rPr>
            </w:pPr>
          </w:p>
        </w:tc>
      </w:tr>
    </w:tbl>
    <w:p w14:paraId="37EC6E42" w14:textId="77777777" w:rsidR="00D34668" w:rsidRPr="00A97340" w:rsidRDefault="00D34668" w:rsidP="00D34668">
      <w:pPr>
        <w:pStyle w:val="3"/>
      </w:pPr>
      <w:r w:rsidRPr="00A97340">
        <w:t xml:space="preserve">Εσχάρα </w:t>
      </w:r>
      <w:r w:rsidRPr="00A97340">
        <w:rPr>
          <w:lang w:val="en-US"/>
        </w:rPr>
        <w:t>4</w:t>
      </w:r>
      <w:r w:rsidRPr="00A97340">
        <w:t xml:space="preserve">00 </w:t>
      </w:r>
      <w:r w:rsidRPr="00A97340">
        <w:rPr>
          <w:lang w:val="en-US"/>
        </w:rPr>
        <w:t>x</w:t>
      </w:r>
      <w:r w:rsidRPr="00A97340">
        <w:t xml:space="preserve"> 60 x 1.5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C3F4D14" w14:textId="77777777" w:rsidTr="00977218">
        <w:tc>
          <w:tcPr>
            <w:tcW w:w="774" w:type="dxa"/>
            <w:hideMark/>
          </w:tcPr>
          <w:p w14:paraId="044E989F" w14:textId="77777777" w:rsidR="00D34668" w:rsidRPr="00A97340" w:rsidRDefault="00D34668" w:rsidP="00977218">
            <w:pPr>
              <w:spacing w:before="100" w:after="100" w:line="257" w:lineRule="auto"/>
              <w:rPr>
                <w:rFonts w:cs="Times New Roman"/>
                <w:color w:val="auto"/>
                <w:spacing w:val="0"/>
              </w:rPr>
            </w:pPr>
            <w:r w:rsidRPr="00A97340">
              <w:rPr>
                <w:color w:val="auto"/>
              </w:rPr>
              <w:t>ΕΥΡΩ:</w:t>
            </w:r>
          </w:p>
        </w:tc>
        <w:tc>
          <w:tcPr>
            <w:tcW w:w="7164" w:type="dxa"/>
          </w:tcPr>
          <w:p w14:paraId="5641B98B" w14:textId="77777777" w:rsidR="00D34668" w:rsidRPr="00A97340" w:rsidRDefault="00D34668" w:rsidP="00977218">
            <w:pPr>
              <w:spacing w:before="100" w:after="100" w:line="257" w:lineRule="auto"/>
              <w:rPr>
                <w:color w:val="auto"/>
              </w:rPr>
            </w:pPr>
          </w:p>
        </w:tc>
        <w:tc>
          <w:tcPr>
            <w:tcW w:w="1261" w:type="dxa"/>
            <w:vAlign w:val="bottom"/>
            <w:hideMark/>
          </w:tcPr>
          <w:p w14:paraId="3277E2A9" w14:textId="77777777" w:rsidR="00D34668" w:rsidRPr="00A97340" w:rsidRDefault="00D34668" w:rsidP="00977218">
            <w:pPr>
              <w:spacing w:before="100" w:after="100" w:line="257" w:lineRule="auto"/>
              <w:jc w:val="right"/>
              <w:rPr>
                <w:color w:val="auto"/>
              </w:rPr>
            </w:pPr>
          </w:p>
        </w:tc>
      </w:tr>
    </w:tbl>
    <w:p w14:paraId="637CD061" w14:textId="77777777" w:rsidR="00D34668" w:rsidRPr="00A97340" w:rsidRDefault="00D34668" w:rsidP="00D34668">
      <w:pPr>
        <w:pStyle w:val="3"/>
      </w:pPr>
      <w:r w:rsidRPr="00A97340">
        <w:t xml:space="preserve">Εσχάρα </w:t>
      </w:r>
      <w:r w:rsidRPr="00A97340">
        <w:rPr>
          <w:lang w:val="en-US"/>
        </w:rPr>
        <w:t>5</w:t>
      </w:r>
      <w:r w:rsidRPr="00A97340">
        <w:t xml:space="preserve">00 </w:t>
      </w:r>
      <w:r w:rsidRPr="00A97340">
        <w:rPr>
          <w:lang w:val="en-US"/>
        </w:rPr>
        <w:t>x</w:t>
      </w:r>
      <w:r w:rsidRPr="00A97340">
        <w:t xml:space="preserve"> 60 x 1.5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2315A54" w14:textId="77777777" w:rsidTr="00977218">
        <w:tc>
          <w:tcPr>
            <w:tcW w:w="774" w:type="dxa"/>
            <w:hideMark/>
          </w:tcPr>
          <w:p w14:paraId="46530A74"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7AC4EF96" w14:textId="77777777" w:rsidR="00D34668" w:rsidRPr="00A97340" w:rsidRDefault="00D34668" w:rsidP="00977218">
            <w:pPr>
              <w:spacing w:line="256" w:lineRule="auto"/>
              <w:rPr>
                <w:color w:val="auto"/>
              </w:rPr>
            </w:pPr>
          </w:p>
        </w:tc>
        <w:tc>
          <w:tcPr>
            <w:tcW w:w="1261" w:type="dxa"/>
            <w:vAlign w:val="bottom"/>
            <w:hideMark/>
          </w:tcPr>
          <w:p w14:paraId="70283976" w14:textId="77777777" w:rsidR="00D34668" w:rsidRPr="00A97340" w:rsidRDefault="00D34668" w:rsidP="00977218">
            <w:pPr>
              <w:spacing w:line="256" w:lineRule="auto"/>
              <w:jc w:val="right"/>
              <w:rPr>
                <w:color w:val="auto"/>
              </w:rPr>
            </w:pPr>
          </w:p>
        </w:tc>
      </w:tr>
    </w:tbl>
    <w:p w14:paraId="4A632919" w14:textId="77777777" w:rsidR="00D34668" w:rsidRPr="00A97340" w:rsidRDefault="00D34668" w:rsidP="00D34668">
      <w:pPr>
        <w:pStyle w:val="3"/>
      </w:pPr>
      <w:r w:rsidRPr="00A97340">
        <w:t xml:space="preserve">Εσχάρα </w:t>
      </w:r>
      <w:r w:rsidRPr="00A97340">
        <w:rPr>
          <w:lang w:val="en-US"/>
        </w:rPr>
        <w:t>6</w:t>
      </w:r>
      <w:r w:rsidRPr="00A97340">
        <w:t xml:space="preserve">00 </w:t>
      </w:r>
      <w:r w:rsidRPr="00A97340">
        <w:rPr>
          <w:lang w:val="en-US"/>
        </w:rPr>
        <w:t>x</w:t>
      </w:r>
      <w:r w:rsidRPr="00A97340">
        <w:t xml:space="preserve"> 60 x 1.5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381AF34" w14:textId="77777777" w:rsidTr="00977218">
        <w:tc>
          <w:tcPr>
            <w:tcW w:w="774" w:type="dxa"/>
            <w:hideMark/>
          </w:tcPr>
          <w:p w14:paraId="592C8317"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1BADEF7C" w14:textId="77777777" w:rsidR="00D34668" w:rsidRPr="00A97340" w:rsidRDefault="00D34668" w:rsidP="00977218">
            <w:pPr>
              <w:spacing w:line="256" w:lineRule="auto"/>
              <w:rPr>
                <w:color w:val="auto"/>
              </w:rPr>
            </w:pPr>
          </w:p>
        </w:tc>
        <w:tc>
          <w:tcPr>
            <w:tcW w:w="1261" w:type="dxa"/>
            <w:vAlign w:val="bottom"/>
            <w:hideMark/>
          </w:tcPr>
          <w:p w14:paraId="7AC931A0" w14:textId="77777777" w:rsidR="00D34668" w:rsidRPr="00A97340" w:rsidRDefault="00D34668" w:rsidP="00977218">
            <w:pPr>
              <w:spacing w:line="256" w:lineRule="auto"/>
              <w:jc w:val="right"/>
              <w:rPr>
                <w:color w:val="auto"/>
              </w:rPr>
            </w:pPr>
          </w:p>
        </w:tc>
      </w:tr>
    </w:tbl>
    <w:p w14:paraId="712B1CE7" w14:textId="77777777" w:rsidR="00D34668" w:rsidRPr="00A97340" w:rsidRDefault="00D34668" w:rsidP="00D34668">
      <w:pPr>
        <w:pStyle w:val="2"/>
      </w:pPr>
      <w:r w:rsidRPr="00A97340">
        <w:t>ΚΑΠΑΚΙ ΕΣΧΑΡΑΣ ΚΑΛΩΔΙΩΝ ΜΕ ΘΕΡΜΟ ΓΑΛΒΑΝΙΣΜΑ</w:t>
      </w:r>
    </w:p>
    <w:p w14:paraId="1E00C0E8" w14:textId="77777777" w:rsidR="00D34668" w:rsidRPr="00A97340" w:rsidRDefault="00D34668" w:rsidP="00D34668">
      <w:pPr>
        <w:rPr>
          <w:color w:val="auto"/>
        </w:rPr>
      </w:pPr>
      <w:r w:rsidRPr="00A97340">
        <w:rPr>
          <w:color w:val="auto"/>
        </w:rPr>
        <w:t>Για την προμήθεια, προσκόμιση στον τόπο του Έργου και προσαρμογή ενός μέτρου μήκους γαλβανισμένου εν θερμώ καπακιού σχάρας, μη διάτρητου, εγκρίσεως της Επιχείρησης με όλα τα απαραίτητα εξαρτήματα-υλικά-μικροϋλικά-ειδικά τεμάχια και εργασίες (π.χ. στερέωση, συναρμολόγηση, επεμβάσεις σε οποιοδήποτε στοιχείο του κτηρίου) και παράδοση σε απόλυτα ικανοποιητική κατάσταση και σύμφωνα με το τεύχος των Τεχνικών Προδιαγραφών.</w:t>
      </w:r>
    </w:p>
    <w:p w14:paraId="1DF548D8" w14:textId="77777777" w:rsidR="00D34668" w:rsidRPr="00A97340"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65F841A9" w14:textId="77777777" w:rsidR="00D34668" w:rsidRPr="00A97340" w:rsidRDefault="00D34668" w:rsidP="00D34668">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7FFBDD43" w14:textId="77777777" w:rsidR="00D34668" w:rsidRPr="00A97340" w:rsidRDefault="00D34668" w:rsidP="00D34668">
      <w:pPr>
        <w:pStyle w:val="3"/>
      </w:pPr>
      <w:r w:rsidRPr="00A97340">
        <w:t xml:space="preserve">Καπάκι πλάτους 100 </w:t>
      </w:r>
      <w:r w:rsidRPr="00A97340">
        <w:rPr>
          <w:lang w:val="en-US"/>
        </w:rPr>
        <w:t>mm</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45B1D48" w14:textId="77777777" w:rsidTr="00977218">
        <w:tc>
          <w:tcPr>
            <w:tcW w:w="774" w:type="dxa"/>
            <w:hideMark/>
          </w:tcPr>
          <w:p w14:paraId="7C64509E"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2F75B237" w14:textId="77777777" w:rsidR="00D34668" w:rsidRPr="00A97340" w:rsidRDefault="00D34668" w:rsidP="00977218">
            <w:pPr>
              <w:spacing w:line="256" w:lineRule="auto"/>
              <w:rPr>
                <w:color w:val="auto"/>
              </w:rPr>
            </w:pPr>
          </w:p>
        </w:tc>
        <w:tc>
          <w:tcPr>
            <w:tcW w:w="1261" w:type="dxa"/>
            <w:vAlign w:val="bottom"/>
            <w:hideMark/>
          </w:tcPr>
          <w:p w14:paraId="5142A259" w14:textId="77777777" w:rsidR="00D34668" w:rsidRPr="00A97340" w:rsidRDefault="00D34668" w:rsidP="00977218">
            <w:pPr>
              <w:spacing w:line="256" w:lineRule="auto"/>
              <w:jc w:val="right"/>
              <w:rPr>
                <w:color w:val="auto"/>
              </w:rPr>
            </w:pPr>
          </w:p>
        </w:tc>
      </w:tr>
    </w:tbl>
    <w:p w14:paraId="367F0AAE" w14:textId="77777777" w:rsidR="00D34668" w:rsidRPr="00A97340" w:rsidRDefault="00D34668" w:rsidP="00D34668">
      <w:pPr>
        <w:pStyle w:val="3"/>
      </w:pPr>
      <w:r w:rsidRPr="00A97340">
        <w:t xml:space="preserve">Καπάκι πλάτους 150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4E154E1" w14:textId="77777777" w:rsidTr="00977218">
        <w:tc>
          <w:tcPr>
            <w:tcW w:w="774" w:type="dxa"/>
            <w:hideMark/>
          </w:tcPr>
          <w:p w14:paraId="42C97F8A"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472EB22A" w14:textId="77777777" w:rsidR="00D34668" w:rsidRPr="00A97340" w:rsidRDefault="00D34668" w:rsidP="00977218">
            <w:pPr>
              <w:spacing w:line="256" w:lineRule="auto"/>
              <w:rPr>
                <w:color w:val="auto"/>
              </w:rPr>
            </w:pPr>
          </w:p>
        </w:tc>
        <w:tc>
          <w:tcPr>
            <w:tcW w:w="1261" w:type="dxa"/>
            <w:vAlign w:val="bottom"/>
            <w:hideMark/>
          </w:tcPr>
          <w:p w14:paraId="6575D7B6" w14:textId="77777777" w:rsidR="00D34668" w:rsidRPr="00A97340" w:rsidRDefault="00D34668" w:rsidP="00977218">
            <w:pPr>
              <w:spacing w:line="256" w:lineRule="auto"/>
              <w:jc w:val="right"/>
              <w:rPr>
                <w:color w:val="auto"/>
              </w:rPr>
            </w:pPr>
          </w:p>
        </w:tc>
      </w:tr>
    </w:tbl>
    <w:p w14:paraId="03822DEF" w14:textId="77777777" w:rsidR="00D34668" w:rsidRPr="00A97340" w:rsidRDefault="00D34668" w:rsidP="00D34668">
      <w:pPr>
        <w:pStyle w:val="3"/>
      </w:pPr>
      <w:r w:rsidRPr="00A97340">
        <w:t xml:space="preserve">Καπάκι πλάτους 200 </w:t>
      </w:r>
      <w:r w:rsidRPr="00A97340">
        <w:rPr>
          <w:lang w:val="en-US"/>
        </w:rPr>
        <w:t>mm</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AE7E374" w14:textId="77777777" w:rsidTr="00977218">
        <w:tc>
          <w:tcPr>
            <w:tcW w:w="774" w:type="dxa"/>
            <w:hideMark/>
          </w:tcPr>
          <w:p w14:paraId="3428D668"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1DB6308B" w14:textId="77777777" w:rsidR="00D34668" w:rsidRPr="00A97340" w:rsidRDefault="00D34668" w:rsidP="00977218">
            <w:pPr>
              <w:spacing w:line="256" w:lineRule="auto"/>
              <w:rPr>
                <w:color w:val="auto"/>
              </w:rPr>
            </w:pPr>
          </w:p>
        </w:tc>
        <w:tc>
          <w:tcPr>
            <w:tcW w:w="1261" w:type="dxa"/>
            <w:vAlign w:val="bottom"/>
            <w:hideMark/>
          </w:tcPr>
          <w:p w14:paraId="71711963" w14:textId="77777777" w:rsidR="00D34668" w:rsidRPr="00A97340" w:rsidRDefault="00D34668" w:rsidP="00977218">
            <w:pPr>
              <w:spacing w:line="256" w:lineRule="auto"/>
              <w:jc w:val="right"/>
              <w:rPr>
                <w:color w:val="auto"/>
              </w:rPr>
            </w:pPr>
          </w:p>
        </w:tc>
      </w:tr>
    </w:tbl>
    <w:p w14:paraId="4D0D8F9D" w14:textId="77777777" w:rsidR="00D34668" w:rsidRPr="00A97340" w:rsidRDefault="00D34668" w:rsidP="00D34668">
      <w:pPr>
        <w:pStyle w:val="3"/>
      </w:pPr>
      <w:r w:rsidRPr="00A97340">
        <w:t xml:space="preserve">Καπάκι πλάτους 300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7D95473" w14:textId="77777777" w:rsidTr="00977218">
        <w:tc>
          <w:tcPr>
            <w:tcW w:w="774" w:type="dxa"/>
            <w:hideMark/>
          </w:tcPr>
          <w:p w14:paraId="1C4B55E6"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112B268F" w14:textId="77777777" w:rsidR="00D34668" w:rsidRPr="00A97340" w:rsidRDefault="00D34668" w:rsidP="00977218">
            <w:pPr>
              <w:spacing w:line="256" w:lineRule="auto"/>
              <w:rPr>
                <w:color w:val="auto"/>
              </w:rPr>
            </w:pPr>
          </w:p>
        </w:tc>
        <w:tc>
          <w:tcPr>
            <w:tcW w:w="1261" w:type="dxa"/>
            <w:vAlign w:val="bottom"/>
            <w:hideMark/>
          </w:tcPr>
          <w:p w14:paraId="3F72F2CC" w14:textId="77777777" w:rsidR="00D34668" w:rsidRPr="00A97340" w:rsidRDefault="00D34668" w:rsidP="00977218">
            <w:pPr>
              <w:spacing w:line="256" w:lineRule="auto"/>
              <w:jc w:val="right"/>
              <w:rPr>
                <w:color w:val="auto"/>
              </w:rPr>
            </w:pPr>
          </w:p>
        </w:tc>
      </w:tr>
    </w:tbl>
    <w:p w14:paraId="27899F8A" w14:textId="77777777" w:rsidR="00D34668" w:rsidRPr="00A97340" w:rsidRDefault="00D34668" w:rsidP="00D34668">
      <w:pPr>
        <w:pStyle w:val="3"/>
      </w:pPr>
      <w:r w:rsidRPr="00A97340">
        <w:t xml:space="preserve">Καπάκι πλάτους 400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2DBC0D8" w14:textId="77777777" w:rsidTr="00977218">
        <w:tc>
          <w:tcPr>
            <w:tcW w:w="774" w:type="dxa"/>
            <w:hideMark/>
          </w:tcPr>
          <w:p w14:paraId="65BA29DA"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31E47D4B" w14:textId="77777777" w:rsidR="00D34668" w:rsidRPr="00A97340" w:rsidRDefault="00D34668" w:rsidP="00977218">
            <w:pPr>
              <w:spacing w:line="256" w:lineRule="auto"/>
              <w:rPr>
                <w:color w:val="auto"/>
              </w:rPr>
            </w:pPr>
          </w:p>
        </w:tc>
        <w:tc>
          <w:tcPr>
            <w:tcW w:w="1261" w:type="dxa"/>
            <w:vAlign w:val="bottom"/>
            <w:hideMark/>
          </w:tcPr>
          <w:p w14:paraId="25A76BB5" w14:textId="77777777" w:rsidR="00D34668" w:rsidRPr="00A97340" w:rsidRDefault="00D34668" w:rsidP="00977218">
            <w:pPr>
              <w:spacing w:line="256" w:lineRule="auto"/>
              <w:jc w:val="right"/>
              <w:rPr>
                <w:color w:val="auto"/>
              </w:rPr>
            </w:pPr>
          </w:p>
        </w:tc>
      </w:tr>
    </w:tbl>
    <w:p w14:paraId="6381D9E3" w14:textId="77777777" w:rsidR="00D34668" w:rsidRPr="00A97340" w:rsidRDefault="00D34668" w:rsidP="00D34668">
      <w:pPr>
        <w:pStyle w:val="3"/>
      </w:pPr>
      <w:r w:rsidRPr="00A97340">
        <w:t xml:space="preserve">Καπάκι πλάτους 500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EA24062" w14:textId="77777777" w:rsidTr="00977218">
        <w:tc>
          <w:tcPr>
            <w:tcW w:w="774" w:type="dxa"/>
            <w:hideMark/>
          </w:tcPr>
          <w:p w14:paraId="0790B4E2"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5577E64A" w14:textId="77777777" w:rsidR="00D34668" w:rsidRPr="00A97340" w:rsidRDefault="00D34668" w:rsidP="00977218">
            <w:pPr>
              <w:spacing w:line="256" w:lineRule="auto"/>
              <w:rPr>
                <w:color w:val="auto"/>
              </w:rPr>
            </w:pPr>
          </w:p>
        </w:tc>
        <w:tc>
          <w:tcPr>
            <w:tcW w:w="1261" w:type="dxa"/>
            <w:vAlign w:val="bottom"/>
            <w:hideMark/>
          </w:tcPr>
          <w:p w14:paraId="73CA9AD1" w14:textId="77777777" w:rsidR="00D34668" w:rsidRPr="00A97340" w:rsidRDefault="00D34668" w:rsidP="00977218">
            <w:pPr>
              <w:spacing w:line="256" w:lineRule="auto"/>
              <w:jc w:val="right"/>
              <w:rPr>
                <w:color w:val="auto"/>
              </w:rPr>
            </w:pPr>
          </w:p>
        </w:tc>
      </w:tr>
    </w:tbl>
    <w:p w14:paraId="718CBE33" w14:textId="77777777" w:rsidR="00D34668" w:rsidRPr="00A97340" w:rsidRDefault="00D34668" w:rsidP="00D34668">
      <w:pPr>
        <w:pStyle w:val="3"/>
      </w:pPr>
      <w:r w:rsidRPr="00A97340">
        <w:t xml:space="preserve">Καπάκι πλάτους 600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5B3099B" w14:textId="77777777" w:rsidTr="00977218">
        <w:tc>
          <w:tcPr>
            <w:tcW w:w="774" w:type="dxa"/>
            <w:hideMark/>
          </w:tcPr>
          <w:p w14:paraId="3F69991F"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512417FF" w14:textId="77777777" w:rsidR="00D34668" w:rsidRPr="00A97340" w:rsidRDefault="00D34668" w:rsidP="00977218">
            <w:pPr>
              <w:spacing w:line="256" w:lineRule="auto"/>
              <w:rPr>
                <w:color w:val="auto"/>
              </w:rPr>
            </w:pPr>
          </w:p>
        </w:tc>
        <w:tc>
          <w:tcPr>
            <w:tcW w:w="1261" w:type="dxa"/>
            <w:vAlign w:val="bottom"/>
            <w:hideMark/>
          </w:tcPr>
          <w:p w14:paraId="70B97464" w14:textId="77777777" w:rsidR="00D34668" w:rsidRPr="00A97340" w:rsidRDefault="00D34668" w:rsidP="00977218">
            <w:pPr>
              <w:spacing w:line="256" w:lineRule="auto"/>
              <w:jc w:val="right"/>
              <w:rPr>
                <w:color w:val="auto"/>
              </w:rPr>
            </w:pPr>
          </w:p>
        </w:tc>
      </w:tr>
    </w:tbl>
    <w:p w14:paraId="10843ABB" w14:textId="77777777" w:rsidR="00D34668" w:rsidRPr="00A97340" w:rsidRDefault="00D34668" w:rsidP="00D34668">
      <w:pPr>
        <w:pStyle w:val="2"/>
      </w:pPr>
      <w:r w:rsidRPr="00A97340">
        <w:t xml:space="preserve">ΕΠΙΔΑΠΕΔΙΟ ΚΑΝΑΛΙ </w:t>
      </w:r>
    </w:p>
    <w:p w14:paraId="3BCDCCFC" w14:textId="77777777" w:rsidR="00D34668" w:rsidRPr="00A97340" w:rsidRDefault="00D34668" w:rsidP="00D34668">
      <w:pPr>
        <w:rPr>
          <w:color w:val="auto"/>
        </w:rPr>
      </w:pPr>
      <w:r w:rsidRPr="00A97340">
        <w:rPr>
          <w:color w:val="auto"/>
        </w:rPr>
        <w:t>Κανάλι (φορέας) καλωδιώσεων ισχυρών και ασθενών ρευμάτων, χρώματος εγκρίσεως της Επιχείρησης, από PVC αρίστης ποιότητας, κατάλληλο για τοποθέτηση σε δάπεδο, καμπυλωτό (“πομπέ”), με όλα τα αναλογούντα εξαρτήματα και παρελκόμενά του (διαμήκη και ακραία καλύμματα, εσωτερικά διαχωριστικά, γωνίες, διακλαδώσεις κ.λπ.), συμπεριλαμβανόμενων υλικών-μικροϋλικών. Δηλαδή προμήθεια, προσκόμιση, εγκατάσταση, στήριξη, επεμβάσεων σε οποιοδήποτε στοιχείο του κτηρίου και παράδοση σε απόλυτα ικανοποιητική κατάσταση και σύμφωνα με το τεύχος των Τεχνικών Προδιαγραφών.</w:t>
      </w:r>
    </w:p>
    <w:p w14:paraId="613DAA19" w14:textId="77777777" w:rsidR="00D34668" w:rsidRPr="00A97340"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15B37706" w14:textId="77777777" w:rsidR="00D34668" w:rsidRPr="00A97340" w:rsidRDefault="00D34668" w:rsidP="00D34668">
      <w:pPr>
        <w:rPr>
          <w:rFonts w:cs="Times New Roman"/>
          <w:color w:val="auto"/>
          <w:spacing w:val="0"/>
          <w:lang w:eastAsia="el-GR"/>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20E9D0E9" w14:textId="77777777" w:rsidR="00D34668" w:rsidRPr="00A97340" w:rsidRDefault="00D34668" w:rsidP="00D34668">
      <w:pPr>
        <w:pStyle w:val="3"/>
      </w:pPr>
      <w:r w:rsidRPr="00A97340">
        <w:t>Κανάλι διατομής 50</w:t>
      </w:r>
      <w:r w:rsidRPr="00A97340">
        <w:rPr>
          <w:lang w:val="en-US"/>
        </w:rPr>
        <w:t>x</w:t>
      </w:r>
      <w:r w:rsidRPr="00A97340">
        <w:t xml:space="preserve">12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1607367" w14:textId="77777777" w:rsidTr="00977218">
        <w:tc>
          <w:tcPr>
            <w:tcW w:w="774" w:type="dxa"/>
            <w:hideMark/>
          </w:tcPr>
          <w:p w14:paraId="4500492B"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3703DE3F" w14:textId="77777777" w:rsidR="00D34668" w:rsidRPr="00A97340" w:rsidRDefault="00D34668" w:rsidP="00977218">
            <w:pPr>
              <w:spacing w:line="256" w:lineRule="auto"/>
              <w:rPr>
                <w:color w:val="auto"/>
              </w:rPr>
            </w:pPr>
          </w:p>
        </w:tc>
        <w:tc>
          <w:tcPr>
            <w:tcW w:w="1261" w:type="dxa"/>
            <w:vAlign w:val="bottom"/>
            <w:hideMark/>
          </w:tcPr>
          <w:p w14:paraId="2A71F8BF" w14:textId="77777777" w:rsidR="00D34668" w:rsidRPr="00A97340" w:rsidRDefault="00D34668" w:rsidP="00977218">
            <w:pPr>
              <w:spacing w:line="256" w:lineRule="auto"/>
              <w:jc w:val="right"/>
              <w:rPr>
                <w:color w:val="auto"/>
              </w:rPr>
            </w:pPr>
          </w:p>
        </w:tc>
      </w:tr>
    </w:tbl>
    <w:p w14:paraId="1C382337" w14:textId="77777777" w:rsidR="00D34668" w:rsidRPr="00A97340" w:rsidRDefault="00D34668" w:rsidP="00D34668">
      <w:pPr>
        <w:pStyle w:val="3"/>
      </w:pPr>
      <w:r w:rsidRPr="00A97340">
        <w:t>Κανάλι διατομής 75</w:t>
      </w:r>
      <w:r w:rsidRPr="00A97340">
        <w:rPr>
          <w:lang w:val="en-US"/>
        </w:rPr>
        <w:t>x</w:t>
      </w:r>
      <w:r w:rsidRPr="00A97340">
        <w:t xml:space="preserve">18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ED8FAF0" w14:textId="77777777" w:rsidTr="00977218">
        <w:tc>
          <w:tcPr>
            <w:tcW w:w="774" w:type="dxa"/>
            <w:hideMark/>
          </w:tcPr>
          <w:p w14:paraId="30ABC4EE"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48AEB108" w14:textId="77777777" w:rsidR="00D34668" w:rsidRPr="00A97340" w:rsidRDefault="00D34668" w:rsidP="00977218">
            <w:pPr>
              <w:spacing w:line="256" w:lineRule="auto"/>
              <w:rPr>
                <w:color w:val="auto"/>
              </w:rPr>
            </w:pPr>
          </w:p>
        </w:tc>
        <w:tc>
          <w:tcPr>
            <w:tcW w:w="1261" w:type="dxa"/>
            <w:vAlign w:val="bottom"/>
            <w:hideMark/>
          </w:tcPr>
          <w:p w14:paraId="70CA6030" w14:textId="77777777" w:rsidR="00D34668" w:rsidRPr="00A97340" w:rsidRDefault="00D34668" w:rsidP="00977218">
            <w:pPr>
              <w:spacing w:line="256" w:lineRule="auto"/>
              <w:jc w:val="right"/>
              <w:rPr>
                <w:color w:val="auto"/>
              </w:rPr>
            </w:pPr>
          </w:p>
        </w:tc>
      </w:tr>
    </w:tbl>
    <w:p w14:paraId="051F9971" w14:textId="77777777" w:rsidR="00D34668" w:rsidRPr="00A97340" w:rsidRDefault="00D34668" w:rsidP="00D34668">
      <w:pPr>
        <w:pStyle w:val="3"/>
        <w:rPr>
          <w:lang w:val="en-US"/>
        </w:rPr>
      </w:pPr>
      <w:r w:rsidRPr="00A97340">
        <w:t>Κανάλι διατομής 92</w:t>
      </w:r>
      <w:r w:rsidRPr="00A97340">
        <w:rPr>
          <w:lang w:val="en-US"/>
        </w:rPr>
        <w:t>x</w:t>
      </w:r>
      <w:r w:rsidRPr="00A97340">
        <w:t xml:space="preserve">20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5B4892E" w14:textId="77777777" w:rsidTr="00977218">
        <w:tc>
          <w:tcPr>
            <w:tcW w:w="774" w:type="dxa"/>
            <w:hideMark/>
          </w:tcPr>
          <w:p w14:paraId="284E25C5"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590BC65D" w14:textId="77777777" w:rsidR="00D34668" w:rsidRPr="00A97340" w:rsidRDefault="00D34668" w:rsidP="00977218">
            <w:pPr>
              <w:spacing w:line="256" w:lineRule="auto"/>
              <w:rPr>
                <w:color w:val="auto"/>
              </w:rPr>
            </w:pPr>
          </w:p>
        </w:tc>
        <w:tc>
          <w:tcPr>
            <w:tcW w:w="1261" w:type="dxa"/>
            <w:vAlign w:val="bottom"/>
            <w:hideMark/>
          </w:tcPr>
          <w:p w14:paraId="33C5C8C9" w14:textId="77777777" w:rsidR="00D34668" w:rsidRPr="00A97340" w:rsidRDefault="00D34668" w:rsidP="00977218">
            <w:pPr>
              <w:spacing w:line="256" w:lineRule="auto"/>
              <w:jc w:val="right"/>
              <w:rPr>
                <w:color w:val="auto"/>
              </w:rPr>
            </w:pPr>
          </w:p>
        </w:tc>
      </w:tr>
    </w:tbl>
    <w:p w14:paraId="39FF9276" w14:textId="77777777" w:rsidR="00D34668" w:rsidRPr="00A97340" w:rsidRDefault="00D34668" w:rsidP="00D34668">
      <w:pPr>
        <w:pStyle w:val="2"/>
      </w:pPr>
      <w:r w:rsidRPr="00A97340">
        <w:t xml:space="preserve">ΕΝΔΟΔΑΠΕΔΙΟ ΚΑΝΑΛΙ </w:t>
      </w:r>
    </w:p>
    <w:p w14:paraId="1CA29029" w14:textId="77777777" w:rsidR="00D34668" w:rsidRPr="00A97340" w:rsidRDefault="00D34668" w:rsidP="00D34668">
      <w:pPr>
        <w:rPr>
          <w:color w:val="auto"/>
        </w:rPr>
      </w:pPr>
      <w:r w:rsidRPr="00A97340">
        <w:rPr>
          <w:color w:val="auto"/>
        </w:rPr>
        <w:t>Κανάλι (φορέας) καλωδιώσεων ισχυρών και ασθενών ρευμάτων, μεταλλικό, κατάλληλο για τοποθέτηση σε γέμιση δαπέδου, με όλα τα αναλογούντα εξαρτήματα και παρελκόμενά του (διαμήκη και ακραία καλύμματα, εσωτερικά διαχωριστικά, γωνίες, διακλαδώσεις κ.λπ.), συμπεριλαμβανόμενων υλικών-μικροϋλικών. Δηλαδή προμήθεια, προσκόμιση, εγκατάσταση, στήριξη και παράδοση σε απόλυτα ικανοποιητική κατάσταση και σύμφωνα με το τεύχος των Τεχνικών Προδιαγραφών.</w:t>
      </w:r>
    </w:p>
    <w:p w14:paraId="23813FD3" w14:textId="77777777" w:rsidR="00D34668" w:rsidRPr="00A97340"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307A4DB5" w14:textId="77777777" w:rsidR="00D34668" w:rsidRPr="00A97340" w:rsidRDefault="00D34668" w:rsidP="00D34668">
      <w:pPr>
        <w:rPr>
          <w:rFonts w:cs="Times New Roman"/>
          <w:color w:val="auto"/>
          <w:spacing w:val="0"/>
          <w:lang w:eastAsia="el-GR"/>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5F03DA3D" w14:textId="77777777" w:rsidR="00D34668" w:rsidRPr="00A97340" w:rsidRDefault="00D34668" w:rsidP="00D34668">
      <w:pPr>
        <w:pStyle w:val="3"/>
      </w:pPr>
      <w:r w:rsidRPr="00A97340">
        <w:t>Κανάλι διατομής 140</w:t>
      </w:r>
      <w:r w:rsidRPr="00A97340">
        <w:rPr>
          <w:lang w:val="en-US"/>
        </w:rPr>
        <w:t>x</w:t>
      </w:r>
      <w:r w:rsidRPr="00A97340">
        <w:t xml:space="preserve">28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DF719DE" w14:textId="77777777" w:rsidTr="00977218">
        <w:tc>
          <w:tcPr>
            <w:tcW w:w="774" w:type="dxa"/>
            <w:hideMark/>
          </w:tcPr>
          <w:p w14:paraId="31D84CEC"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520BCFC0" w14:textId="77777777" w:rsidR="00D34668" w:rsidRPr="00A97340" w:rsidRDefault="00D34668" w:rsidP="00977218">
            <w:pPr>
              <w:spacing w:line="256" w:lineRule="auto"/>
              <w:rPr>
                <w:color w:val="auto"/>
              </w:rPr>
            </w:pPr>
          </w:p>
        </w:tc>
        <w:tc>
          <w:tcPr>
            <w:tcW w:w="1261" w:type="dxa"/>
            <w:vAlign w:val="bottom"/>
            <w:hideMark/>
          </w:tcPr>
          <w:p w14:paraId="2A2DE6AC" w14:textId="77777777" w:rsidR="00D34668" w:rsidRPr="00A97340" w:rsidRDefault="00D34668" w:rsidP="00977218">
            <w:pPr>
              <w:spacing w:line="256" w:lineRule="auto"/>
              <w:jc w:val="right"/>
              <w:rPr>
                <w:color w:val="auto"/>
              </w:rPr>
            </w:pPr>
          </w:p>
        </w:tc>
      </w:tr>
    </w:tbl>
    <w:p w14:paraId="4BA83B21" w14:textId="77777777" w:rsidR="00D34668" w:rsidRPr="00A97340" w:rsidRDefault="00D34668" w:rsidP="00D34668">
      <w:pPr>
        <w:pStyle w:val="3"/>
      </w:pPr>
      <w:r w:rsidRPr="00A97340">
        <w:t>Κανάλι διατομής 240</w:t>
      </w:r>
      <w:r w:rsidRPr="00A97340">
        <w:rPr>
          <w:lang w:val="en-US"/>
        </w:rPr>
        <w:t>x</w:t>
      </w:r>
      <w:r w:rsidRPr="00A97340">
        <w:t xml:space="preserve">28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B937264" w14:textId="77777777" w:rsidTr="00977218">
        <w:tc>
          <w:tcPr>
            <w:tcW w:w="774" w:type="dxa"/>
            <w:hideMark/>
          </w:tcPr>
          <w:p w14:paraId="0FF146E5"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363973DE" w14:textId="77777777" w:rsidR="00D34668" w:rsidRPr="00A97340" w:rsidRDefault="00D34668" w:rsidP="00977218">
            <w:pPr>
              <w:spacing w:line="256" w:lineRule="auto"/>
              <w:rPr>
                <w:color w:val="auto"/>
              </w:rPr>
            </w:pPr>
          </w:p>
        </w:tc>
        <w:tc>
          <w:tcPr>
            <w:tcW w:w="1261" w:type="dxa"/>
            <w:vAlign w:val="bottom"/>
            <w:hideMark/>
          </w:tcPr>
          <w:p w14:paraId="551ED9B9" w14:textId="77777777" w:rsidR="00D34668" w:rsidRPr="00A97340" w:rsidRDefault="00D34668" w:rsidP="00977218">
            <w:pPr>
              <w:spacing w:line="256" w:lineRule="auto"/>
              <w:jc w:val="right"/>
              <w:rPr>
                <w:color w:val="auto"/>
              </w:rPr>
            </w:pPr>
          </w:p>
        </w:tc>
      </w:tr>
    </w:tbl>
    <w:p w14:paraId="02981430" w14:textId="77777777" w:rsidR="00D34668" w:rsidRPr="00A97340" w:rsidRDefault="00D34668" w:rsidP="00D34668">
      <w:pPr>
        <w:pStyle w:val="3"/>
      </w:pPr>
      <w:r w:rsidRPr="00A97340">
        <w:t>Κανάλι διατομής 340</w:t>
      </w:r>
      <w:r w:rsidRPr="00A97340">
        <w:rPr>
          <w:lang w:val="en-US"/>
        </w:rPr>
        <w:t>x</w:t>
      </w:r>
      <w:r w:rsidRPr="00A97340">
        <w:t xml:space="preserve">28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3F6A17F" w14:textId="77777777" w:rsidTr="00977218">
        <w:tc>
          <w:tcPr>
            <w:tcW w:w="774" w:type="dxa"/>
            <w:hideMark/>
          </w:tcPr>
          <w:p w14:paraId="1F4B2F36"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225EDFD2" w14:textId="77777777" w:rsidR="00D34668" w:rsidRPr="00A97340" w:rsidRDefault="00D34668" w:rsidP="00977218">
            <w:pPr>
              <w:spacing w:line="256" w:lineRule="auto"/>
              <w:rPr>
                <w:color w:val="auto"/>
              </w:rPr>
            </w:pPr>
          </w:p>
        </w:tc>
        <w:tc>
          <w:tcPr>
            <w:tcW w:w="1261" w:type="dxa"/>
            <w:vAlign w:val="bottom"/>
          </w:tcPr>
          <w:p w14:paraId="2CBD446C" w14:textId="77777777" w:rsidR="00D34668" w:rsidRPr="00A97340" w:rsidRDefault="00D34668" w:rsidP="00977218">
            <w:pPr>
              <w:spacing w:line="256" w:lineRule="auto"/>
              <w:jc w:val="right"/>
              <w:rPr>
                <w:color w:val="auto"/>
              </w:rPr>
            </w:pPr>
          </w:p>
        </w:tc>
      </w:tr>
    </w:tbl>
    <w:p w14:paraId="579E832A" w14:textId="77777777" w:rsidR="00D34668" w:rsidRPr="00A97340" w:rsidRDefault="00D34668" w:rsidP="00D34668">
      <w:pPr>
        <w:pStyle w:val="3"/>
      </w:pPr>
      <w:r w:rsidRPr="00A97340">
        <w:t>Κανάλι διατομής 140</w:t>
      </w:r>
      <w:r w:rsidRPr="00A97340">
        <w:rPr>
          <w:lang w:val="en-US"/>
        </w:rPr>
        <w:t>x</w:t>
      </w:r>
      <w:r w:rsidRPr="00A97340">
        <w:t xml:space="preserve">38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52B262C" w14:textId="77777777" w:rsidTr="00977218">
        <w:tc>
          <w:tcPr>
            <w:tcW w:w="774" w:type="dxa"/>
            <w:hideMark/>
          </w:tcPr>
          <w:p w14:paraId="771AD02D" w14:textId="77777777" w:rsidR="00D34668" w:rsidRPr="00A97340" w:rsidRDefault="00D34668" w:rsidP="00977218">
            <w:pPr>
              <w:keepNext/>
              <w:keepLines/>
              <w:spacing w:line="256" w:lineRule="auto"/>
              <w:rPr>
                <w:rFonts w:cs="Times New Roman"/>
                <w:color w:val="auto"/>
                <w:spacing w:val="0"/>
              </w:rPr>
            </w:pPr>
            <w:r w:rsidRPr="00A97340">
              <w:rPr>
                <w:color w:val="auto"/>
              </w:rPr>
              <w:t>ΕΥΡΩ:</w:t>
            </w:r>
          </w:p>
        </w:tc>
        <w:tc>
          <w:tcPr>
            <w:tcW w:w="7164" w:type="dxa"/>
          </w:tcPr>
          <w:p w14:paraId="5AB13A18" w14:textId="77777777" w:rsidR="00D34668" w:rsidRPr="00A97340" w:rsidRDefault="00D34668" w:rsidP="00977218">
            <w:pPr>
              <w:keepNext/>
              <w:keepLines/>
              <w:spacing w:line="256" w:lineRule="auto"/>
              <w:rPr>
                <w:color w:val="auto"/>
              </w:rPr>
            </w:pPr>
          </w:p>
        </w:tc>
        <w:tc>
          <w:tcPr>
            <w:tcW w:w="1261" w:type="dxa"/>
            <w:vAlign w:val="bottom"/>
            <w:hideMark/>
          </w:tcPr>
          <w:p w14:paraId="5C0E8C59" w14:textId="77777777" w:rsidR="00D34668" w:rsidRPr="00A97340" w:rsidRDefault="00D34668" w:rsidP="00977218">
            <w:pPr>
              <w:keepNext/>
              <w:keepLines/>
              <w:spacing w:line="256" w:lineRule="auto"/>
              <w:jc w:val="right"/>
              <w:rPr>
                <w:color w:val="auto"/>
              </w:rPr>
            </w:pPr>
          </w:p>
        </w:tc>
      </w:tr>
    </w:tbl>
    <w:p w14:paraId="536438C7" w14:textId="77777777" w:rsidR="00D34668" w:rsidRPr="00A97340" w:rsidRDefault="00D34668" w:rsidP="00D34668">
      <w:pPr>
        <w:pStyle w:val="3"/>
      </w:pPr>
      <w:r w:rsidRPr="00A97340">
        <w:t>Κανάλι διατομής 240</w:t>
      </w:r>
      <w:r w:rsidRPr="00A97340">
        <w:rPr>
          <w:lang w:val="en-US"/>
        </w:rPr>
        <w:t>x</w:t>
      </w:r>
      <w:r w:rsidRPr="00A97340">
        <w:t xml:space="preserve">38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7AB3A46" w14:textId="77777777" w:rsidTr="00977218">
        <w:tc>
          <w:tcPr>
            <w:tcW w:w="774" w:type="dxa"/>
            <w:hideMark/>
          </w:tcPr>
          <w:p w14:paraId="46E31F7B"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123B8ED3" w14:textId="77777777" w:rsidR="00D34668" w:rsidRPr="00A97340" w:rsidRDefault="00D34668" w:rsidP="00977218">
            <w:pPr>
              <w:spacing w:line="256" w:lineRule="auto"/>
              <w:rPr>
                <w:color w:val="auto"/>
              </w:rPr>
            </w:pPr>
          </w:p>
        </w:tc>
        <w:tc>
          <w:tcPr>
            <w:tcW w:w="1261" w:type="dxa"/>
            <w:vAlign w:val="bottom"/>
            <w:hideMark/>
          </w:tcPr>
          <w:p w14:paraId="11E2DFAA" w14:textId="77777777" w:rsidR="00D34668" w:rsidRPr="00A97340" w:rsidRDefault="00D34668" w:rsidP="00977218">
            <w:pPr>
              <w:spacing w:line="256" w:lineRule="auto"/>
              <w:jc w:val="right"/>
              <w:rPr>
                <w:color w:val="auto"/>
              </w:rPr>
            </w:pPr>
          </w:p>
        </w:tc>
      </w:tr>
    </w:tbl>
    <w:p w14:paraId="0EE76E24" w14:textId="77777777" w:rsidR="00D34668" w:rsidRPr="00A97340" w:rsidRDefault="00D34668" w:rsidP="00D34668">
      <w:pPr>
        <w:pStyle w:val="3"/>
      </w:pPr>
      <w:r w:rsidRPr="00A97340">
        <w:t>Κανάλι διατομής 340</w:t>
      </w:r>
      <w:r w:rsidRPr="00A97340">
        <w:rPr>
          <w:lang w:val="en-US"/>
        </w:rPr>
        <w:t>x</w:t>
      </w:r>
      <w:r w:rsidRPr="00A97340">
        <w:t xml:space="preserve">38 </w:t>
      </w:r>
      <w:r w:rsidRPr="00A97340">
        <w:rPr>
          <w:lang w:val="en-US"/>
        </w:rPr>
        <w:t>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202"/>
        <w:gridCol w:w="1248"/>
      </w:tblGrid>
      <w:tr w:rsidR="00D34668" w:rsidRPr="00A97340" w14:paraId="5892B203" w14:textId="77777777" w:rsidTr="00977218">
        <w:tc>
          <w:tcPr>
            <w:tcW w:w="736" w:type="dxa"/>
            <w:shd w:val="clear" w:color="auto" w:fill="auto"/>
          </w:tcPr>
          <w:p w14:paraId="5F792555" w14:textId="77777777" w:rsidR="00D34668" w:rsidRPr="00A97340" w:rsidRDefault="00D34668" w:rsidP="00977218">
            <w:pPr>
              <w:rPr>
                <w:color w:val="auto"/>
              </w:rPr>
            </w:pPr>
            <w:r w:rsidRPr="00A97340">
              <w:rPr>
                <w:color w:val="auto"/>
              </w:rPr>
              <w:t>ΕΥΡΩ:</w:t>
            </w:r>
          </w:p>
        </w:tc>
        <w:tc>
          <w:tcPr>
            <w:tcW w:w="7202" w:type="dxa"/>
            <w:shd w:val="clear" w:color="auto" w:fill="auto"/>
          </w:tcPr>
          <w:p w14:paraId="459A07F1" w14:textId="77777777" w:rsidR="00D34668" w:rsidRPr="00A97340" w:rsidRDefault="00D34668" w:rsidP="00977218">
            <w:pPr>
              <w:rPr>
                <w:color w:val="auto"/>
              </w:rPr>
            </w:pPr>
          </w:p>
        </w:tc>
        <w:tc>
          <w:tcPr>
            <w:tcW w:w="1248" w:type="dxa"/>
            <w:shd w:val="clear" w:color="auto" w:fill="auto"/>
            <w:vAlign w:val="bottom"/>
          </w:tcPr>
          <w:p w14:paraId="412F8F21" w14:textId="77777777" w:rsidR="00D34668" w:rsidRPr="00A97340" w:rsidRDefault="00D34668" w:rsidP="00977218">
            <w:pPr>
              <w:jc w:val="right"/>
              <w:rPr>
                <w:color w:val="auto"/>
              </w:rPr>
            </w:pPr>
          </w:p>
        </w:tc>
      </w:tr>
    </w:tbl>
    <w:p w14:paraId="0EC412CE" w14:textId="77777777" w:rsidR="00D34668" w:rsidRPr="00A97340" w:rsidRDefault="00D34668" w:rsidP="00D34668">
      <w:pPr>
        <w:pStyle w:val="2"/>
      </w:pPr>
      <w:r w:rsidRPr="00A97340">
        <w:t xml:space="preserve">ΗΛΕΚΤΡΟΛΟΓΙΚΟΣ ΣΩΛΗΝΑΣ, ΕΥΘΥΣ Ή ΕΥΚΑΜΠΤΟΣ </w:t>
      </w:r>
    </w:p>
    <w:p w14:paraId="13122A07" w14:textId="77777777" w:rsidR="00D34668" w:rsidRPr="00A97340" w:rsidRDefault="00D34668" w:rsidP="00D34668">
      <w:pPr>
        <w:rPr>
          <w:color w:val="auto"/>
        </w:rPr>
      </w:pPr>
      <w:r w:rsidRPr="00A97340">
        <w:rPr>
          <w:color w:val="auto"/>
        </w:rPr>
        <w:t>Ηλεκτρολογικός σωλήνας από PVC αρίστης ποιότητας, με όλα τα αναλογούντα εξαρτήματα και παρελκόμενά του (κουτιά διακλάδωσης, ταυ, στροφές κ.λπ.), συμπεριλαμβανόμενων υλικών-μικροϋλικών. Δηλαδή προμήθεια, προσκόμιση, εγκατάσταση, στήριξη, επεμβάσεων σε οποιοδήποτε στοιχείο του κτηρίου και παράδοση σε απόλυτα ικανοποιητική κατάσταση και σύμφωνα με το τεύχος των Τεχνικών Προδιαγραφών.</w:t>
      </w:r>
    </w:p>
    <w:p w14:paraId="3AE30311" w14:textId="77777777" w:rsidR="00D34668" w:rsidRPr="00A97340"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31F989AE" w14:textId="77777777" w:rsidR="00D34668" w:rsidRPr="00A97340" w:rsidRDefault="00D34668" w:rsidP="00D34668">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4D239E45" w14:textId="77777777" w:rsidR="00D34668" w:rsidRPr="00A97340" w:rsidRDefault="00D34668" w:rsidP="00D34668">
      <w:pPr>
        <w:pStyle w:val="3"/>
      </w:pPr>
      <w:r w:rsidRPr="00A97340">
        <w:t>Ελαφρού τύπου Φ16</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15DCCE6" w14:textId="77777777" w:rsidTr="00977218">
        <w:tc>
          <w:tcPr>
            <w:tcW w:w="774" w:type="dxa"/>
            <w:hideMark/>
          </w:tcPr>
          <w:p w14:paraId="6A7B9089"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2164BEF3" w14:textId="77777777" w:rsidR="00D34668" w:rsidRPr="00A97340" w:rsidRDefault="00D34668" w:rsidP="00977218">
            <w:pPr>
              <w:spacing w:line="256" w:lineRule="auto"/>
              <w:rPr>
                <w:color w:val="auto"/>
              </w:rPr>
            </w:pPr>
          </w:p>
        </w:tc>
        <w:tc>
          <w:tcPr>
            <w:tcW w:w="1261" w:type="dxa"/>
            <w:vAlign w:val="bottom"/>
          </w:tcPr>
          <w:p w14:paraId="30FE2853" w14:textId="77777777" w:rsidR="00D34668" w:rsidRPr="00A97340" w:rsidRDefault="00D34668" w:rsidP="00977218">
            <w:pPr>
              <w:spacing w:line="256" w:lineRule="auto"/>
              <w:jc w:val="right"/>
              <w:rPr>
                <w:color w:val="auto"/>
              </w:rPr>
            </w:pPr>
          </w:p>
        </w:tc>
      </w:tr>
    </w:tbl>
    <w:p w14:paraId="268A57BE" w14:textId="77777777" w:rsidR="00D34668" w:rsidRPr="00A97340" w:rsidRDefault="00D34668" w:rsidP="00D34668">
      <w:pPr>
        <w:pStyle w:val="3"/>
      </w:pPr>
      <w:r w:rsidRPr="00A97340">
        <w:t>Ελαφρού τύπου Φ20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4E81F84" w14:textId="77777777" w:rsidTr="00977218">
        <w:tc>
          <w:tcPr>
            <w:tcW w:w="774" w:type="dxa"/>
            <w:hideMark/>
          </w:tcPr>
          <w:p w14:paraId="2454D2BE"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652577C5" w14:textId="77777777" w:rsidR="00D34668" w:rsidRPr="00A97340" w:rsidRDefault="00D34668" w:rsidP="00977218">
            <w:pPr>
              <w:spacing w:line="256" w:lineRule="auto"/>
              <w:rPr>
                <w:color w:val="auto"/>
              </w:rPr>
            </w:pPr>
          </w:p>
        </w:tc>
        <w:tc>
          <w:tcPr>
            <w:tcW w:w="1261" w:type="dxa"/>
            <w:vAlign w:val="bottom"/>
            <w:hideMark/>
          </w:tcPr>
          <w:p w14:paraId="6970BBF9" w14:textId="77777777" w:rsidR="00D34668" w:rsidRPr="00A97340" w:rsidRDefault="00D34668" w:rsidP="00977218">
            <w:pPr>
              <w:spacing w:line="256" w:lineRule="auto"/>
              <w:jc w:val="right"/>
              <w:rPr>
                <w:color w:val="auto"/>
              </w:rPr>
            </w:pPr>
          </w:p>
        </w:tc>
      </w:tr>
    </w:tbl>
    <w:p w14:paraId="780DDF8B" w14:textId="77777777" w:rsidR="00D34668" w:rsidRPr="00A97340" w:rsidRDefault="00D34668" w:rsidP="00D34668">
      <w:pPr>
        <w:pStyle w:val="3"/>
      </w:pPr>
      <w:r w:rsidRPr="00A97340">
        <w:t>Ελαφρού τύπου Φ25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19EE199" w14:textId="77777777" w:rsidTr="00977218">
        <w:tc>
          <w:tcPr>
            <w:tcW w:w="774" w:type="dxa"/>
            <w:hideMark/>
          </w:tcPr>
          <w:p w14:paraId="4745DA78"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5DDB1AEA" w14:textId="77777777" w:rsidR="00D34668" w:rsidRPr="00A97340" w:rsidRDefault="00D34668" w:rsidP="00977218">
            <w:pPr>
              <w:spacing w:line="256" w:lineRule="auto"/>
              <w:rPr>
                <w:color w:val="auto"/>
              </w:rPr>
            </w:pPr>
          </w:p>
        </w:tc>
        <w:tc>
          <w:tcPr>
            <w:tcW w:w="1261" w:type="dxa"/>
            <w:vAlign w:val="bottom"/>
            <w:hideMark/>
          </w:tcPr>
          <w:p w14:paraId="39A45D5F" w14:textId="77777777" w:rsidR="00D34668" w:rsidRPr="00A97340" w:rsidRDefault="00D34668" w:rsidP="00977218">
            <w:pPr>
              <w:spacing w:line="256" w:lineRule="auto"/>
              <w:jc w:val="right"/>
              <w:rPr>
                <w:color w:val="auto"/>
              </w:rPr>
            </w:pPr>
          </w:p>
        </w:tc>
      </w:tr>
    </w:tbl>
    <w:p w14:paraId="77418D7C" w14:textId="77777777" w:rsidR="00D34668" w:rsidRPr="00A97340" w:rsidRDefault="00D34668" w:rsidP="00D34668">
      <w:pPr>
        <w:pStyle w:val="3"/>
      </w:pPr>
      <w:r w:rsidRPr="00A97340">
        <w:t>Ελαφρού τύπου Φ32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CE51469" w14:textId="77777777" w:rsidTr="00977218">
        <w:tc>
          <w:tcPr>
            <w:tcW w:w="774" w:type="dxa"/>
            <w:hideMark/>
          </w:tcPr>
          <w:p w14:paraId="28DDC542"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5EE54E84" w14:textId="77777777" w:rsidR="00D34668" w:rsidRPr="00A97340" w:rsidRDefault="00D34668" w:rsidP="00977218">
            <w:pPr>
              <w:spacing w:line="256" w:lineRule="auto"/>
              <w:rPr>
                <w:color w:val="auto"/>
              </w:rPr>
            </w:pPr>
          </w:p>
        </w:tc>
        <w:tc>
          <w:tcPr>
            <w:tcW w:w="1261" w:type="dxa"/>
            <w:vAlign w:val="bottom"/>
            <w:hideMark/>
          </w:tcPr>
          <w:p w14:paraId="1E01FA1E" w14:textId="77777777" w:rsidR="00D34668" w:rsidRPr="00A97340" w:rsidRDefault="00D34668" w:rsidP="00977218">
            <w:pPr>
              <w:spacing w:line="256" w:lineRule="auto"/>
              <w:jc w:val="right"/>
              <w:rPr>
                <w:color w:val="auto"/>
              </w:rPr>
            </w:pPr>
          </w:p>
        </w:tc>
      </w:tr>
    </w:tbl>
    <w:p w14:paraId="0B4CCCE0" w14:textId="77777777" w:rsidR="00D34668" w:rsidRPr="00A97340" w:rsidRDefault="00D34668" w:rsidP="00D34668">
      <w:pPr>
        <w:pStyle w:val="3"/>
      </w:pPr>
      <w:r w:rsidRPr="00A97340">
        <w:t>Ελαφρού τύπου Φ40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B536FDC" w14:textId="77777777" w:rsidTr="00977218">
        <w:tc>
          <w:tcPr>
            <w:tcW w:w="774" w:type="dxa"/>
            <w:hideMark/>
          </w:tcPr>
          <w:p w14:paraId="1C5C60DA"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1EFC5CDF" w14:textId="77777777" w:rsidR="00D34668" w:rsidRPr="00A97340" w:rsidRDefault="00D34668" w:rsidP="00977218">
            <w:pPr>
              <w:spacing w:line="256" w:lineRule="auto"/>
              <w:rPr>
                <w:color w:val="auto"/>
              </w:rPr>
            </w:pPr>
          </w:p>
        </w:tc>
        <w:tc>
          <w:tcPr>
            <w:tcW w:w="1261" w:type="dxa"/>
            <w:vAlign w:val="bottom"/>
            <w:hideMark/>
          </w:tcPr>
          <w:p w14:paraId="52838A09" w14:textId="77777777" w:rsidR="00D34668" w:rsidRPr="00A97340" w:rsidRDefault="00D34668" w:rsidP="00977218">
            <w:pPr>
              <w:spacing w:line="256" w:lineRule="auto"/>
              <w:jc w:val="right"/>
              <w:rPr>
                <w:color w:val="auto"/>
              </w:rPr>
            </w:pPr>
          </w:p>
        </w:tc>
      </w:tr>
    </w:tbl>
    <w:p w14:paraId="6AF716AC" w14:textId="77777777" w:rsidR="00D34668" w:rsidRPr="00A97340" w:rsidRDefault="00D34668" w:rsidP="00D34668">
      <w:pPr>
        <w:pStyle w:val="3"/>
      </w:pPr>
      <w:r w:rsidRPr="00A97340">
        <w:t>Βαρέως τύπου Φ16</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432714F" w14:textId="77777777" w:rsidTr="00977218">
        <w:tc>
          <w:tcPr>
            <w:tcW w:w="774" w:type="dxa"/>
            <w:hideMark/>
          </w:tcPr>
          <w:p w14:paraId="242DB6D4"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08CB9DB0" w14:textId="77777777" w:rsidR="00D34668" w:rsidRPr="00A97340" w:rsidRDefault="00D34668" w:rsidP="00977218">
            <w:pPr>
              <w:spacing w:line="256" w:lineRule="auto"/>
              <w:rPr>
                <w:color w:val="auto"/>
              </w:rPr>
            </w:pPr>
          </w:p>
        </w:tc>
        <w:tc>
          <w:tcPr>
            <w:tcW w:w="1261" w:type="dxa"/>
            <w:vAlign w:val="bottom"/>
            <w:hideMark/>
          </w:tcPr>
          <w:p w14:paraId="066D2509" w14:textId="77777777" w:rsidR="00D34668" w:rsidRPr="00A97340" w:rsidRDefault="00D34668" w:rsidP="00977218">
            <w:pPr>
              <w:spacing w:line="256" w:lineRule="auto"/>
              <w:jc w:val="right"/>
              <w:rPr>
                <w:color w:val="auto"/>
              </w:rPr>
            </w:pPr>
          </w:p>
        </w:tc>
      </w:tr>
    </w:tbl>
    <w:p w14:paraId="3E31AF87" w14:textId="77777777" w:rsidR="00D34668" w:rsidRPr="00A97340" w:rsidRDefault="00D34668" w:rsidP="00D34668">
      <w:pPr>
        <w:pStyle w:val="3"/>
      </w:pPr>
      <w:r w:rsidRPr="00A97340">
        <w:t>Βαρέως τύπου Φ20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8F5406E" w14:textId="77777777" w:rsidTr="00977218">
        <w:tc>
          <w:tcPr>
            <w:tcW w:w="774" w:type="dxa"/>
            <w:hideMark/>
          </w:tcPr>
          <w:p w14:paraId="1327A0FE" w14:textId="77777777" w:rsidR="00D34668" w:rsidRPr="00A97340" w:rsidRDefault="00D34668" w:rsidP="00977218">
            <w:pPr>
              <w:keepNext/>
              <w:keepLines/>
              <w:spacing w:line="256" w:lineRule="auto"/>
              <w:rPr>
                <w:rFonts w:cs="Times New Roman"/>
                <w:color w:val="auto"/>
                <w:spacing w:val="0"/>
              </w:rPr>
            </w:pPr>
            <w:r w:rsidRPr="00A97340">
              <w:rPr>
                <w:color w:val="auto"/>
              </w:rPr>
              <w:t>ΕΥΡΩ:</w:t>
            </w:r>
          </w:p>
        </w:tc>
        <w:tc>
          <w:tcPr>
            <w:tcW w:w="7164" w:type="dxa"/>
          </w:tcPr>
          <w:p w14:paraId="7257E6AB" w14:textId="77777777" w:rsidR="00D34668" w:rsidRPr="00A97340" w:rsidRDefault="00D34668" w:rsidP="00977218">
            <w:pPr>
              <w:keepNext/>
              <w:keepLines/>
              <w:spacing w:line="256" w:lineRule="auto"/>
              <w:rPr>
                <w:color w:val="auto"/>
              </w:rPr>
            </w:pPr>
          </w:p>
        </w:tc>
        <w:tc>
          <w:tcPr>
            <w:tcW w:w="1261" w:type="dxa"/>
            <w:vAlign w:val="bottom"/>
            <w:hideMark/>
          </w:tcPr>
          <w:p w14:paraId="31392961" w14:textId="77777777" w:rsidR="00D34668" w:rsidRPr="00A97340" w:rsidRDefault="00D34668" w:rsidP="00977218">
            <w:pPr>
              <w:keepNext/>
              <w:keepLines/>
              <w:spacing w:line="256" w:lineRule="auto"/>
              <w:jc w:val="right"/>
              <w:rPr>
                <w:color w:val="auto"/>
              </w:rPr>
            </w:pPr>
          </w:p>
        </w:tc>
      </w:tr>
    </w:tbl>
    <w:p w14:paraId="73B5C620" w14:textId="77777777" w:rsidR="00D34668" w:rsidRPr="00A97340" w:rsidRDefault="00D34668" w:rsidP="00D34668">
      <w:pPr>
        <w:pStyle w:val="3"/>
      </w:pPr>
      <w:r w:rsidRPr="00A97340">
        <w:t>Βαρέως τύπου Φ25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07E20F5" w14:textId="77777777" w:rsidTr="00977218">
        <w:tc>
          <w:tcPr>
            <w:tcW w:w="774" w:type="dxa"/>
            <w:hideMark/>
          </w:tcPr>
          <w:p w14:paraId="1F7EB7BB"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5B5B4F62" w14:textId="77777777" w:rsidR="00D34668" w:rsidRPr="00A97340" w:rsidRDefault="00D34668" w:rsidP="00977218">
            <w:pPr>
              <w:spacing w:line="256" w:lineRule="auto"/>
              <w:rPr>
                <w:color w:val="auto"/>
              </w:rPr>
            </w:pPr>
          </w:p>
        </w:tc>
        <w:tc>
          <w:tcPr>
            <w:tcW w:w="1261" w:type="dxa"/>
            <w:vAlign w:val="bottom"/>
            <w:hideMark/>
          </w:tcPr>
          <w:p w14:paraId="59014342" w14:textId="77777777" w:rsidR="00D34668" w:rsidRPr="00A97340" w:rsidRDefault="00D34668" w:rsidP="00977218">
            <w:pPr>
              <w:spacing w:line="256" w:lineRule="auto"/>
              <w:jc w:val="right"/>
              <w:rPr>
                <w:color w:val="auto"/>
              </w:rPr>
            </w:pPr>
          </w:p>
        </w:tc>
      </w:tr>
    </w:tbl>
    <w:p w14:paraId="21C312A6" w14:textId="77777777" w:rsidR="00D34668" w:rsidRPr="00A97340" w:rsidRDefault="00D34668" w:rsidP="00D34668">
      <w:pPr>
        <w:pStyle w:val="3"/>
      </w:pPr>
      <w:r w:rsidRPr="00A97340">
        <w:t>Βαρέως τύπου Φ32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1230D57" w14:textId="77777777" w:rsidTr="00977218">
        <w:tc>
          <w:tcPr>
            <w:tcW w:w="774" w:type="dxa"/>
            <w:hideMark/>
          </w:tcPr>
          <w:p w14:paraId="53AF3442"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0374AC89" w14:textId="77777777" w:rsidR="00D34668" w:rsidRPr="00A97340" w:rsidRDefault="00D34668" w:rsidP="00977218">
            <w:pPr>
              <w:spacing w:line="256" w:lineRule="auto"/>
              <w:rPr>
                <w:color w:val="auto"/>
              </w:rPr>
            </w:pPr>
          </w:p>
        </w:tc>
        <w:tc>
          <w:tcPr>
            <w:tcW w:w="1261" w:type="dxa"/>
            <w:vAlign w:val="bottom"/>
            <w:hideMark/>
          </w:tcPr>
          <w:p w14:paraId="2E0BAE1B" w14:textId="77777777" w:rsidR="00D34668" w:rsidRPr="00A97340" w:rsidRDefault="00D34668" w:rsidP="00977218">
            <w:pPr>
              <w:spacing w:line="256" w:lineRule="auto"/>
              <w:jc w:val="right"/>
              <w:rPr>
                <w:color w:val="auto"/>
              </w:rPr>
            </w:pPr>
          </w:p>
        </w:tc>
      </w:tr>
    </w:tbl>
    <w:p w14:paraId="08C379AE" w14:textId="77777777" w:rsidR="00D34668" w:rsidRPr="00A97340" w:rsidRDefault="00D34668" w:rsidP="00D34668">
      <w:pPr>
        <w:pStyle w:val="3"/>
      </w:pPr>
      <w:r w:rsidRPr="00A97340">
        <w:t>Βαρέως τύπου Φ40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FB28A8D" w14:textId="77777777" w:rsidTr="00977218">
        <w:tc>
          <w:tcPr>
            <w:tcW w:w="774" w:type="dxa"/>
            <w:hideMark/>
          </w:tcPr>
          <w:p w14:paraId="4E1FCF18"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35589F1D" w14:textId="77777777" w:rsidR="00D34668" w:rsidRPr="00A97340" w:rsidRDefault="00D34668" w:rsidP="00977218">
            <w:pPr>
              <w:spacing w:line="256" w:lineRule="auto"/>
              <w:rPr>
                <w:color w:val="auto"/>
              </w:rPr>
            </w:pPr>
          </w:p>
        </w:tc>
        <w:tc>
          <w:tcPr>
            <w:tcW w:w="1261" w:type="dxa"/>
            <w:vAlign w:val="bottom"/>
            <w:hideMark/>
          </w:tcPr>
          <w:p w14:paraId="23DCFBBF" w14:textId="77777777" w:rsidR="00D34668" w:rsidRPr="00A97340" w:rsidRDefault="00D34668" w:rsidP="00977218">
            <w:pPr>
              <w:spacing w:line="256" w:lineRule="auto"/>
              <w:jc w:val="right"/>
              <w:rPr>
                <w:color w:val="auto"/>
              </w:rPr>
            </w:pPr>
          </w:p>
        </w:tc>
      </w:tr>
    </w:tbl>
    <w:p w14:paraId="2F7A3DF5" w14:textId="77777777" w:rsidR="00D34668" w:rsidRPr="00A97340" w:rsidRDefault="00D34668" w:rsidP="00D34668">
      <w:pPr>
        <w:pStyle w:val="2"/>
      </w:pPr>
      <w:r w:rsidRPr="00A97340">
        <w:t>ΕΝΔΟΔΑΠΕΔΙΑ ΚΕΦΑΛΗ ΗΛΕΚΤΡΟΛΟΓΙΚΩΝ ΛΗΨΕΩΝ</w:t>
      </w:r>
    </w:p>
    <w:p w14:paraId="7FA7A7DB" w14:textId="77777777" w:rsidR="00D34668" w:rsidRPr="00A97340" w:rsidRDefault="00D34668" w:rsidP="00D34668">
      <w:pPr>
        <w:rPr>
          <w:color w:val="auto"/>
        </w:rPr>
      </w:pPr>
      <w:r w:rsidRPr="00A97340">
        <w:rPr>
          <w:color w:val="auto"/>
        </w:rPr>
        <w:t>Ενδοδαπέδια κεφαλή ισχυρών και ασθενών ρευμάτων, χρώματος εγκρίσεως της Επιχείρησης, από PVC αρίστης ποιότητας, κατάλληλη για τοποθέτηση εντός ψευδοδαπέδου, με όλα τα αναλογούντα εξαρτήματα και παρελκόμενά του (κάλυμμα, εσωτερικά διαχωριστικά, προσαρμογείς ρευματοδοτών, στηρίγματα κ.λπ.), συμπεριλαμβανόμενων υλικών-μικροϋλικών, για απευθείας στήριξη των μηχανισμών. Δηλαδή προμήθεια, προσκόμιση, εγκατάσταση, στήριξη και παράδοση σε απόλυτα ικανοποιητική κατάσταση και σύμφωνα με το τεύχος των Τεχνικών Προδιαγραφών.</w:t>
      </w:r>
    </w:p>
    <w:p w14:paraId="5DDF842D" w14:textId="77777777" w:rsidR="00D34668" w:rsidRPr="00A97340" w:rsidRDefault="00D34668" w:rsidP="00D34668">
      <w:pPr>
        <w:rPr>
          <w:rFonts w:cs="Times New Roman"/>
          <w:color w:val="auto"/>
          <w:spacing w:val="0"/>
          <w:lang w:eastAsia="el-GR"/>
        </w:rPr>
      </w:pPr>
      <w:r w:rsidRPr="00A97340">
        <w:rPr>
          <w:bCs/>
          <w:color w:val="auto"/>
        </w:rPr>
        <w:t xml:space="preserve">Τιμή ανά τεμάχιο </w:t>
      </w:r>
      <w:r w:rsidRPr="00A97340">
        <w:rPr>
          <w:color w:val="auto"/>
        </w:rPr>
        <w:t xml:space="preserve">(τεμ.) </w:t>
      </w:r>
    </w:p>
    <w:p w14:paraId="62DEA9DB" w14:textId="77777777" w:rsidR="00D34668" w:rsidRPr="00A97340" w:rsidRDefault="00D34668" w:rsidP="00D34668">
      <w:pPr>
        <w:pStyle w:val="3"/>
      </w:pPr>
      <w:r w:rsidRPr="00A97340">
        <w:t>Χωρητικότητας 12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1393802" w14:textId="77777777" w:rsidTr="00977218">
        <w:tc>
          <w:tcPr>
            <w:tcW w:w="774" w:type="dxa"/>
            <w:hideMark/>
          </w:tcPr>
          <w:p w14:paraId="13272BE6"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60CBDB43" w14:textId="77777777" w:rsidR="00D34668" w:rsidRPr="00A97340" w:rsidRDefault="00D34668" w:rsidP="00977218">
            <w:pPr>
              <w:spacing w:line="256" w:lineRule="auto"/>
              <w:rPr>
                <w:color w:val="auto"/>
              </w:rPr>
            </w:pPr>
          </w:p>
        </w:tc>
        <w:tc>
          <w:tcPr>
            <w:tcW w:w="1261" w:type="dxa"/>
            <w:vAlign w:val="bottom"/>
            <w:hideMark/>
          </w:tcPr>
          <w:p w14:paraId="07A788D6" w14:textId="77777777" w:rsidR="00D34668" w:rsidRPr="00A97340" w:rsidRDefault="00D34668" w:rsidP="00977218">
            <w:pPr>
              <w:spacing w:line="256" w:lineRule="auto"/>
              <w:jc w:val="right"/>
              <w:rPr>
                <w:color w:val="auto"/>
              </w:rPr>
            </w:pPr>
          </w:p>
        </w:tc>
      </w:tr>
    </w:tbl>
    <w:p w14:paraId="4B267C64" w14:textId="77777777" w:rsidR="00D34668" w:rsidRPr="00A97340" w:rsidRDefault="00D34668" w:rsidP="00D34668">
      <w:pPr>
        <w:pStyle w:val="3"/>
      </w:pPr>
      <w:r w:rsidRPr="00A97340">
        <w:t>Χωρητικότητας 16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A159460" w14:textId="77777777" w:rsidTr="00977218">
        <w:tc>
          <w:tcPr>
            <w:tcW w:w="774" w:type="dxa"/>
            <w:hideMark/>
          </w:tcPr>
          <w:p w14:paraId="1E7EF61A"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07B3FAE5" w14:textId="77777777" w:rsidR="00D34668" w:rsidRPr="00A97340" w:rsidRDefault="00D34668" w:rsidP="00977218">
            <w:pPr>
              <w:spacing w:line="256" w:lineRule="auto"/>
              <w:rPr>
                <w:color w:val="auto"/>
              </w:rPr>
            </w:pPr>
          </w:p>
        </w:tc>
        <w:tc>
          <w:tcPr>
            <w:tcW w:w="1261" w:type="dxa"/>
            <w:vAlign w:val="bottom"/>
            <w:hideMark/>
          </w:tcPr>
          <w:p w14:paraId="1EACE68E" w14:textId="77777777" w:rsidR="00D34668" w:rsidRPr="00A97340" w:rsidRDefault="00D34668" w:rsidP="00977218">
            <w:pPr>
              <w:spacing w:line="256" w:lineRule="auto"/>
              <w:jc w:val="right"/>
              <w:rPr>
                <w:color w:val="auto"/>
              </w:rPr>
            </w:pPr>
          </w:p>
        </w:tc>
      </w:tr>
    </w:tbl>
    <w:p w14:paraId="58EA08F4" w14:textId="77777777" w:rsidR="00D34668" w:rsidRPr="00A97340" w:rsidRDefault="00D34668" w:rsidP="00D34668">
      <w:pPr>
        <w:pStyle w:val="3"/>
      </w:pPr>
      <w:r w:rsidRPr="00A97340">
        <w:t>Χωρητικότητας 24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1250FB0" w14:textId="77777777" w:rsidTr="00977218">
        <w:tc>
          <w:tcPr>
            <w:tcW w:w="774" w:type="dxa"/>
            <w:hideMark/>
          </w:tcPr>
          <w:p w14:paraId="25666FEE"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65E0B787" w14:textId="77777777" w:rsidR="00D34668" w:rsidRPr="00A97340" w:rsidRDefault="00D34668" w:rsidP="00977218">
            <w:pPr>
              <w:spacing w:line="256" w:lineRule="auto"/>
              <w:rPr>
                <w:color w:val="auto"/>
              </w:rPr>
            </w:pPr>
          </w:p>
        </w:tc>
        <w:tc>
          <w:tcPr>
            <w:tcW w:w="1261" w:type="dxa"/>
            <w:vAlign w:val="bottom"/>
            <w:hideMark/>
          </w:tcPr>
          <w:p w14:paraId="78EDAD7A" w14:textId="77777777" w:rsidR="00D34668" w:rsidRPr="00A97340" w:rsidRDefault="00D34668" w:rsidP="00977218">
            <w:pPr>
              <w:spacing w:line="256" w:lineRule="auto"/>
              <w:jc w:val="right"/>
              <w:rPr>
                <w:color w:val="auto"/>
              </w:rPr>
            </w:pPr>
          </w:p>
        </w:tc>
      </w:tr>
    </w:tbl>
    <w:p w14:paraId="15D7C235" w14:textId="77777777" w:rsidR="00D34668" w:rsidRPr="00A97340" w:rsidRDefault="00D34668" w:rsidP="00D34668">
      <w:pPr>
        <w:pStyle w:val="2"/>
      </w:pPr>
      <w:r w:rsidRPr="00A97340">
        <w:t>ΕΝΔΟΤΡΑΠΕΖΙΑ ΚΕΦΑΛΗ (</w:t>
      </w:r>
      <w:r w:rsidRPr="00A97340">
        <w:rPr>
          <w:lang w:val="en-US"/>
        </w:rPr>
        <w:t>POP</w:t>
      </w:r>
      <w:r w:rsidRPr="00A97340">
        <w:t>-</w:t>
      </w:r>
      <w:r w:rsidRPr="00A97340">
        <w:rPr>
          <w:lang w:val="en-US"/>
        </w:rPr>
        <w:t>UP</w:t>
      </w:r>
      <w:r w:rsidRPr="00A97340">
        <w:t>) ΗΛΕΚΤΡΟΛΟΓΙΚΩΝ ΛΗΨΕΩΝ</w:t>
      </w:r>
    </w:p>
    <w:p w14:paraId="11423AFB" w14:textId="77777777" w:rsidR="00D34668" w:rsidRPr="00A97340" w:rsidRDefault="00D34668" w:rsidP="00D34668">
      <w:pPr>
        <w:rPr>
          <w:color w:val="auto"/>
        </w:rPr>
      </w:pPr>
      <w:r w:rsidRPr="00A97340">
        <w:rPr>
          <w:color w:val="auto"/>
        </w:rPr>
        <w:t>Ενδοτραπέζια κεφαλή με πτυσσόμενο καπάκι (</w:t>
      </w:r>
      <w:r w:rsidRPr="00A97340">
        <w:rPr>
          <w:color w:val="auto"/>
          <w:lang w:val="en-US"/>
        </w:rPr>
        <w:t>pop</w:t>
      </w:r>
      <w:r w:rsidRPr="00A97340">
        <w:rPr>
          <w:color w:val="auto"/>
        </w:rPr>
        <w:t>-</w:t>
      </w:r>
      <w:r w:rsidRPr="00A97340">
        <w:rPr>
          <w:color w:val="auto"/>
          <w:lang w:val="en-US"/>
        </w:rPr>
        <w:t>up</w:t>
      </w:r>
      <w:r w:rsidRPr="00A97340">
        <w:rPr>
          <w:color w:val="auto"/>
        </w:rPr>
        <w:t>) ισχυρών και ασθενών ρευμάτων, μεταλλική χρώματος εγκρίσεως της Επιχείρησης, κατάλληλη για χωνευτή τοποθέτηση σε γραφειακό έπιπλο, με όλα τα αναλογούντα εξαρτήματα και παρελκόμενά του (εσωτερικά διαχωριστικά, προσαρμογείς ρευματοδοτών, στηρίγματα κ.λπ.), συμπεριλαμβανόμενων υλικών-μικροϋλικών, για απευθείας στήριξη των μηχανισμών. Δηλαδή προμήθεια, προσκόμιση, εγκατάσταση, στήριξη και παράδοση σε απόλυτα ικανοποιητική κατάσταση και σύμφωνα με το τεύχος των Τεχνικών Προδιαγραφών.</w:t>
      </w:r>
    </w:p>
    <w:p w14:paraId="34DD6CDA" w14:textId="77777777" w:rsidR="00D34668" w:rsidRPr="00A97340" w:rsidRDefault="00D34668" w:rsidP="00D34668">
      <w:pPr>
        <w:rPr>
          <w:rFonts w:cs="Times New Roman"/>
          <w:color w:val="auto"/>
          <w:spacing w:val="0"/>
          <w:lang w:eastAsia="el-GR"/>
        </w:rPr>
      </w:pPr>
      <w:r w:rsidRPr="00A97340">
        <w:rPr>
          <w:bCs/>
          <w:color w:val="auto"/>
        </w:rPr>
        <w:t xml:space="preserve">Τιμή ανά τεμάχιο </w:t>
      </w:r>
      <w:r w:rsidRPr="00A97340">
        <w:rPr>
          <w:color w:val="auto"/>
        </w:rPr>
        <w:t xml:space="preserve">(τεμ.) </w:t>
      </w:r>
    </w:p>
    <w:p w14:paraId="2DA5AD7B" w14:textId="77777777" w:rsidR="00D34668" w:rsidRPr="00A97340" w:rsidRDefault="00D34668" w:rsidP="00D34668">
      <w:pPr>
        <w:pStyle w:val="3"/>
      </w:pPr>
      <w:r w:rsidRPr="00A97340">
        <w:t>Χωρητικότητας 4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0F5F2BD" w14:textId="77777777" w:rsidTr="00977218">
        <w:tc>
          <w:tcPr>
            <w:tcW w:w="774" w:type="dxa"/>
            <w:hideMark/>
          </w:tcPr>
          <w:p w14:paraId="47FD09B2" w14:textId="77777777" w:rsidR="00D34668" w:rsidRPr="00A97340" w:rsidRDefault="00D34668" w:rsidP="00977218">
            <w:pPr>
              <w:keepNext/>
              <w:keepLines/>
              <w:spacing w:line="256" w:lineRule="auto"/>
              <w:rPr>
                <w:rFonts w:cs="Times New Roman"/>
                <w:color w:val="auto"/>
                <w:spacing w:val="0"/>
              </w:rPr>
            </w:pPr>
            <w:r w:rsidRPr="00A97340">
              <w:rPr>
                <w:color w:val="auto"/>
              </w:rPr>
              <w:t>ΕΥΡΩ:</w:t>
            </w:r>
          </w:p>
        </w:tc>
        <w:tc>
          <w:tcPr>
            <w:tcW w:w="7164" w:type="dxa"/>
          </w:tcPr>
          <w:p w14:paraId="5169CC7A" w14:textId="77777777" w:rsidR="00D34668" w:rsidRPr="00A97340" w:rsidRDefault="00D34668" w:rsidP="00977218">
            <w:pPr>
              <w:keepNext/>
              <w:keepLines/>
              <w:spacing w:line="256" w:lineRule="auto"/>
              <w:rPr>
                <w:color w:val="auto"/>
              </w:rPr>
            </w:pPr>
          </w:p>
        </w:tc>
        <w:tc>
          <w:tcPr>
            <w:tcW w:w="1261" w:type="dxa"/>
            <w:vAlign w:val="bottom"/>
            <w:hideMark/>
          </w:tcPr>
          <w:p w14:paraId="62D643DA" w14:textId="77777777" w:rsidR="00D34668" w:rsidRPr="00A97340" w:rsidRDefault="00D34668" w:rsidP="00977218">
            <w:pPr>
              <w:keepNext/>
              <w:keepLines/>
              <w:spacing w:line="256" w:lineRule="auto"/>
              <w:jc w:val="right"/>
              <w:rPr>
                <w:color w:val="auto"/>
              </w:rPr>
            </w:pPr>
          </w:p>
        </w:tc>
      </w:tr>
    </w:tbl>
    <w:p w14:paraId="066E0FC2" w14:textId="77777777" w:rsidR="00D34668" w:rsidRPr="00A97340" w:rsidRDefault="00D34668" w:rsidP="00D34668">
      <w:pPr>
        <w:pStyle w:val="3"/>
      </w:pPr>
      <w:r w:rsidRPr="00A97340">
        <w:t>Χωρητικότητας 8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6B675FC" w14:textId="77777777" w:rsidTr="00977218">
        <w:tc>
          <w:tcPr>
            <w:tcW w:w="774" w:type="dxa"/>
            <w:hideMark/>
          </w:tcPr>
          <w:p w14:paraId="475F49D0"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2D9F7D37" w14:textId="77777777" w:rsidR="00D34668" w:rsidRPr="00A97340" w:rsidRDefault="00D34668" w:rsidP="00977218">
            <w:pPr>
              <w:spacing w:line="256" w:lineRule="auto"/>
              <w:rPr>
                <w:color w:val="auto"/>
              </w:rPr>
            </w:pPr>
          </w:p>
        </w:tc>
        <w:tc>
          <w:tcPr>
            <w:tcW w:w="1261" w:type="dxa"/>
            <w:vAlign w:val="bottom"/>
            <w:hideMark/>
          </w:tcPr>
          <w:p w14:paraId="5A9379DA" w14:textId="77777777" w:rsidR="00D34668" w:rsidRPr="00A97340" w:rsidRDefault="00D34668" w:rsidP="00977218">
            <w:pPr>
              <w:spacing w:line="256" w:lineRule="auto"/>
              <w:jc w:val="right"/>
              <w:rPr>
                <w:color w:val="auto"/>
              </w:rPr>
            </w:pPr>
          </w:p>
        </w:tc>
      </w:tr>
    </w:tbl>
    <w:p w14:paraId="00D943EE" w14:textId="77777777" w:rsidR="00D34668" w:rsidRPr="00A97340" w:rsidRDefault="00D34668" w:rsidP="00D34668">
      <w:pPr>
        <w:pStyle w:val="2"/>
      </w:pPr>
      <w:r w:rsidRPr="00A97340">
        <w:t>ΚΟΛΩΝΑ ΗΛΕΚΤΡΟΛΟΓΙΚΩΝ ΛΗΨΕΩΝ</w:t>
      </w:r>
    </w:p>
    <w:p w14:paraId="2A0FACD9" w14:textId="77777777" w:rsidR="00D34668" w:rsidRPr="00A97340" w:rsidRDefault="00D34668" w:rsidP="00D34668">
      <w:pPr>
        <w:rPr>
          <w:color w:val="auto"/>
        </w:rPr>
      </w:pPr>
      <w:r w:rsidRPr="00A97340">
        <w:rPr>
          <w:color w:val="auto"/>
        </w:rPr>
        <w:t>Κολώνα ισχυρών και ασθενών ρευμάτων, ρυθμιζόμενου ύψους 2.70-3.90, χρώματος εγκρίσεως της Επιχείρησης, από PVC αρίστης ποιότητας, κατάλληλη για τοποθέτηση επί δαπέδου και στήριξη σε οροφή ή ψευδοροφή, με όλα τα αναλογούντα εξαρτήματα και παρελκόμενά του (καλύμματα, εσωτερικά διαχωριστικά, προσαρμογείς ρευματοδοτών, βάση έδρασης, στηρίγματα κ.λπ.), συμπεριλαμβανόμενων υλικών-μικροϋλικών, για απευθείας στήριξη των μηχανισμών. Δηλαδή προμήθεια, προσκόμιση, εγκατάσταση, στήριξη και παράδοση σε απόλυτα ικανοποιητική κατάσταση και σύμφωνα με το τεύχος των Τεχνικών Προδιαγραφών.</w:t>
      </w:r>
    </w:p>
    <w:p w14:paraId="3666BAD4"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1E1A2CA0" w14:textId="77777777" w:rsidR="00D34668" w:rsidRPr="00A97340" w:rsidRDefault="00D34668" w:rsidP="00D34668">
      <w:pPr>
        <w:pStyle w:val="3"/>
      </w:pPr>
      <w:r w:rsidRPr="00A97340">
        <w:t>2 τμημάτων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967CE1E" w14:textId="77777777" w:rsidTr="00977218">
        <w:tc>
          <w:tcPr>
            <w:tcW w:w="774" w:type="dxa"/>
            <w:hideMark/>
          </w:tcPr>
          <w:p w14:paraId="6D2EAA93"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3252A8F0" w14:textId="77777777" w:rsidR="00D34668" w:rsidRPr="00A97340" w:rsidRDefault="00D34668" w:rsidP="00977218">
            <w:pPr>
              <w:spacing w:line="256" w:lineRule="auto"/>
              <w:rPr>
                <w:color w:val="auto"/>
              </w:rPr>
            </w:pPr>
          </w:p>
        </w:tc>
        <w:tc>
          <w:tcPr>
            <w:tcW w:w="1261" w:type="dxa"/>
            <w:vAlign w:val="bottom"/>
            <w:hideMark/>
          </w:tcPr>
          <w:p w14:paraId="2827C971" w14:textId="77777777" w:rsidR="00D34668" w:rsidRPr="00A97340" w:rsidRDefault="00D34668" w:rsidP="00977218">
            <w:pPr>
              <w:spacing w:line="256" w:lineRule="auto"/>
              <w:jc w:val="right"/>
              <w:rPr>
                <w:color w:val="auto"/>
              </w:rPr>
            </w:pPr>
          </w:p>
        </w:tc>
      </w:tr>
    </w:tbl>
    <w:p w14:paraId="3E5B151D" w14:textId="77777777" w:rsidR="00D34668" w:rsidRPr="00A97340" w:rsidRDefault="00D34668" w:rsidP="00D34668">
      <w:pPr>
        <w:pStyle w:val="3"/>
      </w:pPr>
      <w:r w:rsidRPr="00A97340">
        <w:t>4 τμημάτων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BD3C9CD" w14:textId="77777777" w:rsidTr="00977218">
        <w:tc>
          <w:tcPr>
            <w:tcW w:w="774" w:type="dxa"/>
            <w:hideMark/>
          </w:tcPr>
          <w:p w14:paraId="4745C690" w14:textId="77777777" w:rsidR="00D34668" w:rsidRPr="00A97340" w:rsidRDefault="00D34668" w:rsidP="00977218">
            <w:pPr>
              <w:spacing w:line="256" w:lineRule="auto"/>
              <w:rPr>
                <w:rFonts w:cs="Times New Roman"/>
                <w:color w:val="auto"/>
                <w:spacing w:val="0"/>
              </w:rPr>
            </w:pPr>
            <w:r w:rsidRPr="00A97340">
              <w:rPr>
                <w:color w:val="auto"/>
              </w:rPr>
              <w:t>ΕΥΡΩ:</w:t>
            </w:r>
          </w:p>
        </w:tc>
        <w:tc>
          <w:tcPr>
            <w:tcW w:w="7164" w:type="dxa"/>
          </w:tcPr>
          <w:p w14:paraId="5ADF51A9" w14:textId="77777777" w:rsidR="00D34668" w:rsidRPr="00A97340" w:rsidRDefault="00D34668" w:rsidP="00977218">
            <w:pPr>
              <w:spacing w:line="256" w:lineRule="auto"/>
              <w:rPr>
                <w:color w:val="auto"/>
              </w:rPr>
            </w:pPr>
          </w:p>
        </w:tc>
        <w:tc>
          <w:tcPr>
            <w:tcW w:w="1261" w:type="dxa"/>
            <w:vAlign w:val="bottom"/>
            <w:hideMark/>
          </w:tcPr>
          <w:p w14:paraId="444CA7F2" w14:textId="77777777" w:rsidR="00D34668" w:rsidRPr="00A97340" w:rsidRDefault="00D34668" w:rsidP="00977218">
            <w:pPr>
              <w:spacing w:line="256" w:lineRule="auto"/>
              <w:jc w:val="right"/>
              <w:rPr>
                <w:color w:val="auto"/>
              </w:rPr>
            </w:pPr>
          </w:p>
        </w:tc>
      </w:tr>
    </w:tbl>
    <w:p w14:paraId="16F1A3FA" w14:textId="77777777" w:rsidR="00D34668" w:rsidRPr="00A97340" w:rsidRDefault="00D34668" w:rsidP="00D34668">
      <w:pPr>
        <w:rPr>
          <w:color w:val="auto"/>
        </w:rPr>
      </w:pPr>
      <w:r w:rsidRPr="00A97340">
        <w:rPr>
          <w:color w:val="auto"/>
        </w:rPr>
        <w:br w:type="page"/>
      </w:r>
    </w:p>
    <w:p w14:paraId="4F2C73E1" w14:textId="77777777" w:rsidR="00D34668" w:rsidRPr="00A97340" w:rsidRDefault="00D34668" w:rsidP="00D34668">
      <w:pPr>
        <w:pStyle w:val="1"/>
      </w:pPr>
      <w:bookmarkStart w:id="22" w:name="_Toc159940769"/>
      <w:r w:rsidRPr="00A97340">
        <w:t>ΙΣΧΥΡΑ ΡΕΥΜΑΤΑ</w:t>
      </w:r>
      <w:bookmarkEnd w:id="22"/>
    </w:p>
    <w:p w14:paraId="77665235" w14:textId="77777777" w:rsidR="00D34668" w:rsidRPr="00A97340" w:rsidRDefault="00D34668" w:rsidP="00D34668">
      <w:pPr>
        <w:pStyle w:val="2"/>
      </w:pPr>
      <w:r w:rsidRPr="00A97340">
        <w:t>ΑΓΩΓΟΣ ΝΥΑ (Η07</w:t>
      </w:r>
      <w:r w:rsidRPr="00A97340">
        <w:rPr>
          <w:lang w:val="en-US"/>
        </w:rPr>
        <w:t>V</w:t>
      </w:r>
      <w:r w:rsidRPr="00A97340">
        <w:t>-</w:t>
      </w:r>
      <w:r w:rsidRPr="00A97340">
        <w:rPr>
          <w:lang w:val="en-US"/>
        </w:rPr>
        <w:t>U</w:t>
      </w:r>
      <w:r w:rsidRPr="00A97340">
        <w:t>)</w:t>
      </w:r>
    </w:p>
    <w:p w14:paraId="2B6CA26F" w14:textId="77777777" w:rsidR="00D34668" w:rsidRPr="00A97340" w:rsidRDefault="00D34668" w:rsidP="00D34668">
      <w:pPr>
        <w:rPr>
          <w:color w:val="auto"/>
        </w:rPr>
      </w:pPr>
      <w:r w:rsidRPr="00A97340">
        <w:rPr>
          <w:color w:val="auto"/>
        </w:rPr>
        <w:t>Για την προμήθεια, προσκόμιση στον τόπο του Έργου και πλήρη εγκατάσταση ενός (1) μέτρου μήκους αγωγού Η07</w:t>
      </w:r>
      <w:r w:rsidRPr="00A97340">
        <w:rPr>
          <w:color w:val="auto"/>
          <w:lang w:val="en-US"/>
        </w:rPr>
        <w:t>V</w:t>
      </w:r>
      <w:r w:rsidRPr="00A97340">
        <w:rPr>
          <w:color w:val="auto"/>
        </w:rPr>
        <w:t>-</w:t>
      </w:r>
      <w:r w:rsidRPr="00A97340">
        <w:rPr>
          <w:color w:val="auto"/>
          <w:lang w:val="en-US"/>
        </w:rPr>
        <w:t>U</w:t>
      </w:r>
      <w:r w:rsidRPr="00A97340">
        <w:rPr>
          <w:color w:val="auto"/>
        </w:rPr>
        <w:t xml:space="preserve"> (ΝΥΑ), διατομής όπως παρακάτω και τάσεως λειτουργίας 500 V, τοποθετημένος εντός φορέα κάθε τύπου (πλαστικού ή μεταλλικού) ορατού η εντοιχισμένου, αποκλειόμενης της τοποθετήσεως του αγωγού εκτός φορέα (καναλιού, σωλήνα ή εσχάρας). Δηλαδή, προμήθεια-προσκόμιση αγωγού,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των Τεχνικών Προδιαγραφών. </w:t>
      </w:r>
    </w:p>
    <w:p w14:paraId="01A03473" w14:textId="77777777" w:rsidR="00D34668" w:rsidRPr="00A97340"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7A08D520" w14:textId="77777777" w:rsidR="00D34668" w:rsidRPr="00A97340" w:rsidRDefault="00D34668" w:rsidP="00D34668">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3FE5130E" w14:textId="77777777" w:rsidR="00D34668" w:rsidRPr="00A97340" w:rsidRDefault="00D34668" w:rsidP="00D34668">
      <w:pPr>
        <w:pStyle w:val="3"/>
      </w:pPr>
      <w:r w:rsidRPr="00A97340">
        <w:t>Αγωγός Η07</w:t>
      </w:r>
      <w:r w:rsidRPr="00A97340">
        <w:rPr>
          <w:lang w:val="en-US"/>
        </w:rPr>
        <w:t>V</w:t>
      </w:r>
      <w:r w:rsidRPr="00A97340">
        <w:t>-</w:t>
      </w:r>
      <w:r w:rsidRPr="00A97340">
        <w:rPr>
          <w:lang w:val="en-US"/>
        </w:rPr>
        <w:t>U</w:t>
      </w:r>
      <w:r w:rsidRPr="00A97340">
        <w:t xml:space="preserve"> (ΝΥΑ) 1,5 </w:t>
      </w:r>
      <w:r w:rsidRPr="00A97340">
        <w:rPr>
          <w:lang w:val="en-US"/>
        </w:rPr>
        <w:t>mm</w:t>
      </w:r>
      <w:r w:rsidRPr="00A97340">
        <w:rPr>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B0A5C44" w14:textId="77777777" w:rsidTr="00977218">
        <w:tc>
          <w:tcPr>
            <w:tcW w:w="774" w:type="dxa"/>
            <w:shd w:val="clear" w:color="auto" w:fill="auto"/>
          </w:tcPr>
          <w:p w14:paraId="5218CACA" w14:textId="77777777" w:rsidR="00D34668" w:rsidRPr="00A97340" w:rsidRDefault="00D34668" w:rsidP="00977218">
            <w:pPr>
              <w:rPr>
                <w:color w:val="auto"/>
              </w:rPr>
            </w:pPr>
            <w:r w:rsidRPr="00A97340">
              <w:rPr>
                <w:color w:val="auto"/>
              </w:rPr>
              <w:t>ΕΥΡΩ:</w:t>
            </w:r>
          </w:p>
        </w:tc>
        <w:tc>
          <w:tcPr>
            <w:tcW w:w="7164" w:type="dxa"/>
            <w:shd w:val="clear" w:color="auto" w:fill="auto"/>
          </w:tcPr>
          <w:p w14:paraId="1C2884E5" w14:textId="77777777" w:rsidR="00D34668" w:rsidRPr="00A97340" w:rsidRDefault="00D34668" w:rsidP="00977218">
            <w:pPr>
              <w:rPr>
                <w:color w:val="auto"/>
              </w:rPr>
            </w:pPr>
          </w:p>
        </w:tc>
        <w:tc>
          <w:tcPr>
            <w:tcW w:w="1261" w:type="dxa"/>
            <w:shd w:val="clear" w:color="auto" w:fill="auto"/>
            <w:vAlign w:val="bottom"/>
          </w:tcPr>
          <w:p w14:paraId="597F130A" w14:textId="77777777" w:rsidR="00D34668" w:rsidRPr="00A97340" w:rsidRDefault="00D34668" w:rsidP="00977218">
            <w:pPr>
              <w:jc w:val="right"/>
              <w:rPr>
                <w:color w:val="auto"/>
              </w:rPr>
            </w:pPr>
          </w:p>
        </w:tc>
      </w:tr>
    </w:tbl>
    <w:p w14:paraId="5782A3A6" w14:textId="77777777" w:rsidR="00D34668" w:rsidRPr="00A97340" w:rsidRDefault="00D34668" w:rsidP="00D34668">
      <w:pPr>
        <w:pStyle w:val="3"/>
      </w:pPr>
      <w:r w:rsidRPr="00A97340">
        <w:t>Αγωγός Η07</w:t>
      </w:r>
      <w:r w:rsidRPr="00A97340">
        <w:rPr>
          <w:lang w:val="en-US"/>
        </w:rPr>
        <w:t>V</w:t>
      </w:r>
      <w:r w:rsidRPr="00A97340">
        <w:t>-</w:t>
      </w:r>
      <w:r w:rsidRPr="00A97340">
        <w:rPr>
          <w:lang w:val="en-US"/>
        </w:rPr>
        <w:t>U</w:t>
      </w:r>
      <w:r w:rsidRPr="00A97340">
        <w:t xml:space="preserve"> (ΝΥΑ) 2,5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7EFC784" w14:textId="77777777" w:rsidTr="00977218">
        <w:tc>
          <w:tcPr>
            <w:tcW w:w="774" w:type="dxa"/>
            <w:shd w:val="clear" w:color="auto" w:fill="auto"/>
          </w:tcPr>
          <w:p w14:paraId="49CCF663" w14:textId="77777777" w:rsidR="00D34668" w:rsidRPr="00A97340" w:rsidRDefault="00D34668" w:rsidP="00977218">
            <w:pPr>
              <w:rPr>
                <w:color w:val="auto"/>
              </w:rPr>
            </w:pPr>
            <w:r w:rsidRPr="00A97340">
              <w:rPr>
                <w:color w:val="auto"/>
              </w:rPr>
              <w:t>ΕΥΡΩ:</w:t>
            </w:r>
          </w:p>
        </w:tc>
        <w:tc>
          <w:tcPr>
            <w:tcW w:w="7164" w:type="dxa"/>
            <w:shd w:val="clear" w:color="auto" w:fill="auto"/>
          </w:tcPr>
          <w:p w14:paraId="5715210F" w14:textId="77777777" w:rsidR="00D34668" w:rsidRPr="00A97340" w:rsidRDefault="00D34668" w:rsidP="00977218">
            <w:pPr>
              <w:rPr>
                <w:color w:val="auto"/>
              </w:rPr>
            </w:pPr>
          </w:p>
        </w:tc>
        <w:tc>
          <w:tcPr>
            <w:tcW w:w="1261" w:type="dxa"/>
            <w:shd w:val="clear" w:color="auto" w:fill="auto"/>
            <w:vAlign w:val="bottom"/>
          </w:tcPr>
          <w:p w14:paraId="60A22845" w14:textId="77777777" w:rsidR="00D34668" w:rsidRPr="00A97340" w:rsidRDefault="00D34668" w:rsidP="00977218">
            <w:pPr>
              <w:jc w:val="right"/>
              <w:rPr>
                <w:color w:val="auto"/>
              </w:rPr>
            </w:pPr>
          </w:p>
        </w:tc>
      </w:tr>
    </w:tbl>
    <w:p w14:paraId="54C5F4BC" w14:textId="77777777" w:rsidR="00D34668" w:rsidRPr="00A97340" w:rsidRDefault="00D34668" w:rsidP="00D34668">
      <w:pPr>
        <w:pStyle w:val="3"/>
      </w:pPr>
      <w:r w:rsidRPr="00A97340">
        <w:t>Αγωγός Η07</w:t>
      </w:r>
      <w:r w:rsidRPr="00A97340">
        <w:rPr>
          <w:lang w:val="en-US"/>
        </w:rPr>
        <w:t>V</w:t>
      </w:r>
      <w:r w:rsidRPr="00A97340">
        <w:t>-</w:t>
      </w:r>
      <w:r w:rsidRPr="00A97340">
        <w:rPr>
          <w:lang w:val="en-US"/>
        </w:rPr>
        <w:t>U</w:t>
      </w:r>
      <w:r w:rsidRPr="00A97340">
        <w:t xml:space="preserve"> (ΝΥΑ) 4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DA97A8B" w14:textId="77777777" w:rsidTr="00977218">
        <w:tc>
          <w:tcPr>
            <w:tcW w:w="774" w:type="dxa"/>
            <w:shd w:val="clear" w:color="auto" w:fill="auto"/>
          </w:tcPr>
          <w:p w14:paraId="494AABB6" w14:textId="77777777" w:rsidR="00D34668" w:rsidRPr="00A97340" w:rsidRDefault="00D34668" w:rsidP="00977218">
            <w:pPr>
              <w:rPr>
                <w:color w:val="auto"/>
              </w:rPr>
            </w:pPr>
            <w:r w:rsidRPr="00A97340">
              <w:rPr>
                <w:color w:val="auto"/>
              </w:rPr>
              <w:t>ΕΥΡΩ:</w:t>
            </w:r>
          </w:p>
        </w:tc>
        <w:tc>
          <w:tcPr>
            <w:tcW w:w="7164" w:type="dxa"/>
            <w:shd w:val="clear" w:color="auto" w:fill="auto"/>
          </w:tcPr>
          <w:p w14:paraId="50AA2FAC" w14:textId="77777777" w:rsidR="00D34668" w:rsidRPr="00A97340" w:rsidRDefault="00D34668" w:rsidP="00977218">
            <w:pPr>
              <w:rPr>
                <w:color w:val="auto"/>
              </w:rPr>
            </w:pPr>
          </w:p>
        </w:tc>
        <w:tc>
          <w:tcPr>
            <w:tcW w:w="1261" w:type="dxa"/>
            <w:shd w:val="clear" w:color="auto" w:fill="auto"/>
            <w:vAlign w:val="bottom"/>
          </w:tcPr>
          <w:p w14:paraId="2BF3A90F" w14:textId="77777777" w:rsidR="00D34668" w:rsidRPr="00A97340" w:rsidRDefault="00D34668" w:rsidP="00977218">
            <w:pPr>
              <w:jc w:val="right"/>
              <w:rPr>
                <w:color w:val="auto"/>
              </w:rPr>
            </w:pPr>
          </w:p>
        </w:tc>
      </w:tr>
    </w:tbl>
    <w:p w14:paraId="29CEF506" w14:textId="77777777" w:rsidR="00D34668" w:rsidRPr="00A97340" w:rsidRDefault="00D34668" w:rsidP="00D34668">
      <w:pPr>
        <w:pStyle w:val="3"/>
      </w:pPr>
      <w:r w:rsidRPr="00A97340">
        <w:t>Αγωγός Η07</w:t>
      </w:r>
      <w:r w:rsidRPr="00A97340">
        <w:rPr>
          <w:lang w:val="en-US"/>
        </w:rPr>
        <w:t>V</w:t>
      </w:r>
      <w:r w:rsidRPr="00A97340">
        <w:t>-</w:t>
      </w:r>
      <w:r w:rsidRPr="00A97340">
        <w:rPr>
          <w:lang w:val="en-US"/>
        </w:rPr>
        <w:t>U</w:t>
      </w:r>
      <w:r w:rsidRPr="00A97340">
        <w:t xml:space="preserve"> (ΝΥΑ) 6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8572630" w14:textId="77777777" w:rsidTr="00977218">
        <w:tc>
          <w:tcPr>
            <w:tcW w:w="774" w:type="dxa"/>
            <w:shd w:val="clear" w:color="auto" w:fill="auto"/>
          </w:tcPr>
          <w:p w14:paraId="039AA872" w14:textId="77777777" w:rsidR="00D34668" w:rsidRPr="00A97340" w:rsidRDefault="00D34668" w:rsidP="00977218">
            <w:pPr>
              <w:rPr>
                <w:color w:val="auto"/>
              </w:rPr>
            </w:pPr>
            <w:r w:rsidRPr="00A97340">
              <w:rPr>
                <w:color w:val="auto"/>
              </w:rPr>
              <w:t>ΕΥΡΩ:</w:t>
            </w:r>
          </w:p>
        </w:tc>
        <w:tc>
          <w:tcPr>
            <w:tcW w:w="7164" w:type="dxa"/>
            <w:shd w:val="clear" w:color="auto" w:fill="auto"/>
          </w:tcPr>
          <w:p w14:paraId="5F3CD8E8" w14:textId="77777777" w:rsidR="00D34668" w:rsidRPr="00A97340" w:rsidRDefault="00D34668" w:rsidP="00977218">
            <w:pPr>
              <w:rPr>
                <w:color w:val="auto"/>
              </w:rPr>
            </w:pPr>
          </w:p>
        </w:tc>
        <w:tc>
          <w:tcPr>
            <w:tcW w:w="1261" w:type="dxa"/>
            <w:shd w:val="clear" w:color="auto" w:fill="auto"/>
            <w:vAlign w:val="bottom"/>
          </w:tcPr>
          <w:p w14:paraId="3C5A1EAA" w14:textId="77777777" w:rsidR="00D34668" w:rsidRPr="00A97340" w:rsidRDefault="00D34668" w:rsidP="00977218">
            <w:pPr>
              <w:jc w:val="right"/>
              <w:rPr>
                <w:color w:val="auto"/>
              </w:rPr>
            </w:pPr>
          </w:p>
        </w:tc>
      </w:tr>
    </w:tbl>
    <w:p w14:paraId="7260F5BF" w14:textId="77777777" w:rsidR="00D34668" w:rsidRPr="00A97340" w:rsidRDefault="00D34668" w:rsidP="00D34668">
      <w:pPr>
        <w:pStyle w:val="2"/>
        <w:rPr>
          <w:lang w:val="en-US"/>
        </w:rPr>
      </w:pPr>
      <w:r w:rsidRPr="00A97340">
        <w:t>ΚΑΛΩΔΙΟ</w:t>
      </w:r>
      <w:r w:rsidRPr="00A97340">
        <w:rPr>
          <w:lang w:val="en-US"/>
        </w:rPr>
        <w:t xml:space="preserve"> </w:t>
      </w:r>
      <w:r w:rsidRPr="00A97340">
        <w:t>ΝΥΜ</w:t>
      </w:r>
      <w:r w:rsidRPr="00A97340">
        <w:rPr>
          <w:lang w:val="en-US"/>
        </w:rPr>
        <w:t xml:space="preserve"> (A05VV – U &amp; A05VV – R </w:t>
      </w:r>
      <w:r w:rsidRPr="00A97340">
        <w:t>ή</w:t>
      </w:r>
      <w:r w:rsidRPr="00A97340">
        <w:rPr>
          <w:lang w:val="en-US"/>
        </w:rPr>
        <w:t xml:space="preserve"> H05VV)</w:t>
      </w:r>
    </w:p>
    <w:p w14:paraId="0CC09953" w14:textId="77777777" w:rsidR="00D34668" w:rsidRPr="00A97340" w:rsidRDefault="00D34668" w:rsidP="00D34668">
      <w:pPr>
        <w:rPr>
          <w:color w:val="auto"/>
        </w:rPr>
      </w:pPr>
      <w:r w:rsidRPr="00A97340">
        <w:rPr>
          <w:color w:val="auto"/>
        </w:rPr>
        <w:t>Για την προμήθεια, μεταφορά στον τόπο του Έργου και πλήρη εγκατάσταση ενός (1) μέτρου μήκους καλωδίου ΝΥΜ (</w:t>
      </w:r>
      <w:r w:rsidRPr="00A97340">
        <w:rPr>
          <w:color w:val="auto"/>
          <w:lang w:val="en-US"/>
        </w:rPr>
        <w:t>A</w:t>
      </w:r>
      <w:r w:rsidRPr="00A97340">
        <w:rPr>
          <w:color w:val="auto"/>
        </w:rPr>
        <w:t>05</w:t>
      </w:r>
      <w:r w:rsidRPr="00A97340">
        <w:rPr>
          <w:color w:val="auto"/>
          <w:lang w:val="en-US"/>
        </w:rPr>
        <w:t>VV</w:t>
      </w:r>
      <w:r w:rsidRPr="00A97340">
        <w:rPr>
          <w:color w:val="auto"/>
        </w:rPr>
        <w:t>–</w:t>
      </w:r>
      <w:r w:rsidRPr="00A97340">
        <w:rPr>
          <w:color w:val="auto"/>
          <w:lang w:val="en-US"/>
        </w:rPr>
        <w:t>U</w:t>
      </w:r>
      <w:r w:rsidRPr="00A97340">
        <w:rPr>
          <w:color w:val="auto"/>
        </w:rPr>
        <w:t xml:space="preserve"> ή </w:t>
      </w:r>
      <w:r w:rsidRPr="00A97340">
        <w:rPr>
          <w:color w:val="auto"/>
          <w:lang w:val="en-US"/>
        </w:rPr>
        <w:t>A</w:t>
      </w:r>
      <w:r w:rsidRPr="00A97340">
        <w:rPr>
          <w:color w:val="auto"/>
        </w:rPr>
        <w:t>05</w:t>
      </w:r>
      <w:r w:rsidRPr="00A97340">
        <w:rPr>
          <w:color w:val="auto"/>
          <w:lang w:val="en-US"/>
        </w:rPr>
        <w:t>VV</w:t>
      </w:r>
      <w:r w:rsidRPr="00A97340">
        <w:rPr>
          <w:color w:val="auto"/>
        </w:rPr>
        <w:t>–</w:t>
      </w:r>
      <w:r w:rsidRPr="00A97340">
        <w:rPr>
          <w:color w:val="auto"/>
          <w:lang w:val="en-US"/>
        </w:rPr>
        <w:t>R</w:t>
      </w:r>
      <w:r w:rsidRPr="00A97340">
        <w:rPr>
          <w:color w:val="auto"/>
        </w:rPr>
        <w:t xml:space="preserve">), διατομής όπως παρακάτω και τάσεως λειτουργίας 500 V,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των Τεχνικών Προδιαγραφών. </w:t>
      </w:r>
    </w:p>
    <w:p w14:paraId="53C6BF39" w14:textId="77777777" w:rsidR="00D34668" w:rsidRPr="00A97340"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0AA2BEC8" w14:textId="77777777" w:rsidR="00D34668" w:rsidRPr="00A97340" w:rsidRDefault="00D34668" w:rsidP="00D34668">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207DC6AA" w14:textId="77777777" w:rsidR="00D34668" w:rsidRPr="00A97340" w:rsidRDefault="00D34668" w:rsidP="00D34668">
      <w:pPr>
        <w:pStyle w:val="3"/>
      </w:pPr>
      <w:r w:rsidRPr="00A97340">
        <w:t>Διατομής 2</w:t>
      </w:r>
      <w:r w:rsidRPr="00A97340">
        <w:rPr>
          <w:lang w:val="en-US"/>
        </w:rPr>
        <w:t>x</w:t>
      </w:r>
      <w:r w:rsidRPr="00A97340">
        <w:t xml:space="preserve">1,5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704ED8F" w14:textId="77777777" w:rsidTr="00977218">
        <w:tc>
          <w:tcPr>
            <w:tcW w:w="774" w:type="dxa"/>
            <w:shd w:val="clear" w:color="auto" w:fill="auto"/>
          </w:tcPr>
          <w:p w14:paraId="143B3097" w14:textId="77777777" w:rsidR="00D34668" w:rsidRPr="00A97340" w:rsidRDefault="00D34668" w:rsidP="00977218">
            <w:pPr>
              <w:rPr>
                <w:color w:val="auto"/>
              </w:rPr>
            </w:pPr>
            <w:r w:rsidRPr="00A97340">
              <w:rPr>
                <w:color w:val="auto"/>
              </w:rPr>
              <w:t>ΕΥΡΩ:</w:t>
            </w:r>
          </w:p>
        </w:tc>
        <w:tc>
          <w:tcPr>
            <w:tcW w:w="7164" w:type="dxa"/>
            <w:shd w:val="clear" w:color="auto" w:fill="auto"/>
          </w:tcPr>
          <w:p w14:paraId="3DC3D99C" w14:textId="77777777" w:rsidR="00D34668" w:rsidRPr="00A97340" w:rsidRDefault="00D34668" w:rsidP="00977218">
            <w:pPr>
              <w:rPr>
                <w:color w:val="auto"/>
              </w:rPr>
            </w:pPr>
          </w:p>
        </w:tc>
        <w:tc>
          <w:tcPr>
            <w:tcW w:w="1261" w:type="dxa"/>
            <w:shd w:val="clear" w:color="auto" w:fill="auto"/>
            <w:vAlign w:val="bottom"/>
          </w:tcPr>
          <w:p w14:paraId="1D801DD3" w14:textId="77777777" w:rsidR="00D34668" w:rsidRPr="00A97340" w:rsidRDefault="00D34668" w:rsidP="00977218">
            <w:pPr>
              <w:jc w:val="right"/>
              <w:rPr>
                <w:color w:val="auto"/>
              </w:rPr>
            </w:pPr>
          </w:p>
        </w:tc>
      </w:tr>
    </w:tbl>
    <w:p w14:paraId="731A72D8" w14:textId="77777777" w:rsidR="00D34668" w:rsidRPr="00A97340" w:rsidRDefault="00D34668" w:rsidP="00D34668">
      <w:pPr>
        <w:pStyle w:val="3"/>
      </w:pPr>
      <w:r w:rsidRPr="00A97340">
        <w:t>Διατομής 3</w:t>
      </w:r>
      <w:r w:rsidRPr="00A97340">
        <w:rPr>
          <w:lang w:val="en-US"/>
        </w:rPr>
        <w:t>G</w:t>
      </w:r>
      <w:r w:rsidRPr="00A97340">
        <w:t xml:space="preserve">1,5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FBFC36E" w14:textId="77777777" w:rsidTr="00977218">
        <w:tc>
          <w:tcPr>
            <w:tcW w:w="774" w:type="dxa"/>
            <w:shd w:val="clear" w:color="auto" w:fill="auto"/>
          </w:tcPr>
          <w:p w14:paraId="58B4B7E3" w14:textId="77777777" w:rsidR="00D34668" w:rsidRPr="00A97340" w:rsidRDefault="00D34668" w:rsidP="00977218">
            <w:pPr>
              <w:rPr>
                <w:color w:val="auto"/>
              </w:rPr>
            </w:pPr>
            <w:r w:rsidRPr="00A97340">
              <w:rPr>
                <w:color w:val="auto"/>
              </w:rPr>
              <w:t>ΕΥΡΩ:</w:t>
            </w:r>
          </w:p>
        </w:tc>
        <w:tc>
          <w:tcPr>
            <w:tcW w:w="7164" w:type="dxa"/>
            <w:shd w:val="clear" w:color="auto" w:fill="auto"/>
          </w:tcPr>
          <w:p w14:paraId="27FF5D34" w14:textId="77777777" w:rsidR="00D34668" w:rsidRPr="00A97340" w:rsidRDefault="00D34668" w:rsidP="00977218">
            <w:pPr>
              <w:rPr>
                <w:color w:val="auto"/>
              </w:rPr>
            </w:pPr>
          </w:p>
        </w:tc>
        <w:tc>
          <w:tcPr>
            <w:tcW w:w="1261" w:type="dxa"/>
            <w:shd w:val="clear" w:color="auto" w:fill="auto"/>
            <w:vAlign w:val="bottom"/>
          </w:tcPr>
          <w:p w14:paraId="0AA75049" w14:textId="77777777" w:rsidR="00D34668" w:rsidRPr="00A97340" w:rsidRDefault="00D34668" w:rsidP="00977218">
            <w:pPr>
              <w:jc w:val="right"/>
              <w:rPr>
                <w:color w:val="auto"/>
              </w:rPr>
            </w:pPr>
          </w:p>
        </w:tc>
      </w:tr>
    </w:tbl>
    <w:p w14:paraId="0AB934AC" w14:textId="77777777" w:rsidR="00D34668" w:rsidRPr="00A97340" w:rsidRDefault="00D34668" w:rsidP="00D34668">
      <w:pPr>
        <w:pStyle w:val="3"/>
      </w:pPr>
      <w:r w:rsidRPr="00A97340">
        <w:t>Διατομής 3</w:t>
      </w:r>
      <w:r w:rsidRPr="00A97340">
        <w:rPr>
          <w:lang w:val="en-US"/>
        </w:rPr>
        <w:t>G</w:t>
      </w:r>
      <w:r w:rsidRPr="00A97340">
        <w:t>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2A6728C" w14:textId="77777777" w:rsidTr="00977218">
        <w:tc>
          <w:tcPr>
            <w:tcW w:w="774" w:type="dxa"/>
            <w:shd w:val="clear" w:color="auto" w:fill="auto"/>
          </w:tcPr>
          <w:p w14:paraId="7E265890" w14:textId="77777777" w:rsidR="00D34668" w:rsidRPr="00A97340" w:rsidRDefault="00D34668" w:rsidP="00977218">
            <w:pPr>
              <w:rPr>
                <w:color w:val="auto"/>
              </w:rPr>
            </w:pPr>
            <w:r w:rsidRPr="00A97340">
              <w:rPr>
                <w:color w:val="auto"/>
              </w:rPr>
              <w:t>ΕΥΡΩ:</w:t>
            </w:r>
          </w:p>
        </w:tc>
        <w:tc>
          <w:tcPr>
            <w:tcW w:w="7164" w:type="dxa"/>
            <w:shd w:val="clear" w:color="auto" w:fill="auto"/>
          </w:tcPr>
          <w:p w14:paraId="2020815A" w14:textId="77777777" w:rsidR="00D34668" w:rsidRPr="00A97340" w:rsidRDefault="00D34668" w:rsidP="00977218">
            <w:pPr>
              <w:rPr>
                <w:color w:val="auto"/>
              </w:rPr>
            </w:pPr>
          </w:p>
        </w:tc>
        <w:tc>
          <w:tcPr>
            <w:tcW w:w="1261" w:type="dxa"/>
            <w:shd w:val="clear" w:color="auto" w:fill="auto"/>
            <w:vAlign w:val="bottom"/>
          </w:tcPr>
          <w:p w14:paraId="1A0F290C" w14:textId="77777777" w:rsidR="00D34668" w:rsidRPr="00A97340" w:rsidRDefault="00D34668" w:rsidP="00977218">
            <w:pPr>
              <w:jc w:val="right"/>
              <w:rPr>
                <w:color w:val="auto"/>
              </w:rPr>
            </w:pPr>
          </w:p>
        </w:tc>
      </w:tr>
    </w:tbl>
    <w:p w14:paraId="56853FBF" w14:textId="77777777" w:rsidR="00D34668" w:rsidRPr="00A97340" w:rsidRDefault="00D34668" w:rsidP="00D34668">
      <w:pPr>
        <w:pStyle w:val="3"/>
      </w:pPr>
      <w:r w:rsidRPr="00A97340">
        <w:t>Διατομής 3</w:t>
      </w:r>
      <w:r w:rsidRPr="00A97340">
        <w:rPr>
          <w:lang w:val="en-US"/>
        </w:rPr>
        <w:t>G</w:t>
      </w:r>
      <w:r w:rsidRPr="00A97340">
        <w:t xml:space="preserve">4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4024B27" w14:textId="77777777" w:rsidTr="00977218">
        <w:tc>
          <w:tcPr>
            <w:tcW w:w="774" w:type="dxa"/>
            <w:shd w:val="clear" w:color="auto" w:fill="auto"/>
          </w:tcPr>
          <w:p w14:paraId="50EB68E3" w14:textId="77777777" w:rsidR="00D34668" w:rsidRPr="00A97340" w:rsidRDefault="00D34668" w:rsidP="00977218">
            <w:pPr>
              <w:rPr>
                <w:color w:val="auto"/>
              </w:rPr>
            </w:pPr>
            <w:r w:rsidRPr="00A97340">
              <w:rPr>
                <w:color w:val="auto"/>
              </w:rPr>
              <w:t>ΕΥΡΩ:</w:t>
            </w:r>
          </w:p>
        </w:tc>
        <w:tc>
          <w:tcPr>
            <w:tcW w:w="7164" w:type="dxa"/>
            <w:shd w:val="clear" w:color="auto" w:fill="auto"/>
          </w:tcPr>
          <w:p w14:paraId="7223B8E2" w14:textId="77777777" w:rsidR="00D34668" w:rsidRPr="00A97340" w:rsidRDefault="00D34668" w:rsidP="00977218">
            <w:pPr>
              <w:rPr>
                <w:color w:val="auto"/>
              </w:rPr>
            </w:pPr>
          </w:p>
        </w:tc>
        <w:tc>
          <w:tcPr>
            <w:tcW w:w="1261" w:type="dxa"/>
            <w:shd w:val="clear" w:color="auto" w:fill="auto"/>
            <w:vAlign w:val="bottom"/>
          </w:tcPr>
          <w:p w14:paraId="5F78AFEF" w14:textId="77777777" w:rsidR="00D34668" w:rsidRPr="00A97340" w:rsidRDefault="00D34668" w:rsidP="00977218">
            <w:pPr>
              <w:jc w:val="right"/>
              <w:rPr>
                <w:color w:val="auto"/>
              </w:rPr>
            </w:pPr>
          </w:p>
        </w:tc>
      </w:tr>
    </w:tbl>
    <w:p w14:paraId="5709DD26" w14:textId="77777777" w:rsidR="00D34668" w:rsidRPr="00A97340" w:rsidRDefault="00D34668" w:rsidP="00D34668">
      <w:pPr>
        <w:pStyle w:val="3"/>
      </w:pPr>
      <w:r w:rsidRPr="00A97340">
        <w:t>Διατομής 3</w:t>
      </w:r>
      <w:r w:rsidRPr="00A97340">
        <w:rPr>
          <w:lang w:val="en-US"/>
        </w:rPr>
        <w:t>G</w:t>
      </w:r>
      <w:r w:rsidRPr="00A97340">
        <w:t xml:space="preserve">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42AEE8C" w14:textId="77777777" w:rsidTr="00977218">
        <w:tc>
          <w:tcPr>
            <w:tcW w:w="774" w:type="dxa"/>
            <w:shd w:val="clear" w:color="auto" w:fill="auto"/>
          </w:tcPr>
          <w:p w14:paraId="3075EDAC"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372BA46B" w14:textId="77777777" w:rsidR="00D34668" w:rsidRPr="00A97340" w:rsidRDefault="00D34668" w:rsidP="00977218">
            <w:pPr>
              <w:spacing w:before="100" w:after="100"/>
              <w:rPr>
                <w:color w:val="auto"/>
              </w:rPr>
            </w:pPr>
          </w:p>
        </w:tc>
        <w:tc>
          <w:tcPr>
            <w:tcW w:w="1261" w:type="dxa"/>
            <w:shd w:val="clear" w:color="auto" w:fill="auto"/>
            <w:vAlign w:val="bottom"/>
          </w:tcPr>
          <w:p w14:paraId="204F7AE9" w14:textId="77777777" w:rsidR="00D34668" w:rsidRPr="00A97340" w:rsidRDefault="00D34668" w:rsidP="00977218">
            <w:pPr>
              <w:spacing w:before="100" w:after="100"/>
              <w:jc w:val="right"/>
              <w:rPr>
                <w:color w:val="auto"/>
              </w:rPr>
            </w:pPr>
          </w:p>
        </w:tc>
      </w:tr>
    </w:tbl>
    <w:p w14:paraId="1E0E49A7" w14:textId="77777777" w:rsidR="00D34668" w:rsidRPr="00A97340" w:rsidRDefault="00D34668" w:rsidP="00D34668">
      <w:pPr>
        <w:pStyle w:val="3"/>
      </w:pPr>
      <w:r w:rsidRPr="00A97340">
        <w:t>Διατομής 5</w:t>
      </w:r>
      <w:r w:rsidRPr="00A97340">
        <w:rPr>
          <w:lang w:val="en-US"/>
        </w:rPr>
        <w:t>G</w:t>
      </w:r>
      <w:r w:rsidRPr="00A97340">
        <w:t xml:space="preserve">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52188AC" w14:textId="77777777" w:rsidTr="00977218">
        <w:tc>
          <w:tcPr>
            <w:tcW w:w="774" w:type="dxa"/>
            <w:shd w:val="clear" w:color="auto" w:fill="auto"/>
          </w:tcPr>
          <w:p w14:paraId="252C4883"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2EE68FF3" w14:textId="77777777" w:rsidR="00D34668" w:rsidRPr="00A97340" w:rsidRDefault="00D34668" w:rsidP="00977218">
            <w:pPr>
              <w:spacing w:before="100" w:after="100"/>
              <w:rPr>
                <w:color w:val="auto"/>
              </w:rPr>
            </w:pPr>
          </w:p>
        </w:tc>
        <w:tc>
          <w:tcPr>
            <w:tcW w:w="1261" w:type="dxa"/>
            <w:shd w:val="clear" w:color="auto" w:fill="auto"/>
            <w:vAlign w:val="bottom"/>
          </w:tcPr>
          <w:p w14:paraId="5E2D2642" w14:textId="77777777" w:rsidR="00D34668" w:rsidRPr="00A97340" w:rsidRDefault="00D34668" w:rsidP="00977218">
            <w:pPr>
              <w:spacing w:before="100" w:after="100"/>
              <w:jc w:val="right"/>
              <w:rPr>
                <w:color w:val="auto"/>
              </w:rPr>
            </w:pPr>
          </w:p>
        </w:tc>
      </w:tr>
    </w:tbl>
    <w:p w14:paraId="7284E807" w14:textId="77777777" w:rsidR="00D34668" w:rsidRPr="00A97340" w:rsidRDefault="00D34668" w:rsidP="00D34668">
      <w:pPr>
        <w:pStyle w:val="3"/>
      </w:pPr>
      <w:r w:rsidRPr="00A97340">
        <w:t>Διατομής 5</w:t>
      </w:r>
      <w:r w:rsidRPr="00A97340">
        <w:rPr>
          <w:lang w:val="en-US"/>
        </w:rPr>
        <w:t>G</w:t>
      </w:r>
      <w:r w:rsidRPr="00A97340">
        <w:t xml:space="preserve">4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6A8312F" w14:textId="77777777" w:rsidTr="00977218">
        <w:tc>
          <w:tcPr>
            <w:tcW w:w="774" w:type="dxa"/>
            <w:shd w:val="clear" w:color="auto" w:fill="auto"/>
          </w:tcPr>
          <w:p w14:paraId="6FC64190"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23CE163E" w14:textId="77777777" w:rsidR="00D34668" w:rsidRPr="00A97340" w:rsidRDefault="00D34668" w:rsidP="00977218">
            <w:pPr>
              <w:spacing w:before="100" w:after="100"/>
              <w:rPr>
                <w:color w:val="auto"/>
              </w:rPr>
            </w:pPr>
          </w:p>
        </w:tc>
        <w:tc>
          <w:tcPr>
            <w:tcW w:w="1261" w:type="dxa"/>
            <w:shd w:val="clear" w:color="auto" w:fill="auto"/>
            <w:vAlign w:val="bottom"/>
          </w:tcPr>
          <w:p w14:paraId="343815C7" w14:textId="77777777" w:rsidR="00D34668" w:rsidRPr="00A97340" w:rsidRDefault="00D34668" w:rsidP="00977218">
            <w:pPr>
              <w:spacing w:before="100" w:after="100"/>
              <w:jc w:val="right"/>
              <w:rPr>
                <w:color w:val="auto"/>
              </w:rPr>
            </w:pPr>
          </w:p>
        </w:tc>
      </w:tr>
    </w:tbl>
    <w:p w14:paraId="5D73B343" w14:textId="77777777" w:rsidR="00D34668" w:rsidRPr="00A97340" w:rsidRDefault="00D34668" w:rsidP="00D34668">
      <w:pPr>
        <w:pStyle w:val="3"/>
      </w:pPr>
      <w:r w:rsidRPr="00A97340">
        <w:t>Διατομής 5</w:t>
      </w:r>
      <w:r w:rsidRPr="00A97340">
        <w:rPr>
          <w:lang w:val="en-US"/>
        </w:rPr>
        <w:t>G</w:t>
      </w:r>
      <w:r w:rsidRPr="00A97340">
        <w:t xml:space="preserve">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1ECD962" w14:textId="77777777" w:rsidTr="00977218">
        <w:tc>
          <w:tcPr>
            <w:tcW w:w="774" w:type="dxa"/>
            <w:shd w:val="clear" w:color="auto" w:fill="auto"/>
          </w:tcPr>
          <w:p w14:paraId="3AB0ED5A"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308E71A2" w14:textId="77777777" w:rsidR="00D34668" w:rsidRPr="00A97340" w:rsidRDefault="00D34668" w:rsidP="00977218">
            <w:pPr>
              <w:spacing w:before="100" w:after="100"/>
              <w:rPr>
                <w:color w:val="auto"/>
              </w:rPr>
            </w:pPr>
          </w:p>
        </w:tc>
        <w:tc>
          <w:tcPr>
            <w:tcW w:w="1261" w:type="dxa"/>
            <w:shd w:val="clear" w:color="auto" w:fill="auto"/>
            <w:vAlign w:val="bottom"/>
          </w:tcPr>
          <w:p w14:paraId="63AA28D2" w14:textId="77777777" w:rsidR="00D34668" w:rsidRPr="00A97340" w:rsidRDefault="00D34668" w:rsidP="00977218">
            <w:pPr>
              <w:spacing w:before="100" w:after="100"/>
              <w:jc w:val="right"/>
              <w:rPr>
                <w:color w:val="auto"/>
              </w:rPr>
            </w:pPr>
          </w:p>
        </w:tc>
      </w:tr>
    </w:tbl>
    <w:p w14:paraId="465C36F4" w14:textId="77777777" w:rsidR="00D34668" w:rsidRPr="00A97340" w:rsidRDefault="00D34668" w:rsidP="00D34668">
      <w:pPr>
        <w:pStyle w:val="3"/>
      </w:pPr>
      <w:r w:rsidRPr="00A97340">
        <w:t>Διατομής 5</w:t>
      </w:r>
      <w:r w:rsidRPr="00A97340">
        <w:rPr>
          <w:lang w:val="en-US"/>
        </w:rPr>
        <w:t>G</w:t>
      </w:r>
      <w:r w:rsidRPr="00A97340">
        <w:t xml:space="preserve">10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5418491" w14:textId="77777777" w:rsidTr="00977218">
        <w:tc>
          <w:tcPr>
            <w:tcW w:w="774" w:type="dxa"/>
            <w:shd w:val="clear" w:color="auto" w:fill="auto"/>
          </w:tcPr>
          <w:p w14:paraId="5AB50AE0"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6E6F2437" w14:textId="77777777" w:rsidR="00D34668" w:rsidRPr="00A97340" w:rsidRDefault="00D34668" w:rsidP="00977218">
            <w:pPr>
              <w:spacing w:before="100" w:after="100"/>
              <w:rPr>
                <w:color w:val="auto"/>
              </w:rPr>
            </w:pPr>
          </w:p>
        </w:tc>
        <w:tc>
          <w:tcPr>
            <w:tcW w:w="1261" w:type="dxa"/>
            <w:shd w:val="clear" w:color="auto" w:fill="auto"/>
            <w:vAlign w:val="bottom"/>
          </w:tcPr>
          <w:p w14:paraId="38CD40F3" w14:textId="77777777" w:rsidR="00D34668" w:rsidRPr="00A97340" w:rsidRDefault="00D34668" w:rsidP="00977218">
            <w:pPr>
              <w:spacing w:before="100" w:after="100"/>
              <w:jc w:val="right"/>
              <w:rPr>
                <w:color w:val="auto"/>
              </w:rPr>
            </w:pPr>
          </w:p>
        </w:tc>
      </w:tr>
    </w:tbl>
    <w:p w14:paraId="2D8783CC" w14:textId="77777777" w:rsidR="00D34668" w:rsidRPr="00A97340" w:rsidRDefault="00D34668" w:rsidP="00D34668">
      <w:pPr>
        <w:pStyle w:val="2"/>
      </w:pPr>
      <w:r w:rsidRPr="00A97340">
        <w:t>ΚΑΛΩΔΙΟ ΝΥΥ (</w:t>
      </w:r>
      <w:r w:rsidRPr="00A97340">
        <w:rPr>
          <w:lang w:val="en-US"/>
        </w:rPr>
        <w:t>J</w:t>
      </w:r>
      <w:r w:rsidRPr="00A97340">
        <w:t>1</w:t>
      </w:r>
      <w:r w:rsidRPr="00A97340">
        <w:rPr>
          <w:lang w:val="en-US"/>
        </w:rPr>
        <w:t>VV</w:t>
      </w:r>
      <w:r w:rsidRPr="00A97340">
        <w:t>-</w:t>
      </w:r>
      <w:r w:rsidRPr="00A97340">
        <w:rPr>
          <w:lang w:val="en-US"/>
        </w:rPr>
        <w:t>U</w:t>
      </w:r>
      <w:r w:rsidRPr="00A97340">
        <w:t xml:space="preserve"> ή </w:t>
      </w:r>
      <w:r w:rsidRPr="00A97340">
        <w:rPr>
          <w:lang w:val="en-US"/>
        </w:rPr>
        <w:t>J</w:t>
      </w:r>
      <w:r w:rsidRPr="00A97340">
        <w:t>1</w:t>
      </w:r>
      <w:r w:rsidRPr="00A97340">
        <w:rPr>
          <w:lang w:val="en-US"/>
        </w:rPr>
        <w:t>VV</w:t>
      </w:r>
      <w:r w:rsidRPr="00A97340">
        <w:t>-</w:t>
      </w:r>
      <w:r w:rsidRPr="00A97340">
        <w:rPr>
          <w:lang w:val="en-US"/>
        </w:rPr>
        <w:t>R</w:t>
      </w:r>
      <w:r w:rsidRPr="00A97340">
        <w:t xml:space="preserve"> ή </w:t>
      </w:r>
      <w:r w:rsidRPr="00A97340">
        <w:rPr>
          <w:lang w:val="en-US"/>
        </w:rPr>
        <w:t>J</w:t>
      </w:r>
      <w:r w:rsidRPr="00A97340">
        <w:t>1</w:t>
      </w:r>
      <w:r w:rsidRPr="00A97340">
        <w:rPr>
          <w:lang w:val="en-US"/>
        </w:rPr>
        <w:t>VV</w:t>
      </w:r>
      <w:r w:rsidRPr="00A97340">
        <w:t>-</w:t>
      </w:r>
      <w:r w:rsidRPr="00A97340">
        <w:rPr>
          <w:lang w:val="en-US"/>
        </w:rPr>
        <w:t>S</w:t>
      </w:r>
      <w:r w:rsidRPr="00A97340">
        <w:t xml:space="preserve"> ή Ε1</w:t>
      </w:r>
      <w:r w:rsidRPr="00A97340">
        <w:rPr>
          <w:lang w:val="en-US"/>
        </w:rPr>
        <w:t>VV</w:t>
      </w:r>
      <w:r w:rsidRPr="00A97340">
        <w:t>)</w:t>
      </w:r>
    </w:p>
    <w:p w14:paraId="42D7E9C6" w14:textId="77777777" w:rsidR="00D34668" w:rsidRPr="00A97340" w:rsidRDefault="00D34668" w:rsidP="00D34668">
      <w:pPr>
        <w:rPr>
          <w:color w:val="auto"/>
        </w:rPr>
      </w:pPr>
      <w:r w:rsidRPr="00A97340">
        <w:rPr>
          <w:color w:val="auto"/>
        </w:rPr>
        <w:t>Για την προμήθεια, μεταφορά στον τόπο του Έργου και πλήρη εγκατάσταση ενός (1) μέτρου μήκους καλωδίου ΝΥΥ (</w:t>
      </w:r>
      <w:r w:rsidRPr="00A97340">
        <w:rPr>
          <w:color w:val="auto"/>
          <w:lang w:val="en-US"/>
        </w:rPr>
        <w:t>J</w:t>
      </w:r>
      <w:r w:rsidRPr="00A97340">
        <w:rPr>
          <w:color w:val="auto"/>
        </w:rPr>
        <w:t>1</w:t>
      </w:r>
      <w:r w:rsidRPr="00A97340">
        <w:rPr>
          <w:color w:val="auto"/>
          <w:lang w:val="en-US"/>
        </w:rPr>
        <w:t>VV</w:t>
      </w:r>
      <w:r w:rsidRPr="00A97340">
        <w:rPr>
          <w:color w:val="auto"/>
        </w:rPr>
        <w:t>-</w:t>
      </w:r>
      <w:r w:rsidRPr="00A97340">
        <w:rPr>
          <w:color w:val="auto"/>
          <w:lang w:val="en-US"/>
        </w:rPr>
        <w:t>U</w:t>
      </w:r>
      <w:r w:rsidRPr="00A97340">
        <w:rPr>
          <w:color w:val="auto"/>
        </w:rPr>
        <w:t xml:space="preserve"> ή </w:t>
      </w:r>
      <w:r w:rsidRPr="00A97340">
        <w:rPr>
          <w:color w:val="auto"/>
          <w:lang w:val="en-US"/>
        </w:rPr>
        <w:t>J</w:t>
      </w:r>
      <w:r w:rsidRPr="00A97340">
        <w:rPr>
          <w:color w:val="auto"/>
        </w:rPr>
        <w:t>1</w:t>
      </w:r>
      <w:r w:rsidRPr="00A97340">
        <w:rPr>
          <w:color w:val="auto"/>
          <w:lang w:val="en-US"/>
        </w:rPr>
        <w:t>VV</w:t>
      </w:r>
      <w:r w:rsidRPr="00A97340">
        <w:rPr>
          <w:color w:val="auto"/>
        </w:rPr>
        <w:t>-</w:t>
      </w:r>
      <w:r w:rsidRPr="00A97340">
        <w:rPr>
          <w:color w:val="auto"/>
          <w:lang w:val="en-US"/>
        </w:rPr>
        <w:t>R</w:t>
      </w:r>
      <w:r w:rsidRPr="00A97340">
        <w:rPr>
          <w:color w:val="auto"/>
        </w:rPr>
        <w:t xml:space="preserve"> ή </w:t>
      </w:r>
      <w:r w:rsidRPr="00A97340">
        <w:rPr>
          <w:color w:val="auto"/>
          <w:lang w:val="en-US"/>
        </w:rPr>
        <w:t>J</w:t>
      </w:r>
      <w:r w:rsidRPr="00A97340">
        <w:rPr>
          <w:color w:val="auto"/>
        </w:rPr>
        <w:t>1</w:t>
      </w:r>
      <w:r w:rsidRPr="00A97340">
        <w:rPr>
          <w:color w:val="auto"/>
          <w:lang w:val="en-US"/>
        </w:rPr>
        <w:t>VV</w:t>
      </w:r>
      <w:r w:rsidRPr="00A97340">
        <w:rPr>
          <w:color w:val="auto"/>
        </w:rPr>
        <w:t>-</w:t>
      </w:r>
      <w:r w:rsidRPr="00A97340">
        <w:rPr>
          <w:color w:val="auto"/>
          <w:lang w:val="en-US"/>
        </w:rPr>
        <w:t>S</w:t>
      </w:r>
      <w:r w:rsidRPr="00A97340">
        <w:rPr>
          <w:color w:val="auto"/>
        </w:rPr>
        <w:t xml:space="preserve"> ή Ε1</w:t>
      </w:r>
      <w:r w:rsidRPr="00A97340">
        <w:rPr>
          <w:color w:val="auto"/>
          <w:lang w:val="en-US"/>
        </w:rPr>
        <w:t>VV</w:t>
      </w:r>
      <w:r w:rsidRPr="00A97340">
        <w:rPr>
          <w:color w:val="auto"/>
        </w:rPr>
        <w:t>--</w:t>
      </w:r>
      <w:r w:rsidRPr="00A97340">
        <w:rPr>
          <w:color w:val="auto"/>
          <w:lang w:val="en-US"/>
        </w:rPr>
        <w:t>U</w:t>
      </w:r>
      <w:r w:rsidRPr="00A97340">
        <w:rPr>
          <w:color w:val="auto"/>
        </w:rPr>
        <w:t>,</w:t>
      </w:r>
      <w:r w:rsidRPr="00A97340">
        <w:rPr>
          <w:color w:val="auto"/>
          <w:lang w:val="en-US"/>
        </w:rPr>
        <w:t>R</w:t>
      </w:r>
      <w:r w:rsidRPr="00A97340">
        <w:rPr>
          <w:color w:val="auto"/>
        </w:rPr>
        <w:t>,</w:t>
      </w:r>
      <w:r w:rsidRPr="00A97340">
        <w:rPr>
          <w:color w:val="auto"/>
          <w:lang w:val="en-US"/>
        </w:rPr>
        <w:t>S</w:t>
      </w:r>
      <w:r w:rsidRPr="00A97340">
        <w:rPr>
          <w:color w:val="auto"/>
        </w:rPr>
        <w:t xml:space="preserve">), διατομής όπως παρακάτω και τάσεως λειτουργίας 1 </w:t>
      </w:r>
      <w:r w:rsidRPr="00A97340">
        <w:rPr>
          <w:color w:val="auto"/>
          <w:lang w:val="en-US"/>
        </w:rPr>
        <w:t>k</w:t>
      </w:r>
      <w:r w:rsidRPr="00A97340">
        <w:rPr>
          <w:color w:val="auto"/>
        </w:rPr>
        <w:t>V,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των Τεχνικών Προδιαγραφών.</w:t>
      </w:r>
    </w:p>
    <w:p w14:paraId="70302166" w14:textId="77777777" w:rsidR="00D34668" w:rsidRPr="00A97340"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017E4968" w14:textId="77777777" w:rsidR="00D34668" w:rsidRPr="00A97340" w:rsidRDefault="00D34668" w:rsidP="00D34668">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64D2DE4A" w14:textId="77777777" w:rsidR="00D34668" w:rsidRPr="00A97340" w:rsidRDefault="00D34668" w:rsidP="00D34668">
      <w:pPr>
        <w:pStyle w:val="3"/>
      </w:pPr>
      <w:r w:rsidRPr="00A97340">
        <w:t>Διατομής 1</w:t>
      </w:r>
      <w:r w:rsidRPr="00A97340">
        <w:rPr>
          <w:lang w:val="en-US"/>
        </w:rPr>
        <w:t>x</w:t>
      </w:r>
      <w:r w:rsidRPr="00A97340">
        <w:t xml:space="preserve">16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D3492E4" w14:textId="77777777" w:rsidTr="00977218">
        <w:tc>
          <w:tcPr>
            <w:tcW w:w="774" w:type="dxa"/>
            <w:shd w:val="clear" w:color="auto" w:fill="auto"/>
          </w:tcPr>
          <w:p w14:paraId="08A6AFFA"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7DB9C8C2" w14:textId="77777777" w:rsidR="00D34668" w:rsidRPr="00A97340" w:rsidRDefault="00D34668" w:rsidP="00977218">
            <w:pPr>
              <w:spacing w:before="100" w:after="100"/>
              <w:rPr>
                <w:color w:val="auto"/>
              </w:rPr>
            </w:pPr>
          </w:p>
        </w:tc>
        <w:tc>
          <w:tcPr>
            <w:tcW w:w="1261" w:type="dxa"/>
            <w:shd w:val="clear" w:color="auto" w:fill="auto"/>
            <w:vAlign w:val="bottom"/>
          </w:tcPr>
          <w:p w14:paraId="5B57AA7E" w14:textId="77777777" w:rsidR="00D34668" w:rsidRPr="00A97340" w:rsidRDefault="00D34668" w:rsidP="00977218">
            <w:pPr>
              <w:spacing w:before="100" w:after="100"/>
              <w:jc w:val="right"/>
              <w:rPr>
                <w:color w:val="auto"/>
              </w:rPr>
            </w:pPr>
          </w:p>
        </w:tc>
      </w:tr>
    </w:tbl>
    <w:p w14:paraId="74F41CFA" w14:textId="77777777" w:rsidR="00D34668" w:rsidRPr="00A97340" w:rsidRDefault="00D34668" w:rsidP="00D34668">
      <w:pPr>
        <w:pStyle w:val="3"/>
      </w:pPr>
      <w:r w:rsidRPr="00A97340">
        <w:t>Διατομής 1</w:t>
      </w:r>
      <w:r w:rsidRPr="00A97340">
        <w:rPr>
          <w:lang w:val="en-US"/>
        </w:rPr>
        <w:t>x</w:t>
      </w:r>
      <w:r w:rsidRPr="00A97340">
        <w:t xml:space="preserve">25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0A22EAC" w14:textId="77777777" w:rsidTr="00977218">
        <w:tc>
          <w:tcPr>
            <w:tcW w:w="774" w:type="dxa"/>
            <w:shd w:val="clear" w:color="auto" w:fill="auto"/>
          </w:tcPr>
          <w:p w14:paraId="54088F17"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67665153" w14:textId="77777777" w:rsidR="00D34668" w:rsidRPr="00A97340" w:rsidRDefault="00D34668" w:rsidP="00977218">
            <w:pPr>
              <w:spacing w:before="100" w:after="100"/>
              <w:rPr>
                <w:color w:val="auto"/>
              </w:rPr>
            </w:pPr>
          </w:p>
        </w:tc>
        <w:tc>
          <w:tcPr>
            <w:tcW w:w="1261" w:type="dxa"/>
            <w:shd w:val="clear" w:color="auto" w:fill="auto"/>
            <w:vAlign w:val="bottom"/>
          </w:tcPr>
          <w:p w14:paraId="5B4AD38A" w14:textId="77777777" w:rsidR="00D34668" w:rsidRPr="00A97340" w:rsidRDefault="00D34668" w:rsidP="00977218">
            <w:pPr>
              <w:spacing w:before="100" w:after="100"/>
              <w:jc w:val="right"/>
              <w:rPr>
                <w:color w:val="auto"/>
              </w:rPr>
            </w:pPr>
          </w:p>
        </w:tc>
      </w:tr>
    </w:tbl>
    <w:p w14:paraId="48E558A5" w14:textId="77777777" w:rsidR="00D34668" w:rsidRPr="00A97340" w:rsidRDefault="00D34668" w:rsidP="00D34668">
      <w:pPr>
        <w:pStyle w:val="3"/>
      </w:pPr>
      <w:r w:rsidRPr="00A97340">
        <w:t>Διατομής 1</w:t>
      </w:r>
      <w:r w:rsidRPr="00A97340">
        <w:rPr>
          <w:lang w:val="en-US"/>
        </w:rPr>
        <w:t>x</w:t>
      </w:r>
      <w:r w:rsidRPr="00A97340">
        <w:t xml:space="preserve">35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2A541E5" w14:textId="77777777" w:rsidTr="00977218">
        <w:tc>
          <w:tcPr>
            <w:tcW w:w="774" w:type="dxa"/>
            <w:shd w:val="clear" w:color="auto" w:fill="auto"/>
          </w:tcPr>
          <w:p w14:paraId="21869BD1"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44146DA7" w14:textId="77777777" w:rsidR="00D34668" w:rsidRPr="00A97340" w:rsidRDefault="00D34668" w:rsidP="00977218">
            <w:pPr>
              <w:spacing w:before="100" w:after="100"/>
              <w:rPr>
                <w:color w:val="auto"/>
              </w:rPr>
            </w:pPr>
          </w:p>
        </w:tc>
        <w:tc>
          <w:tcPr>
            <w:tcW w:w="1261" w:type="dxa"/>
            <w:shd w:val="clear" w:color="auto" w:fill="auto"/>
            <w:vAlign w:val="bottom"/>
          </w:tcPr>
          <w:p w14:paraId="5EBF7981" w14:textId="77777777" w:rsidR="00D34668" w:rsidRPr="00A97340" w:rsidRDefault="00D34668" w:rsidP="00977218">
            <w:pPr>
              <w:spacing w:before="100" w:after="100"/>
              <w:jc w:val="right"/>
              <w:rPr>
                <w:color w:val="auto"/>
              </w:rPr>
            </w:pPr>
          </w:p>
        </w:tc>
      </w:tr>
    </w:tbl>
    <w:p w14:paraId="48DDEDF2" w14:textId="77777777" w:rsidR="00D34668" w:rsidRPr="00A97340" w:rsidRDefault="00D34668" w:rsidP="00D34668">
      <w:pPr>
        <w:pStyle w:val="3"/>
      </w:pPr>
      <w:r w:rsidRPr="00A97340">
        <w:t>Διατομής 1</w:t>
      </w:r>
      <w:r w:rsidRPr="00A97340">
        <w:rPr>
          <w:lang w:val="en-US"/>
        </w:rPr>
        <w:t>x</w:t>
      </w:r>
      <w:r w:rsidRPr="00A97340">
        <w:t xml:space="preserve">50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B15D625" w14:textId="77777777" w:rsidTr="00977218">
        <w:tc>
          <w:tcPr>
            <w:tcW w:w="774" w:type="dxa"/>
            <w:shd w:val="clear" w:color="auto" w:fill="auto"/>
          </w:tcPr>
          <w:p w14:paraId="04FE2B38"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25CCAFB4" w14:textId="77777777" w:rsidR="00D34668" w:rsidRPr="00A97340" w:rsidRDefault="00D34668" w:rsidP="00977218">
            <w:pPr>
              <w:spacing w:before="100" w:after="100"/>
              <w:rPr>
                <w:color w:val="auto"/>
              </w:rPr>
            </w:pPr>
          </w:p>
        </w:tc>
        <w:tc>
          <w:tcPr>
            <w:tcW w:w="1261" w:type="dxa"/>
            <w:shd w:val="clear" w:color="auto" w:fill="auto"/>
            <w:vAlign w:val="bottom"/>
          </w:tcPr>
          <w:p w14:paraId="387D543F" w14:textId="77777777" w:rsidR="00D34668" w:rsidRPr="00A97340" w:rsidRDefault="00D34668" w:rsidP="00977218">
            <w:pPr>
              <w:spacing w:before="100" w:after="100"/>
              <w:jc w:val="right"/>
              <w:rPr>
                <w:color w:val="auto"/>
              </w:rPr>
            </w:pPr>
          </w:p>
        </w:tc>
      </w:tr>
    </w:tbl>
    <w:p w14:paraId="4FC51A70" w14:textId="77777777" w:rsidR="00D34668" w:rsidRPr="00A97340" w:rsidRDefault="00D34668" w:rsidP="00D34668">
      <w:pPr>
        <w:pStyle w:val="3"/>
      </w:pPr>
      <w:r w:rsidRPr="00A97340">
        <w:t>Διατομής 1</w:t>
      </w:r>
      <w:r w:rsidRPr="00A97340">
        <w:rPr>
          <w:lang w:val="en-US"/>
        </w:rPr>
        <w:t>x</w:t>
      </w:r>
      <w:r w:rsidRPr="00A97340">
        <w:t xml:space="preserve">70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054CEF0" w14:textId="77777777" w:rsidTr="00977218">
        <w:tc>
          <w:tcPr>
            <w:tcW w:w="774" w:type="dxa"/>
            <w:shd w:val="clear" w:color="auto" w:fill="auto"/>
          </w:tcPr>
          <w:p w14:paraId="57942216"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68EC994E" w14:textId="77777777" w:rsidR="00D34668" w:rsidRPr="00A97340" w:rsidRDefault="00D34668" w:rsidP="00977218">
            <w:pPr>
              <w:spacing w:before="100" w:after="100"/>
              <w:rPr>
                <w:color w:val="auto"/>
              </w:rPr>
            </w:pPr>
          </w:p>
        </w:tc>
        <w:tc>
          <w:tcPr>
            <w:tcW w:w="1261" w:type="dxa"/>
            <w:shd w:val="clear" w:color="auto" w:fill="auto"/>
            <w:vAlign w:val="bottom"/>
          </w:tcPr>
          <w:p w14:paraId="57C23414" w14:textId="77777777" w:rsidR="00D34668" w:rsidRPr="00A97340" w:rsidRDefault="00D34668" w:rsidP="00977218">
            <w:pPr>
              <w:spacing w:before="100" w:after="100"/>
              <w:jc w:val="right"/>
              <w:rPr>
                <w:color w:val="auto"/>
              </w:rPr>
            </w:pPr>
          </w:p>
        </w:tc>
      </w:tr>
    </w:tbl>
    <w:p w14:paraId="6093A7B3" w14:textId="77777777" w:rsidR="00D34668" w:rsidRPr="00A97340" w:rsidRDefault="00D34668" w:rsidP="00D34668">
      <w:pPr>
        <w:pStyle w:val="3"/>
      </w:pPr>
      <w:r w:rsidRPr="00A97340">
        <w:t>Διατομής 1</w:t>
      </w:r>
      <w:r w:rsidRPr="00A97340">
        <w:rPr>
          <w:lang w:val="en-US"/>
        </w:rPr>
        <w:t>x</w:t>
      </w:r>
      <w:r w:rsidRPr="00A97340">
        <w:t xml:space="preserve">95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91B0EBC" w14:textId="77777777" w:rsidTr="00977218">
        <w:tc>
          <w:tcPr>
            <w:tcW w:w="774" w:type="dxa"/>
            <w:shd w:val="clear" w:color="auto" w:fill="auto"/>
          </w:tcPr>
          <w:p w14:paraId="1B95680E"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4DC59563" w14:textId="77777777" w:rsidR="00D34668" w:rsidRPr="00A97340" w:rsidRDefault="00D34668" w:rsidP="00977218">
            <w:pPr>
              <w:spacing w:before="100" w:after="100"/>
              <w:rPr>
                <w:color w:val="auto"/>
              </w:rPr>
            </w:pPr>
          </w:p>
        </w:tc>
        <w:tc>
          <w:tcPr>
            <w:tcW w:w="1261" w:type="dxa"/>
            <w:shd w:val="clear" w:color="auto" w:fill="auto"/>
            <w:vAlign w:val="bottom"/>
          </w:tcPr>
          <w:p w14:paraId="3000C890" w14:textId="77777777" w:rsidR="00D34668" w:rsidRPr="00A97340" w:rsidRDefault="00D34668" w:rsidP="00977218">
            <w:pPr>
              <w:spacing w:before="100" w:after="100"/>
              <w:jc w:val="right"/>
              <w:rPr>
                <w:color w:val="auto"/>
              </w:rPr>
            </w:pPr>
          </w:p>
        </w:tc>
      </w:tr>
    </w:tbl>
    <w:p w14:paraId="0E1114A5" w14:textId="77777777" w:rsidR="00D34668" w:rsidRPr="00A97340" w:rsidRDefault="00D34668" w:rsidP="00D34668">
      <w:pPr>
        <w:pStyle w:val="3"/>
      </w:pPr>
      <w:r w:rsidRPr="00A97340">
        <w:t>Διατομής 1</w:t>
      </w:r>
      <w:r w:rsidRPr="00A97340">
        <w:rPr>
          <w:lang w:val="en-US"/>
        </w:rPr>
        <w:t>x</w:t>
      </w:r>
      <w:r w:rsidRPr="00A97340">
        <w:t xml:space="preserve">120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5AA3B5F" w14:textId="77777777" w:rsidTr="00977218">
        <w:tc>
          <w:tcPr>
            <w:tcW w:w="774" w:type="dxa"/>
            <w:shd w:val="clear" w:color="auto" w:fill="auto"/>
          </w:tcPr>
          <w:p w14:paraId="4051C952"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1CA51E4A" w14:textId="77777777" w:rsidR="00D34668" w:rsidRPr="00A97340" w:rsidRDefault="00D34668" w:rsidP="00977218">
            <w:pPr>
              <w:spacing w:before="100" w:after="100"/>
              <w:rPr>
                <w:color w:val="auto"/>
              </w:rPr>
            </w:pPr>
          </w:p>
        </w:tc>
        <w:tc>
          <w:tcPr>
            <w:tcW w:w="1261" w:type="dxa"/>
            <w:shd w:val="clear" w:color="auto" w:fill="auto"/>
            <w:vAlign w:val="bottom"/>
          </w:tcPr>
          <w:p w14:paraId="0587CC03" w14:textId="77777777" w:rsidR="00D34668" w:rsidRPr="00A97340" w:rsidRDefault="00D34668" w:rsidP="00977218">
            <w:pPr>
              <w:spacing w:before="100" w:after="100"/>
              <w:jc w:val="right"/>
              <w:rPr>
                <w:color w:val="auto"/>
              </w:rPr>
            </w:pPr>
          </w:p>
        </w:tc>
      </w:tr>
    </w:tbl>
    <w:p w14:paraId="2EB492C4" w14:textId="77777777" w:rsidR="00D34668" w:rsidRPr="00A97340" w:rsidRDefault="00D34668" w:rsidP="00D34668">
      <w:pPr>
        <w:pStyle w:val="3"/>
      </w:pPr>
      <w:r w:rsidRPr="00A97340">
        <w:t>Διατομής 1</w:t>
      </w:r>
      <w:r w:rsidRPr="00A97340">
        <w:rPr>
          <w:lang w:val="en-US"/>
        </w:rPr>
        <w:t>x</w:t>
      </w:r>
      <w:r w:rsidRPr="00A97340">
        <w:t xml:space="preserve">150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E12FA39" w14:textId="77777777" w:rsidTr="00977218">
        <w:tc>
          <w:tcPr>
            <w:tcW w:w="774" w:type="dxa"/>
            <w:shd w:val="clear" w:color="auto" w:fill="auto"/>
          </w:tcPr>
          <w:p w14:paraId="606F2837"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2366BCF8" w14:textId="77777777" w:rsidR="00D34668" w:rsidRPr="00A97340" w:rsidRDefault="00D34668" w:rsidP="00977218">
            <w:pPr>
              <w:spacing w:before="100" w:after="100"/>
              <w:rPr>
                <w:color w:val="auto"/>
              </w:rPr>
            </w:pPr>
          </w:p>
        </w:tc>
        <w:tc>
          <w:tcPr>
            <w:tcW w:w="1261" w:type="dxa"/>
            <w:shd w:val="clear" w:color="auto" w:fill="auto"/>
            <w:vAlign w:val="bottom"/>
          </w:tcPr>
          <w:p w14:paraId="376C3AA7" w14:textId="77777777" w:rsidR="00D34668" w:rsidRPr="00A97340" w:rsidRDefault="00D34668" w:rsidP="00977218">
            <w:pPr>
              <w:spacing w:before="100" w:after="100"/>
              <w:jc w:val="right"/>
              <w:rPr>
                <w:color w:val="auto"/>
              </w:rPr>
            </w:pPr>
          </w:p>
        </w:tc>
      </w:tr>
    </w:tbl>
    <w:p w14:paraId="49164994" w14:textId="77777777" w:rsidR="00D34668" w:rsidRPr="00A97340" w:rsidRDefault="00D34668" w:rsidP="00D34668">
      <w:pPr>
        <w:pStyle w:val="3"/>
      </w:pPr>
      <w:r w:rsidRPr="00A97340">
        <w:t>Διατομής 1</w:t>
      </w:r>
      <w:r w:rsidRPr="00A97340">
        <w:rPr>
          <w:lang w:val="en-US"/>
        </w:rPr>
        <w:t>x</w:t>
      </w:r>
      <w:r w:rsidRPr="00A97340">
        <w:t xml:space="preserve">185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681BAAB" w14:textId="77777777" w:rsidTr="00977218">
        <w:tc>
          <w:tcPr>
            <w:tcW w:w="774" w:type="dxa"/>
            <w:shd w:val="clear" w:color="auto" w:fill="auto"/>
          </w:tcPr>
          <w:p w14:paraId="771189AE"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76DBCD05" w14:textId="77777777" w:rsidR="00D34668" w:rsidRPr="00A97340" w:rsidRDefault="00D34668" w:rsidP="00977218">
            <w:pPr>
              <w:spacing w:before="100" w:after="100"/>
              <w:rPr>
                <w:color w:val="auto"/>
              </w:rPr>
            </w:pPr>
          </w:p>
        </w:tc>
        <w:tc>
          <w:tcPr>
            <w:tcW w:w="1261" w:type="dxa"/>
            <w:shd w:val="clear" w:color="auto" w:fill="auto"/>
            <w:vAlign w:val="bottom"/>
          </w:tcPr>
          <w:p w14:paraId="69553FE9" w14:textId="77777777" w:rsidR="00D34668" w:rsidRPr="00A97340" w:rsidRDefault="00D34668" w:rsidP="00977218">
            <w:pPr>
              <w:spacing w:before="100" w:after="100"/>
              <w:jc w:val="right"/>
              <w:rPr>
                <w:color w:val="auto"/>
              </w:rPr>
            </w:pPr>
          </w:p>
        </w:tc>
      </w:tr>
    </w:tbl>
    <w:p w14:paraId="39E2F09D" w14:textId="77777777" w:rsidR="00D34668" w:rsidRPr="00A97340" w:rsidRDefault="00D34668" w:rsidP="00D34668">
      <w:pPr>
        <w:pStyle w:val="3"/>
      </w:pPr>
      <w:r w:rsidRPr="00A97340">
        <w:t>Διατομής 3</w:t>
      </w:r>
      <w:r w:rsidRPr="00A97340">
        <w:rPr>
          <w:lang w:val="en-US"/>
        </w:rPr>
        <w:t>G</w:t>
      </w:r>
      <w:r w:rsidRPr="00A97340">
        <w:t xml:space="preserve">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2EDFAD9" w14:textId="77777777" w:rsidTr="00977218">
        <w:tc>
          <w:tcPr>
            <w:tcW w:w="774" w:type="dxa"/>
            <w:shd w:val="clear" w:color="auto" w:fill="auto"/>
          </w:tcPr>
          <w:p w14:paraId="52357D3E"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691294EE" w14:textId="77777777" w:rsidR="00D34668" w:rsidRPr="00A97340" w:rsidRDefault="00D34668" w:rsidP="00977218">
            <w:pPr>
              <w:spacing w:before="100" w:after="100"/>
              <w:rPr>
                <w:color w:val="auto"/>
              </w:rPr>
            </w:pPr>
          </w:p>
        </w:tc>
        <w:tc>
          <w:tcPr>
            <w:tcW w:w="1261" w:type="dxa"/>
            <w:shd w:val="clear" w:color="auto" w:fill="auto"/>
            <w:vAlign w:val="bottom"/>
          </w:tcPr>
          <w:p w14:paraId="08E84D66" w14:textId="77777777" w:rsidR="00D34668" w:rsidRPr="00A97340" w:rsidRDefault="00D34668" w:rsidP="00977218">
            <w:pPr>
              <w:spacing w:before="100" w:after="100"/>
              <w:jc w:val="right"/>
              <w:rPr>
                <w:color w:val="auto"/>
              </w:rPr>
            </w:pPr>
          </w:p>
        </w:tc>
      </w:tr>
    </w:tbl>
    <w:p w14:paraId="0EBD4AE6" w14:textId="77777777" w:rsidR="00D34668" w:rsidRPr="00A97340" w:rsidRDefault="00D34668" w:rsidP="00D34668">
      <w:pPr>
        <w:pStyle w:val="3"/>
      </w:pPr>
      <w:r w:rsidRPr="00A97340">
        <w:t>Διατομής 3</w:t>
      </w:r>
      <w:r w:rsidRPr="00A97340">
        <w:rPr>
          <w:lang w:val="en-US"/>
        </w:rPr>
        <w:t>x</w:t>
      </w:r>
      <w:r w:rsidRPr="00A97340">
        <w:t xml:space="preserve">50/25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2C4B244" w14:textId="77777777" w:rsidTr="00977218">
        <w:tc>
          <w:tcPr>
            <w:tcW w:w="774" w:type="dxa"/>
            <w:shd w:val="clear" w:color="auto" w:fill="auto"/>
          </w:tcPr>
          <w:p w14:paraId="0EEF1AE5"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05E785A8" w14:textId="77777777" w:rsidR="00D34668" w:rsidRPr="00A97340" w:rsidRDefault="00D34668" w:rsidP="00977218">
            <w:pPr>
              <w:spacing w:before="100" w:after="100"/>
              <w:rPr>
                <w:color w:val="auto"/>
              </w:rPr>
            </w:pPr>
          </w:p>
        </w:tc>
        <w:tc>
          <w:tcPr>
            <w:tcW w:w="1261" w:type="dxa"/>
            <w:shd w:val="clear" w:color="auto" w:fill="auto"/>
            <w:vAlign w:val="bottom"/>
          </w:tcPr>
          <w:p w14:paraId="1DFF35EE" w14:textId="77777777" w:rsidR="00D34668" w:rsidRPr="00A97340" w:rsidRDefault="00D34668" w:rsidP="00977218">
            <w:pPr>
              <w:spacing w:before="100" w:after="100"/>
              <w:jc w:val="right"/>
              <w:rPr>
                <w:color w:val="auto"/>
              </w:rPr>
            </w:pPr>
          </w:p>
        </w:tc>
      </w:tr>
    </w:tbl>
    <w:p w14:paraId="2EF7CD7F" w14:textId="77777777" w:rsidR="00D34668" w:rsidRPr="00A97340" w:rsidRDefault="00D34668" w:rsidP="00D34668">
      <w:pPr>
        <w:pStyle w:val="3"/>
      </w:pPr>
      <w:r w:rsidRPr="00A97340">
        <w:t>Διατομής 3</w:t>
      </w:r>
      <w:r w:rsidRPr="00A97340">
        <w:rPr>
          <w:lang w:val="en-US"/>
        </w:rPr>
        <w:t>x</w:t>
      </w:r>
      <w:r w:rsidRPr="00A97340">
        <w:t xml:space="preserve">70/35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05086DF" w14:textId="77777777" w:rsidTr="00977218">
        <w:tc>
          <w:tcPr>
            <w:tcW w:w="774" w:type="dxa"/>
            <w:shd w:val="clear" w:color="auto" w:fill="auto"/>
          </w:tcPr>
          <w:p w14:paraId="73933F19" w14:textId="77777777" w:rsidR="00D34668" w:rsidRPr="00A97340" w:rsidRDefault="00D34668" w:rsidP="00977218">
            <w:pPr>
              <w:keepNext/>
              <w:keepLines/>
              <w:spacing w:before="100" w:after="100"/>
              <w:rPr>
                <w:color w:val="auto"/>
              </w:rPr>
            </w:pPr>
            <w:r w:rsidRPr="00A97340">
              <w:rPr>
                <w:color w:val="auto"/>
              </w:rPr>
              <w:t>ΕΥΡΩ:</w:t>
            </w:r>
          </w:p>
        </w:tc>
        <w:tc>
          <w:tcPr>
            <w:tcW w:w="7164" w:type="dxa"/>
            <w:shd w:val="clear" w:color="auto" w:fill="auto"/>
          </w:tcPr>
          <w:p w14:paraId="72E8AA99" w14:textId="77777777" w:rsidR="00D34668" w:rsidRPr="00A97340" w:rsidRDefault="00D34668" w:rsidP="00977218">
            <w:pPr>
              <w:keepNext/>
              <w:keepLines/>
              <w:spacing w:before="100" w:after="100"/>
              <w:rPr>
                <w:color w:val="auto"/>
              </w:rPr>
            </w:pPr>
          </w:p>
        </w:tc>
        <w:tc>
          <w:tcPr>
            <w:tcW w:w="1261" w:type="dxa"/>
            <w:shd w:val="clear" w:color="auto" w:fill="auto"/>
            <w:vAlign w:val="bottom"/>
          </w:tcPr>
          <w:p w14:paraId="62E5ADFC" w14:textId="77777777" w:rsidR="00D34668" w:rsidRPr="00A97340" w:rsidRDefault="00D34668" w:rsidP="00977218">
            <w:pPr>
              <w:keepNext/>
              <w:keepLines/>
              <w:spacing w:before="100" w:after="100"/>
              <w:jc w:val="right"/>
              <w:rPr>
                <w:color w:val="auto"/>
              </w:rPr>
            </w:pPr>
          </w:p>
        </w:tc>
      </w:tr>
    </w:tbl>
    <w:p w14:paraId="4C52E92F" w14:textId="77777777" w:rsidR="00D34668" w:rsidRPr="00A97340" w:rsidRDefault="00D34668" w:rsidP="00D34668">
      <w:pPr>
        <w:pStyle w:val="3"/>
      </w:pPr>
      <w:r w:rsidRPr="00A97340">
        <w:t>Διατομής 3</w:t>
      </w:r>
      <w:r w:rsidRPr="00A97340">
        <w:rPr>
          <w:lang w:val="en-US"/>
        </w:rPr>
        <w:t>x</w:t>
      </w:r>
      <w:r w:rsidRPr="00A97340">
        <w:t xml:space="preserve">95/50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0F5C213" w14:textId="77777777" w:rsidTr="00977218">
        <w:tc>
          <w:tcPr>
            <w:tcW w:w="774" w:type="dxa"/>
            <w:shd w:val="clear" w:color="auto" w:fill="auto"/>
          </w:tcPr>
          <w:p w14:paraId="23C8978D"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616AD024" w14:textId="77777777" w:rsidR="00D34668" w:rsidRPr="00A97340" w:rsidRDefault="00D34668" w:rsidP="00977218">
            <w:pPr>
              <w:spacing w:before="100" w:after="100"/>
              <w:rPr>
                <w:color w:val="auto"/>
              </w:rPr>
            </w:pPr>
          </w:p>
        </w:tc>
        <w:tc>
          <w:tcPr>
            <w:tcW w:w="1261" w:type="dxa"/>
            <w:shd w:val="clear" w:color="auto" w:fill="auto"/>
            <w:vAlign w:val="bottom"/>
          </w:tcPr>
          <w:p w14:paraId="59BFDFB3" w14:textId="77777777" w:rsidR="00D34668" w:rsidRPr="00A97340" w:rsidRDefault="00D34668" w:rsidP="00977218">
            <w:pPr>
              <w:spacing w:before="100" w:after="100"/>
              <w:jc w:val="right"/>
              <w:rPr>
                <w:color w:val="auto"/>
              </w:rPr>
            </w:pPr>
          </w:p>
        </w:tc>
      </w:tr>
    </w:tbl>
    <w:p w14:paraId="5F2329E4" w14:textId="77777777" w:rsidR="00D34668" w:rsidRPr="00A97340" w:rsidRDefault="00D34668" w:rsidP="00D34668">
      <w:pPr>
        <w:pStyle w:val="3"/>
      </w:pPr>
      <w:r w:rsidRPr="00A97340">
        <w:t>Διατομής 3</w:t>
      </w:r>
      <w:r w:rsidRPr="00A97340">
        <w:rPr>
          <w:lang w:val="en-US"/>
        </w:rPr>
        <w:t>x</w:t>
      </w:r>
      <w:r w:rsidRPr="00A97340">
        <w:t xml:space="preserve">120/70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DEC4FCB" w14:textId="77777777" w:rsidTr="00977218">
        <w:tc>
          <w:tcPr>
            <w:tcW w:w="774" w:type="dxa"/>
            <w:shd w:val="clear" w:color="auto" w:fill="auto"/>
          </w:tcPr>
          <w:p w14:paraId="630B0B9C"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39C93C36" w14:textId="77777777" w:rsidR="00D34668" w:rsidRPr="00A97340" w:rsidRDefault="00D34668" w:rsidP="00977218">
            <w:pPr>
              <w:spacing w:before="100" w:after="100"/>
              <w:rPr>
                <w:color w:val="auto"/>
              </w:rPr>
            </w:pPr>
          </w:p>
        </w:tc>
        <w:tc>
          <w:tcPr>
            <w:tcW w:w="1261" w:type="dxa"/>
            <w:shd w:val="clear" w:color="auto" w:fill="auto"/>
            <w:vAlign w:val="bottom"/>
          </w:tcPr>
          <w:p w14:paraId="7817A39A" w14:textId="77777777" w:rsidR="00D34668" w:rsidRPr="00A97340" w:rsidRDefault="00D34668" w:rsidP="00977218">
            <w:pPr>
              <w:spacing w:before="100" w:after="100"/>
              <w:jc w:val="right"/>
              <w:rPr>
                <w:color w:val="auto"/>
              </w:rPr>
            </w:pPr>
          </w:p>
        </w:tc>
      </w:tr>
    </w:tbl>
    <w:p w14:paraId="2DBDFA89" w14:textId="77777777" w:rsidR="00D34668" w:rsidRPr="00A97340" w:rsidRDefault="00D34668" w:rsidP="00D34668">
      <w:pPr>
        <w:pStyle w:val="3"/>
      </w:pPr>
      <w:r w:rsidRPr="00A97340">
        <w:t>Διατομής 3</w:t>
      </w:r>
      <w:r w:rsidRPr="00A97340">
        <w:rPr>
          <w:lang w:val="en-US"/>
        </w:rPr>
        <w:t>x</w:t>
      </w:r>
      <w:r w:rsidRPr="00A97340">
        <w:t xml:space="preserve">150/95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1895AA1" w14:textId="77777777" w:rsidTr="00977218">
        <w:tc>
          <w:tcPr>
            <w:tcW w:w="774" w:type="dxa"/>
            <w:shd w:val="clear" w:color="auto" w:fill="auto"/>
          </w:tcPr>
          <w:p w14:paraId="6C4120CD"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199439CF" w14:textId="77777777" w:rsidR="00D34668" w:rsidRPr="00A97340" w:rsidRDefault="00D34668" w:rsidP="00977218">
            <w:pPr>
              <w:spacing w:before="100" w:after="100"/>
              <w:rPr>
                <w:color w:val="auto"/>
              </w:rPr>
            </w:pPr>
          </w:p>
        </w:tc>
        <w:tc>
          <w:tcPr>
            <w:tcW w:w="1261" w:type="dxa"/>
            <w:shd w:val="clear" w:color="auto" w:fill="auto"/>
            <w:vAlign w:val="bottom"/>
          </w:tcPr>
          <w:p w14:paraId="667A6BE0" w14:textId="77777777" w:rsidR="00D34668" w:rsidRPr="00A97340" w:rsidRDefault="00D34668" w:rsidP="00977218">
            <w:pPr>
              <w:spacing w:before="100" w:after="100"/>
              <w:jc w:val="right"/>
              <w:rPr>
                <w:color w:val="auto"/>
              </w:rPr>
            </w:pPr>
          </w:p>
        </w:tc>
      </w:tr>
    </w:tbl>
    <w:p w14:paraId="0D667555" w14:textId="77777777" w:rsidR="00D34668" w:rsidRPr="00A97340" w:rsidRDefault="00D34668" w:rsidP="00D34668">
      <w:pPr>
        <w:pStyle w:val="3"/>
      </w:pPr>
      <w:r w:rsidRPr="00A97340">
        <w:t>Διατομής 3</w:t>
      </w:r>
      <w:r w:rsidRPr="00A97340">
        <w:rPr>
          <w:lang w:val="en-US"/>
        </w:rPr>
        <w:t>x</w:t>
      </w:r>
      <w:r w:rsidRPr="00A97340">
        <w:t xml:space="preserve">185/95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30BC8A7" w14:textId="77777777" w:rsidTr="00977218">
        <w:tc>
          <w:tcPr>
            <w:tcW w:w="774" w:type="dxa"/>
            <w:shd w:val="clear" w:color="auto" w:fill="auto"/>
          </w:tcPr>
          <w:p w14:paraId="2EB0031D"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31744E95" w14:textId="77777777" w:rsidR="00D34668" w:rsidRPr="00A97340" w:rsidRDefault="00D34668" w:rsidP="00977218">
            <w:pPr>
              <w:spacing w:before="100" w:after="100"/>
              <w:rPr>
                <w:color w:val="auto"/>
              </w:rPr>
            </w:pPr>
          </w:p>
        </w:tc>
        <w:tc>
          <w:tcPr>
            <w:tcW w:w="1261" w:type="dxa"/>
            <w:shd w:val="clear" w:color="auto" w:fill="auto"/>
            <w:vAlign w:val="bottom"/>
          </w:tcPr>
          <w:p w14:paraId="55F7808F" w14:textId="77777777" w:rsidR="00D34668" w:rsidRPr="00A97340" w:rsidRDefault="00D34668" w:rsidP="00977218">
            <w:pPr>
              <w:spacing w:before="100" w:after="100"/>
              <w:jc w:val="right"/>
              <w:rPr>
                <w:color w:val="auto"/>
              </w:rPr>
            </w:pPr>
          </w:p>
        </w:tc>
      </w:tr>
    </w:tbl>
    <w:p w14:paraId="461D709B" w14:textId="77777777" w:rsidR="00D34668" w:rsidRPr="00A97340" w:rsidRDefault="00D34668" w:rsidP="00D34668">
      <w:pPr>
        <w:pStyle w:val="3"/>
      </w:pPr>
      <w:r w:rsidRPr="00A97340">
        <w:t>Διατομής 5</w:t>
      </w:r>
      <w:r w:rsidRPr="00A97340">
        <w:rPr>
          <w:lang w:val="en-US"/>
        </w:rPr>
        <w:t>G</w:t>
      </w:r>
      <w:r w:rsidRPr="00A97340">
        <w:t>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F366FDC" w14:textId="77777777" w:rsidTr="00977218">
        <w:tc>
          <w:tcPr>
            <w:tcW w:w="774" w:type="dxa"/>
            <w:shd w:val="clear" w:color="auto" w:fill="auto"/>
          </w:tcPr>
          <w:p w14:paraId="7275BE27" w14:textId="77777777" w:rsidR="00D34668" w:rsidRPr="00A97340" w:rsidRDefault="00D34668" w:rsidP="00977218">
            <w:pPr>
              <w:rPr>
                <w:color w:val="auto"/>
              </w:rPr>
            </w:pPr>
            <w:r w:rsidRPr="00A97340">
              <w:rPr>
                <w:color w:val="auto"/>
              </w:rPr>
              <w:t>ΕΥΡΩ:</w:t>
            </w:r>
          </w:p>
        </w:tc>
        <w:tc>
          <w:tcPr>
            <w:tcW w:w="7164" w:type="dxa"/>
            <w:shd w:val="clear" w:color="auto" w:fill="auto"/>
          </w:tcPr>
          <w:p w14:paraId="2A0CC1D3" w14:textId="77777777" w:rsidR="00D34668" w:rsidRPr="00A97340" w:rsidRDefault="00D34668" w:rsidP="00977218">
            <w:pPr>
              <w:rPr>
                <w:color w:val="auto"/>
              </w:rPr>
            </w:pPr>
          </w:p>
        </w:tc>
        <w:tc>
          <w:tcPr>
            <w:tcW w:w="1261" w:type="dxa"/>
            <w:shd w:val="clear" w:color="auto" w:fill="auto"/>
            <w:vAlign w:val="bottom"/>
          </w:tcPr>
          <w:p w14:paraId="4674859B" w14:textId="77777777" w:rsidR="00D34668" w:rsidRPr="00A97340" w:rsidRDefault="00D34668" w:rsidP="00977218">
            <w:pPr>
              <w:jc w:val="right"/>
              <w:rPr>
                <w:color w:val="auto"/>
              </w:rPr>
            </w:pPr>
          </w:p>
        </w:tc>
      </w:tr>
    </w:tbl>
    <w:p w14:paraId="666E41FB" w14:textId="77777777" w:rsidR="00D34668" w:rsidRPr="00A97340" w:rsidRDefault="00D34668" w:rsidP="00D34668">
      <w:pPr>
        <w:pStyle w:val="3"/>
      </w:pPr>
      <w:r w:rsidRPr="00A97340">
        <w:t xml:space="preserve">Διατομής 5G4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F3F3101" w14:textId="77777777" w:rsidTr="00977218">
        <w:tc>
          <w:tcPr>
            <w:tcW w:w="774" w:type="dxa"/>
            <w:shd w:val="clear" w:color="auto" w:fill="auto"/>
          </w:tcPr>
          <w:p w14:paraId="2EE62C27" w14:textId="77777777" w:rsidR="00D34668" w:rsidRPr="00A97340" w:rsidRDefault="00D34668" w:rsidP="00977218">
            <w:pPr>
              <w:rPr>
                <w:color w:val="auto"/>
              </w:rPr>
            </w:pPr>
            <w:r w:rsidRPr="00A97340">
              <w:rPr>
                <w:color w:val="auto"/>
              </w:rPr>
              <w:t>ΕΥΡΩ:</w:t>
            </w:r>
          </w:p>
        </w:tc>
        <w:tc>
          <w:tcPr>
            <w:tcW w:w="7164" w:type="dxa"/>
            <w:shd w:val="clear" w:color="auto" w:fill="auto"/>
          </w:tcPr>
          <w:p w14:paraId="4F389235" w14:textId="77777777" w:rsidR="00D34668" w:rsidRPr="00A97340" w:rsidRDefault="00D34668" w:rsidP="00977218">
            <w:pPr>
              <w:rPr>
                <w:color w:val="auto"/>
              </w:rPr>
            </w:pPr>
          </w:p>
        </w:tc>
        <w:tc>
          <w:tcPr>
            <w:tcW w:w="1261" w:type="dxa"/>
            <w:shd w:val="clear" w:color="auto" w:fill="auto"/>
            <w:vAlign w:val="bottom"/>
          </w:tcPr>
          <w:p w14:paraId="484DE461" w14:textId="77777777" w:rsidR="00D34668" w:rsidRPr="00A97340" w:rsidRDefault="00D34668" w:rsidP="00977218">
            <w:pPr>
              <w:jc w:val="right"/>
              <w:rPr>
                <w:color w:val="auto"/>
              </w:rPr>
            </w:pPr>
          </w:p>
        </w:tc>
      </w:tr>
    </w:tbl>
    <w:p w14:paraId="6647F669" w14:textId="77777777" w:rsidR="00D34668" w:rsidRPr="00A97340" w:rsidRDefault="00D34668" w:rsidP="00D34668">
      <w:pPr>
        <w:pStyle w:val="3"/>
      </w:pPr>
      <w:r w:rsidRPr="00A97340">
        <w:t xml:space="preserve">Διατομής 5G6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5DDC74D" w14:textId="77777777" w:rsidTr="00977218">
        <w:tc>
          <w:tcPr>
            <w:tcW w:w="774" w:type="dxa"/>
            <w:shd w:val="clear" w:color="auto" w:fill="auto"/>
          </w:tcPr>
          <w:p w14:paraId="71C50E81" w14:textId="77777777" w:rsidR="00D34668" w:rsidRPr="00A97340" w:rsidRDefault="00D34668" w:rsidP="00977218">
            <w:pPr>
              <w:rPr>
                <w:color w:val="auto"/>
              </w:rPr>
            </w:pPr>
            <w:r w:rsidRPr="00A97340">
              <w:rPr>
                <w:color w:val="auto"/>
              </w:rPr>
              <w:t>ΕΥΡΩ:</w:t>
            </w:r>
          </w:p>
        </w:tc>
        <w:tc>
          <w:tcPr>
            <w:tcW w:w="7164" w:type="dxa"/>
            <w:shd w:val="clear" w:color="auto" w:fill="auto"/>
          </w:tcPr>
          <w:p w14:paraId="2FCA6E70" w14:textId="77777777" w:rsidR="00D34668" w:rsidRPr="00A97340" w:rsidRDefault="00D34668" w:rsidP="00977218">
            <w:pPr>
              <w:rPr>
                <w:color w:val="auto"/>
              </w:rPr>
            </w:pPr>
          </w:p>
        </w:tc>
        <w:tc>
          <w:tcPr>
            <w:tcW w:w="1261" w:type="dxa"/>
            <w:shd w:val="clear" w:color="auto" w:fill="auto"/>
            <w:vAlign w:val="bottom"/>
          </w:tcPr>
          <w:p w14:paraId="03FB9708" w14:textId="77777777" w:rsidR="00D34668" w:rsidRPr="00A97340" w:rsidRDefault="00D34668" w:rsidP="00977218">
            <w:pPr>
              <w:jc w:val="right"/>
              <w:rPr>
                <w:color w:val="auto"/>
              </w:rPr>
            </w:pPr>
          </w:p>
        </w:tc>
      </w:tr>
    </w:tbl>
    <w:p w14:paraId="0833B40F" w14:textId="77777777" w:rsidR="00D34668" w:rsidRPr="00A97340" w:rsidRDefault="00D34668" w:rsidP="00D34668">
      <w:pPr>
        <w:pStyle w:val="3"/>
      </w:pPr>
      <w:r w:rsidRPr="00A97340">
        <w:t xml:space="preserve">Διατομής 5G10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FD69A57" w14:textId="77777777" w:rsidTr="00977218">
        <w:tc>
          <w:tcPr>
            <w:tcW w:w="774" w:type="dxa"/>
            <w:shd w:val="clear" w:color="auto" w:fill="auto"/>
          </w:tcPr>
          <w:p w14:paraId="428F6A2F" w14:textId="77777777" w:rsidR="00D34668" w:rsidRPr="00A97340" w:rsidRDefault="00D34668" w:rsidP="00977218">
            <w:pPr>
              <w:rPr>
                <w:color w:val="auto"/>
              </w:rPr>
            </w:pPr>
            <w:r w:rsidRPr="00A97340">
              <w:rPr>
                <w:color w:val="auto"/>
              </w:rPr>
              <w:t>ΕΥΡΩ:</w:t>
            </w:r>
          </w:p>
        </w:tc>
        <w:tc>
          <w:tcPr>
            <w:tcW w:w="7164" w:type="dxa"/>
            <w:shd w:val="clear" w:color="auto" w:fill="auto"/>
          </w:tcPr>
          <w:p w14:paraId="12E95289" w14:textId="77777777" w:rsidR="00D34668" w:rsidRPr="00A97340" w:rsidRDefault="00D34668" w:rsidP="00977218">
            <w:pPr>
              <w:rPr>
                <w:color w:val="auto"/>
              </w:rPr>
            </w:pPr>
          </w:p>
        </w:tc>
        <w:tc>
          <w:tcPr>
            <w:tcW w:w="1261" w:type="dxa"/>
            <w:shd w:val="clear" w:color="auto" w:fill="auto"/>
            <w:vAlign w:val="bottom"/>
          </w:tcPr>
          <w:p w14:paraId="1C1013DC" w14:textId="77777777" w:rsidR="00D34668" w:rsidRPr="00A97340" w:rsidRDefault="00D34668" w:rsidP="00977218">
            <w:pPr>
              <w:jc w:val="right"/>
              <w:rPr>
                <w:color w:val="auto"/>
              </w:rPr>
            </w:pPr>
          </w:p>
        </w:tc>
      </w:tr>
    </w:tbl>
    <w:p w14:paraId="56EBD704" w14:textId="77777777" w:rsidR="00D34668" w:rsidRPr="00A97340" w:rsidRDefault="00D34668" w:rsidP="00D34668">
      <w:pPr>
        <w:pStyle w:val="3"/>
      </w:pPr>
      <w:r w:rsidRPr="00A97340">
        <w:t xml:space="preserve">Διατομής 5G16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C301985" w14:textId="77777777" w:rsidTr="00977218">
        <w:tc>
          <w:tcPr>
            <w:tcW w:w="774" w:type="dxa"/>
            <w:shd w:val="clear" w:color="auto" w:fill="auto"/>
          </w:tcPr>
          <w:p w14:paraId="30A4A55F" w14:textId="77777777" w:rsidR="00D34668" w:rsidRPr="00A97340" w:rsidRDefault="00D34668" w:rsidP="00977218">
            <w:pPr>
              <w:rPr>
                <w:color w:val="auto"/>
              </w:rPr>
            </w:pPr>
            <w:r w:rsidRPr="00A97340">
              <w:rPr>
                <w:color w:val="auto"/>
              </w:rPr>
              <w:t>ΕΥΡΩ:</w:t>
            </w:r>
          </w:p>
        </w:tc>
        <w:tc>
          <w:tcPr>
            <w:tcW w:w="7164" w:type="dxa"/>
            <w:shd w:val="clear" w:color="auto" w:fill="auto"/>
          </w:tcPr>
          <w:p w14:paraId="3768FD16" w14:textId="77777777" w:rsidR="00D34668" w:rsidRPr="00A97340" w:rsidRDefault="00D34668" w:rsidP="00977218">
            <w:pPr>
              <w:rPr>
                <w:color w:val="auto"/>
              </w:rPr>
            </w:pPr>
          </w:p>
        </w:tc>
        <w:tc>
          <w:tcPr>
            <w:tcW w:w="1261" w:type="dxa"/>
            <w:shd w:val="clear" w:color="auto" w:fill="auto"/>
            <w:vAlign w:val="bottom"/>
          </w:tcPr>
          <w:p w14:paraId="51C20B16" w14:textId="77777777" w:rsidR="00D34668" w:rsidRPr="00A97340" w:rsidRDefault="00D34668" w:rsidP="00977218">
            <w:pPr>
              <w:jc w:val="right"/>
              <w:rPr>
                <w:color w:val="auto"/>
              </w:rPr>
            </w:pPr>
          </w:p>
        </w:tc>
      </w:tr>
    </w:tbl>
    <w:p w14:paraId="7C4FC493" w14:textId="77777777" w:rsidR="00D34668" w:rsidRPr="00A97340" w:rsidRDefault="00D34668" w:rsidP="00D34668">
      <w:pPr>
        <w:pStyle w:val="3"/>
      </w:pPr>
      <w:r w:rsidRPr="00A97340">
        <w:t xml:space="preserve">Διατομής 5G25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6FBD71C" w14:textId="77777777" w:rsidTr="00977218">
        <w:tc>
          <w:tcPr>
            <w:tcW w:w="774" w:type="dxa"/>
            <w:shd w:val="clear" w:color="auto" w:fill="auto"/>
          </w:tcPr>
          <w:p w14:paraId="1B3543A0" w14:textId="77777777" w:rsidR="00D34668" w:rsidRPr="00A97340" w:rsidRDefault="00D34668" w:rsidP="00977218">
            <w:pPr>
              <w:rPr>
                <w:color w:val="auto"/>
              </w:rPr>
            </w:pPr>
            <w:r w:rsidRPr="00A97340">
              <w:rPr>
                <w:color w:val="auto"/>
              </w:rPr>
              <w:t>ΕΥΡΩ:</w:t>
            </w:r>
          </w:p>
        </w:tc>
        <w:tc>
          <w:tcPr>
            <w:tcW w:w="7164" w:type="dxa"/>
            <w:shd w:val="clear" w:color="auto" w:fill="auto"/>
          </w:tcPr>
          <w:p w14:paraId="65700D4A" w14:textId="77777777" w:rsidR="00D34668" w:rsidRPr="00A97340" w:rsidRDefault="00D34668" w:rsidP="00977218">
            <w:pPr>
              <w:rPr>
                <w:color w:val="auto"/>
              </w:rPr>
            </w:pPr>
          </w:p>
        </w:tc>
        <w:tc>
          <w:tcPr>
            <w:tcW w:w="1261" w:type="dxa"/>
            <w:shd w:val="clear" w:color="auto" w:fill="auto"/>
            <w:vAlign w:val="bottom"/>
          </w:tcPr>
          <w:p w14:paraId="16BACA9E" w14:textId="77777777" w:rsidR="00D34668" w:rsidRPr="00A97340" w:rsidRDefault="00D34668" w:rsidP="00977218">
            <w:pPr>
              <w:jc w:val="right"/>
              <w:rPr>
                <w:color w:val="auto"/>
              </w:rPr>
            </w:pPr>
          </w:p>
        </w:tc>
      </w:tr>
    </w:tbl>
    <w:p w14:paraId="5677FA21" w14:textId="77777777" w:rsidR="00D34668" w:rsidRPr="00A97340" w:rsidRDefault="00D34668" w:rsidP="00D34668">
      <w:pPr>
        <w:pStyle w:val="3"/>
      </w:pPr>
      <w:r w:rsidRPr="00A97340">
        <w:t>Διατομής 5</w:t>
      </w:r>
      <w:r w:rsidRPr="00A97340">
        <w:rPr>
          <w:lang w:val="en-US"/>
        </w:rPr>
        <w:t>G</w:t>
      </w:r>
      <w:r w:rsidRPr="00A97340">
        <w:t xml:space="preserve">35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7A66F1F" w14:textId="77777777" w:rsidTr="00977218">
        <w:tc>
          <w:tcPr>
            <w:tcW w:w="774" w:type="dxa"/>
            <w:shd w:val="clear" w:color="auto" w:fill="auto"/>
          </w:tcPr>
          <w:p w14:paraId="53C39D3A" w14:textId="77777777" w:rsidR="00D34668" w:rsidRPr="00A97340" w:rsidRDefault="00D34668" w:rsidP="00977218">
            <w:pPr>
              <w:rPr>
                <w:color w:val="auto"/>
              </w:rPr>
            </w:pPr>
            <w:r w:rsidRPr="00A97340">
              <w:rPr>
                <w:color w:val="auto"/>
              </w:rPr>
              <w:t>ΕΥΡΩ:</w:t>
            </w:r>
          </w:p>
        </w:tc>
        <w:tc>
          <w:tcPr>
            <w:tcW w:w="7164" w:type="dxa"/>
            <w:shd w:val="clear" w:color="auto" w:fill="auto"/>
          </w:tcPr>
          <w:p w14:paraId="1273A0BA" w14:textId="77777777" w:rsidR="00D34668" w:rsidRPr="00A97340" w:rsidRDefault="00D34668" w:rsidP="00977218">
            <w:pPr>
              <w:rPr>
                <w:color w:val="auto"/>
              </w:rPr>
            </w:pPr>
          </w:p>
        </w:tc>
        <w:tc>
          <w:tcPr>
            <w:tcW w:w="1261" w:type="dxa"/>
            <w:shd w:val="clear" w:color="auto" w:fill="auto"/>
            <w:vAlign w:val="bottom"/>
          </w:tcPr>
          <w:p w14:paraId="78E9AD33" w14:textId="77777777" w:rsidR="00D34668" w:rsidRPr="00A97340" w:rsidRDefault="00D34668" w:rsidP="00977218">
            <w:pPr>
              <w:jc w:val="right"/>
              <w:rPr>
                <w:color w:val="auto"/>
              </w:rPr>
            </w:pPr>
          </w:p>
        </w:tc>
      </w:tr>
    </w:tbl>
    <w:p w14:paraId="0701B9D4" w14:textId="77777777" w:rsidR="00D34668" w:rsidRPr="00A97340" w:rsidRDefault="00D34668" w:rsidP="00D34668">
      <w:pPr>
        <w:pStyle w:val="2"/>
      </w:pPr>
      <w:r w:rsidRPr="00A97340">
        <w:t xml:space="preserve">ΚΑΛΩΔΙΟ </w:t>
      </w:r>
      <w:r w:rsidRPr="00A97340">
        <w:rPr>
          <w:lang w:val="en-US"/>
        </w:rPr>
        <w:t>NHXMH</w:t>
      </w:r>
    </w:p>
    <w:p w14:paraId="6842AB04" w14:textId="77777777" w:rsidR="00D34668" w:rsidRPr="00A97340" w:rsidRDefault="00D34668" w:rsidP="00D34668">
      <w:pPr>
        <w:rPr>
          <w:color w:val="auto"/>
        </w:rPr>
      </w:pPr>
      <w:r w:rsidRPr="00A97340">
        <w:rPr>
          <w:color w:val="auto"/>
        </w:rPr>
        <w:t>Για την προμήθεια, μεταφορά στον τόπο του Έργου και πλήρη εγκατάσταση ενός (1) μέτρου μήκους καλωδίου Ν</w:t>
      </w:r>
      <w:r w:rsidRPr="00A97340">
        <w:rPr>
          <w:color w:val="auto"/>
          <w:lang w:val="en-US"/>
        </w:rPr>
        <w:t>HX</w:t>
      </w:r>
      <w:r w:rsidRPr="00A97340">
        <w:rPr>
          <w:color w:val="auto"/>
        </w:rPr>
        <w:t>Μ</w:t>
      </w:r>
      <w:r w:rsidRPr="00A97340">
        <w:rPr>
          <w:color w:val="auto"/>
          <w:lang w:val="en-US"/>
        </w:rPr>
        <w:t>H</w:t>
      </w:r>
      <w:r w:rsidRPr="00A97340">
        <w:rPr>
          <w:color w:val="auto"/>
        </w:rPr>
        <w:t xml:space="preserve">, διατομής όπως παρακάτω και τάσεως λειτουργίας 500 V,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των Τεχνικών Προδιαγραφών. </w:t>
      </w:r>
    </w:p>
    <w:p w14:paraId="60A7B0B6" w14:textId="77777777" w:rsidR="00D34668" w:rsidRPr="00A97340"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1C33246A" w14:textId="77777777" w:rsidR="00D34668" w:rsidRPr="00A97340" w:rsidRDefault="00D34668" w:rsidP="00D34668">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7108B85E" w14:textId="77777777" w:rsidR="00D34668" w:rsidRPr="00A97340" w:rsidRDefault="00D34668" w:rsidP="00D34668">
      <w:pPr>
        <w:pStyle w:val="3"/>
      </w:pPr>
      <w:r w:rsidRPr="00A97340">
        <w:t>Διατομής 2</w:t>
      </w:r>
      <w:r w:rsidRPr="00A97340">
        <w:rPr>
          <w:lang w:val="en-US"/>
        </w:rPr>
        <w:t>x</w:t>
      </w:r>
      <w:r w:rsidRPr="00A97340">
        <w:t xml:space="preserve">1,5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77CB402" w14:textId="77777777" w:rsidTr="00977218">
        <w:tc>
          <w:tcPr>
            <w:tcW w:w="774" w:type="dxa"/>
            <w:shd w:val="clear" w:color="auto" w:fill="auto"/>
          </w:tcPr>
          <w:p w14:paraId="7695E163" w14:textId="77777777" w:rsidR="00D34668" w:rsidRPr="00A97340" w:rsidRDefault="00D34668" w:rsidP="00977218">
            <w:pPr>
              <w:rPr>
                <w:color w:val="auto"/>
              </w:rPr>
            </w:pPr>
            <w:r w:rsidRPr="00A97340">
              <w:rPr>
                <w:color w:val="auto"/>
              </w:rPr>
              <w:t>ΕΥΡΩ:</w:t>
            </w:r>
          </w:p>
        </w:tc>
        <w:tc>
          <w:tcPr>
            <w:tcW w:w="7164" w:type="dxa"/>
            <w:shd w:val="clear" w:color="auto" w:fill="auto"/>
          </w:tcPr>
          <w:p w14:paraId="6EF47AE3" w14:textId="77777777" w:rsidR="00D34668" w:rsidRPr="00A97340" w:rsidRDefault="00D34668" w:rsidP="00977218">
            <w:pPr>
              <w:rPr>
                <w:color w:val="auto"/>
              </w:rPr>
            </w:pPr>
          </w:p>
        </w:tc>
        <w:tc>
          <w:tcPr>
            <w:tcW w:w="1261" w:type="dxa"/>
            <w:shd w:val="clear" w:color="auto" w:fill="auto"/>
            <w:vAlign w:val="bottom"/>
          </w:tcPr>
          <w:p w14:paraId="341B5445" w14:textId="77777777" w:rsidR="00D34668" w:rsidRPr="00A97340" w:rsidRDefault="00D34668" w:rsidP="00977218">
            <w:pPr>
              <w:jc w:val="right"/>
              <w:rPr>
                <w:color w:val="auto"/>
              </w:rPr>
            </w:pPr>
          </w:p>
        </w:tc>
      </w:tr>
    </w:tbl>
    <w:p w14:paraId="26127B82" w14:textId="77777777" w:rsidR="00D34668" w:rsidRPr="00A97340" w:rsidRDefault="00D34668" w:rsidP="00D34668">
      <w:pPr>
        <w:pStyle w:val="3"/>
      </w:pPr>
      <w:r w:rsidRPr="00A97340">
        <w:t>Διατομής 3</w:t>
      </w:r>
      <w:r w:rsidRPr="00A97340">
        <w:rPr>
          <w:lang w:val="en-US"/>
        </w:rPr>
        <w:t>G</w:t>
      </w:r>
      <w:r w:rsidRPr="00A97340">
        <w:t xml:space="preserve">1,5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98EACE9" w14:textId="77777777" w:rsidTr="00977218">
        <w:tc>
          <w:tcPr>
            <w:tcW w:w="774" w:type="dxa"/>
            <w:shd w:val="clear" w:color="auto" w:fill="auto"/>
          </w:tcPr>
          <w:p w14:paraId="2E18E858" w14:textId="77777777" w:rsidR="00D34668" w:rsidRPr="00A97340" w:rsidRDefault="00D34668" w:rsidP="00977218">
            <w:pPr>
              <w:rPr>
                <w:color w:val="auto"/>
              </w:rPr>
            </w:pPr>
            <w:r w:rsidRPr="00A97340">
              <w:rPr>
                <w:color w:val="auto"/>
              </w:rPr>
              <w:t>ΕΥΡΩ:</w:t>
            </w:r>
          </w:p>
        </w:tc>
        <w:tc>
          <w:tcPr>
            <w:tcW w:w="7164" w:type="dxa"/>
            <w:shd w:val="clear" w:color="auto" w:fill="auto"/>
          </w:tcPr>
          <w:p w14:paraId="0C9641B4" w14:textId="77777777" w:rsidR="00D34668" w:rsidRPr="00A97340" w:rsidRDefault="00D34668" w:rsidP="00977218">
            <w:pPr>
              <w:rPr>
                <w:color w:val="auto"/>
              </w:rPr>
            </w:pPr>
          </w:p>
        </w:tc>
        <w:tc>
          <w:tcPr>
            <w:tcW w:w="1261" w:type="dxa"/>
            <w:shd w:val="clear" w:color="auto" w:fill="auto"/>
            <w:vAlign w:val="bottom"/>
          </w:tcPr>
          <w:p w14:paraId="7B633FAC" w14:textId="77777777" w:rsidR="00D34668" w:rsidRPr="00A97340" w:rsidRDefault="00D34668" w:rsidP="00977218">
            <w:pPr>
              <w:jc w:val="right"/>
              <w:rPr>
                <w:color w:val="auto"/>
              </w:rPr>
            </w:pPr>
          </w:p>
        </w:tc>
      </w:tr>
    </w:tbl>
    <w:p w14:paraId="618C3132" w14:textId="77777777" w:rsidR="00D34668" w:rsidRPr="00A97340" w:rsidRDefault="00D34668" w:rsidP="00D34668">
      <w:pPr>
        <w:pStyle w:val="3"/>
      </w:pPr>
      <w:r w:rsidRPr="00A97340">
        <w:t>Διατομής 3</w:t>
      </w:r>
      <w:r w:rsidRPr="00A97340">
        <w:rPr>
          <w:lang w:val="en-US"/>
        </w:rPr>
        <w:t>G</w:t>
      </w:r>
      <w:r w:rsidRPr="00A97340">
        <w:t>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71B38A8" w14:textId="77777777" w:rsidTr="00977218">
        <w:tc>
          <w:tcPr>
            <w:tcW w:w="774" w:type="dxa"/>
            <w:shd w:val="clear" w:color="auto" w:fill="auto"/>
          </w:tcPr>
          <w:p w14:paraId="5A48411A" w14:textId="77777777" w:rsidR="00D34668" w:rsidRPr="00A97340" w:rsidRDefault="00D34668" w:rsidP="00977218">
            <w:pPr>
              <w:rPr>
                <w:color w:val="auto"/>
              </w:rPr>
            </w:pPr>
            <w:r w:rsidRPr="00A97340">
              <w:rPr>
                <w:color w:val="auto"/>
              </w:rPr>
              <w:t>ΕΥΡΩ:</w:t>
            </w:r>
          </w:p>
        </w:tc>
        <w:tc>
          <w:tcPr>
            <w:tcW w:w="7164" w:type="dxa"/>
            <w:shd w:val="clear" w:color="auto" w:fill="auto"/>
          </w:tcPr>
          <w:p w14:paraId="20F6588A" w14:textId="77777777" w:rsidR="00D34668" w:rsidRPr="00A97340" w:rsidRDefault="00D34668" w:rsidP="00977218">
            <w:pPr>
              <w:rPr>
                <w:color w:val="auto"/>
              </w:rPr>
            </w:pPr>
          </w:p>
        </w:tc>
        <w:tc>
          <w:tcPr>
            <w:tcW w:w="1261" w:type="dxa"/>
            <w:shd w:val="clear" w:color="auto" w:fill="auto"/>
            <w:vAlign w:val="bottom"/>
          </w:tcPr>
          <w:p w14:paraId="25AF74A9" w14:textId="77777777" w:rsidR="00D34668" w:rsidRPr="00A97340" w:rsidRDefault="00D34668" w:rsidP="00977218">
            <w:pPr>
              <w:jc w:val="right"/>
              <w:rPr>
                <w:color w:val="auto"/>
              </w:rPr>
            </w:pPr>
          </w:p>
        </w:tc>
      </w:tr>
    </w:tbl>
    <w:p w14:paraId="4A5966E3" w14:textId="77777777" w:rsidR="00D34668" w:rsidRPr="00A97340" w:rsidRDefault="00D34668" w:rsidP="00D34668">
      <w:pPr>
        <w:pStyle w:val="3"/>
      </w:pPr>
      <w:r w:rsidRPr="00A97340">
        <w:t>Διατομής 3</w:t>
      </w:r>
      <w:r w:rsidRPr="00A97340">
        <w:rPr>
          <w:lang w:val="en-US"/>
        </w:rPr>
        <w:t>G</w:t>
      </w:r>
      <w:r w:rsidRPr="00A97340">
        <w:t xml:space="preserve">4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1108050" w14:textId="77777777" w:rsidTr="00977218">
        <w:tc>
          <w:tcPr>
            <w:tcW w:w="774" w:type="dxa"/>
            <w:shd w:val="clear" w:color="auto" w:fill="auto"/>
          </w:tcPr>
          <w:p w14:paraId="62CCF4D8" w14:textId="77777777" w:rsidR="00D34668" w:rsidRPr="00A97340" w:rsidRDefault="00D34668" w:rsidP="00977218">
            <w:pPr>
              <w:rPr>
                <w:color w:val="auto"/>
              </w:rPr>
            </w:pPr>
            <w:r w:rsidRPr="00A97340">
              <w:rPr>
                <w:color w:val="auto"/>
              </w:rPr>
              <w:t>ΕΥΡΩ:</w:t>
            </w:r>
          </w:p>
        </w:tc>
        <w:tc>
          <w:tcPr>
            <w:tcW w:w="7164" w:type="dxa"/>
            <w:shd w:val="clear" w:color="auto" w:fill="auto"/>
          </w:tcPr>
          <w:p w14:paraId="6BD9EF43" w14:textId="77777777" w:rsidR="00D34668" w:rsidRPr="00A97340" w:rsidRDefault="00D34668" w:rsidP="00977218">
            <w:pPr>
              <w:rPr>
                <w:color w:val="auto"/>
              </w:rPr>
            </w:pPr>
          </w:p>
        </w:tc>
        <w:tc>
          <w:tcPr>
            <w:tcW w:w="1261" w:type="dxa"/>
            <w:shd w:val="clear" w:color="auto" w:fill="auto"/>
            <w:vAlign w:val="bottom"/>
          </w:tcPr>
          <w:p w14:paraId="22BCD3A7" w14:textId="77777777" w:rsidR="00D34668" w:rsidRPr="00A97340" w:rsidRDefault="00D34668" w:rsidP="00977218">
            <w:pPr>
              <w:jc w:val="right"/>
              <w:rPr>
                <w:color w:val="auto"/>
              </w:rPr>
            </w:pPr>
          </w:p>
        </w:tc>
      </w:tr>
    </w:tbl>
    <w:p w14:paraId="31176451" w14:textId="77777777" w:rsidR="00D34668" w:rsidRPr="00A97340" w:rsidRDefault="00D34668" w:rsidP="00D34668">
      <w:pPr>
        <w:pStyle w:val="3"/>
      </w:pPr>
      <w:r w:rsidRPr="00A97340">
        <w:t>Διατομής 3</w:t>
      </w:r>
      <w:r w:rsidRPr="00A97340">
        <w:rPr>
          <w:lang w:val="en-US"/>
        </w:rPr>
        <w:t>G</w:t>
      </w:r>
      <w:r w:rsidRPr="00A97340">
        <w:t xml:space="preserve">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32FC957" w14:textId="77777777" w:rsidTr="00977218">
        <w:tc>
          <w:tcPr>
            <w:tcW w:w="774" w:type="dxa"/>
            <w:shd w:val="clear" w:color="auto" w:fill="auto"/>
          </w:tcPr>
          <w:p w14:paraId="69703670" w14:textId="77777777" w:rsidR="00D34668" w:rsidRPr="00A97340" w:rsidRDefault="00D34668" w:rsidP="00977218">
            <w:pPr>
              <w:rPr>
                <w:color w:val="auto"/>
              </w:rPr>
            </w:pPr>
            <w:r w:rsidRPr="00A97340">
              <w:rPr>
                <w:color w:val="auto"/>
              </w:rPr>
              <w:t>ΕΥΡΩ:</w:t>
            </w:r>
          </w:p>
        </w:tc>
        <w:tc>
          <w:tcPr>
            <w:tcW w:w="7164" w:type="dxa"/>
            <w:shd w:val="clear" w:color="auto" w:fill="auto"/>
          </w:tcPr>
          <w:p w14:paraId="10E55DAD" w14:textId="77777777" w:rsidR="00D34668" w:rsidRPr="00A97340" w:rsidRDefault="00D34668" w:rsidP="00977218">
            <w:pPr>
              <w:rPr>
                <w:color w:val="auto"/>
              </w:rPr>
            </w:pPr>
          </w:p>
        </w:tc>
        <w:tc>
          <w:tcPr>
            <w:tcW w:w="1261" w:type="dxa"/>
            <w:shd w:val="clear" w:color="auto" w:fill="auto"/>
            <w:vAlign w:val="bottom"/>
          </w:tcPr>
          <w:p w14:paraId="4A477A68" w14:textId="77777777" w:rsidR="00D34668" w:rsidRPr="00A97340" w:rsidRDefault="00D34668" w:rsidP="00977218">
            <w:pPr>
              <w:jc w:val="right"/>
              <w:rPr>
                <w:color w:val="auto"/>
              </w:rPr>
            </w:pPr>
          </w:p>
        </w:tc>
      </w:tr>
    </w:tbl>
    <w:p w14:paraId="4B4BD51D" w14:textId="77777777" w:rsidR="00D34668" w:rsidRPr="00A97340" w:rsidRDefault="00D34668" w:rsidP="00D34668">
      <w:pPr>
        <w:pStyle w:val="3"/>
      </w:pPr>
      <w:r w:rsidRPr="00A97340">
        <w:t>Διατομής 5</w:t>
      </w:r>
      <w:r w:rsidRPr="00A97340">
        <w:rPr>
          <w:lang w:val="en-US"/>
        </w:rPr>
        <w:t>G</w:t>
      </w:r>
      <w:r w:rsidRPr="00A97340">
        <w:t xml:space="preserve">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CF9E491" w14:textId="77777777" w:rsidTr="00977218">
        <w:tc>
          <w:tcPr>
            <w:tcW w:w="774" w:type="dxa"/>
            <w:shd w:val="clear" w:color="auto" w:fill="auto"/>
          </w:tcPr>
          <w:p w14:paraId="373B9074" w14:textId="77777777" w:rsidR="00D34668" w:rsidRPr="00A97340" w:rsidRDefault="00D34668" w:rsidP="00977218">
            <w:pPr>
              <w:rPr>
                <w:color w:val="auto"/>
              </w:rPr>
            </w:pPr>
            <w:r w:rsidRPr="00A97340">
              <w:rPr>
                <w:color w:val="auto"/>
              </w:rPr>
              <w:t>ΕΥΡΩ:</w:t>
            </w:r>
          </w:p>
        </w:tc>
        <w:tc>
          <w:tcPr>
            <w:tcW w:w="7164" w:type="dxa"/>
            <w:shd w:val="clear" w:color="auto" w:fill="auto"/>
          </w:tcPr>
          <w:p w14:paraId="03218098" w14:textId="77777777" w:rsidR="00D34668" w:rsidRPr="00A97340" w:rsidRDefault="00D34668" w:rsidP="00977218">
            <w:pPr>
              <w:rPr>
                <w:color w:val="auto"/>
              </w:rPr>
            </w:pPr>
          </w:p>
        </w:tc>
        <w:tc>
          <w:tcPr>
            <w:tcW w:w="1261" w:type="dxa"/>
            <w:shd w:val="clear" w:color="auto" w:fill="auto"/>
            <w:vAlign w:val="bottom"/>
          </w:tcPr>
          <w:p w14:paraId="374F0184" w14:textId="77777777" w:rsidR="00D34668" w:rsidRPr="00A97340" w:rsidRDefault="00D34668" w:rsidP="00977218">
            <w:pPr>
              <w:jc w:val="right"/>
              <w:rPr>
                <w:color w:val="auto"/>
              </w:rPr>
            </w:pPr>
          </w:p>
        </w:tc>
      </w:tr>
    </w:tbl>
    <w:p w14:paraId="49C287AF" w14:textId="77777777" w:rsidR="00D34668" w:rsidRPr="00A97340" w:rsidRDefault="00D34668" w:rsidP="00D34668">
      <w:pPr>
        <w:pStyle w:val="3"/>
      </w:pPr>
      <w:r w:rsidRPr="00A97340">
        <w:t>Διατομής 5</w:t>
      </w:r>
      <w:r w:rsidRPr="00A97340">
        <w:rPr>
          <w:lang w:val="en-US"/>
        </w:rPr>
        <w:t>G</w:t>
      </w:r>
      <w:r w:rsidRPr="00A97340">
        <w:t xml:space="preserve">4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B43082C" w14:textId="77777777" w:rsidTr="00977218">
        <w:tc>
          <w:tcPr>
            <w:tcW w:w="774" w:type="dxa"/>
            <w:shd w:val="clear" w:color="auto" w:fill="auto"/>
          </w:tcPr>
          <w:p w14:paraId="46DC2BE6" w14:textId="77777777" w:rsidR="00D34668" w:rsidRPr="00A97340" w:rsidRDefault="00D34668" w:rsidP="00977218">
            <w:pPr>
              <w:rPr>
                <w:color w:val="auto"/>
              </w:rPr>
            </w:pPr>
            <w:r w:rsidRPr="00A97340">
              <w:rPr>
                <w:color w:val="auto"/>
              </w:rPr>
              <w:t>ΕΥΡΩ:</w:t>
            </w:r>
          </w:p>
        </w:tc>
        <w:tc>
          <w:tcPr>
            <w:tcW w:w="7164" w:type="dxa"/>
            <w:shd w:val="clear" w:color="auto" w:fill="auto"/>
          </w:tcPr>
          <w:p w14:paraId="078D02E8" w14:textId="77777777" w:rsidR="00D34668" w:rsidRPr="00A97340" w:rsidRDefault="00D34668" w:rsidP="00977218">
            <w:pPr>
              <w:rPr>
                <w:color w:val="auto"/>
              </w:rPr>
            </w:pPr>
          </w:p>
        </w:tc>
        <w:tc>
          <w:tcPr>
            <w:tcW w:w="1261" w:type="dxa"/>
            <w:shd w:val="clear" w:color="auto" w:fill="auto"/>
            <w:vAlign w:val="bottom"/>
          </w:tcPr>
          <w:p w14:paraId="47B5246B" w14:textId="77777777" w:rsidR="00D34668" w:rsidRPr="00A97340" w:rsidRDefault="00D34668" w:rsidP="00977218">
            <w:pPr>
              <w:jc w:val="right"/>
              <w:rPr>
                <w:color w:val="auto"/>
              </w:rPr>
            </w:pPr>
          </w:p>
        </w:tc>
      </w:tr>
    </w:tbl>
    <w:p w14:paraId="259D37A8" w14:textId="77777777" w:rsidR="00D34668" w:rsidRPr="00A97340" w:rsidRDefault="00D34668" w:rsidP="00D34668">
      <w:pPr>
        <w:pStyle w:val="3"/>
      </w:pPr>
      <w:r w:rsidRPr="00A97340">
        <w:t>Διατομής 5</w:t>
      </w:r>
      <w:r w:rsidRPr="00A97340">
        <w:rPr>
          <w:lang w:val="en-US"/>
        </w:rPr>
        <w:t>G</w:t>
      </w:r>
      <w:r w:rsidRPr="00A97340">
        <w:t xml:space="preserve">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24EE8B3" w14:textId="77777777" w:rsidTr="00977218">
        <w:tc>
          <w:tcPr>
            <w:tcW w:w="774" w:type="dxa"/>
            <w:shd w:val="clear" w:color="auto" w:fill="auto"/>
          </w:tcPr>
          <w:p w14:paraId="1B6D004D" w14:textId="77777777" w:rsidR="00D34668" w:rsidRPr="00A97340" w:rsidRDefault="00D34668" w:rsidP="00977218">
            <w:pPr>
              <w:rPr>
                <w:color w:val="auto"/>
              </w:rPr>
            </w:pPr>
            <w:r w:rsidRPr="00A97340">
              <w:rPr>
                <w:color w:val="auto"/>
              </w:rPr>
              <w:t>ΕΥΡΩ:</w:t>
            </w:r>
          </w:p>
        </w:tc>
        <w:tc>
          <w:tcPr>
            <w:tcW w:w="7164" w:type="dxa"/>
            <w:shd w:val="clear" w:color="auto" w:fill="auto"/>
          </w:tcPr>
          <w:p w14:paraId="3FB13C66" w14:textId="77777777" w:rsidR="00D34668" w:rsidRPr="00A97340" w:rsidRDefault="00D34668" w:rsidP="00977218">
            <w:pPr>
              <w:rPr>
                <w:color w:val="auto"/>
              </w:rPr>
            </w:pPr>
          </w:p>
        </w:tc>
        <w:tc>
          <w:tcPr>
            <w:tcW w:w="1261" w:type="dxa"/>
            <w:shd w:val="clear" w:color="auto" w:fill="auto"/>
            <w:vAlign w:val="bottom"/>
          </w:tcPr>
          <w:p w14:paraId="0D66F843" w14:textId="77777777" w:rsidR="00D34668" w:rsidRPr="00A97340" w:rsidRDefault="00D34668" w:rsidP="00977218">
            <w:pPr>
              <w:jc w:val="right"/>
              <w:rPr>
                <w:color w:val="auto"/>
              </w:rPr>
            </w:pPr>
          </w:p>
        </w:tc>
      </w:tr>
    </w:tbl>
    <w:p w14:paraId="6841E401" w14:textId="77777777" w:rsidR="00D34668" w:rsidRPr="00A97340" w:rsidRDefault="00D34668" w:rsidP="00D34668">
      <w:pPr>
        <w:pStyle w:val="3"/>
      </w:pPr>
      <w:r w:rsidRPr="00A97340">
        <w:t>Διατομής 5</w:t>
      </w:r>
      <w:r w:rsidRPr="00A97340">
        <w:rPr>
          <w:lang w:val="en-US"/>
        </w:rPr>
        <w:t>G</w:t>
      </w:r>
      <w:r w:rsidRPr="00A97340">
        <w:t xml:space="preserve">10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F153FFE" w14:textId="77777777" w:rsidTr="00977218">
        <w:tc>
          <w:tcPr>
            <w:tcW w:w="774" w:type="dxa"/>
            <w:shd w:val="clear" w:color="auto" w:fill="auto"/>
          </w:tcPr>
          <w:p w14:paraId="42D4F76B" w14:textId="77777777" w:rsidR="00D34668" w:rsidRPr="00A97340" w:rsidRDefault="00D34668" w:rsidP="00977218">
            <w:pPr>
              <w:keepNext/>
              <w:keepLines/>
              <w:rPr>
                <w:color w:val="auto"/>
              </w:rPr>
            </w:pPr>
            <w:r w:rsidRPr="00A97340">
              <w:rPr>
                <w:color w:val="auto"/>
              </w:rPr>
              <w:t>ΕΥΡΩ:</w:t>
            </w:r>
          </w:p>
        </w:tc>
        <w:tc>
          <w:tcPr>
            <w:tcW w:w="7164" w:type="dxa"/>
            <w:shd w:val="clear" w:color="auto" w:fill="auto"/>
          </w:tcPr>
          <w:p w14:paraId="7F24A3C7" w14:textId="77777777" w:rsidR="00D34668" w:rsidRPr="00A97340" w:rsidRDefault="00D34668" w:rsidP="00977218">
            <w:pPr>
              <w:keepNext/>
              <w:keepLines/>
              <w:rPr>
                <w:color w:val="auto"/>
              </w:rPr>
            </w:pPr>
          </w:p>
        </w:tc>
        <w:tc>
          <w:tcPr>
            <w:tcW w:w="1261" w:type="dxa"/>
            <w:shd w:val="clear" w:color="auto" w:fill="auto"/>
            <w:vAlign w:val="bottom"/>
          </w:tcPr>
          <w:p w14:paraId="3BABF650" w14:textId="77777777" w:rsidR="00D34668" w:rsidRPr="00A97340" w:rsidRDefault="00D34668" w:rsidP="00977218">
            <w:pPr>
              <w:keepNext/>
              <w:keepLines/>
              <w:jc w:val="right"/>
              <w:rPr>
                <w:color w:val="auto"/>
              </w:rPr>
            </w:pPr>
          </w:p>
        </w:tc>
      </w:tr>
    </w:tbl>
    <w:p w14:paraId="7D44C072" w14:textId="77777777" w:rsidR="00D34668" w:rsidRPr="00A97340" w:rsidRDefault="00D34668" w:rsidP="00D34668">
      <w:pPr>
        <w:pStyle w:val="2"/>
      </w:pPr>
      <w:r w:rsidRPr="00A97340">
        <w:t>ΚΑΛΩΔΙΟ Ν</w:t>
      </w:r>
      <w:r w:rsidRPr="00A97340">
        <w:rPr>
          <w:lang w:val="en-US"/>
        </w:rPr>
        <w:t>2XH</w:t>
      </w:r>
    </w:p>
    <w:p w14:paraId="5197D910" w14:textId="77777777" w:rsidR="00D34668" w:rsidRPr="00A97340" w:rsidRDefault="00D34668" w:rsidP="00D34668">
      <w:pPr>
        <w:rPr>
          <w:color w:val="auto"/>
        </w:rPr>
      </w:pPr>
      <w:r w:rsidRPr="00A97340">
        <w:rPr>
          <w:color w:val="auto"/>
        </w:rPr>
        <w:t xml:space="preserve">Για την προμήθεια, μεταφορά στον τόπο του Έργου και πλήρη εγκατάσταση ενός (1) μέτρου μήκους καλωδίου </w:t>
      </w:r>
      <w:r w:rsidRPr="00A97340">
        <w:rPr>
          <w:color w:val="auto"/>
          <w:lang w:val="en-US"/>
        </w:rPr>
        <w:t>N</w:t>
      </w:r>
      <w:r w:rsidRPr="00A97340">
        <w:rPr>
          <w:color w:val="auto"/>
        </w:rPr>
        <w:t>2</w:t>
      </w:r>
      <w:r w:rsidRPr="00A97340">
        <w:rPr>
          <w:color w:val="auto"/>
          <w:lang w:val="en-US"/>
        </w:rPr>
        <w:t>XH</w:t>
      </w:r>
      <w:r w:rsidRPr="00A97340">
        <w:rPr>
          <w:color w:val="auto"/>
        </w:rPr>
        <w:t xml:space="preserve">, διατομής όπως παρακάτω και τάσεως λειτουργίας 1 </w:t>
      </w:r>
      <w:r w:rsidRPr="00A97340">
        <w:rPr>
          <w:color w:val="auto"/>
          <w:lang w:val="en-US"/>
        </w:rPr>
        <w:t>kV</w:t>
      </w:r>
      <w:r w:rsidRPr="00A97340">
        <w:rPr>
          <w:color w:val="auto"/>
        </w:rPr>
        <w:t>,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των Τεχνικών Προδιαγραφών.</w:t>
      </w:r>
    </w:p>
    <w:p w14:paraId="496F1A32" w14:textId="77777777" w:rsidR="00D34668" w:rsidRPr="00A97340"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464CD2C5" w14:textId="77777777" w:rsidR="00D34668" w:rsidRPr="00A97340" w:rsidRDefault="00D34668" w:rsidP="00D34668">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0C3EAAE8" w14:textId="77777777" w:rsidR="00D34668" w:rsidRPr="00A97340" w:rsidRDefault="00D34668" w:rsidP="00D34668">
      <w:pPr>
        <w:pStyle w:val="3"/>
      </w:pPr>
      <w:r w:rsidRPr="00A97340">
        <w:t>Διατομής 1</w:t>
      </w:r>
      <w:r w:rsidRPr="00A97340">
        <w:rPr>
          <w:lang w:val="en-US"/>
        </w:rPr>
        <w:t>x</w:t>
      </w:r>
      <w:r w:rsidRPr="00A97340">
        <w:t xml:space="preserve">16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B3647FB" w14:textId="77777777" w:rsidTr="00977218">
        <w:tc>
          <w:tcPr>
            <w:tcW w:w="774" w:type="dxa"/>
            <w:shd w:val="clear" w:color="auto" w:fill="auto"/>
          </w:tcPr>
          <w:p w14:paraId="5B2F49DE" w14:textId="77777777" w:rsidR="00D34668" w:rsidRPr="00A97340" w:rsidRDefault="00D34668" w:rsidP="00977218">
            <w:pPr>
              <w:rPr>
                <w:color w:val="auto"/>
              </w:rPr>
            </w:pPr>
            <w:r w:rsidRPr="00A97340">
              <w:rPr>
                <w:color w:val="auto"/>
              </w:rPr>
              <w:t>ΕΥΡΩ:</w:t>
            </w:r>
          </w:p>
        </w:tc>
        <w:tc>
          <w:tcPr>
            <w:tcW w:w="7164" w:type="dxa"/>
            <w:shd w:val="clear" w:color="auto" w:fill="auto"/>
          </w:tcPr>
          <w:p w14:paraId="40319D58" w14:textId="77777777" w:rsidR="00D34668" w:rsidRPr="00A97340" w:rsidRDefault="00D34668" w:rsidP="00977218">
            <w:pPr>
              <w:rPr>
                <w:color w:val="auto"/>
              </w:rPr>
            </w:pPr>
          </w:p>
        </w:tc>
        <w:tc>
          <w:tcPr>
            <w:tcW w:w="1261" w:type="dxa"/>
            <w:shd w:val="clear" w:color="auto" w:fill="auto"/>
            <w:vAlign w:val="bottom"/>
          </w:tcPr>
          <w:p w14:paraId="4A6E0EB0" w14:textId="77777777" w:rsidR="00D34668" w:rsidRPr="00A97340" w:rsidRDefault="00D34668" w:rsidP="00977218">
            <w:pPr>
              <w:jc w:val="right"/>
              <w:rPr>
                <w:color w:val="auto"/>
              </w:rPr>
            </w:pPr>
          </w:p>
        </w:tc>
      </w:tr>
    </w:tbl>
    <w:p w14:paraId="6C74646A" w14:textId="77777777" w:rsidR="00D34668" w:rsidRPr="00A97340" w:rsidRDefault="00D34668" w:rsidP="00D34668">
      <w:pPr>
        <w:pStyle w:val="3"/>
      </w:pPr>
      <w:r w:rsidRPr="00A97340">
        <w:t>Διατομής 1</w:t>
      </w:r>
      <w:r w:rsidRPr="00A97340">
        <w:rPr>
          <w:lang w:val="en-US"/>
        </w:rPr>
        <w:t>x</w:t>
      </w:r>
      <w:r w:rsidRPr="00A97340">
        <w:t xml:space="preserve">25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CCFD044" w14:textId="77777777" w:rsidTr="00977218">
        <w:tc>
          <w:tcPr>
            <w:tcW w:w="774" w:type="dxa"/>
            <w:shd w:val="clear" w:color="auto" w:fill="auto"/>
          </w:tcPr>
          <w:p w14:paraId="483D16A4" w14:textId="77777777" w:rsidR="00D34668" w:rsidRPr="00A97340" w:rsidRDefault="00D34668" w:rsidP="00977218">
            <w:pPr>
              <w:rPr>
                <w:color w:val="auto"/>
              </w:rPr>
            </w:pPr>
            <w:r w:rsidRPr="00A97340">
              <w:rPr>
                <w:color w:val="auto"/>
              </w:rPr>
              <w:t>ΕΥΡΩ:</w:t>
            </w:r>
          </w:p>
        </w:tc>
        <w:tc>
          <w:tcPr>
            <w:tcW w:w="7164" w:type="dxa"/>
            <w:shd w:val="clear" w:color="auto" w:fill="auto"/>
          </w:tcPr>
          <w:p w14:paraId="6A9A6D37" w14:textId="77777777" w:rsidR="00D34668" w:rsidRPr="00A97340" w:rsidRDefault="00D34668" w:rsidP="00977218">
            <w:pPr>
              <w:rPr>
                <w:color w:val="auto"/>
              </w:rPr>
            </w:pPr>
          </w:p>
        </w:tc>
        <w:tc>
          <w:tcPr>
            <w:tcW w:w="1261" w:type="dxa"/>
            <w:shd w:val="clear" w:color="auto" w:fill="auto"/>
            <w:vAlign w:val="bottom"/>
          </w:tcPr>
          <w:p w14:paraId="415CB670" w14:textId="77777777" w:rsidR="00D34668" w:rsidRPr="00A97340" w:rsidRDefault="00D34668" w:rsidP="00977218">
            <w:pPr>
              <w:jc w:val="right"/>
              <w:rPr>
                <w:color w:val="auto"/>
              </w:rPr>
            </w:pPr>
          </w:p>
        </w:tc>
      </w:tr>
    </w:tbl>
    <w:p w14:paraId="6B75718E" w14:textId="77777777" w:rsidR="00D34668" w:rsidRPr="00A97340" w:rsidRDefault="00D34668" w:rsidP="00D34668">
      <w:pPr>
        <w:pStyle w:val="3"/>
      </w:pPr>
      <w:r w:rsidRPr="00A97340">
        <w:t>Διατομής 1</w:t>
      </w:r>
      <w:r w:rsidRPr="00A97340">
        <w:rPr>
          <w:lang w:val="en-US"/>
        </w:rPr>
        <w:t>x</w:t>
      </w:r>
      <w:r w:rsidRPr="00A97340">
        <w:t xml:space="preserve">35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FFFA262" w14:textId="77777777" w:rsidTr="00977218">
        <w:tc>
          <w:tcPr>
            <w:tcW w:w="774" w:type="dxa"/>
            <w:shd w:val="clear" w:color="auto" w:fill="auto"/>
          </w:tcPr>
          <w:p w14:paraId="13923EEA" w14:textId="77777777" w:rsidR="00D34668" w:rsidRPr="00A97340" w:rsidRDefault="00D34668" w:rsidP="00977218">
            <w:pPr>
              <w:rPr>
                <w:color w:val="auto"/>
              </w:rPr>
            </w:pPr>
            <w:r w:rsidRPr="00A97340">
              <w:rPr>
                <w:color w:val="auto"/>
              </w:rPr>
              <w:t>ΕΥΡΩ:</w:t>
            </w:r>
          </w:p>
        </w:tc>
        <w:tc>
          <w:tcPr>
            <w:tcW w:w="7164" w:type="dxa"/>
            <w:shd w:val="clear" w:color="auto" w:fill="auto"/>
          </w:tcPr>
          <w:p w14:paraId="6C8440E4" w14:textId="77777777" w:rsidR="00D34668" w:rsidRPr="00A97340" w:rsidRDefault="00D34668" w:rsidP="00977218">
            <w:pPr>
              <w:rPr>
                <w:color w:val="auto"/>
              </w:rPr>
            </w:pPr>
          </w:p>
        </w:tc>
        <w:tc>
          <w:tcPr>
            <w:tcW w:w="1261" w:type="dxa"/>
            <w:shd w:val="clear" w:color="auto" w:fill="auto"/>
            <w:vAlign w:val="bottom"/>
          </w:tcPr>
          <w:p w14:paraId="28BA5946" w14:textId="77777777" w:rsidR="00D34668" w:rsidRPr="00A97340" w:rsidRDefault="00D34668" w:rsidP="00977218">
            <w:pPr>
              <w:jc w:val="right"/>
              <w:rPr>
                <w:color w:val="auto"/>
              </w:rPr>
            </w:pPr>
          </w:p>
        </w:tc>
      </w:tr>
    </w:tbl>
    <w:p w14:paraId="5D0535CF" w14:textId="77777777" w:rsidR="00D34668" w:rsidRPr="00A97340" w:rsidRDefault="00D34668" w:rsidP="00D34668">
      <w:pPr>
        <w:pStyle w:val="3"/>
      </w:pPr>
      <w:r w:rsidRPr="00A97340">
        <w:t>Διατομής 1</w:t>
      </w:r>
      <w:r w:rsidRPr="00A97340">
        <w:rPr>
          <w:lang w:val="en-US"/>
        </w:rPr>
        <w:t>x</w:t>
      </w:r>
      <w:r w:rsidRPr="00A97340">
        <w:t xml:space="preserve">50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6BC9D3C" w14:textId="77777777" w:rsidTr="00977218">
        <w:tc>
          <w:tcPr>
            <w:tcW w:w="774" w:type="dxa"/>
            <w:shd w:val="clear" w:color="auto" w:fill="auto"/>
          </w:tcPr>
          <w:p w14:paraId="2BEE267C" w14:textId="77777777" w:rsidR="00D34668" w:rsidRPr="00A97340" w:rsidRDefault="00D34668" w:rsidP="00977218">
            <w:pPr>
              <w:rPr>
                <w:color w:val="auto"/>
              </w:rPr>
            </w:pPr>
            <w:r w:rsidRPr="00A97340">
              <w:rPr>
                <w:color w:val="auto"/>
              </w:rPr>
              <w:t>ΕΥΡΩ:</w:t>
            </w:r>
          </w:p>
        </w:tc>
        <w:tc>
          <w:tcPr>
            <w:tcW w:w="7164" w:type="dxa"/>
            <w:shd w:val="clear" w:color="auto" w:fill="auto"/>
          </w:tcPr>
          <w:p w14:paraId="6A47262E" w14:textId="77777777" w:rsidR="00D34668" w:rsidRPr="00A97340" w:rsidRDefault="00D34668" w:rsidP="00977218">
            <w:pPr>
              <w:rPr>
                <w:color w:val="auto"/>
              </w:rPr>
            </w:pPr>
          </w:p>
        </w:tc>
        <w:tc>
          <w:tcPr>
            <w:tcW w:w="1261" w:type="dxa"/>
            <w:shd w:val="clear" w:color="auto" w:fill="auto"/>
            <w:vAlign w:val="bottom"/>
          </w:tcPr>
          <w:p w14:paraId="4690A953" w14:textId="77777777" w:rsidR="00D34668" w:rsidRPr="00A97340" w:rsidRDefault="00D34668" w:rsidP="00977218">
            <w:pPr>
              <w:jc w:val="right"/>
              <w:rPr>
                <w:color w:val="auto"/>
              </w:rPr>
            </w:pPr>
          </w:p>
        </w:tc>
      </w:tr>
    </w:tbl>
    <w:p w14:paraId="7CE8D698" w14:textId="77777777" w:rsidR="00D34668" w:rsidRPr="00A97340" w:rsidRDefault="00D34668" w:rsidP="00D34668">
      <w:pPr>
        <w:pStyle w:val="3"/>
      </w:pPr>
      <w:r w:rsidRPr="00A97340">
        <w:t>Διατομής 1</w:t>
      </w:r>
      <w:r w:rsidRPr="00A97340">
        <w:rPr>
          <w:lang w:val="en-US"/>
        </w:rPr>
        <w:t>x</w:t>
      </w:r>
      <w:r w:rsidRPr="00A97340">
        <w:t xml:space="preserve">70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2848D55" w14:textId="77777777" w:rsidTr="00977218">
        <w:tc>
          <w:tcPr>
            <w:tcW w:w="774" w:type="dxa"/>
            <w:shd w:val="clear" w:color="auto" w:fill="auto"/>
          </w:tcPr>
          <w:p w14:paraId="0B7D7038" w14:textId="77777777" w:rsidR="00D34668" w:rsidRPr="00A97340" w:rsidRDefault="00D34668" w:rsidP="00977218">
            <w:pPr>
              <w:rPr>
                <w:color w:val="auto"/>
              </w:rPr>
            </w:pPr>
            <w:r w:rsidRPr="00A97340">
              <w:rPr>
                <w:color w:val="auto"/>
              </w:rPr>
              <w:t>ΕΥΡΩ:</w:t>
            </w:r>
          </w:p>
        </w:tc>
        <w:tc>
          <w:tcPr>
            <w:tcW w:w="7164" w:type="dxa"/>
            <w:shd w:val="clear" w:color="auto" w:fill="auto"/>
          </w:tcPr>
          <w:p w14:paraId="6646D681" w14:textId="77777777" w:rsidR="00D34668" w:rsidRPr="00A97340" w:rsidRDefault="00D34668" w:rsidP="00977218">
            <w:pPr>
              <w:rPr>
                <w:color w:val="auto"/>
              </w:rPr>
            </w:pPr>
          </w:p>
        </w:tc>
        <w:tc>
          <w:tcPr>
            <w:tcW w:w="1261" w:type="dxa"/>
            <w:shd w:val="clear" w:color="auto" w:fill="auto"/>
            <w:vAlign w:val="bottom"/>
          </w:tcPr>
          <w:p w14:paraId="469FFB9D" w14:textId="77777777" w:rsidR="00D34668" w:rsidRPr="00A97340" w:rsidRDefault="00D34668" w:rsidP="00977218">
            <w:pPr>
              <w:jc w:val="right"/>
              <w:rPr>
                <w:color w:val="auto"/>
              </w:rPr>
            </w:pPr>
          </w:p>
        </w:tc>
      </w:tr>
    </w:tbl>
    <w:p w14:paraId="322E9A72" w14:textId="77777777" w:rsidR="00D34668" w:rsidRPr="00A97340" w:rsidRDefault="00D34668" w:rsidP="00D34668">
      <w:pPr>
        <w:pStyle w:val="3"/>
      </w:pPr>
      <w:r w:rsidRPr="00A97340">
        <w:t>Διατομής 1</w:t>
      </w:r>
      <w:r w:rsidRPr="00A97340">
        <w:rPr>
          <w:lang w:val="en-US"/>
        </w:rPr>
        <w:t>x</w:t>
      </w:r>
      <w:r w:rsidRPr="00A97340">
        <w:t xml:space="preserve">95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6D9C0FE" w14:textId="77777777" w:rsidTr="00977218">
        <w:tc>
          <w:tcPr>
            <w:tcW w:w="774" w:type="dxa"/>
            <w:shd w:val="clear" w:color="auto" w:fill="auto"/>
          </w:tcPr>
          <w:p w14:paraId="40E7D378" w14:textId="77777777" w:rsidR="00D34668" w:rsidRPr="00A97340" w:rsidRDefault="00D34668" w:rsidP="00977218">
            <w:pPr>
              <w:rPr>
                <w:color w:val="auto"/>
              </w:rPr>
            </w:pPr>
            <w:r w:rsidRPr="00A97340">
              <w:rPr>
                <w:color w:val="auto"/>
              </w:rPr>
              <w:t>ΕΥΡΩ:</w:t>
            </w:r>
          </w:p>
        </w:tc>
        <w:tc>
          <w:tcPr>
            <w:tcW w:w="7164" w:type="dxa"/>
            <w:shd w:val="clear" w:color="auto" w:fill="auto"/>
          </w:tcPr>
          <w:p w14:paraId="18A87B16" w14:textId="77777777" w:rsidR="00D34668" w:rsidRPr="00A97340" w:rsidRDefault="00D34668" w:rsidP="00977218">
            <w:pPr>
              <w:rPr>
                <w:color w:val="auto"/>
              </w:rPr>
            </w:pPr>
          </w:p>
        </w:tc>
        <w:tc>
          <w:tcPr>
            <w:tcW w:w="1261" w:type="dxa"/>
            <w:shd w:val="clear" w:color="auto" w:fill="auto"/>
            <w:vAlign w:val="bottom"/>
          </w:tcPr>
          <w:p w14:paraId="1286C254" w14:textId="77777777" w:rsidR="00D34668" w:rsidRPr="00A97340" w:rsidRDefault="00D34668" w:rsidP="00977218">
            <w:pPr>
              <w:jc w:val="right"/>
              <w:rPr>
                <w:color w:val="auto"/>
              </w:rPr>
            </w:pPr>
          </w:p>
        </w:tc>
      </w:tr>
    </w:tbl>
    <w:p w14:paraId="7ACDBE1D" w14:textId="77777777" w:rsidR="00D34668" w:rsidRPr="00A97340" w:rsidRDefault="00D34668" w:rsidP="00D34668">
      <w:pPr>
        <w:pStyle w:val="3"/>
      </w:pPr>
      <w:r w:rsidRPr="00A97340">
        <w:t>Διατομής 1</w:t>
      </w:r>
      <w:r w:rsidRPr="00A97340">
        <w:rPr>
          <w:lang w:val="en-US"/>
        </w:rPr>
        <w:t>x</w:t>
      </w:r>
      <w:r w:rsidRPr="00A97340">
        <w:t xml:space="preserve">120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3D4E4CA" w14:textId="77777777" w:rsidTr="00977218">
        <w:tc>
          <w:tcPr>
            <w:tcW w:w="774" w:type="dxa"/>
            <w:shd w:val="clear" w:color="auto" w:fill="auto"/>
          </w:tcPr>
          <w:p w14:paraId="420369AD" w14:textId="77777777" w:rsidR="00D34668" w:rsidRPr="00A97340" w:rsidRDefault="00D34668" w:rsidP="00977218">
            <w:pPr>
              <w:rPr>
                <w:color w:val="auto"/>
              </w:rPr>
            </w:pPr>
            <w:r w:rsidRPr="00A97340">
              <w:rPr>
                <w:color w:val="auto"/>
              </w:rPr>
              <w:t>ΕΥΡΩ:</w:t>
            </w:r>
          </w:p>
        </w:tc>
        <w:tc>
          <w:tcPr>
            <w:tcW w:w="7164" w:type="dxa"/>
            <w:shd w:val="clear" w:color="auto" w:fill="auto"/>
          </w:tcPr>
          <w:p w14:paraId="17F9F787" w14:textId="77777777" w:rsidR="00D34668" w:rsidRPr="00A97340" w:rsidRDefault="00D34668" w:rsidP="00977218">
            <w:pPr>
              <w:rPr>
                <w:color w:val="auto"/>
              </w:rPr>
            </w:pPr>
          </w:p>
        </w:tc>
        <w:tc>
          <w:tcPr>
            <w:tcW w:w="1261" w:type="dxa"/>
            <w:shd w:val="clear" w:color="auto" w:fill="auto"/>
            <w:vAlign w:val="bottom"/>
          </w:tcPr>
          <w:p w14:paraId="6B99BC2C" w14:textId="77777777" w:rsidR="00D34668" w:rsidRPr="00A97340" w:rsidRDefault="00D34668" w:rsidP="00977218">
            <w:pPr>
              <w:jc w:val="right"/>
              <w:rPr>
                <w:color w:val="auto"/>
              </w:rPr>
            </w:pPr>
          </w:p>
        </w:tc>
      </w:tr>
    </w:tbl>
    <w:p w14:paraId="1959D627" w14:textId="77777777" w:rsidR="00D34668" w:rsidRPr="00A97340" w:rsidRDefault="00D34668" w:rsidP="00D34668">
      <w:pPr>
        <w:pStyle w:val="3"/>
      </w:pPr>
      <w:r w:rsidRPr="00A97340">
        <w:t>Διατομής 1</w:t>
      </w:r>
      <w:r w:rsidRPr="00A97340">
        <w:rPr>
          <w:lang w:val="en-US"/>
        </w:rPr>
        <w:t>x</w:t>
      </w:r>
      <w:r w:rsidRPr="00A97340">
        <w:t xml:space="preserve">150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3796410" w14:textId="77777777" w:rsidTr="00977218">
        <w:tc>
          <w:tcPr>
            <w:tcW w:w="774" w:type="dxa"/>
            <w:shd w:val="clear" w:color="auto" w:fill="auto"/>
          </w:tcPr>
          <w:p w14:paraId="2679558F" w14:textId="77777777" w:rsidR="00D34668" w:rsidRPr="00A97340" w:rsidRDefault="00D34668" w:rsidP="00977218">
            <w:pPr>
              <w:keepNext/>
              <w:keepLines/>
              <w:rPr>
                <w:color w:val="auto"/>
              </w:rPr>
            </w:pPr>
            <w:r w:rsidRPr="00A97340">
              <w:rPr>
                <w:color w:val="auto"/>
              </w:rPr>
              <w:t>ΕΥΡΩ:</w:t>
            </w:r>
          </w:p>
        </w:tc>
        <w:tc>
          <w:tcPr>
            <w:tcW w:w="7164" w:type="dxa"/>
            <w:shd w:val="clear" w:color="auto" w:fill="auto"/>
          </w:tcPr>
          <w:p w14:paraId="17D41C0E" w14:textId="77777777" w:rsidR="00D34668" w:rsidRPr="00A97340" w:rsidRDefault="00D34668" w:rsidP="00977218">
            <w:pPr>
              <w:keepNext/>
              <w:keepLines/>
              <w:rPr>
                <w:color w:val="auto"/>
              </w:rPr>
            </w:pPr>
          </w:p>
        </w:tc>
        <w:tc>
          <w:tcPr>
            <w:tcW w:w="1261" w:type="dxa"/>
            <w:shd w:val="clear" w:color="auto" w:fill="auto"/>
            <w:vAlign w:val="bottom"/>
          </w:tcPr>
          <w:p w14:paraId="3F44F50A" w14:textId="77777777" w:rsidR="00D34668" w:rsidRPr="00A97340" w:rsidRDefault="00D34668" w:rsidP="00977218">
            <w:pPr>
              <w:keepNext/>
              <w:keepLines/>
              <w:jc w:val="right"/>
              <w:rPr>
                <w:color w:val="auto"/>
              </w:rPr>
            </w:pPr>
          </w:p>
        </w:tc>
      </w:tr>
    </w:tbl>
    <w:p w14:paraId="73009513" w14:textId="77777777" w:rsidR="00D34668" w:rsidRPr="00A97340" w:rsidRDefault="00D34668" w:rsidP="00D34668">
      <w:pPr>
        <w:pStyle w:val="3"/>
      </w:pPr>
      <w:r w:rsidRPr="00A97340">
        <w:t>Διατομής 1</w:t>
      </w:r>
      <w:r w:rsidRPr="00A97340">
        <w:rPr>
          <w:lang w:val="en-US"/>
        </w:rPr>
        <w:t>x</w:t>
      </w:r>
      <w:r w:rsidRPr="00A97340">
        <w:t xml:space="preserve">185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BCE50D0" w14:textId="77777777" w:rsidTr="00977218">
        <w:tc>
          <w:tcPr>
            <w:tcW w:w="774" w:type="dxa"/>
            <w:shd w:val="clear" w:color="auto" w:fill="auto"/>
          </w:tcPr>
          <w:p w14:paraId="7863DCE1" w14:textId="77777777" w:rsidR="00D34668" w:rsidRPr="00A97340" w:rsidRDefault="00D34668" w:rsidP="00977218">
            <w:pPr>
              <w:rPr>
                <w:color w:val="auto"/>
              </w:rPr>
            </w:pPr>
            <w:r w:rsidRPr="00A97340">
              <w:rPr>
                <w:color w:val="auto"/>
              </w:rPr>
              <w:t>ΕΥΡΩ:</w:t>
            </w:r>
          </w:p>
        </w:tc>
        <w:tc>
          <w:tcPr>
            <w:tcW w:w="7164" w:type="dxa"/>
            <w:shd w:val="clear" w:color="auto" w:fill="auto"/>
          </w:tcPr>
          <w:p w14:paraId="2A1DA1FE" w14:textId="77777777" w:rsidR="00D34668" w:rsidRPr="00A97340" w:rsidRDefault="00D34668" w:rsidP="00977218">
            <w:pPr>
              <w:rPr>
                <w:color w:val="auto"/>
              </w:rPr>
            </w:pPr>
          </w:p>
        </w:tc>
        <w:tc>
          <w:tcPr>
            <w:tcW w:w="1261" w:type="dxa"/>
            <w:shd w:val="clear" w:color="auto" w:fill="auto"/>
            <w:vAlign w:val="bottom"/>
          </w:tcPr>
          <w:p w14:paraId="4DDC69A9" w14:textId="77777777" w:rsidR="00D34668" w:rsidRPr="00A97340" w:rsidRDefault="00D34668" w:rsidP="00977218">
            <w:pPr>
              <w:jc w:val="right"/>
              <w:rPr>
                <w:color w:val="auto"/>
              </w:rPr>
            </w:pPr>
          </w:p>
        </w:tc>
      </w:tr>
    </w:tbl>
    <w:p w14:paraId="54FEFBED" w14:textId="77777777" w:rsidR="00D34668" w:rsidRPr="00A97340" w:rsidRDefault="00D34668" w:rsidP="00D34668">
      <w:pPr>
        <w:pStyle w:val="3"/>
      </w:pPr>
      <w:r w:rsidRPr="00A97340">
        <w:t>Διατομής 3</w:t>
      </w:r>
      <w:r w:rsidRPr="00A97340">
        <w:rPr>
          <w:lang w:val="en-US"/>
        </w:rPr>
        <w:t>x</w:t>
      </w:r>
      <w:r w:rsidRPr="00A97340">
        <w:t xml:space="preserve">50/25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0F32F54" w14:textId="77777777" w:rsidTr="00977218">
        <w:tc>
          <w:tcPr>
            <w:tcW w:w="774" w:type="dxa"/>
            <w:shd w:val="clear" w:color="auto" w:fill="auto"/>
          </w:tcPr>
          <w:p w14:paraId="55138E0F" w14:textId="77777777" w:rsidR="00D34668" w:rsidRPr="00A97340" w:rsidRDefault="00D34668" w:rsidP="00977218">
            <w:pPr>
              <w:rPr>
                <w:color w:val="auto"/>
              </w:rPr>
            </w:pPr>
            <w:r w:rsidRPr="00A97340">
              <w:rPr>
                <w:color w:val="auto"/>
              </w:rPr>
              <w:t>ΕΥΡΩ:</w:t>
            </w:r>
          </w:p>
        </w:tc>
        <w:tc>
          <w:tcPr>
            <w:tcW w:w="7164" w:type="dxa"/>
            <w:shd w:val="clear" w:color="auto" w:fill="auto"/>
          </w:tcPr>
          <w:p w14:paraId="6A3DC2EB" w14:textId="77777777" w:rsidR="00D34668" w:rsidRPr="00A97340" w:rsidRDefault="00D34668" w:rsidP="00977218">
            <w:pPr>
              <w:rPr>
                <w:color w:val="auto"/>
              </w:rPr>
            </w:pPr>
          </w:p>
        </w:tc>
        <w:tc>
          <w:tcPr>
            <w:tcW w:w="1261" w:type="dxa"/>
            <w:shd w:val="clear" w:color="auto" w:fill="auto"/>
            <w:vAlign w:val="bottom"/>
          </w:tcPr>
          <w:p w14:paraId="5E6B99AB" w14:textId="77777777" w:rsidR="00D34668" w:rsidRPr="00A97340" w:rsidRDefault="00D34668" w:rsidP="00977218">
            <w:pPr>
              <w:jc w:val="right"/>
              <w:rPr>
                <w:color w:val="auto"/>
              </w:rPr>
            </w:pPr>
          </w:p>
        </w:tc>
      </w:tr>
    </w:tbl>
    <w:p w14:paraId="6C6B8D2B" w14:textId="77777777" w:rsidR="00D34668" w:rsidRPr="00A97340" w:rsidRDefault="00D34668" w:rsidP="00D34668">
      <w:pPr>
        <w:pStyle w:val="3"/>
      </w:pPr>
      <w:r w:rsidRPr="00A97340">
        <w:t>Διατομής 3</w:t>
      </w:r>
      <w:r w:rsidRPr="00A97340">
        <w:rPr>
          <w:lang w:val="en-US"/>
        </w:rPr>
        <w:t>x</w:t>
      </w:r>
      <w:r w:rsidRPr="00A97340">
        <w:t xml:space="preserve">70/35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96BA817" w14:textId="77777777" w:rsidTr="00977218">
        <w:tc>
          <w:tcPr>
            <w:tcW w:w="774" w:type="dxa"/>
            <w:shd w:val="clear" w:color="auto" w:fill="auto"/>
          </w:tcPr>
          <w:p w14:paraId="75139AC9" w14:textId="77777777" w:rsidR="00D34668" w:rsidRPr="00A97340" w:rsidRDefault="00D34668" w:rsidP="00977218">
            <w:pPr>
              <w:rPr>
                <w:color w:val="auto"/>
              </w:rPr>
            </w:pPr>
            <w:r w:rsidRPr="00A97340">
              <w:rPr>
                <w:color w:val="auto"/>
              </w:rPr>
              <w:t>ΕΥΡΩ:</w:t>
            </w:r>
          </w:p>
        </w:tc>
        <w:tc>
          <w:tcPr>
            <w:tcW w:w="7164" w:type="dxa"/>
            <w:shd w:val="clear" w:color="auto" w:fill="auto"/>
          </w:tcPr>
          <w:p w14:paraId="0C260E14" w14:textId="77777777" w:rsidR="00D34668" w:rsidRPr="00A97340" w:rsidRDefault="00D34668" w:rsidP="00977218">
            <w:pPr>
              <w:rPr>
                <w:color w:val="auto"/>
              </w:rPr>
            </w:pPr>
          </w:p>
        </w:tc>
        <w:tc>
          <w:tcPr>
            <w:tcW w:w="1261" w:type="dxa"/>
            <w:shd w:val="clear" w:color="auto" w:fill="auto"/>
            <w:vAlign w:val="bottom"/>
          </w:tcPr>
          <w:p w14:paraId="2AF6CEE3" w14:textId="77777777" w:rsidR="00D34668" w:rsidRPr="00A97340" w:rsidRDefault="00D34668" w:rsidP="00977218">
            <w:pPr>
              <w:jc w:val="right"/>
              <w:rPr>
                <w:color w:val="auto"/>
              </w:rPr>
            </w:pPr>
          </w:p>
        </w:tc>
      </w:tr>
    </w:tbl>
    <w:p w14:paraId="121C5B17" w14:textId="77777777" w:rsidR="00D34668" w:rsidRPr="00A97340" w:rsidRDefault="00D34668" w:rsidP="00D34668">
      <w:pPr>
        <w:pStyle w:val="3"/>
      </w:pPr>
      <w:r w:rsidRPr="00A97340">
        <w:t>Διατομής 3</w:t>
      </w:r>
      <w:r w:rsidRPr="00A97340">
        <w:rPr>
          <w:lang w:val="en-US"/>
        </w:rPr>
        <w:t>x</w:t>
      </w:r>
      <w:r w:rsidRPr="00A97340">
        <w:t xml:space="preserve">95/50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0628F78" w14:textId="77777777" w:rsidTr="00977218">
        <w:tc>
          <w:tcPr>
            <w:tcW w:w="774" w:type="dxa"/>
            <w:shd w:val="clear" w:color="auto" w:fill="auto"/>
          </w:tcPr>
          <w:p w14:paraId="64DF47F0" w14:textId="77777777" w:rsidR="00D34668" w:rsidRPr="00A97340" w:rsidRDefault="00D34668" w:rsidP="00977218">
            <w:pPr>
              <w:rPr>
                <w:color w:val="auto"/>
              </w:rPr>
            </w:pPr>
            <w:r w:rsidRPr="00A97340">
              <w:rPr>
                <w:color w:val="auto"/>
              </w:rPr>
              <w:t>ΕΥΡΩ:</w:t>
            </w:r>
          </w:p>
        </w:tc>
        <w:tc>
          <w:tcPr>
            <w:tcW w:w="7164" w:type="dxa"/>
            <w:shd w:val="clear" w:color="auto" w:fill="auto"/>
          </w:tcPr>
          <w:p w14:paraId="64D7A012" w14:textId="77777777" w:rsidR="00D34668" w:rsidRPr="00A97340" w:rsidRDefault="00D34668" w:rsidP="00977218">
            <w:pPr>
              <w:rPr>
                <w:color w:val="auto"/>
              </w:rPr>
            </w:pPr>
          </w:p>
        </w:tc>
        <w:tc>
          <w:tcPr>
            <w:tcW w:w="1261" w:type="dxa"/>
            <w:shd w:val="clear" w:color="auto" w:fill="auto"/>
            <w:vAlign w:val="bottom"/>
          </w:tcPr>
          <w:p w14:paraId="3F24C33B" w14:textId="77777777" w:rsidR="00D34668" w:rsidRPr="00A97340" w:rsidRDefault="00D34668" w:rsidP="00977218">
            <w:pPr>
              <w:jc w:val="right"/>
              <w:rPr>
                <w:color w:val="auto"/>
              </w:rPr>
            </w:pPr>
          </w:p>
        </w:tc>
      </w:tr>
    </w:tbl>
    <w:p w14:paraId="6026AAAF" w14:textId="77777777" w:rsidR="00D34668" w:rsidRPr="00A97340" w:rsidRDefault="00D34668" w:rsidP="00D34668">
      <w:pPr>
        <w:pStyle w:val="3"/>
      </w:pPr>
      <w:r w:rsidRPr="00A97340">
        <w:t>Διατομής 3</w:t>
      </w:r>
      <w:r w:rsidRPr="00A97340">
        <w:rPr>
          <w:lang w:val="en-US"/>
        </w:rPr>
        <w:t>x</w:t>
      </w:r>
      <w:r w:rsidRPr="00A97340">
        <w:t xml:space="preserve">120/70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56407D5" w14:textId="77777777" w:rsidTr="00977218">
        <w:tc>
          <w:tcPr>
            <w:tcW w:w="774" w:type="dxa"/>
            <w:shd w:val="clear" w:color="auto" w:fill="auto"/>
          </w:tcPr>
          <w:p w14:paraId="466EEF57" w14:textId="77777777" w:rsidR="00D34668" w:rsidRPr="00A97340" w:rsidRDefault="00D34668" w:rsidP="00977218">
            <w:pPr>
              <w:rPr>
                <w:color w:val="auto"/>
              </w:rPr>
            </w:pPr>
            <w:r w:rsidRPr="00A97340">
              <w:rPr>
                <w:color w:val="auto"/>
              </w:rPr>
              <w:t>ΕΥΡΩ:</w:t>
            </w:r>
          </w:p>
        </w:tc>
        <w:tc>
          <w:tcPr>
            <w:tcW w:w="7164" w:type="dxa"/>
            <w:shd w:val="clear" w:color="auto" w:fill="auto"/>
          </w:tcPr>
          <w:p w14:paraId="28E0B6D2" w14:textId="77777777" w:rsidR="00D34668" w:rsidRPr="00A97340" w:rsidRDefault="00D34668" w:rsidP="00977218">
            <w:pPr>
              <w:rPr>
                <w:color w:val="auto"/>
              </w:rPr>
            </w:pPr>
          </w:p>
        </w:tc>
        <w:tc>
          <w:tcPr>
            <w:tcW w:w="1261" w:type="dxa"/>
            <w:shd w:val="clear" w:color="auto" w:fill="auto"/>
            <w:vAlign w:val="bottom"/>
          </w:tcPr>
          <w:p w14:paraId="4FD26470" w14:textId="77777777" w:rsidR="00D34668" w:rsidRPr="00A97340" w:rsidRDefault="00D34668" w:rsidP="00977218">
            <w:pPr>
              <w:jc w:val="right"/>
              <w:rPr>
                <w:color w:val="auto"/>
              </w:rPr>
            </w:pPr>
          </w:p>
        </w:tc>
      </w:tr>
    </w:tbl>
    <w:p w14:paraId="798D6CD6" w14:textId="77777777" w:rsidR="00D34668" w:rsidRPr="00A97340" w:rsidRDefault="00D34668" w:rsidP="00D34668">
      <w:pPr>
        <w:pStyle w:val="3"/>
      </w:pPr>
      <w:r w:rsidRPr="00A97340">
        <w:t>Διατομής 3</w:t>
      </w:r>
      <w:r w:rsidRPr="00A97340">
        <w:rPr>
          <w:lang w:val="en-US"/>
        </w:rPr>
        <w:t>x</w:t>
      </w:r>
      <w:r w:rsidRPr="00A97340">
        <w:t>150/</w:t>
      </w:r>
      <w:r w:rsidRPr="00A97340">
        <w:rPr>
          <w:lang w:val="en-US"/>
        </w:rPr>
        <w:t>70</w:t>
      </w:r>
      <w:r w:rsidRPr="00A97340">
        <w:t xml:space="preserve">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EFAB35F" w14:textId="77777777" w:rsidTr="00977218">
        <w:tc>
          <w:tcPr>
            <w:tcW w:w="774" w:type="dxa"/>
            <w:shd w:val="clear" w:color="auto" w:fill="auto"/>
          </w:tcPr>
          <w:p w14:paraId="4195549D" w14:textId="77777777" w:rsidR="00D34668" w:rsidRPr="00A97340" w:rsidRDefault="00D34668" w:rsidP="00977218">
            <w:pPr>
              <w:rPr>
                <w:color w:val="auto"/>
              </w:rPr>
            </w:pPr>
            <w:r w:rsidRPr="00A97340">
              <w:rPr>
                <w:color w:val="auto"/>
              </w:rPr>
              <w:t>ΕΥΡΩ:</w:t>
            </w:r>
          </w:p>
        </w:tc>
        <w:tc>
          <w:tcPr>
            <w:tcW w:w="7164" w:type="dxa"/>
            <w:shd w:val="clear" w:color="auto" w:fill="auto"/>
          </w:tcPr>
          <w:p w14:paraId="18DBE314" w14:textId="77777777" w:rsidR="00D34668" w:rsidRPr="00A97340" w:rsidRDefault="00D34668" w:rsidP="00977218">
            <w:pPr>
              <w:rPr>
                <w:color w:val="auto"/>
              </w:rPr>
            </w:pPr>
          </w:p>
        </w:tc>
        <w:tc>
          <w:tcPr>
            <w:tcW w:w="1261" w:type="dxa"/>
            <w:shd w:val="clear" w:color="auto" w:fill="auto"/>
            <w:vAlign w:val="bottom"/>
          </w:tcPr>
          <w:p w14:paraId="46A33A27" w14:textId="77777777" w:rsidR="00D34668" w:rsidRPr="00A97340" w:rsidRDefault="00D34668" w:rsidP="00977218">
            <w:pPr>
              <w:jc w:val="right"/>
              <w:rPr>
                <w:color w:val="auto"/>
              </w:rPr>
            </w:pPr>
          </w:p>
        </w:tc>
      </w:tr>
    </w:tbl>
    <w:p w14:paraId="72C02F1B" w14:textId="77777777" w:rsidR="00D34668" w:rsidRPr="00A97340" w:rsidRDefault="00D34668" w:rsidP="00D34668">
      <w:pPr>
        <w:pStyle w:val="3"/>
      </w:pPr>
      <w:r w:rsidRPr="00A97340">
        <w:t>Διατομής 3</w:t>
      </w:r>
      <w:r w:rsidRPr="00A97340">
        <w:rPr>
          <w:lang w:val="en-US"/>
        </w:rPr>
        <w:t>x</w:t>
      </w:r>
      <w:r w:rsidRPr="00A97340">
        <w:t xml:space="preserve">185/95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4694784" w14:textId="77777777" w:rsidTr="00977218">
        <w:tc>
          <w:tcPr>
            <w:tcW w:w="774" w:type="dxa"/>
            <w:shd w:val="clear" w:color="auto" w:fill="auto"/>
          </w:tcPr>
          <w:p w14:paraId="51DC18B7"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03AD12B4" w14:textId="77777777" w:rsidR="00D34668" w:rsidRPr="00A97340" w:rsidRDefault="00D34668" w:rsidP="00977218">
            <w:pPr>
              <w:spacing w:before="100" w:after="100"/>
              <w:rPr>
                <w:color w:val="auto"/>
              </w:rPr>
            </w:pPr>
          </w:p>
        </w:tc>
        <w:tc>
          <w:tcPr>
            <w:tcW w:w="1261" w:type="dxa"/>
            <w:shd w:val="clear" w:color="auto" w:fill="auto"/>
            <w:vAlign w:val="bottom"/>
          </w:tcPr>
          <w:p w14:paraId="21B33E49" w14:textId="77777777" w:rsidR="00D34668" w:rsidRPr="00A97340" w:rsidRDefault="00D34668" w:rsidP="00977218">
            <w:pPr>
              <w:spacing w:before="100" w:after="100"/>
              <w:jc w:val="right"/>
              <w:rPr>
                <w:color w:val="auto"/>
              </w:rPr>
            </w:pPr>
          </w:p>
        </w:tc>
      </w:tr>
    </w:tbl>
    <w:p w14:paraId="05E97A5C" w14:textId="77777777" w:rsidR="00D34668" w:rsidRPr="00A97340" w:rsidRDefault="00D34668" w:rsidP="00D34668">
      <w:pPr>
        <w:pStyle w:val="3"/>
      </w:pPr>
      <w:r w:rsidRPr="00A97340">
        <w:t>Διατομής 5</w:t>
      </w:r>
      <w:r w:rsidRPr="00A97340">
        <w:rPr>
          <w:lang w:val="en-US"/>
        </w:rPr>
        <w:t>G</w:t>
      </w:r>
      <w:r w:rsidRPr="00A97340">
        <w:t xml:space="preserve">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5441338" w14:textId="77777777" w:rsidTr="00977218">
        <w:tc>
          <w:tcPr>
            <w:tcW w:w="774" w:type="dxa"/>
            <w:shd w:val="clear" w:color="auto" w:fill="auto"/>
          </w:tcPr>
          <w:p w14:paraId="6907C202"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69AAB578" w14:textId="77777777" w:rsidR="00D34668" w:rsidRPr="00A97340" w:rsidRDefault="00D34668" w:rsidP="00977218">
            <w:pPr>
              <w:spacing w:before="100" w:after="100"/>
              <w:rPr>
                <w:color w:val="auto"/>
              </w:rPr>
            </w:pPr>
          </w:p>
        </w:tc>
        <w:tc>
          <w:tcPr>
            <w:tcW w:w="1261" w:type="dxa"/>
            <w:shd w:val="clear" w:color="auto" w:fill="auto"/>
            <w:vAlign w:val="bottom"/>
          </w:tcPr>
          <w:p w14:paraId="5500A844" w14:textId="77777777" w:rsidR="00D34668" w:rsidRPr="00A97340" w:rsidRDefault="00D34668" w:rsidP="00977218">
            <w:pPr>
              <w:spacing w:before="100" w:after="100"/>
              <w:jc w:val="right"/>
              <w:rPr>
                <w:color w:val="auto"/>
              </w:rPr>
            </w:pPr>
          </w:p>
        </w:tc>
      </w:tr>
    </w:tbl>
    <w:p w14:paraId="6FA20F00" w14:textId="77777777" w:rsidR="00D34668" w:rsidRPr="00A97340" w:rsidRDefault="00D34668" w:rsidP="00D34668">
      <w:pPr>
        <w:pStyle w:val="3"/>
      </w:pPr>
      <w:r w:rsidRPr="00A97340">
        <w:t>Διατομής 5</w:t>
      </w:r>
      <w:r w:rsidRPr="00A97340">
        <w:rPr>
          <w:lang w:val="en-US"/>
        </w:rPr>
        <w:t>G</w:t>
      </w:r>
      <w:r w:rsidRPr="00A97340">
        <w:t>4</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89E61A0" w14:textId="77777777" w:rsidTr="00977218">
        <w:tc>
          <w:tcPr>
            <w:tcW w:w="774" w:type="dxa"/>
            <w:shd w:val="clear" w:color="auto" w:fill="auto"/>
          </w:tcPr>
          <w:p w14:paraId="37267407"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593E024A" w14:textId="77777777" w:rsidR="00D34668" w:rsidRPr="00A97340" w:rsidRDefault="00D34668" w:rsidP="00977218">
            <w:pPr>
              <w:spacing w:before="100" w:after="100"/>
              <w:rPr>
                <w:color w:val="auto"/>
              </w:rPr>
            </w:pPr>
          </w:p>
        </w:tc>
        <w:tc>
          <w:tcPr>
            <w:tcW w:w="1261" w:type="dxa"/>
            <w:shd w:val="clear" w:color="auto" w:fill="auto"/>
            <w:vAlign w:val="bottom"/>
          </w:tcPr>
          <w:p w14:paraId="3AEAB13E" w14:textId="77777777" w:rsidR="00D34668" w:rsidRPr="00A97340" w:rsidRDefault="00D34668" w:rsidP="00977218">
            <w:pPr>
              <w:spacing w:before="100" w:after="100"/>
              <w:jc w:val="right"/>
              <w:rPr>
                <w:color w:val="auto"/>
              </w:rPr>
            </w:pPr>
          </w:p>
        </w:tc>
      </w:tr>
    </w:tbl>
    <w:p w14:paraId="4F14299D" w14:textId="77777777" w:rsidR="00D34668" w:rsidRPr="00A97340" w:rsidRDefault="00D34668" w:rsidP="00D34668">
      <w:pPr>
        <w:pStyle w:val="3"/>
      </w:pPr>
      <w:r w:rsidRPr="00A97340">
        <w:t xml:space="preserve">Διατομής 5G6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99E51D4" w14:textId="77777777" w:rsidTr="00977218">
        <w:tc>
          <w:tcPr>
            <w:tcW w:w="774" w:type="dxa"/>
            <w:shd w:val="clear" w:color="auto" w:fill="auto"/>
          </w:tcPr>
          <w:p w14:paraId="538D5ADA"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70E34FD5" w14:textId="77777777" w:rsidR="00D34668" w:rsidRPr="00A97340" w:rsidRDefault="00D34668" w:rsidP="00977218">
            <w:pPr>
              <w:spacing w:before="100" w:after="100"/>
              <w:rPr>
                <w:color w:val="auto"/>
              </w:rPr>
            </w:pPr>
          </w:p>
        </w:tc>
        <w:tc>
          <w:tcPr>
            <w:tcW w:w="1261" w:type="dxa"/>
            <w:shd w:val="clear" w:color="auto" w:fill="auto"/>
            <w:vAlign w:val="bottom"/>
          </w:tcPr>
          <w:p w14:paraId="5B7A9B22" w14:textId="77777777" w:rsidR="00D34668" w:rsidRPr="00A97340" w:rsidRDefault="00D34668" w:rsidP="00977218">
            <w:pPr>
              <w:spacing w:before="100" w:after="100"/>
              <w:jc w:val="right"/>
              <w:rPr>
                <w:color w:val="auto"/>
              </w:rPr>
            </w:pPr>
          </w:p>
        </w:tc>
      </w:tr>
    </w:tbl>
    <w:p w14:paraId="19B5E9C4" w14:textId="77777777" w:rsidR="00D34668" w:rsidRPr="00A97340" w:rsidRDefault="00D34668" w:rsidP="00D34668">
      <w:pPr>
        <w:pStyle w:val="3"/>
      </w:pPr>
      <w:r w:rsidRPr="00A97340">
        <w:t xml:space="preserve">Διατομής 5G10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5C01058" w14:textId="77777777" w:rsidTr="00977218">
        <w:tc>
          <w:tcPr>
            <w:tcW w:w="774" w:type="dxa"/>
            <w:shd w:val="clear" w:color="auto" w:fill="auto"/>
          </w:tcPr>
          <w:p w14:paraId="72D5BD12" w14:textId="77777777" w:rsidR="00D34668" w:rsidRPr="00A97340" w:rsidRDefault="00D34668" w:rsidP="00977218">
            <w:pPr>
              <w:rPr>
                <w:color w:val="auto"/>
              </w:rPr>
            </w:pPr>
            <w:r w:rsidRPr="00A97340">
              <w:rPr>
                <w:color w:val="auto"/>
              </w:rPr>
              <w:t>ΕΥΡΩ:</w:t>
            </w:r>
          </w:p>
        </w:tc>
        <w:tc>
          <w:tcPr>
            <w:tcW w:w="7164" w:type="dxa"/>
            <w:shd w:val="clear" w:color="auto" w:fill="auto"/>
          </w:tcPr>
          <w:p w14:paraId="0CC35693" w14:textId="77777777" w:rsidR="00D34668" w:rsidRPr="00A97340" w:rsidRDefault="00D34668" w:rsidP="00977218">
            <w:pPr>
              <w:rPr>
                <w:color w:val="auto"/>
              </w:rPr>
            </w:pPr>
          </w:p>
        </w:tc>
        <w:tc>
          <w:tcPr>
            <w:tcW w:w="1261" w:type="dxa"/>
            <w:shd w:val="clear" w:color="auto" w:fill="auto"/>
            <w:vAlign w:val="bottom"/>
          </w:tcPr>
          <w:p w14:paraId="3CDD02C5" w14:textId="77777777" w:rsidR="00D34668" w:rsidRPr="00A97340" w:rsidRDefault="00D34668" w:rsidP="00977218">
            <w:pPr>
              <w:jc w:val="right"/>
              <w:rPr>
                <w:color w:val="auto"/>
              </w:rPr>
            </w:pPr>
          </w:p>
        </w:tc>
      </w:tr>
    </w:tbl>
    <w:p w14:paraId="343FAC1A" w14:textId="77777777" w:rsidR="00D34668" w:rsidRPr="00A97340" w:rsidRDefault="00D34668" w:rsidP="00D34668">
      <w:pPr>
        <w:pStyle w:val="3"/>
      </w:pPr>
      <w:r w:rsidRPr="00A97340">
        <w:t xml:space="preserve">Διατομής 5G16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7363A9B" w14:textId="77777777" w:rsidTr="00977218">
        <w:tc>
          <w:tcPr>
            <w:tcW w:w="774" w:type="dxa"/>
            <w:shd w:val="clear" w:color="auto" w:fill="auto"/>
          </w:tcPr>
          <w:p w14:paraId="09BA3AC3" w14:textId="77777777" w:rsidR="00D34668" w:rsidRPr="00A97340" w:rsidRDefault="00D34668" w:rsidP="00977218">
            <w:pPr>
              <w:keepNext/>
              <w:keepLines/>
              <w:rPr>
                <w:color w:val="auto"/>
              </w:rPr>
            </w:pPr>
            <w:r w:rsidRPr="00A97340">
              <w:rPr>
                <w:color w:val="auto"/>
              </w:rPr>
              <w:t>ΕΥΡΩ:</w:t>
            </w:r>
          </w:p>
        </w:tc>
        <w:tc>
          <w:tcPr>
            <w:tcW w:w="7164" w:type="dxa"/>
            <w:shd w:val="clear" w:color="auto" w:fill="auto"/>
          </w:tcPr>
          <w:p w14:paraId="486D1219" w14:textId="77777777" w:rsidR="00D34668" w:rsidRPr="00A97340" w:rsidRDefault="00D34668" w:rsidP="00977218">
            <w:pPr>
              <w:keepNext/>
              <w:keepLines/>
              <w:rPr>
                <w:color w:val="auto"/>
              </w:rPr>
            </w:pPr>
          </w:p>
        </w:tc>
        <w:tc>
          <w:tcPr>
            <w:tcW w:w="1261" w:type="dxa"/>
            <w:shd w:val="clear" w:color="auto" w:fill="auto"/>
            <w:vAlign w:val="bottom"/>
          </w:tcPr>
          <w:p w14:paraId="1B5C18F5" w14:textId="77777777" w:rsidR="00D34668" w:rsidRPr="00A97340" w:rsidRDefault="00D34668" w:rsidP="00977218">
            <w:pPr>
              <w:keepNext/>
              <w:keepLines/>
              <w:jc w:val="right"/>
              <w:rPr>
                <w:color w:val="auto"/>
              </w:rPr>
            </w:pPr>
          </w:p>
        </w:tc>
      </w:tr>
    </w:tbl>
    <w:p w14:paraId="367330B7" w14:textId="77777777" w:rsidR="00D34668" w:rsidRPr="00A97340" w:rsidRDefault="00D34668" w:rsidP="00D34668">
      <w:pPr>
        <w:pStyle w:val="3"/>
      </w:pPr>
      <w:r w:rsidRPr="00A97340">
        <w:t xml:space="preserve">Διατομής 5G25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70C1C7D" w14:textId="77777777" w:rsidTr="00977218">
        <w:tc>
          <w:tcPr>
            <w:tcW w:w="774" w:type="dxa"/>
            <w:shd w:val="clear" w:color="auto" w:fill="auto"/>
          </w:tcPr>
          <w:p w14:paraId="7C209F3D" w14:textId="77777777" w:rsidR="00D34668" w:rsidRPr="00A97340" w:rsidRDefault="00D34668" w:rsidP="00977218">
            <w:pPr>
              <w:rPr>
                <w:color w:val="auto"/>
              </w:rPr>
            </w:pPr>
            <w:r w:rsidRPr="00A97340">
              <w:rPr>
                <w:color w:val="auto"/>
              </w:rPr>
              <w:t>ΕΥΡΩ:</w:t>
            </w:r>
          </w:p>
        </w:tc>
        <w:tc>
          <w:tcPr>
            <w:tcW w:w="7164" w:type="dxa"/>
            <w:shd w:val="clear" w:color="auto" w:fill="auto"/>
          </w:tcPr>
          <w:p w14:paraId="0A89E14C" w14:textId="77777777" w:rsidR="00D34668" w:rsidRPr="00A97340" w:rsidRDefault="00D34668" w:rsidP="00977218">
            <w:pPr>
              <w:rPr>
                <w:color w:val="auto"/>
              </w:rPr>
            </w:pPr>
          </w:p>
        </w:tc>
        <w:tc>
          <w:tcPr>
            <w:tcW w:w="1261" w:type="dxa"/>
            <w:shd w:val="clear" w:color="auto" w:fill="auto"/>
            <w:vAlign w:val="bottom"/>
          </w:tcPr>
          <w:p w14:paraId="6694D715" w14:textId="77777777" w:rsidR="00D34668" w:rsidRPr="00A97340" w:rsidRDefault="00D34668" w:rsidP="00977218">
            <w:pPr>
              <w:jc w:val="right"/>
              <w:rPr>
                <w:color w:val="auto"/>
              </w:rPr>
            </w:pPr>
          </w:p>
        </w:tc>
      </w:tr>
    </w:tbl>
    <w:p w14:paraId="26ADDBC7" w14:textId="77777777" w:rsidR="00D34668" w:rsidRPr="00A97340" w:rsidRDefault="00D34668" w:rsidP="00D34668">
      <w:pPr>
        <w:pStyle w:val="3"/>
      </w:pPr>
      <w:r w:rsidRPr="00A97340">
        <w:t xml:space="preserve">Διατομής 5G35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2A5F4C7" w14:textId="77777777" w:rsidTr="00977218">
        <w:tc>
          <w:tcPr>
            <w:tcW w:w="774" w:type="dxa"/>
            <w:shd w:val="clear" w:color="auto" w:fill="auto"/>
          </w:tcPr>
          <w:p w14:paraId="76D51836" w14:textId="77777777" w:rsidR="00D34668" w:rsidRPr="00A97340" w:rsidRDefault="00D34668" w:rsidP="00977218">
            <w:pPr>
              <w:rPr>
                <w:color w:val="auto"/>
              </w:rPr>
            </w:pPr>
            <w:r w:rsidRPr="00A97340">
              <w:rPr>
                <w:color w:val="auto"/>
              </w:rPr>
              <w:t>ΕΥΡΩ:</w:t>
            </w:r>
          </w:p>
        </w:tc>
        <w:tc>
          <w:tcPr>
            <w:tcW w:w="7164" w:type="dxa"/>
            <w:shd w:val="clear" w:color="auto" w:fill="auto"/>
          </w:tcPr>
          <w:p w14:paraId="680ED54A" w14:textId="77777777" w:rsidR="00D34668" w:rsidRPr="00A97340" w:rsidRDefault="00D34668" w:rsidP="00977218">
            <w:pPr>
              <w:rPr>
                <w:color w:val="auto"/>
              </w:rPr>
            </w:pPr>
          </w:p>
        </w:tc>
        <w:tc>
          <w:tcPr>
            <w:tcW w:w="1261" w:type="dxa"/>
            <w:shd w:val="clear" w:color="auto" w:fill="auto"/>
            <w:vAlign w:val="bottom"/>
          </w:tcPr>
          <w:p w14:paraId="1C195386" w14:textId="77777777" w:rsidR="00D34668" w:rsidRPr="00A97340" w:rsidRDefault="00D34668" w:rsidP="00977218">
            <w:pPr>
              <w:jc w:val="right"/>
              <w:rPr>
                <w:color w:val="auto"/>
              </w:rPr>
            </w:pPr>
          </w:p>
        </w:tc>
      </w:tr>
    </w:tbl>
    <w:p w14:paraId="03AC3982" w14:textId="77777777" w:rsidR="00D34668" w:rsidRPr="00A97340" w:rsidRDefault="00D34668" w:rsidP="00D34668">
      <w:pPr>
        <w:pStyle w:val="2"/>
      </w:pPr>
      <w:r w:rsidRPr="00A97340">
        <w:t xml:space="preserve">ΚΑΛΩΔΙΟ </w:t>
      </w:r>
      <w:r w:rsidRPr="00A97340">
        <w:rPr>
          <w:lang w:val="en-US"/>
        </w:rPr>
        <w:t>H</w:t>
      </w:r>
      <w:r w:rsidRPr="00A97340">
        <w:t>07</w:t>
      </w:r>
      <w:r w:rsidRPr="00A97340">
        <w:rPr>
          <w:lang w:val="en-US"/>
        </w:rPr>
        <w:t>Z</w:t>
      </w:r>
      <w:r w:rsidRPr="00A97340">
        <w:t>1</w:t>
      </w:r>
    </w:p>
    <w:p w14:paraId="0126E115" w14:textId="77777777" w:rsidR="00D34668" w:rsidRPr="00A97340" w:rsidRDefault="00D34668" w:rsidP="00D34668">
      <w:pPr>
        <w:rPr>
          <w:color w:val="auto"/>
        </w:rPr>
      </w:pPr>
      <w:r w:rsidRPr="00A97340">
        <w:rPr>
          <w:color w:val="auto"/>
        </w:rPr>
        <w:t xml:space="preserve">Για την προμήθεια, μεταφορά στον τόπο του Έργου και πλήρη εγκατάσταση ενός (1) μέτρου μήκους καλωδίου </w:t>
      </w:r>
      <w:r w:rsidRPr="00A97340">
        <w:rPr>
          <w:color w:val="auto"/>
          <w:lang w:val="en-US"/>
        </w:rPr>
        <w:t>H</w:t>
      </w:r>
      <w:r w:rsidRPr="00A97340">
        <w:rPr>
          <w:color w:val="auto"/>
        </w:rPr>
        <w:t>07</w:t>
      </w:r>
      <w:r w:rsidRPr="00A97340">
        <w:rPr>
          <w:color w:val="auto"/>
          <w:lang w:val="en-US"/>
        </w:rPr>
        <w:t>Z</w:t>
      </w:r>
      <w:r w:rsidRPr="00A97340">
        <w:rPr>
          <w:color w:val="auto"/>
        </w:rPr>
        <w:t xml:space="preserve">1, διατομής όπως παρακάτω και τάσεως λειτουργίας 1 </w:t>
      </w:r>
      <w:r w:rsidRPr="00A97340">
        <w:rPr>
          <w:color w:val="auto"/>
          <w:lang w:val="en-US"/>
        </w:rPr>
        <w:t>kV</w:t>
      </w:r>
      <w:r w:rsidRPr="00A97340">
        <w:rPr>
          <w:color w:val="auto"/>
        </w:rPr>
        <w:t>,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των Τεχνικών Προδιαγραφών.</w:t>
      </w:r>
    </w:p>
    <w:p w14:paraId="4B95A697" w14:textId="77777777" w:rsidR="00D34668" w:rsidRPr="00A97340"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4724BF08" w14:textId="77777777" w:rsidR="00D34668" w:rsidRPr="00A97340" w:rsidRDefault="00D34668" w:rsidP="00D34668">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67C1627B" w14:textId="77777777" w:rsidR="00D34668" w:rsidRPr="00A97340" w:rsidRDefault="00D34668" w:rsidP="00D34668">
      <w:pPr>
        <w:pStyle w:val="3"/>
      </w:pPr>
      <w:r w:rsidRPr="00A97340">
        <w:t>Διατομής 1</w:t>
      </w:r>
      <w:r w:rsidRPr="00A97340">
        <w:rPr>
          <w:lang w:val="en-US"/>
        </w:rPr>
        <w:t>x</w:t>
      </w:r>
      <w:r w:rsidRPr="00A97340">
        <w:t xml:space="preserve">16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36185EF" w14:textId="77777777" w:rsidTr="00977218">
        <w:tc>
          <w:tcPr>
            <w:tcW w:w="774" w:type="dxa"/>
            <w:shd w:val="clear" w:color="auto" w:fill="auto"/>
          </w:tcPr>
          <w:p w14:paraId="00EBFAF4" w14:textId="77777777" w:rsidR="00D34668" w:rsidRPr="00A97340" w:rsidRDefault="00D34668" w:rsidP="00977218">
            <w:pPr>
              <w:rPr>
                <w:color w:val="auto"/>
              </w:rPr>
            </w:pPr>
            <w:r w:rsidRPr="00A97340">
              <w:rPr>
                <w:color w:val="auto"/>
              </w:rPr>
              <w:t>ΕΥΡΩ:</w:t>
            </w:r>
          </w:p>
        </w:tc>
        <w:tc>
          <w:tcPr>
            <w:tcW w:w="7164" w:type="dxa"/>
            <w:shd w:val="clear" w:color="auto" w:fill="auto"/>
          </w:tcPr>
          <w:p w14:paraId="78071630" w14:textId="77777777" w:rsidR="00D34668" w:rsidRPr="00A97340" w:rsidRDefault="00D34668" w:rsidP="00977218">
            <w:pPr>
              <w:rPr>
                <w:color w:val="auto"/>
              </w:rPr>
            </w:pPr>
          </w:p>
        </w:tc>
        <w:tc>
          <w:tcPr>
            <w:tcW w:w="1261" w:type="dxa"/>
            <w:shd w:val="clear" w:color="auto" w:fill="auto"/>
            <w:vAlign w:val="bottom"/>
          </w:tcPr>
          <w:p w14:paraId="42EB2E71" w14:textId="77777777" w:rsidR="00D34668" w:rsidRPr="00A97340" w:rsidRDefault="00D34668" w:rsidP="00977218">
            <w:pPr>
              <w:jc w:val="right"/>
              <w:rPr>
                <w:color w:val="auto"/>
              </w:rPr>
            </w:pPr>
          </w:p>
        </w:tc>
      </w:tr>
    </w:tbl>
    <w:p w14:paraId="5F5BF657" w14:textId="77777777" w:rsidR="00D34668" w:rsidRPr="00A97340" w:rsidRDefault="00D34668" w:rsidP="00D34668">
      <w:pPr>
        <w:pStyle w:val="3"/>
      </w:pPr>
      <w:r w:rsidRPr="00A97340">
        <w:t>Διατομής 1</w:t>
      </w:r>
      <w:r w:rsidRPr="00A97340">
        <w:rPr>
          <w:lang w:val="en-US"/>
        </w:rPr>
        <w:t>x</w:t>
      </w:r>
      <w:r w:rsidRPr="00A97340">
        <w:t xml:space="preserve">25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0526F49" w14:textId="77777777" w:rsidTr="00977218">
        <w:tc>
          <w:tcPr>
            <w:tcW w:w="774" w:type="dxa"/>
            <w:shd w:val="clear" w:color="auto" w:fill="auto"/>
          </w:tcPr>
          <w:p w14:paraId="6606639C" w14:textId="77777777" w:rsidR="00D34668" w:rsidRPr="00A97340" w:rsidRDefault="00D34668" w:rsidP="00977218">
            <w:pPr>
              <w:rPr>
                <w:color w:val="auto"/>
              </w:rPr>
            </w:pPr>
            <w:r w:rsidRPr="00A97340">
              <w:rPr>
                <w:color w:val="auto"/>
              </w:rPr>
              <w:t>ΕΥΡΩ:</w:t>
            </w:r>
          </w:p>
        </w:tc>
        <w:tc>
          <w:tcPr>
            <w:tcW w:w="7164" w:type="dxa"/>
            <w:shd w:val="clear" w:color="auto" w:fill="auto"/>
          </w:tcPr>
          <w:p w14:paraId="1E28491E" w14:textId="77777777" w:rsidR="00D34668" w:rsidRPr="00A97340" w:rsidRDefault="00D34668" w:rsidP="00977218">
            <w:pPr>
              <w:rPr>
                <w:color w:val="auto"/>
              </w:rPr>
            </w:pPr>
          </w:p>
        </w:tc>
        <w:tc>
          <w:tcPr>
            <w:tcW w:w="1261" w:type="dxa"/>
            <w:shd w:val="clear" w:color="auto" w:fill="auto"/>
            <w:vAlign w:val="bottom"/>
          </w:tcPr>
          <w:p w14:paraId="0A89B787" w14:textId="77777777" w:rsidR="00D34668" w:rsidRPr="00A97340" w:rsidRDefault="00D34668" w:rsidP="00977218">
            <w:pPr>
              <w:jc w:val="right"/>
              <w:rPr>
                <w:color w:val="auto"/>
              </w:rPr>
            </w:pPr>
          </w:p>
        </w:tc>
      </w:tr>
    </w:tbl>
    <w:p w14:paraId="55843B07" w14:textId="77777777" w:rsidR="00D34668" w:rsidRPr="00A97340" w:rsidRDefault="00D34668" w:rsidP="00D34668">
      <w:pPr>
        <w:pStyle w:val="3"/>
      </w:pPr>
      <w:r w:rsidRPr="00A97340">
        <w:t>Διατομής 1</w:t>
      </w:r>
      <w:r w:rsidRPr="00A97340">
        <w:rPr>
          <w:lang w:val="en-US"/>
        </w:rPr>
        <w:t>x</w:t>
      </w:r>
      <w:r w:rsidRPr="00A97340">
        <w:t xml:space="preserve">35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34D70EE" w14:textId="77777777" w:rsidTr="00977218">
        <w:tc>
          <w:tcPr>
            <w:tcW w:w="774" w:type="dxa"/>
            <w:shd w:val="clear" w:color="auto" w:fill="auto"/>
          </w:tcPr>
          <w:p w14:paraId="4CD970E1" w14:textId="77777777" w:rsidR="00D34668" w:rsidRPr="00A97340" w:rsidRDefault="00D34668" w:rsidP="00977218">
            <w:pPr>
              <w:rPr>
                <w:color w:val="auto"/>
              </w:rPr>
            </w:pPr>
            <w:r w:rsidRPr="00A97340">
              <w:rPr>
                <w:color w:val="auto"/>
              </w:rPr>
              <w:t>ΕΥΡΩ:</w:t>
            </w:r>
          </w:p>
        </w:tc>
        <w:tc>
          <w:tcPr>
            <w:tcW w:w="7164" w:type="dxa"/>
            <w:shd w:val="clear" w:color="auto" w:fill="auto"/>
          </w:tcPr>
          <w:p w14:paraId="4CCC52CF" w14:textId="77777777" w:rsidR="00D34668" w:rsidRPr="00A97340" w:rsidRDefault="00D34668" w:rsidP="00977218">
            <w:pPr>
              <w:rPr>
                <w:color w:val="auto"/>
              </w:rPr>
            </w:pPr>
          </w:p>
        </w:tc>
        <w:tc>
          <w:tcPr>
            <w:tcW w:w="1261" w:type="dxa"/>
            <w:shd w:val="clear" w:color="auto" w:fill="auto"/>
            <w:vAlign w:val="bottom"/>
          </w:tcPr>
          <w:p w14:paraId="5591BEB1" w14:textId="77777777" w:rsidR="00D34668" w:rsidRPr="00A97340" w:rsidRDefault="00D34668" w:rsidP="00977218">
            <w:pPr>
              <w:jc w:val="right"/>
              <w:rPr>
                <w:color w:val="auto"/>
              </w:rPr>
            </w:pPr>
          </w:p>
        </w:tc>
      </w:tr>
    </w:tbl>
    <w:p w14:paraId="5CF23220" w14:textId="77777777" w:rsidR="00D34668" w:rsidRPr="00A97340" w:rsidRDefault="00D34668" w:rsidP="00D34668">
      <w:pPr>
        <w:pStyle w:val="3"/>
      </w:pPr>
      <w:r w:rsidRPr="00A97340">
        <w:t>Διατομής 1</w:t>
      </w:r>
      <w:r w:rsidRPr="00A97340">
        <w:rPr>
          <w:lang w:val="en-US"/>
        </w:rPr>
        <w:t>x</w:t>
      </w:r>
      <w:r w:rsidRPr="00A97340">
        <w:t xml:space="preserve">50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D0396DD" w14:textId="77777777" w:rsidTr="00977218">
        <w:tc>
          <w:tcPr>
            <w:tcW w:w="774" w:type="dxa"/>
            <w:shd w:val="clear" w:color="auto" w:fill="auto"/>
          </w:tcPr>
          <w:p w14:paraId="5279E365" w14:textId="77777777" w:rsidR="00D34668" w:rsidRPr="00A97340" w:rsidRDefault="00D34668" w:rsidP="00977218">
            <w:pPr>
              <w:rPr>
                <w:color w:val="auto"/>
              </w:rPr>
            </w:pPr>
            <w:r w:rsidRPr="00A97340">
              <w:rPr>
                <w:color w:val="auto"/>
              </w:rPr>
              <w:t>ΕΥΡΩ:</w:t>
            </w:r>
          </w:p>
        </w:tc>
        <w:tc>
          <w:tcPr>
            <w:tcW w:w="7164" w:type="dxa"/>
            <w:shd w:val="clear" w:color="auto" w:fill="auto"/>
          </w:tcPr>
          <w:p w14:paraId="29157781" w14:textId="77777777" w:rsidR="00D34668" w:rsidRPr="00A97340" w:rsidRDefault="00D34668" w:rsidP="00977218">
            <w:pPr>
              <w:rPr>
                <w:color w:val="auto"/>
              </w:rPr>
            </w:pPr>
          </w:p>
        </w:tc>
        <w:tc>
          <w:tcPr>
            <w:tcW w:w="1261" w:type="dxa"/>
            <w:shd w:val="clear" w:color="auto" w:fill="auto"/>
            <w:vAlign w:val="bottom"/>
          </w:tcPr>
          <w:p w14:paraId="3796533A" w14:textId="77777777" w:rsidR="00D34668" w:rsidRPr="00A97340" w:rsidRDefault="00D34668" w:rsidP="00977218">
            <w:pPr>
              <w:jc w:val="right"/>
              <w:rPr>
                <w:color w:val="auto"/>
              </w:rPr>
            </w:pPr>
          </w:p>
        </w:tc>
      </w:tr>
    </w:tbl>
    <w:p w14:paraId="2DBF5801" w14:textId="77777777" w:rsidR="00D34668" w:rsidRPr="00A97340" w:rsidRDefault="00D34668" w:rsidP="00D34668">
      <w:pPr>
        <w:pStyle w:val="3"/>
      </w:pPr>
      <w:r w:rsidRPr="00A97340">
        <w:t>Διατομής 1</w:t>
      </w:r>
      <w:r w:rsidRPr="00A97340">
        <w:rPr>
          <w:lang w:val="en-US"/>
        </w:rPr>
        <w:t>x</w:t>
      </w:r>
      <w:r w:rsidRPr="00A97340">
        <w:t xml:space="preserve">70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D986C7C" w14:textId="77777777" w:rsidTr="00977218">
        <w:tc>
          <w:tcPr>
            <w:tcW w:w="774" w:type="dxa"/>
            <w:shd w:val="clear" w:color="auto" w:fill="auto"/>
          </w:tcPr>
          <w:p w14:paraId="209FEF4A" w14:textId="77777777" w:rsidR="00D34668" w:rsidRPr="00A97340" w:rsidRDefault="00D34668" w:rsidP="00977218">
            <w:pPr>
              <w:rPr>
                <w:color w:val="auto"/>
              </w:rPr>
            </w:pPr>
            <w:r w:rsidRPr="00A97340">
              <w:rPr>
                <w:color w:val="auto"/>
              </w:rPr>
              <w:t>ΕΥΡΩ:</w:t>
            </w:r>
          </w:p>
        </w:tc>
        <w:tc>
          <w:tcPr>
            <w:tcW w:w="7164" w:type="dxa"/>
            <w:shd w:val="clear" w:color="auto" w:fill="auto"/>
          </w:tcPr>
          <w:p w14:paraId="32ABA3F4" w14:textId="77777777" w:rsidR="00D34668" w:rsidRPr="00A97340" w:rsidRDefault="00D34668" w:rsidP="00977218">
            <w:pPr>
              <w:rPr>
                <w:color w:val="auto"/>
              </w:rPr>
            </w:pPr>
          </w:p>
        </w:tc>
        <w:tc>
          <w:tcPr>
            <w:tcW w:w="1261" w:type="dxa"/>
            <w:shd w:val="clear" w:color="auto" w:fill="auto"/>
            <w:vAlign w:val="bottom"/>
          </w:tcPr>
          <w:p w14:paraId="7DBD98B6" w14:textId="77777777" w:rsidR="00D34668" w:rsidRPr="00A97340" w:rsidRDefault="00D34668" w:rsidP="00977218">
            <w:pPr>
              <w:jc w:val="right"/>
              <w:rPr>
                <w:color w:val="auto"/>
              </w:rPr>
            </w:pPr>
          </w:p>
        </w:tc>
      </w:tr>
    </w:tbl>
    <w:p w14:paraId="0B86C052" w14:textId="77777777" w:rsidR="00D34668" w:rsidRPr="00A97340" w:rsidRDefault="00D34668" w:rsidP="00D34668">
      <w:pPr>
        <w:pStyle w:val="3"/>
      </w:pPr>
      <w:r w:rsidRPr="00A97340">
        <w:t>Διατομής 1</w:t>
      </w:r>
      <w:r w:rsidRPr="00A97340">
        <w:rPr>
          <w:lang w:val="en-US"/>
        </w:rPr>
        <w:t>x</w:t>
      </w:r>
      <w:r w:rsidRPr="00A97340">
        <w:t xml:space="preserve">95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8E412D5" w14:textId="77777777" w:rsidTr="00977218">
        <w:tc>
          <w:tcPr>
            <w:tcW w:w="774" w:type="dxa"/>
            <w:shd w:val="clear" w:color="auto" w:fill="auto"/>
          </w:tcPr>
          <w:p w14:paraId="4B8CB339" w14:textId="77777777" w:rsidR="00D34668" w:rsidRPr="00A97340" w:rsidRDefault="00D34668" w:rsidP="00977218">
            <w:pPr>
              <w:keepNext/>
              <w:keepLines/>
              <w:rPr>
                <w:color w:val="auto"/>
              </w:rPr>
            </w:pPr>
            <w:r w:rsidRPr="00A97340">
              <w:rPr>
                <w:color w:val="auto"/>
              </w:rPr>
              <w:t>ΕΥΡΩ:</w:t>
            </w:r>
          </w:p>
        </w:tc>
        <w:tc>
          <w:tcPr>
            <w:tcW w:w="7164" w:type="dxa"/>
            <w:shd w:val="clear" w:color="auto" w:fill="auto"/>
          </w:tcPr>
          <w:p w14:paraId="6FC47CB4" w14:textId="77777777" w:rsidR="00D34668" w:rsidRPr="00A97340" w:rsidRDefault="00D34668" w:rsidP="00977218">
            <w:pPr>
              <w:keepNext/>
              <w:keepLines/>
              <w:rPr>
                <w:color w:val="auto"/>
              </w:rPr>
            </w:pPr>
          </w:p>
        </w:tc>
        <w:tc>
          <w:tcPr>
            <w:tcW w:w="1261" w:type="dxa"/>
            <w:shd w:val="clear" w:color="auto" w:fill="auto"/>
            <w:vAlign w:val="bottom"/>
          </w:tcPr>
          <w:p w14:paraId="5FF0EDEA" w14:textId="77777777" w:rsidR="00D34668" w:rsidRPr="00A97340" w:rsidRDefault="00D34668" w:rsidP="00977218">
            <w:pPr>
              <w:keepNext/>
              <w:keepLines/>
              <w:jc w:val="right"/>
              <w:rPr>
                <w:color w:val="auto"/>
              </w:rPr>
            </w:pPr>
          </w:p>
        </w:tc>
      </w:tr>
    </w:tbl>
    <w:p w14:paraId="20B353A4" w14:textId="77777777" w:rsidR="00D34668" w:rsidRPr="00A97340" w:rsidRDefault="00D34668" w:rsidP="00D34668">
      <w:pPr>
        <w:pStyle w:val="3"/>
      </w:pPr>
      <w:r w:rsidRPr="00A97340">
        <w:t>Διατομής 1</w:t>
      </w:r>
      <w:r w:rsidRPr="00A97340">
        <w:rPr>
          <w:lang w:val="en-US"/>
        </w:rPr>
        <w:t>x</w:t>
      </w:r>
      <w:r w:rsidRPr="00A97340">
        <w:t xml:space="preserve">120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1A92630" w14:textId="77777777" w:rsidTr="00977218">
        <w:tc>
          <w:tcPr>
            <w:tcW w:w="774" w:type="dxa"/>
            <w:shd w:val="clear" w:color="auto" w:fill="auto"/>
          </w:tcPr>
          <w:p w14:paraId="1A9C8163" w14:textId="77777777" w:rsidR="00D34668" w:rsidRPr="00A97340" w:rsidRDefault="00D34668" w:rsidP="00977218">
            <w:pPr>
              <w:rPr>
                <w:color w:val="auto"/>
              </w:rPr>
            </w:pPr>
            <w:r w:rsidRPr="00A97340">
              <w:rPr>
                <w:color w:val="auto"/>
              </w:rPr>
              <w:t>ΕΥΡΩ:</w:t>
            </w:r>
          </w:p>
        </w:tc>
        <w:tc>
          <w:tcPr>
            <w:tcW w:w="7164" w:type="dxa"/>
            <w:shd w:val="clear" w:color="auto" w:fill="auto"/>
          </w:tcPr>
          <w:p w14:paraId="011C7F65" w14:textId="77777777" w:rsidR="00D34668" w:rsidRPr="00A97340" w:rsidRDefault="00D34668" w:rsidP="00977218">
            <w:pPr>
              <w:rPr>
                <w:color w:val="auto"/>
              </w:rPr>
            </w:pPr>
          </w:p>
        </w:tc>
        <w:tc>
          <w:tcPr>
            <w:tcW w:w="1261" w:type="dxa"/>
            <w:shd w:val="clear" w:color="auto" w:fill="auto"/>
            <w:vAlign w:val="bottom"/>
          </w:tcPr>
          <w:p w14:paraId="3D5003A8" w14:textId="77777777" w:rsidR="00D34668" w:rsidRPr="00A97340" w:rsidRDefault="00D34668" w:rsidP="00977218">
            <w:pPr>
              <w:jc w:val="right"/>
              <w:rPr>
                <w:color w:val="auto"/>
              </w:rPr>
            </w:pPr>
          </w:p>
        </w:tc>
      </w:tr>
    </w:tbl>
    <w:p w14:paraId="112AE2CC" w14:textId="77777777" w:rsidR="00D34668" w:rsidRPr="00A97340" w:rsidRDefault="00D34668" w:rsidP="00D34668">
      <w:pPr>
        <w:pStyle w:val="3"/>
      </w:pPr>
      <w:r w:rsidRPr="00A97340">
        <w:t>Διατομής 1</w:t>
      </w:r>
      <w:r w:rsidRPr="00A97340">
        <w:rPr>
          <w:lang w:val="en-US"/>
        </w:rPr>
        <w:t>x</w:t>
      </w:r>
      <w:r w:rsidRPr="00A97340">
        <w:t xml:space="preserve">150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FE61A87" w14:textId="77777777" w:rsidTr="00977218">
        <w:tc>
          <w:tcPr>
            <w:tcW w:w="774" w:type="dxa"/>
            <w:shd w:val="clear" w:color="auto" w:fill="auto"/>
          </w:tcPr>
          <w:p w14:paraId="354B5A0B" w14:textId="77777777" w:rsidR="00D34668" w:rsidRPr="00A97340" w:rsidRDefault="00D34668" w:rsidP="00977218">
            <w:pPr>
              <w:rPr>
                <w:color w:val="auto"/>
              </w:rPr>
            </w:pPr>
            <w:r w:rsidRPr="00A97340">
              <w:rPr>
                <w:color w:val="auto"/>
              </w:rPr>
              <w:t>ΕΥΡΩ:</w:t>
            </w:r>
          </w:p>
        </w:tc>
        <w:tc>
          <w:tcPr>
            <w:tcW w:w="7164" w:type="dxa"/>
            <w:shd w:val="clear" w:color="auto" w:fill="auto"/>
          </w:tcPr>
          <w:p w14:paraId="26CA18BC" w14:textId="77777777" w:rsidR="00D34668" w:rsidRPr="00A97340" w:rsidRDefault="00D34668" w:rsidP="00977218">
            <w:pPr>
              <w:rPr>
                <w:color w:val="auto"/>
              </w:rPr>
            </w:pPr>
          </w:p>
        </w:tc>
        <w:tc>
          <w:tcPr>
            <w:tcW w:w="1261" w:type="dxa"/>
            <w:shd w:val="clear" w:color="auto" w:fill="auto"/>
            <w:vAlign w:val="bottom"/>
          </w:tcPr>
          <w:p w14:paraId="3223BBBD" w14:textId="77777777" w:rsidR="00D34668" w:rsidRPr="00A97340" w:rsidRDefault="00D34668" w:rsidP="00977218">
            <w:pPr>
              <w:jc w:val="right"/>
              <w:rPr>
                <w:color w:val="auto"/>
              </w:rPr>
            </w:pPr>
          </w:p>
        </w:tc>
      </w:tr>
    </w:tbl>
    <w:p w14:paraId="599470DA" w14:textId="77777777" w:rsidR="00D34668" w:rsidRPr="00A97340" w:rsidRDefault="00D34668" w:rsidP="00D34668">
      <w:pPr>
        <w:pStyle w:val="3"/>
      </w:pPr>
      <w:r w:rsidRPr="00A97340">
        <w:t>Διατομής 1</w:t>
      </w:r>
      <w:r w:rsidRPr="00A97340">
        <w:rPr>
          <w:lang w:val="en-US"/>
        </w:rPr>
        <w:t>x</w:t>
      </w:r>
      <w:r w:rsidRPr="00A97340">
        <w:t xml:space="preserve">185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56404B8" w14:textId="77777777" w:rsidTr="00977218">
        <w:tc>
          <w:tcPr>
            <w:tcW w:w="774" w:type="dxa"/>
            <w:shd w:val="clear" w:color="auto" w:fill="auto"/>
          </w:tcPr>
          <w:p w14:paraId="2EBA43CC" w14:textId="77777777" w:rsidR="00D34668" w:rsidRPr="00A97340" w:rsidRDefault="00D34668" w:rsidP="00977218">
            <w:pPr>
              <w:rPr>
                <w:color w:val="auto"/>
              </w:rPr>
            </w:pPr>
            <w:r w:rsidRPr="00A97340">
              <w:rPr>
                <w:color w:val="auto"/>
              </w:rPr>
              <w:t>ΕΥΡΩ:</w:t>
            </w:r>
          </w:p>
        </w:tc>
        <w:tc>
          <w:tcPr>
            <w:tcW w:w="7164" w:type="dxa"/>
            <w:shd w:val="clear" w:color="auto" w:fill="auto"/>
          </w:tcPr>
          <w:p w14:paraId="3AC7B277" w14:textId="77777777" w:rsidR="00D34668" w:rsidRPr="00A97340" w:rsidRDefault="00D34668" w:rsidP="00977218">
            <w:pPr>
              <w:rPr>
                <w:color w:val="auto"/>
              </w:rPr>
            </w:pPr>
          </w:p>
        </w:tc>
        <w:tc>
          <w:tcPr>
            <w:tcW w:w="1261" w:type="dxa"/>
            <w:shd w:val="clear" w:color="auto" w:fill="auto"/>
            <w:vAlign w:val="bottom"/>
          </w:tcPr>
          <w:p w14:paraId="1A165267" w14:textId="77777777" w:rsidR="00D34668" w:rsidRPr="00A97340" w:rsidRDefault="00D34668" w:rsidP="00977218">
            <w:pPr>
              <w:jc w:val="right"/>
              <w:rPr>
                <w:color w:val="auto"/>
              </w:rPr>
            </w:pPr>
          </w:p>
        </w:tc>
      </w:tr>
    </w:tbl>
    <w:p w14:paraId="4915F5BD" w14:textId="77777777" w:rsidR="00D34668" w:rsidRPr="00A97340" w:rsidRDefault="00D34668" w:rsidP="00D34668">
      <w:pPr>
        <w:pStyle w:val="2"/>
      </w:pPr>
      <w:r w:rsidRPr="00A97340">
        <w:t>ΑΓΩΓΟΣ ΓΥΜΝΟΣ ΧΑΛΚΙΝΟΣ</w:t>
      </w:r>
    </w:p>
    <w:p w14:paraId="6A8126E7" w14:textId="77777777" w:rsidR="00D34668" w:rsidRPr="00A97340" w:rsidRDefault="00D34668" w:rsidP="00D34668">
      <w:pPr>
        <w:rPr>
          <w:color w:val="auto"/>
        </w:rPr>
      </w:pPr>
      <w:r w:rsidRPr="00A97340">
        <w:rPr>
          <w:color w:val="auto"/>
        </w:rPr>
        <w:t>Αγωγός χάλκινος μη επενδυμένος, επικασσιτερωμένος, διατομής όπως παρακάτω, εργαστηριακά δοκιμασμένος κατά ΕΝ 50164-2, κατασκευασμένος από καθαρό ηλεκτρολυτικό χαλκό (Cu). Δ</w:t>
      </w:r>
      <w:r w:rsidRPr="00A97340">
        <w:rPr>
          <w:bCs/>
          <w:color w:val="auto"/>
        </w:rPr>
        <w:t xml:space="preserve">ηλαδή προμήθεια, προσκόμιση στον τόπο του Έργου, τοποθέτηση, στήριξη, </w:t>
      </w:r>
      <w:r w:rsidRPr="00A97340">
        <w:rPr>
          <w:color w:val="auto"/>
        </w:rPr>
        <w:t>επεμβάσεων (διάνοιξης οπών ή αυλάκων) σε οποιοδήποτε στοιχείο του κτηρίου (συμπεριλαμβανόμενων αποκαταστάσεων) για την διέλευσή του,</w:t>
      </w:r>
      <w:r w:rsidRPr="00A97340">
        <w:rPr>
          <w:bCs/>
          <w:color w:val="auto"/>
        </w:rPr>
        <w:t xml:space="preserve"> σύνδεση και πλήρης εγκατάσταση ενός (1) μέτρου μήκους αγωγού</w:t>
      </w:r>
      <w:r w:rsidRPr="00A97340">
        <w:rPr>
          <w:color w:val="auto"/>
        </w:rPr>
        <w:t xml:space="preserve"> χάλκινου επικασσιτερωμένου μη επενδυμένου, εγκρίσεως της επιχείρησης, με όλα τα απαραίτητα υλικά και μικροϋλικά (δίχαλα, τάκοι, βίδες, ακροδέκτες κλπ) και την εργασία πλήρους εγκατάστασης και σύμφωνα με το τεύχος των Τεχνικών Προδιαγραφών.</w:t>
      </w:r>
    </w:p>
    <w:p w14:paraId="77BE648D" w14:textId="77777777" w:rsidR="00D34668" w:rsidRPr="00A97340" w:rsidRDefault="00D34668" w:rsidP="00D34668">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5E245FFE" w14:textId="77777777" w:rsidR="00D34668" w:rsidRPr="00A97340" w:rsidRDefault="00D34668" w:rsidP="00D34668">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34838D55" w14:textId="77777777" w:rsidR="00D34668" w:rsidRPr="00A97340" w:rsidRDefault="00D34668" w:rsidP="00D34668">
      <w:pPr>
        <w:pStyle w:val="3"/>
      </w:pPr>
      <w:r w:rsidRPr="00A97340">
        <w:t>Αγωγός γυμνός χάλκινος 6 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CD0CF0A" w14:textId="77777777" w:rsidTr="00977218">
        <w:tc>
          <w:tcPr>
            <w:tcW w:w="774" w:type="dxa"/>
            <w:shd w:val="clear" w:color="auto" w:fill="auto"/>
          </w:tcPr>
          <w:p w14:paraId="35D1CB99" w14:textId="77777777" w:rsidR="00D34668" w:rsidRPr="00A97340" w:rsidRDefault="00D34668" w:rsidP="00977218">
            <w:pPr>
              <w:rPr>
                <w:color w:val="auto"/>
              </w:rPr>
            </w:pPr>
            <w:r w:rsidRPr="00A97340">
              <w:rPr>
                <w:color w:val="auto"/>
              </w:rPr>
              <w:t>ΕΥΡΩ:</w:t>
            </w:r>
          </w:p>
        </w:tc>
        <w:tc>
          <w:tcPr>
            <w:tcW w:w="7164" w:type="dxa"/>
            <w:shd w:val="clear" w:color="auto" w:fill="auto"/>
          </w:tcPr>
          <w:p w14:paraId="4C7C7EA1" w14:textId="77777777" w:rsidR="00D34668" w:rsidRPr="00A97340" w:rsidRDefault="00D34668" w:rsidP="00977218">
            <w:pPr>
              <w:rPr>
                <w:color w:val="auto"/>
              </w:rPr>
            </w:pPr>
          </w:p>
        </w:tc>
        <w:tc>
          <w:tcPr>
            <w:tcW w:w="1261" w:type="dxa"/>
            <w:shd w:val="clear" w:color="auto" w:fill="auto"/>
            <w:vAlign w:val="bottom"/>
          </w:tcPr>
          <w:p w14:paraId="5F12BC5B" w14:textId="77777777" w:rsidR="00D34668" w:rsidRPr="00A97340" w:rsidRDefault="00D34668" w:rsidP="00977218">
            <w:pPr>
              <w:jc w:val="right"/>
              <w:rPr>
                <w:color w:val="auto"/>
              </w:rPr>
            </w:pPr>
          </w:p>
        </w:tc>
      </w:tr>
    </w:tbl>
    <w:p w14:paraId="21A3A6A0" w14:textId="77777777" w:rsidR="00D34668" w:rsidRPr="00A97340" w:rsidRDefault="00D34668" w:rsidP="00D34668">
      <w:pPr>
        <w:pStyle w:val="3"/>
      </w:pPr>
      <w:r w:rsidRPr="00A97340">
        <w:t xml:space="preserve">Αγωγός γυμνός χάλκινος 10 </w:t>
      </w:r>
      <w:r w:rsidRPr="00A97340">
        <w:rPr>
          <w:lang w:val="en-US"/>
        </w:rPr>
        <w:t>mm</w:t>
      </w:r>
      <w:r w:rsidRPr="00A97340">
        <w:rPr>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1444857" w14:textId="77777777" w:rsidTr="00977218">
        <w:tc>
          <w:tcPr>
            <w:tcW w:w="774" w:type="dxa"/>
            <w:shd w:val="clear" w:color="auto" w:fill="auto"/>
          </w:tcPr>
          <w:p w14:paraId="1E3C027F" w14:textId="77777777" w:rsidR="00D34668" w:rsidRPr="00A97340" w:rsidRDefault="00D34668" w:rsidP="00977218">
            <w:pPr>
              <w:rPr>
                <w:color w:val="auto"/>
              </w:rPr>
            </w:pPr>
            <w:r w:rsidRPr="00A97340">
              <w:rPr>
                <w:color w:val="auto"/>
              </w:rPr>
              <w:t>ΕΥΡΩ:</w:t>
            </w:r>
          </w:p>
        </w:tc>
        <w:tc>
          <w:tcPr>
            <w:tcW w:w="7164" w:type="dxa"/>
            <w:shd w:val="clear" w:color="auto" w:fill="auto"/>
          </w:tcPr>
          <w:p w14:paraId="7F3888B7" w14:textId="77777777" w:rsidR="00D34668" w:rsidRPr="00A97340" w:rsidRDefault="00D34668" w:rsidP="00977218">
            <w:pPr>
              <w:rPr>
                <w:color w:val="auto"/>
              </w:rPr>
            </w:pPr>
          </w:p>
        </w:tc>
        <w:tc>
          <w:tcPr>
            <w:tcW w:w="1261" w:type="dxa"/>
            <w:shd w:val="clear" w:color="auto" w:fill="auto"/>
            <w:vAlign w:val="bottom"/>
          </w:tcPr>
          <w:p w14:paraId="36E1D8BB" w14:textId="77777777" w:rsidR="00D34668" w:rsidRPr="00A97340" w:rsidRDefault="00D34668" w:rsidP="00977218">
            <w:pPr>
              <w:jc w:val="right"/>
              <w:rPr>
                <w:color w:val="auto"/>
              </w:rPr>
            </w:pPr>
          </w:p>
        </w:tc>
      </w:tr>
    </w:tbl>
    <w:p w14:paraId="0397F33F" w14:textId="77777777" w:rsidR="00D34668" w:rsidRPr="00A97340" w:rsidRDefault="00D34668" w:rsidP="00D34668">
      <w:pPr>
        <w:pStyle w:val="3"/>
      </w:pPr>
      <w:r w:rsidRPr="00A97340">
        <w:t xml:space="preserve">Αγωγός γυμνός χάλκινος 16 </w:t>
      </w:r>
      <w:r w:rsidRPr="00A97340">
        <w:rPr>
          <w:lang w:val="en-US"/>
        </w:rPr>
        <w:t>mm</w:t>
      </w:r>
      <w:r w:rsidRPr="00A97340">
        <w:rPr>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6668853" w14:textId="77777777" w:rsidTr="00977218">
        <w:tc>
          <w:tcPr>
            <w:tcW w:w="774" w:type="dxa"/>
            <w:shd w:val="clear" w:color="auto" w:fill="auto"/>
          </w:tcPr>
          <w:p w14:paraId="775B6FDB" w14:textId="77777777" w:rsidR="00D34668" w:rsidRPr="00A97340" w:rsidRDefault="00D34668" w:rsidP="00977218">
            <w:pPr>
              <w:rPr>
                <w:color w:val="auto"/>
              </w:rPr>
            </w:pPr>
            <w:r w:rsidRPr="00A97340">
              <w:rPr>
                <w:color w:val="auto"/>
              </w:rPr>
              <w:t>ΕΥΡΩ:</w:t>
            </w:r>
          </w:p>
        </w:tc>
        <w:tc>
          <w:tcPr>
            <w:tcW w:w="7164" w:type="dxa"/>
            <w:shd w:val="clear" w:color="auto" w:fill="auto"/>
          </w:tcPr>
          <w:p w14:paraId="09DF18B3" w14:textId="77777777" w:rsidR="00D34668" w:rsidRPr="00A97340" w:rsidRDefault="00D34668" w:rsidP="00977218">
            <w:pPr>
              <w:rPr>
                <w:color w:val="auto"/>
              </w:rPr>
            </w:pPr>
          </w:p>
        </w:tc>
        <w:tc>
          <w:tcPr>
            <w:tcW w:w="1261" w:type="dxa"/>
            <w:shd w:val="clear" w:color="auto" w:fill="auto"/>
            <w:vAlign w:val="bottom"/>
          </w:tcPr>
          <w:p w14:paraId="4EC3537C" w14:textId="77777777" w:rsidR="00D34668" w:rsidRPr="00A97340" w:rsidRDefault="00D34668" w:rsidP="00977218">
            <w:pPr>
              <w:jc w:val="right"/>
              <w:rPr>
                <w:color w:val="auto"/>
              </w:rPr>
            </w:pPr>
          </w:p>
        </w:tc>
      </w:tr>
    </w:tbl>
    <w:p w14:paraId="1688AE8C" w14:textId="77777777" w:rsidR="00D34668" w:rsidRPr="00A97340" w:rsidRDefault="00D34668" w:rsidP="00D34668">
      <w:pPr>
        <w:pStyle w:val="3"/>
      </w:pPr>
      <w:r w:rsidRPr="00A97340">
        <w:t xml:space="preserve">Αγωγός γυμνός χάλκινος 25 </w:t>
      </w:r>
      <w:r w:rsidRPr="00A97340">
        <w:rPr>
          <w:lang w:val="en-US"/>
        </w:rPr>
        <w:t>mm</w:t>
      </w:r>
      <w:r w:rsidRPr="00A97340">
        <w:rPr>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3641E17" w14:textId="77777777" w:rsidTr="00977218">
        <w:tc>
          <w:tcPr>
            <w:tcW w:w="774" w:type="dxa"/>
            <w:shd w:val="clear" w:color="auto" w:fill="auto"/>
          </w:tcPr>
          <w:p w14:paraId="149CF4E6" w14:textId="77777777" w:rsidR="00D34668" w:rsidRPr="00A97340" w:rsidRDefault="00D34668" w:rsidP="00977218">
            <w:pPr>
              <w:rPr>
                <w:color w:val="auto"/>
              </w:rPr>
            </w:pPr>
            <w:r w:rsidRPr="00A97340">
              <w:rPr>
                <w:color w:val="auto"/>
              </w:rPr>
              <w:t>ΕΥΡΩ:</w:t>
            </w:r>
          </w:p>
        </w:tc>
        <w:tc>
          <w:tcPr>
            <w:tcW w:w="7164" w:type="dxa"/>
            <w:shd w:val="clear" w:color="auto" w:fill="auto"/>
          </w:tcPr>
          <w:p w14:paraId="646BCC55" w14:textId="77777777" w:rsidR="00D34668" w:rsidRPr="00A97340" w:rsidRDefault="00D34668" w:rsidP="00977218">
            <w:pPr>
              <w:rPr>
                <w:color w:val="auto"/>
              </w:rPr>
            </w:pPr>
          </w:p>
        </w:tc>
        <w:tc>
          <w:tcPr>
            <w:tcW w:w="1261" w:type="dxa"/>
            <w:shd w:val="clear" w:color="auto" w:fill="auto"/>
            <w:vAlign w:val="bottom"/>
          </w:tcPr>
          <w:p w14:paraId="168ABC3D" w14:textId="77777777" w:rsidR="00D34668" w:rsidRPr="00A97340" w:rsidRDefault="00D34668" w:rsidP="00977218">
            <w:pPr>
              <w:jc w:val="right"/>
              <w:rPr>
                <w:color w:val="auto"/>
              </w:rPr>
            </w:pPr>
          </w:p>
        </w:tc>
      </w:tr>
    </w:tbl>
    <w:p w14:paraId="12E33F76" w14:textId="77777777" w:rsidR="00D34668" w:rsidRDefault="00D34668" w:rsidP="00D34668"/>
    <w:p w14:paraId="330642F2" w14:textId="77777777" w:rsidR="00D34668" w:rsidRPr="00A97340" w:rsidRDefault="00D34668" w:rsidP="00D34668">
      <w:pPr>
        <w:pStyle w:val="2"/>
      </w:pPr>
      <w:r w:rsidRPr="00A97340">
        <w:t>ΣΥΣΚΕΥΗ ΕΛΕΓΧΟΥ ΦΩΤΙΣΜΟΥ</w:t>
      </w:r>
    </w:p>
    <w:p w14:paraId="124316C8" w14:textId="77777777" w:rsidR="00D34668" w:rsidRPr="00A97340" w:rsidRDefault="00D34668" w:rsidP="00D34668">
      <w:pPr>
        <w:rPr>
          <w:color w:val="auto"/>
        </w:rPr>
      </w:pPr>
      <w:r w:rsidRPr="00A97340">
        <w:rPr>
          <w:color w:val="auto"/>
        </w:rPr>
        <w:t xml:space="preserve">Συσκευές ελέγχου φωτισμού, όπως διακόπτης με πλήκτρο, μονός ή διπλός ή αλέ-ρετούρ, 10Α / 250 V, χωνευτός ή επίτοιχος ή κατάλληλος για εγκατάσταση σε κανάλι πλαστικό (περιλαμβάνονται τα τυχόν ειδικά εξαρτήματα εγκατάστασης) ή μπουτόν και ανιχνευτής κίνησης 10 </w:t>
      </w:r>
      <w:r w:rsidRPr="00A97340">
        <w:rPr>
          <w:color w:val="auto"/>
          <w:lang w:val="en-US"/>
        </w:rPr>
        <w:t>A</w:t>
      </w:r>
      <w:r w:rsidRPr="00A97340">
        <w:rPr>
          <w:color w:val="auto"/>
        </w:rPr>
        <w:t xml:space="preserve"> 250</w:t>
      </w:r>
      <w:r w:rsidRPr="00A97340">
        <w:rPr>
          <w:color w:val="auto"/>
          <w:lang w:val="en-US"/>
        </w:rPr>
        <w:t>V</w:t>
      </w:r>
      <w:r w:rsidRPr="00A97340">
        <w:rPr>
          <w:color w:val="auto"/>
        </w:rPr>
        <w:t xml:space="preserve"> σύμφωνα με τον παρακάτω πίνακα, εγκρίσεως της Επιχείρησης. Δηλαδή προμήθεια, μεταφορά στον τόπο του Έργου, εγκατάσταση και σύνδεση του διακόπτη, κάθε απαραίτητο υλικό και μικροϋλικό (βίδες, κυτία εγκατάστασης κλπ), επεμβάσεων (διάνοιξης οπών ή αυλάκων) σε οποιοδήποτε στοιχείο του κτηρίου (συμπεριλαμβανόμενων αποκαταστάσεων) για την εγκατάστασή του, δοκιμή και εργασία για παράδοση του διακόπτη σε απόλυτα ικανοποιητική κατάσταση και πλήρη λειτουργία και σύμφωνα με το τεύχος των Τεχνικών Προδιαγραφών.</w:t>
      </w:r>
    </w:p>
    <w:p w14:paraId="32CDBA78" w14:textId="77777777" w:rsidR="00D34668" w:rsidRPr="00A97340" w:rsidRDefault="00D34668" w:rsidP="00D34668">
      <w:pPr>
        <w:rPr>
          <w:color w:val="auto"/>
        </w:rPr>
      </w:pPr>
      <w:r w:rsidRPr="00A97340">
        <w:rPr>
          <w:color w:val="auto"/>
        </w:rPr>
        <w:t>Το παρόν άρθρο ισχύει και για διακόπτη πίεσης (μπουτόν).</w:t>
      </w:r>
    </w:p>
    <w:p w14:paraId="19774FD5"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113E67BD" w14:textId="77777777" w:rsidR="00D34668" w:rsidRPr="00A97340" w:rsidRDefault="00D34668" w:rsidP="00D34668">
      <w:pPr>
        <w:pStyle w:val="3"/>
      </w:pPr>
      <w:r w:rsidRPr="00A97340">
        <w:t>Διακόπτης ελέγχου φωτισμού ή μπουτόν, μη στεγανός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779E73E" w14:textId="77777777" w:rsidTr="00977218">
        <w:tc>
          <w:tcPr>
            <w:tcW w:w="774" w:type="dxa"/>
            <w:shd w:val="clear" w:color="auto" w:fill="auto"/>
          </w:tcPr>
          <w:p w14:paraId="221E6A78" w14:textId="77777777" w:rsidR="00D34668" w:rsidRPr="00A97340" w:rsidRDefault="00D34668" w:rsidP="00977218">
            <w:pPr>
              <w:rPr>
                <w:color w:val="auto"/>
              </w:rPr>
            </w:pPr>
            <w:r w:rsidRPr="00A97340">
              <w:rPr>
                <w:color w:val="auto"/>
              </w:rPr>
              <w:t>ΕΥΡΩ:</w:t>
            </w:r>
          </w:p>
        </w:tc>
        <w:tc>
          <w:tcPr>
            <w:tcW w:w="7164" w:type="dxa"/>
            <w:shd w:val="clear" w:color="auto" w:fill="auto"/>
          </w:tcPr>
          <w:p w14:paraId="03E748E7" w14:textId="77777777" w:rsidR="00D34668" w:rsidRPr="00A97340" w:rsidRDefault="00D34668" w:rsidP="00977218">
            <w:pPr>
              <w:rPr>
                <w:color w:val="auto"/>
              </w:rPr>
            </w:pPr>
          </w:p>
        </w:tc>
        <w:tc>
          <w:tcPr>
            <w:tcW w:w="1261" w:type="dxa"/>
            <w:shd w:val="clear" w:color="auto" w:fill="auto"/>
            <w:vAlign w:val="bottom"/>
          </w:tcPr>
          <w:p w14:paraId="5AE46815" w14:textId="77777777" w:rsidR="00D34668" w:rsidRPr="00A97340" w:rsidRDefault="00D34668" w:rsidP="00977218">
            <w:pPr>
              <w:jc w:val="right"/>
              <w:rPr>
                <w:color w:val="auto"/>
              </w:rPr>
            </w:pPr>
          </w:p>
        </w:tc>
      </w:tr>
    </w:tbl>
    <w:p w14:paraId="6AA8E16E" w14:textId="77777777" w:rsidR="00D34668" w:rsidRPr="00A97340" w:rsidRDefault="00D34668" w:rsidP="00D34668">
      <w:pPr>
        <w:pStyle w:val="3"/>
      </w:pPr>
      <w:r w:rsidRPr="00A97340">
        <w:t>Διακόπτης ελέγχου φωτισμού ή μπουτόν, στεγανός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C848F6E" w14:textId="77777777" w:rsidTr="00977218">
        <w:tc>
          <w:tcPr>
            <w:tcW w:w="774" w:type="dxa"/>
            <w:shd w:val="clear" w:color="auto" w:fill="auto"/>
          </w:tcPr>
          <w:p w14:paraId="6BDD23BB" w14:textId="77777777" w:rsidR="00D34668" w:rsidRPr="00A97340" w:rsidRDefault="00D34668" w:rsidP="00977218">
            <w:pPr>
              <w:rPr>
                <w:color w:val="auto"/>
              </w:rPr>
            </w:pPr>
            <w:r w:rsidRPr="00A97340">
              <w:rPr>
                <w:color w:val="auto"/>
              </w:rPr>
              <w:t>ΕΥΡΩ:</w:t>
            </w:r>
          </w:p>
        </w:tc>
        <w:tc>
          <w:tcPr>
            <w:tcW w:w="7164" w:type="dxa"/>
            <w:shd w:val="clear" w:color="auto" w:fill="auto"/>
          </w:tcPr>
          <w:p w14:paraId="1DB0B6EB" w14:textId="77777777" w:rsidR="00D34668" w:rsidRPr="00A97340" w:rsidRDefault="00D34668" w:rsidP="00977218">
            <w:pPr>
              <w:rPr>
                <w:color w:val="auto"/>
              </w:rPr>
            </w:pPr>
          </w:p>
        </w:tc>
        <w:tc>
          <w:tcPr>
            <w:tcW w:w="1261" w:type="dxa"/>
            <w:shd w:val="clear" w:color="auto" w:fill="auto"/>
            <w:vAlign w:val="bottom"/>
          </w:tcPr>
          <w:p w14:paraId="1F66241F" w14:textId="77777777" w:rsidR="00D34668" w:rsidRPr="00A97340" w:rsidRDefault="00D34668" w:rsidP="00977218">
            <w:pPr>
              <w:jc w:val="right"/>
              <w:rPr>
                <w:color w:val="auto"/>
              </w:rPr>
            </w:pPr>
          </w:p>
        </w:tc>
      </w:tr>
    </w:tbl>
    <w:p w14:paraId="747F4474" w14:textId="77777777" w:rsidR="00D34668" w:rsidRPr="00A97340" w:rsidRDefault="00D34668" w:rsidP="00D34668">
      <w:pPr>
        <w:pStyle w:val="3"/>
      </w:pPr>
      <w:r w:rsidRPr="00A97340">
        <w:t>Ανιχνευτής κίνησης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A386DA9" w14:textId="77777777" w:rsidTr="00977218">
        <w:tc>
          <w:tcPr>
            <w:tcW w:w="774" w:type="dxa"/>
            <w:shd w:val="clear" w:color="auto" w:fill="auto"/>
          </w:tcPr>
          <w:p w14:paraId="5171F9A5" w14:textId="77777777" w:rsidR="00D34668" w:rsidRPr="00A97340" w:rsidRDefault="00D34668" w:rsidP="00977218">
            <w:pPr>
              <w:rPr>
                <w:color w:val="auto"/>
              </w:rPr>
            </w:pPr>
            <w:r w:rsidRPr="00A97340">
              <w:rPr>
                <w:color w:val="auto"/>
              </w:rPr>
              <w:t>ΕΥΡΩ:</w:t>
            </w:r>
          </w:p>
        </w:tc>
        <w:tc>
          <w:tcPr>
            <w:tcW w:w="7164" w:type="dxa"/>
            <w:shd w:val="clear" w:color="auto" w:fill="auto"/>
          </w:tcPr>
          <w:p w14:paraId="1C83112D" w14:textId="77777777" w:rsidR="00D34668" w:rsidRPr="00A97340" w:rsidRDefault="00D34668" w:rsidP="00977218">
            <w:pPr>
              <w:rPr>
                <w:color w:val="auto"/>
              </w:rPr>
            </w:pPr>
          </w:p>
        </w:tc>
        <w:tc>
          <w:tcPr>
            <w:tcW w:w="1261" w:type="dxa"/>
            <w:shd w:val="clear" w:color="auto" w:fill="auto"/>
            <w:vAlign w:val="bottom"/>
          </w:tcPr>
          <w:p w14:paraId="6B36A3D7" w14:textId="77777777" w:rsidR="00D34668" w:rsidRPr="00A97340" w:rsidRDefault="00D34668" w:rsidP="00977218">
            <w:pPr>
              <w:jc w:val="right"/>
              <w:rPr>
                <w:color w:val="auto"/>
              </w:rPr>
            </w:pPr>
          </w:p>
        </w:tc>
      </w:tr>
    </w:tbl>
    <w:p w14:paraId="51D3BE4A" w14:textId="77777777" w:rsidR="00D34668" w:rsidRPr="00A97340" w:rsidRDefault="00D34668" w:rsidP="00D34668">
      <w:pPr>
        <w:pStyle w:val="2"/>
      </w:pPr>
      <w:r w:rsidRPr="00A97340">
        <w:t>ΡΕΥΜΑΤΟΔΟΤΗΣ</w:t>
      </w:r>
    </w:p>
    <w:p w14:paraId="43380B2D" w14:textId="77777777" w:rsidR="00D34668" w:rsidRPr="00A97340" w:rsidRDefault="00D34668" w:rsidP="00D34668">
      <w:pPr>
        <w:rPr>
          <w:color w:val="auto"/>
        </w:rPr>
      </w:pPr>
      <w:r w:rsidRPr="00A97340">
        <w:rPr>
          <w:color w:val="auto"/>
        </w:rPr>
        <w:t>Ρευματοδότης, χωνευτός ή επίτοιχος ή κατάλληλος για εγκατάσταση σε πλαστικό κανάλι, κανονικός ή αδιάλειπτων φορτίων (περιλαμβάνονται τα τυχόν ειδικά εξαρτήματα εγκατάστασης), 16Α / 250 V, της εγκρίσεως της Επιχείρησης, διπολικός με γείωση (</w:t>
      </w:r>
      <w:r w:rsidRPr="00A97340">
        <w:rPr>
          <w:color w:val="auto"/>
          <w:lang w:val="en-US"/>
        </w:rPr>
        <w:t>SCHUKO</w:t>
      </w:r>
      <w:r w:rsidRPr="00A97340">
        <w:rPr>
          <w:color w:val="auto"/>
        </w:rPr>
        <w:t>). Δηλαδή προμήθεια, μεταφορά στον τόπο του Έργου, εγκατάσταση και σύνδεση του ρευματοδότη, κάθε απαραίτητο υλικό και μικροϋλικό (βίδες, κυτία εγκατάστασης κλπ), επεμβάσεων (διάνοιξης οπών ή αυλάκων) σε οποιοδήποτε στοιχείο του κτηρίου (συμπεριλαμβανόμενων αποκαταστάσεων) για την εγκατάστασή του, δοκιμή και εργασία για παράδοση του ρευματοδότη σε απόλυτα ικανοποιητική κατάσταση και πλήρη λειτουργία και σύμφωνα με το τεύχος των Τεχνικών Προδιαγραφών.</w:t>
      </w:r>
    </w:p>
    <w:p w14:paraId="5811A592"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3809C548" w14:textId="77777777" w:rsidR="00D34668" w:rsidRPr="00A97340" w:rsidRDefault="00D34668" w:rsidP="00D34668">
      <w:pPr>
        <w:pStyle w:val="3"/>
      </w:pPr>
      <w:r w:rsidRPr="00A97340">
        <w:t>Ρευματοδότης,</w:t>
      </w:r>
      <w:r w:rsidRPr="00A97340">
        <w:rPr>
          <w:lang w:val="en-US"/>
        </w:rPr>
        <w:t xml:space="preserve"> </w:t>
      </w:r>
      <w:r w:rsidRPr="00A97340">
        <w:t>μονός 1</w:t>
      </w:r>
      <w:r w:rsidRPr="00A97340">
        <w:rPr>
          <w:lang w:val="en-US"/>
        </w:rPr>
        <w:t>x</w:t>
      </w:r>
      <w:r w:rsidRPr="00A97340">
        <w:t>16</w:t>
      </w:r>
      <w:r w:rsidRPr="00A97340">
        <w:rPr>
          <w:lang w:val="en-US"/>
        </w:rPr>
        <w:t>A</w:t>
      </w:r>
      <w:r w:rsidRPr="00A97340">
        <w:t>/250</w:t>
      </w:r>
      <w:r w:rsidRPr="00A97340">
        <w:rPr>
          <w:lang w:val="en-US"/>
        </w:rPr>
        <w:t>V</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FFE5A7B" w14:textId="77777777" w:rsidTr="00977218">
        <w:tc>
          <w:tcPr>
            <w:tcW w:w="774" w:type="dxa"/>
            <w:shd w:val="clear" w:color="auto" w:fill="auto"/>
          </w:tcPr>
          <w:p w14:paraId="69E21C91" w14:textId="77777777" w:rsidR="00D34668" w:rsidRPr="00A97340" w:rsidRDefault="00D34668" w:rsidP="00977218">
            <w:pPr>
              <w:rPr>
                <w:color w:val="auto"/>
              </w:rPr>
            </w:pPr>
            <w:r w:rsidRPr="00A97340">
              <w:rPr>
                <w:color w:val="auto"/>
              </w:rPr>
              <w:t>ΕΥΡΩ:</w:t>
            </w:r>
          </w:p>
        </w:tc>
        <w:tc>
          <w:tcPr>
            <w:tcW w:w="7164" w:type="dxa"/>
            <w:shd w:val="clear" w:color="auto" w:fill="auto"/>
          </w:tcPr>
          <w:p w14:paraId="226ED679" w14:textId="77777777" w:rsidR="00D34668" w:rsidRPr="00A97340" w:rsidRDefault="00D34668" w:rsidP="00977218">
            <w:pPr>
              <w:rPr>
                <w:color w:val="auto"/>
              </w:rPr>
            </w:pPr>
          </w:p>
        </w:tc>
        <w:tc>
          <w:tcPr>
            <w:tcW w:w="1261" w:type="dxa"/>
            <w:shd w:val="clear" w:color="auto" w:fill="auto"/>
            <w:vAlign w:val="bottom"/>
          </w:tcPr>
          <w:p w14:paraId="112693BC" w14:textId="77777777" w:rsidR="00D34668" w:rsidRPr="00A97340" w:rsidRDefault="00D34668" w:rsidP="00977218">
            <w:pPr>
              <w:jc w:val="right"/>
              <w:rPr>
                <w:color w:val="auto"/>
              </w:rPr>
            </w:pPr>
          </w:p>
        </w:tc>
      </w:tr>
    </w:tbl>
    <w:p w14:paraId="2BE1E997" w14:textId="77777777" w:rsidR="00D34668" w:rsidRPr="00A97340" w:rsidRDefault="00D34668" w:rsidP="00D34668">
      <w:pPr>
        <w:pStyle w:val="3"/>
      </w:pPr>
      <w:r w:rsidRPr="00A97340">
        <w:t>Ρευματοδότης διπλός σε ενιαίο πλαίσιο, 2</w:t>
      </w:r>
      <w:r w:rsidRPr="00A97340">
        <w:rPr>
          <w:lang w:val="en-US"/>
        </w:rPr>
        <w:t>x</w:t>
      </w:r>
      <w:r w:rsidRPr="00A97340">
        <w:t>16</w:t>
      </w:r>
      <w:r w:rsidRPr="00A97340">
        <w:rPr>
          <w:lang w:val="en-US"/>
        </w:rPr>
        <w:t>A</w:t>
      </w:r>
      <w:r w:rsidRPr="00A97340">
        <w:t>/250</w:t>
      </w:r>
      <w:r w:rsidRPr="00A97340">
        <w:rPr>
          <w:lang w:val="en-US"/>
        </w:rPr>
        <w:t>V</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95F9EB4" w14:textId="77777777" w:rsidTr="00977218">
        <w:tc>
          <w:tcPr>
            <w:tcW w:w="774" w:type="dxa"/>
            <w:shd w:val="clear" w:color="auto" w:fill="auto"/>
          </w:tcPr>
          <w:p w14:paraId="14CB1595" w14:textId="77777777" w:rsidR="00D34668" w:rsidRPr="00A97340" w:rsidRDefault="00D34668" w:rsidP="00977218">
            <w:pPr>
              <w:rPr>
                <w:color w:val="auto"/>
              </w:rPr>
            </w:pPr>
            <w:r w:rsidRPr="00A97340">
              <w:rPr>
                <w:color w:val="auto"/>
              </w:rPr>
              <w:t>ΕΥΡΩ:</w:t>
            </w:r>
          </w:p>
        </w:tc>
        <w:tc>
          <w:tcPr>
            <w:tcW w:w="7164" w:type="dxa"/>
            <w:shd w:val="clear" w:color="auto" w:fill="auto"/>
          </w:tcPr>
          <w:p w14:paraId="4E07B2CB" w14:textId="77777777" w:rsidR="00D34668" w:rsidRPr="00A97340" w:rsidRDefault="00D34668" w:rsidP="00977218">
            <w:pPr>
              <w:rPr>
                <w:color w:val="auto"/>
              </w:rPr>
            </w:pPr>
          </w:p>
        </w:tc>
        <w:tc>
          <w:tcPr>
            <w:tcW w:w="1261" w:type="dxa"/>
            <w:shd w:val="clear" w:color="auto" w:fill="auto"/>
            <w:vAlign w:val="bottom"/>
          </w:tcPr>
          <w:p w14:paraId="18630265" w14:textId="77777777" w:rsidR="00D34668" w:rsidRPr="00A97340" w:rsidRDefault="00D34668" w:rsidP="00977218">
            <w:pPr>
              <w:jc w:val="right"/>
              <w:rPr>
                <w:color w:val="auto"/>
              </w:rPr>
            </w:pPr>
          </w:p>
        </w:tc>
      </w:tr>
    </w:tbl>
    <w:p w14:paraId="54583A34" w14:textId="77777777" w:rsidR="00D34668" w:rsidRPr="00A97340" w:rsidRDefault="00D34668" w:rsidP="00D34668">
      <w:pPr>
        <w:pStyle w:val="3"/>
      </w:pPr>
      <w:r w:rsidRPr="00A97340">
        <w:t>Ρευματοδότης μονός με καπάκι, 1</w:t>
      </w:r>
      <w:r w:rsidRPr="00A97340">
        <w:rPr>
          <w:lang w:val="en-US"/>
        </w:rPr>
        <w:t>x</w:t>
      </w:r>
      <w:r w:rsidRPr="00A97340">
        <w:t>16</w:t>
      </w:r>
      <w:r w:rsidRPr="00A97340">
        <w:rPr>
          <w:lang w:val="en-US"/>
        </w:rPr>
        <w:t>A</w:t>
      </w:r>
      <w:r w:rsidRPr="00A97340">
        <w:t>/250</w:t>
      </w:r>
      <w:r w:rsidRPr="00A97340">
        <w:rPr>
          <w:lang w:val="en-US"/>
        </w:rPr>
        <w:t>V</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E6CB4AA" w14:textId="77777777" w:rsidTr="00977218">
        <w:tc>
          <w:tcPr>
            <w:tcW w:w="774" w:type="dxa"/>
            <w:shd w:val="clear" w:color="auto" w:fill="auto"/>
          </w:tcPr>
          <w:p w14:paraId="57BDBC6C" w14:textId="77777777" w:rsidR="00D34668" w:rsidRPr="00A97340" w:rsidRDefault="00D34668" w:rsidP="00977218">
            <w:pPr>
              <w:rPr>
                <w:color w:val="auto"/>
              </w:rPr>
            </w:pPr>
            <w:r w:rsidRPr="00A97340">
              <w:rPr>
                <w:color w:val="auto"/>
              </w:rPr>
              <w:t>ΕΥΡΩ:</w:t>
            </w:r>
          </w:p>
        </w:tc>
        <w:tc>
          <w:tcPr>
            <w:tcW w:w="7164" w:type="dxa"/>
            <w:shd w:val="clear" w:color="auto" w:fill="auto"/>
          </w:tcPr>
          <w:p w14:paraId="24F26BC7" w14:textId="77777777" w:rsidR="00D34668" w:rsidRPr="00A97340" w:rsidRDefault="00D34668" w:rsidP="00977218">
            <w:pPr>
              <w:rPr>
                <w:color w:val="auto"/>
              </w:rPr>
            </w:pPr>
          </w:p>
        </w:tc>
        <w:tc>
          <w:tcPr>
            <w:tcW w:w="1261" w:type="dxa"/>
            <w:shd w:val="clear" w:color="auto" w:fill="auto"/>
            <w:vAlign w:val="bottom"/>
          </w:tcPr>
          <w:p w14:paraId="031D8464" w14:textId="77777777" w:rsidR="00D34668" w:rsidRPr="00A97340" w:rsidRDefault="00D34668" w:rsidP="00977218">
            <w:pPr>
              <w:jc w:val="right"/>
              <w:rPr>
                <w:color w:val="auto"/>
              </w:rPr>
            </w:pPr>
          </w:p>
        </w:tc>
      </w:tr>
    </w:tbl>
    <w:p w14:paraId="4B5BAA69" w14:textId="77777777" w:rsidR="00D34668" w:rsidRPr="00A97340" w:rsidRDefault="00D34668" w:rsidP="00D34668">
      <w:pPr>
        <w:pStyle w:val="3"/>
      </w:pPr>
      <w:r w:rsidRPr="00A97340">
        <w:t>Ρευματοδότης διπλός με καπάκι σε ενιαίο πλαίσιο, 2</w:t>
      </w:r>
      <w:r w:rsidRPr="00A97340">
        <w:rPr>
          <w:lang w:val="en-US"/>
        </w:rPr>
        <w:t>x</w:t>
      </w:r>
      <w:r w:rsidRPr="00A97340">
        <w:t>16</w:t>
      </w:r>
      <w:r w:rsidRPr="00A97340">
        <w:rPr>
          <w:lang w:val="en-US"/>
        </w:rPr>
        <w:t>A</w:t>
      </w:r>
      <w:r w:rsidRPr="00A97340">
        <w:t>/250</w:t>
      </w:r>
      <w:r w:rsidRPr="00A97340">
        <w:rPr>
          <w:lang w:val="en-US"/>
        </w:rPr>
        <w:t>V</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AA3DEEB" w14:textId="77777777" w:rsidTr="00977218">
        <w:tc>
          <w:tcPr>
            <w:tcW w:w="774" w:type="dxa"/>
            <w:shd w:val="clear" w:color="auto" w:fill="auto"/>
          </w:tcPr>
          <w:p w14:paraId="16A56805" w14:textId="77777777" w:rsidR="00D34668" w:rsidRPr="00A97340" w:rsidRDefault="00D34668" w:rsidP="00977218">
            <w:pPr>
              <w:rPr>
                <w:color w:val="auto"/>
              </w:rPr>
            </w:pPr>
            <w:r w:rsidRPr="00A97340">
              <w:rPr>
                <w:color w:val="auto"/>
              </w:rPr>
              <w:t>ΕΥΡΩ:</w:t>
            </w:r>
          </w:p>
        </w:tc>
        <w:tc>
          <w:tcPr>
            <w:tcW w:w="7164" w:type="dxa"/>
            <w:shd w:val="clear" w:color="auto" w:fill="auto"/>
          </w:tcPr>
          <w:p w14:paraId="6294548B" w14:textId="77777777" w:rsidR="00D34668" w:rsidRPr="00A97340" w:rsidRDefault="00D34668" w:rsidP="00977218">
            <w:pPr>
              <w:rPr>
                <w:color w:val="auto"/>
              </w:rPr>
            </w:pPr>
          </w:p>
        </w:tc>
        <w:tc>
          <w:tcPr>
            <w:tcW w:w="1261" w:type="dxa"/>
            <w:shd w:val="clear" w:color="auto" w:fill="auto"/>
            <w:vAlign w:val="bottom"/>
          </w:tcPr>
          <w:p w14:paraId="6F7C3255" w14:textId="77777777" w:rsidR="00D34668" w:rsidRPr="00A97340" w:rsidRDefault="00D34668" w:rsidP="00977218">
            <w:pPr>
              <w:jc w:val="right"/>
              <w:rPr>
                <w:color w:val="auto"/>
              </w:rPr>
            </w:pPr>
          </w:p>
        </w:tc>
      </w:tr>
    </w:tbl>
    <w:p w14:paraId="4BAB908C" w14:textId="77777777" w:rsidR="00D34668" w:rsidRPr="00A97340" w:rsidRDefault="00D34668" w:rsidP="00D34668">
      <w:pPr>
        <w:pStyle w:val="3"/>
      </w:pPr>
      <w:r w:rsidRPr="00A97340">
        <w:t>Ρευματοδότης στεγανός 1</w:t>
      </w:r>
      <w:r w:rsidRPr="00A97340">
        <w:rPr>
          <w:lang w:val="en-US"/>
        </w:rPr>
        <w:t>x</w:t>
      </w:r>
      <w:r w:rsidRPr="00A97340">
        <w:t>16</w:t>
      </w:r>
      <w:r w:rsidRPr="00A97340">
        <w:rPr>
          <w:lang w:val="en-US"/>
        </w:rPr>
        <w:t>A</w:t>
      </w:r>
      <w:r w:rsidRPr="00A97340">
        <w:t>/250</w:t>
      </w:r>
      <w:r w:rsidRPr="00A97340">
        <w:rPr>
          <w:lang w:val="en-US"/>
        </w:rPr>
        <w:t>V</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3C98162" w14:textId="77777777" w:rsidTr="00977218">
        <w:tc>
          <w:tcPr>
            <w:tcW w:w="774" w:type="dxa"/>
            <w:shd w:val="clear" w:color="auto" w:fill="auto"/>
          </w:tcPr>
          <w:p w14:paraId="0FD52706" w14:textId="77777777" w:rsidR="00D34668" w:rsidRPr="00A97340" w:rsidRDefault="00D34668" w:rsidP="00977218">
            <w:pPr>
              <w:rPr>
                <w:color w:val="auto"/>
              </w:rPr>
            </w:pPr>
            <w:r w:rsidRPr="00A97340">
              <w:rPr>
                <w:color w:val="auto"/>
              </w:rPr>
              <w:t>ΕΥΡΩ:</w:t>
            </w:r>
          </w:p>
        </w:tc>
        <w:tc>
          <w:tcPr>
            <w:tcW w:w="7164" w:type="dxa"/>
            <w:shd w:val="clear" w:color="auto" w:fill="auto"/>
          </w:tcPr>
          <w:p w14:paraId="7F46D4B0" w14:textId="77777777" w:rsidR="00D34668" w:rsidRPr="00A97340" w:rsidRDefault="00D34668" w:rsidP="00977218">
            <w:pPr>
              <w:rPr>
                <w:color w:val="auto"/>
              </w:rPr>
            </w:pPr>
          </w:p>
        </w:tc>
        <w:tc>
          <w:tcPr>
            <w:tcW w:w="1261" w:type="dxa"/>
            <w:shd w:val="clear" w:color="auto" w:fill="auto"/>
            <w:vAlign w:val="bottom"/>
          </w:tcPr>
          <w:p w14:paraId="5B5A5707" w14:textId="77777777" w:rsidR="00D34668" w:rsidRPr="00A97340" w:rsidRDefault="00D34668" w:rsidP="00977218">
            <w:pPr>
              <w:jc w:val="right"/>
              <w:rPr>
                <w:color w:val="auto"/>
              </w:rPr>
            </w:pPr>
          </w:p>
        </w:tc>
      </w:tr>
    </w:tbl>
    <w:p w14:paraId="54755E46" w14:textId="77777777" w:rsidR="00D34668" w:rsidRPr="00A97340" w:rsidRDefault="00D34668" w:rsidP="00D34668">
      <w:pPr>
        <w:pStyle w:val="3"/>
      </w:pPr>
      <w:r w:rsidRPr="00A97340">
        <w:t>Ρευματοδότης βιομηχανικού τύπου 3</w:t>
      </w:r>
      <w:r w:rsidRPr="00A97340">
        <w:rPr>
          <w:lang w:val="en-US"/>
        </w:rPr>
        <w:t>x</w:t>
      </w:r>
      <w:r w:rsidRPr="00A97340">
        <w:t>16</w:t>
      </w:r>
      <w:r w:rsidRPr="00A97340">
        <w:rPr>
          <w:lang w:val="en-US"/>
        </w:rPr>
        <w:t>A</w:t>
      </w:r>
      <w:r w:rsidRPr="00A97340">
        <w:t>/400</w:t>
      </w:r>
      <w:r w:rsidRPr="00A97340">
        <w:rPr>
          <w:lang w:val="en-US"/>
        </w:rPr>
        <w:t>V</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C88B4BC" w14:textId="77777777" w:rsidTr="00977218">
        <w:tc>
          <w:tcPr>
            <w:tcW w:w="774" w:type="dxa"/>
            <w:shd w:val="clear" w:color="auto" w:fill="auto"/>
          </w:tcPr>
          <w:p w14:paraId="35AE7CD2" w14:textId="77777777" w:rsidR="00D34668" w:rsidRPr="00A97340" w:rsidRDefault="00D34668" w:rsidP="00977218">
            <w:pPr>
              <w:rPr>
                <w:color w:val="auto"/>
              </w:rPr>
            </w:pPr>
            <w:r w:rsidRPr="00A97340">
              <w:rPr>
                <w:color w:val="auto"/>
              </w:rPr>
              <w:t>ΕΥΡΩ:</w:t>
            </w:r>
          </w:p>
        </w:tc>
        <w:tc>
          <w:tcPr>
            <w:tcW w:w="7164" w:type="dxa"/>
            <w:shd w:val="clear" w:color="auto" w:fill="auto"/>
          </w:tcPr>
          <w:p w14:paraId="01F75285" w14:textId="77777777" w:rsidR="00D34668" w:rsidRPr="00A97340" w:rsidRDefault="00D34668" w:rsidP="00977218">
            <w:pPr>
              <w:rPr>
                <w:color w:val="auto"/>
              </w:rPr>
            </w:pPr>
          </w:p>
        </w:tc>
        <w:tc>
          <w:tcPr>
            <w:tcW w:w="1261" w:type="dxa"/>
            <w:shd w:val="clear" w:color="auto" w:fill="auto"/>
            <w:vAlign w:val="bottom"/>
          </w:tcPr>
          <w:p w14:paraId="08255DB6" w14:textId="77777777" w:rsidR="00D34668" w:rsidRPr="00A97340" w:rsidRDefault="00D34668" w:rsidP="00977218">
            <w:pPr>
              <w:jc w:val="right"/>
              <w:rPr>
                <w:color w:val="auto"/>
              </w:rPr>
            </w:pPr>
          </w:p>
        </w:tc>
      </w:tr>
    </w:tbl>
    <w:p w14:paraId="438A61CF" w14:textId="77777777" w:rsidR="00D34668" w:rsidRPr="00A97340" w:rsidRDefault="00D34668" w:rsidP="00D34668">
      <w:pPr>
        <w:pStyle w:val="2"/>
      </w:pPr>
      <w:r w:rsidRPr="00A97340">
        <w:t>ΕΓΚΑΤΑΣΤΑΣΗ ΔΙΑΚΟΠΤΗ Ή ΡΕΥΜΑΤΟΔΟΤΗ</w:t>
      </w:r>
    </w:p>
    <w:p w14:paraId="2ED724C5" w14:textId="77777777" w:rsidR="00D34668" w:rsidRPr="00A97340" w:rsidRDefault="00D34668" w:rsidP="00D34668">
      <w:pPr>
        <w:rPr>
          <w:color w:val="auto"/>
        </w:rPr>
      </w:pPr>
      <w:r w:rsidRPr="00A97340">
        <w:rPr>
          <w:bCs/>
          <w:color w:val="auto"/>
        </w:rPr>
        <w:t>Πλήρης εγκατάσταση ενός</w:t>
      </w:r>
      <w:r w:rsidRPr="00A97340">
        <w:rPr>
          <w:b/>
          <w:color w:val="auto"/>
        </w:rPr>
        <w:t xml:space="preserve"> </w:t>
      </w:r>
      <w:r w:rsidRPr="00A97340">
        <w:rPr>
          <w:color w:val="auto"/>
        </w:rPr>
        <w:t>διακόπτη ή ρευματοδότη οιουδήποτε τύπου (που θα διατεθεί από την Επιχείρηση), με κάθε απαραίτητο υλικό και μικροϋλικό (βίδες, κυτία κλπ), δοκιμή και την εργασία για παράδοση ρευματοδότη σε απόλυτα ικανοποιητική κατάσταση και πλήρη λειτουργία.</w:t>
      </w:r>
    </w:p>
    <w:p w14:paraId="0EAA5E34"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B1D4941" w14:textId="77777777" w:rsidTr="00977218">
        <w:tc>
          <w:tcPr>
            <w:tcW w:w="774" w:type="dxa"/>
            <w:shd w:val="clear" w:color="auto" w:fill="auto"/>
          </w:tcPr>
          <w:p w14:paraId="38ECB30E" w14:textId="77777777" w:rsidR="00D34668" w:rsidRPr="00A97340" w:rsidRDefault="00D34668" w:rsidP="00977218">
            <w:pPr>
              <w:rPr>
                <w:color w:val="auto"/>
              </w:rPr>
            </w:pPr>
            <w:r w:rsidRPr="00A97340">
              <w:rPr>
                <w:color w:val="auto"/>
              </w:rPr>
              <w:t>ΕΥΡΩ:</w:t>
            </w:r>
          </w:p>
        </w:tc>
        <w:tc>
          <w:tcPr>
            <w:tcW w:w="7164" w:type="dxa"/>
            <w:shd w:val="clear" w:color="auto" w:fill="auto"/>
          </w:tcPr>
          <w:p w14:paraId="6B9DE278" w14:textId="77777777" w:rsidR="00D34668" w:rsidRPr="00A97340" w:rsidRDefault="00D34668" w:rsidP="00977218">
            <w:pPr>
              <w:rPr>
                <w:color w:val="auto"/>
              </w:rPr>
            </w:pPr>
          </w:p>
        </w:tc>
        <w:tc>
          <w:tcPr>
            <w:tcW w:w="1261" w:type="dxa"/>
            <w:shd w:val="clear" w:color="auto" w:fill="auto"/>
            <w:vAlign w:val="bottom"/>
          </w:tcPr>
          <w:p w14:paraId="23061340" w14:textId="77777777" w:rsidR="00D34668" w:rsidRPr="00A97340" w:rsidRDefault="00D34668" w:rsidP="00977218">
            <w:pPr>
              <w:jc w:val="right"/>
              <w:rPr>
                <w:color w:val="auto"/>
              </w:rPr>
            </w:pPr>
          </w:p>
        </w:tc>
      </w:tr>
    </w:tbl>
    <w:p w14:paraId="6D9015A2" w14:textId="77777777" w:rsidR="00D34668" w:rsidRPr="00A97340" w:rsidRDefault="00D34668" w:rsidP="00D34668">
      <w:pPr>
        <w:pStyle w:val="2"/>
      </w:pPr>
      <w:r w:rsidRPr="00A97340">
        <w:t>ΑΠΟΞΗΛΩΣΗ ΔΙΑΚΟΠΤΗ Ή ΡΕΥΜΑΤΟΔΟΤΗ</w:t>
      </w:r>
    </w:p>
    <w:p w14:paraId="4B9ACB95" w14:textId="77777777" w:rsidR="00D34668" w:rsidRPr="00A97340" w:rsidRDefault="00D34668" w:rsidP="00D34668">
      <w:pPr>
        <w:rPr>
          <w:color w:val="auto"/>
        </w:rPr>
      </w:pPr>
      <w:r w:rsidRPr="00A97340">
        <w:rPr>
          <w:color w:val="auto"/>
        </w:rPr>
        <w:t>Πλήρης αποξήλωση ενός</w:t>
      </w:r>
      <w:r w:rsidRPr="00A97340">
        <w:rPr>
          <w:b/>
          <w:color w:val="auto"/>
        </w:rPr>
        <w:t xml:space="preserve"> </w:t>
      </w:r>
      <w:r w:rsidRPr="00A97340">
        <w:rPr>
          <w:color w:val="auto"/>
        </w:rPr>
        <w:t>διακόπτη ή ρευματοδότη οποιουδήποτε τύπου. Στις εργασίες περιλαμβάνονται αποσύνδεση από το δίκτυο ηλεκτρικής τροφοδοσίας, μόνωση των άκρων των παραμενόντων καλωδιώσεων του δικτύου ηλεκτρικής τροφοδοσίας ή απομόνωση της γραμμής ηλεκτρικής τροφοδοσίας, αποκατάσταση δομικών στοιχείων, η αποξήλωση όλων των μερών και των εξαρτημάτων του διακόπτη ή του ρευματοδότη, η αποκομιδή του, η μεταφορά και η προσκόμιση σε εγκεκριμένους φορείς ανακύκλωσης ώστε να γίνει ανακύκλωση ανά τύπο υλικού.</w:t>
      </w:r>
    </w:p>
    <w:p w14:paraId="0C80E3FB"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48898E2" w14:textId="77777777" w:rsidTr="00977218">
        <w:tc>
          <w:tcPr>
            <w:tcW w:w="774" w:type="dxa"/>
            <w:shd w:val="clear" w:color="auto" w:fill="auto"/>
          </w:tcPr>
          <w:p w14:paraId="47B6C749" w14:textId="77777777" w:rsidR="00D34668" w:rsidRPr="00A97340" w:rsidRDefault="00D34668" w:rsidP="00977218">
            <w:pPr>
              <w:rPr>
                <w:color w:val="auto"/>
              </w:rPr>
            </w:pPr>
            <w:r w:rsidRPr="00A97340">
              <w:rPr>
                <w:color w:val="auto"/>
              </w:rPr>
              <w:t>ΕΥΡΩ:</w:t>
            </w:r>
          </w:p>
        </w:tc>
        <w:tc>
          <w:tcPr>
            <w:tcW w:w="7164" w:type="dxa"/>
            <w:shd w:val="clear" w:color="auto" w:fill="auto"/>
          </w:tcPr>
          <w:p w14:paraId="4A0810B6" w14:textId="77777777" w:rsidR="00D34668" w:rsidRPr="00A97340" w:rsidRDefault="00D34668" w:rsidP="00977218">
            <w:pPr>
              <w:rPr>
                <w:color w:val="auto"/>
              </w:rPr>
            </w:pPr>
          </w:p>
        </w:tc>
        <w:tc>
          <w:tcPr>
            <w:tcW w:w="1261" w:type="dxa"/>
            <w:shd w:val="clear" w:color="auto" w:fill="auto"/>
            <w:vAlign w:val="bottom"/>
          </w:tcPr>
          <w:p w14:paraId="3276041D" w14:textId="77777777" w:rsidR="00D34668" w:rsidRPr="00A97340" w:rsidRDefault="00D34668" w:rsidP="00977218">
            <w:pPr>
              <w:jc w:val="right"/>
              <w:rPr>
                <w:color w:val="auto"/>
              </w:rPr>
            </w:pPr>
          </w:p>
        </w:tc>
      </w:tr>
    </w:tbl>
    <w:p w14:paraId="375E19D4" w14:textId="77777777" w:rsidR="00D34668" w:rsidRPr="00A97340" w:rsidRDefault="00D34668" w:rsidP="00D34668">
      <w:pPr>
        <w:pStyle w:val="2"/>
      </w:pPr>
      <w:r w:rsidRPr="00A97340">
        <w:t>ΗΛΕΚΤΡΟΛΟΓΙΚΟΣ ΠΙΝΑΚΑΣ</w:t>
      </w:r>
    </w:p>
    <w:p w14:paraId="30119A15" w14:textId="77777777" w:rsidR="00D34668" w:rsidRPr="00A97340" w:rsidRDefault="00D34668" w:rsidP="00D34668">
      <w:pPr>
        <w:rPr>
          <w:color w:val="auto"/>
        </w:rPr>
      </w:pPr>
      <w:r w:rsidRPr="00A97340">
        <w:rPr>
          <w:color w:val="auto"/>
        </w:rPr>
        <w:t>Ερμάριο ηλεκτρολογικού πίνακα διανομής, όπως παρακάτω, με πόρτα και εσωτερική μετώπη, με θέσεις σήμανσης κυκλωμάτων (ετικέτες), με μονωμένες κλέμμες ουδετέρου και γείωσης, μεταλλικές ράγες για τοποθέτηση διακοπτικού υλικού. Δηλαδή προμήθεια, μεταφορά στον τόπο του Έργου, εγκατάσταση, επεμβάσεις σε οποιοδήποτε στοιχείο του κτηρίου, μικροϋλικό, βάση στήριξης, συμπεριλαμβανομένων των απαραίτητων εργασιών για πλήρη εγκατάσταση και παράδοση σε απόλυτα ικανοποιητική κατάσταση και σύμφωνα με το τεύχος των Τεχνικών Προδιαγραφών.</w:t>
      </w:r>
    </w:p>
    <w:p w14:paraId="2E50D6B8"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6E4A286F" w14:textId="77777777" w:rsidR="00D34668" w:rsidRPr="00A97340" w:rsidRDefault="00D34668" w:rsidP="00D34668">
      <w:pPr>
        <w:pStyle w:val="3"/>
      </w:pPr>
      <w:r w:rsidRPr="00A97340">
        <w:t xml:space="preserve">Χωνευτός πλαστικός </w:t>
      </w:r>
      <w:r w:rsidRPr="00A97340">
        <w:rPr>
          <w:lang w:val="en-US"/>
        </w:rPr>
        <w:t>IP</w:t>
      </w:r>
      <w:r w:rsidRPr="00A97340">
        <w:t>40 ≤ 24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0945380" w14:textId="77777777" w:rsidTr="00977218">
        <w:tc>
          <w:tcPr>
            <w:tcW w:w="774" w:type="dxa"/>
            <w:shd w:val="clear" w:color="auto" w:fill="auto"/>
          </w:tcPr>
          <w:p w14:paraId="2DFE1121" w14:textId="77777777" w:rsidR="00D34668" w:rsidRPr="00A97340" w:rsidRDefault="00D34668" w:rsidP="00977218">
            <w:pPr>
              <w:rPr>
                <w:color w:val="auto"/>
              </w:rPr>
            </w:pPr>
            <w:r w:rsidRPr="00A97340">
              <w:rPr>
                <w:color w:val="auto"/>
              </w:rPr>
              <w:t>ΕΥΡΩ:</w:t>
            </w:r>
          </w:p>
        </w:tc>
        <w:tc>
          <w:tcPr>
            <w:tcW w:w="7164" w:type="dxa"/>
            <w:shd w:val="clear" w:color="auto" w:fill="auto"/>
          </w:tcPr>
          <w:p w14:paraId="06E3DA8F" w14:textId="77777777" w:rsidR="00D34668" w:rsidRPr="00A97340" w:rsidRDefault="00D34668" w:rsidP="00977218">
            <w:pPr>
              <w:rPr>
                <w:color w:val="auto"/>
              </w:rPr>
            </w:pPr>
          </w:p>
        </w:tc>
        <w:tc>
          <w:tcPr>
            <w:tcW w:w="1261" w:type="dxa"/>
            <w:shd w:val="clear" w:color="auto" w:fill="auto"/>
            <w:vAlign w:val="bottom"/>
          </w:tcPr>
          <w:p w14:paraId="6E4462EF" w14:textId="77777777" w:rsidR="00D34668" w:rsidRPr="00A97340" w:rsidRDefault="00D34668" w:rsidP="00977218">
            <w:pPr>
              <w:jc w:val="right"/>
              <w:rPr>
                <w:color w:val="auto"/>
              </w:rPr>
            </w:pPr>
          </w:p>
        </w:tc>
      </w:tr>
    </w:tbl>
    <w:p w14:paraId="655425E5" w14:textId="77777777" w:rsidR="00D34668" w:rsidRDefault="00D34668" w:rsidP="00D34668"/>
    <w:p w14:paraId="683EBE92" w14:textId="77777777" w:rsidR="00D34668" w:rsidRPr="00A97340" w:rsidRDefault="00D34668" w:rsidP="00D34668">
      <w:pPr>
        <w:pStyle w:val="3"/>
      </w:pPr>
      <w:r w:rsidRPr="00A97340">
        <w:t xml:space="preserve">Χωνευτός πλαστικός </w:t>
      </w:r>
      <w:r w:rsidRPr="00A97340">
        <w:rPr>
          <w:lang w:val="en-US"/>
        </w:rPr>
        <w:t>IP</w:t>
      </w:r>
      <w:r w:rsidRPr="00A97340">
        <w:t>40 &gt; 24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0DCBE57" w14:textId="77777777" w:rsidTr="00977218">
        <w:tc>
          <w:tcPr>
            <w:tcW w:w="774" w:type="dxa"/>
            <w:shd w:val="clear" w:color="auto" w:fill="auto"/>
          </w:tcPr>
          <w:p w14:paraId="4A21D4F5" w14:textId="77777777" w:rsidR="00D34668" w:rsidRPr="00A97340" w:rsidRDefault="00D34668" w:rsidP="00977218">
            <w:pPr>
              <w:keepNext/>
              <w:keepLines/>
              <w:rPr>
                <w:color w:val="auto"/>
              </w:rPr>
            </w:pPr>
            <w:r w:rsidRPr="00A97340">
              <w:rPr>
                <w:color w:val="auto"/>
              </w:rPr>
              <w:t>ΕΥΡΩ:</w:t>
            </w:r>
          </w:p>
        </w:tc>
        <w:tc>
          <w:tcPr>
            <w:tcW w:w="7164" w:type="dxa"/>
            <w:shd w:val="clear" w:color="auto" w:fill="auto"/>
          </w:tcPr>
          <w:p w14:paraId="0EF3A6C1" w14:textId="77777777" w:rsidR="00D34668" w:rsidRPr="00A97340" w:rsidRDefault="00D34668" w:rsidP="00977218">
            <w:pPr>
              <w:keepNext/>
              <w:keepLines/>
              <w:rPr>
                <w:color w:val="auto"/>
              </w:rPr>
            </w:pPr>
          </w:p>
        </w:tc>
        <w:tc>
          <w:tcPr>
            <w:tcW w:w="1261" w:type="dxa"/>
            <w:shd w:val="clear" w:color="auto" w:fill="auto"/>
            <w:vAlign w:val="bottom"/>
          </w:tcPr>
          <w:p w14:paraId="3450F53C" w14:textId="77777777" w:rsidR="00D34668" w:rsidRPr="00A97340" w:rsidRDefault="00D34668" w:rsidP="00977218">
            <w:pPr>
              <w:keepNext/>
              <w:keepLines/>
              <w:jc w:val="right"/>
              <w:rPr>
                <w:color w:val="auto"/>
              </w:rPr>
            </w:pPr>
          </w:p>
        </w:tc>
      </w:tr>
    </w:tbl>
    <w:p w14:paraId="4F7EC448" w14:textId="77777777" w:rsidR="00D34668" w:rsidRPr="00A97340" w:rsidRDefault="00D34668" w:rsidP="00D34668">
      <w:pPr>
        <w:pStyle w:val="3"/>
      </w:pPr>
      <w:r w:rsidRPr="00A97340">
        <w:t xml:space="preserve">Χωνευτός μεταλλικός </w:t>
      </w:r>
      <w:r w:rsidRPr="00A97340">
        <w:rPr>
          <w:lang w:val="en-US"/>
        </w:rPr>
        <w:t>IP</w:t>
      </w:r>
      <w:r w:rsidRPr="00A97340">
        <w:t>30 ≤ 24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67C7BBF" w14:textId="77777777" w:rsidTr="00977218">
        <w:tc>
          <w:tcPr>
            <w:tcW w:w="774" w:type="dxa"/>
            <w:shd w:val="clear" w:color="auto" w:fill="auto"/>
          </w:tcPr>
          <w:p w14:paraId="4D3CCC3B" w14:textId="77777777" w:rsidR="00D34668" w:rsidRPr="00A97340" w:rsidRDefault="00D34668" w:rsidP="00977218">
            <w:pPr>
              <w:rPr>
                <w:color w:val="auto"/>
              </w:rPr>
            </w:pPr>
            <w:r w:rsidRPr="00A97340">
              <w:rPr>
                <w:color w:val="auto"/>
              </w:rPr>
              <w:t>ΕΥΡΩ:</w:t>
            </w:r>
          </w:p>
        </w:tc>
        <w:tc>
          <w:tcPr>
            <w:tcW w:w="7164" w:type="dxa"/>
            <w:shd w:val="clear" w:color="auto" w:fill="auto"/>
          </w:tcPr>
          <w:p w14:paraId="3073D79D" w14:textId="77777777" w:rsidR="00D34668" w:rsidRPr="00A97340" w:rsidRDefault="00D34668" w:rsidP="00977218">
            <w:pPr>
              <w:rPr>
                <w:color w:val="auto"/>
              </w:rPr>
            </w:pPr>
          </w:p>
        </w:tc>
        <w:tc>
          <w:tcPr>
            <w:tcW w:w="1261" w:type="dxa"/>
            <w:shd w:val="clear" w:color="auto" w:fill="auto"/>
            <w:vAlign w:val="bottom"/>
          </w:tcPr>
          <w:p w14:paraId="67237641" w14:textId="77777777" w:rsidR="00D34668" w:rsidRPr="00A97340" w:rsidRDefault="00D34668" w:rsidP="00977218">
            <w:pPr>
              <w:jc w:val="right"/>
              <w:rPr>
                <w:color w:val="auto"/>
              </w:rPr>
            </w:pPr>
          </w:p>
        </w:tc>
      </w:tr>
    </w:tbl>
    <w:p w14:paraId="00A429F4" w14:textId="77777777" w:rsidR="00D34668" w:rsidRPr="00A97340" w:rsidRDefault="00D34668" w:rsidP="00D34668">
      <w:pPr>
        <w:pStyle w:val="3"/>
      </w:pPr>
      <w:r w:rsidRPr="00A97340">
        <w:t xml:space="preserve">Χωνευτός μεταλλικός </w:t>
      </w:r>
      <w:r w:rsidRPr="00A97340">
        <w:rPr>
          <w:lang w:val="en-US"/>
        </w:rPr>
        <w:t>IP</w:t>
      </w:r>
      <w:r w:rsidRPr="00A97340">
        <w:t>30 &gt; 24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0F511AF" w14:textId="77777777" w:rsidTr="00977218">
        <w:tc>
          <w:tcPr>
            <w:tcW w:w="774" w:type="dxa"/>
            <w:shd w:val="clear" w:color="auto" w:fill="auto"/>
          </w:tcPr>
          <w:p w14:paraId="34EA27C5" w14:textId="77777777" w:rsidR="00D34668" w:rsidRPr="00A97340" w:rsidRDefault="00D34668" w:rsidP="00977218">
            <w:pPr>
              <w:rPr>
                <w:color w:val="auto"/>
              </w:rPr>
            </w:pPr>
            <w:r w:rsidRPr="00A97340">
              <w:rPr>
                <w:color w:val="auto"/>
              </w:rPr>
              <w:t>ΕΥΡΩ:</w:t>
            </w:r>
          </w:p>
        </w:tc>
        <w:tc>
          <w:tcPr>
            <w:tcW w:w="7164" w:type="dxa"/>
            <w:shd w:val="clear" w:color="auto" w:fill="auto"/>
          </w:tcPr>
          <w:p w14:paraId="160477E7" w14:textId="77777777" w:rsidR="00D34668" w:rsidRPr="00A97340" w:rsidRDefault="00D34668" w:rsidP="00977218">
            <w:pPr>
              <w:rPr>
                <w:color w:val="auto"/>
              </w:rPr>
            </w:pPr>
          </w:p>
        </w:tc>
        <w:tc>
          <w:tcPr>
            <w:tcW w:w="1261" w:type="dxa"/>
            <w:shd w:val="clear" w:color="auto" w:fill="auto"/>
            <w:vAlign w:val="bottom"/>
          </w:tcPr>
          <w:p w14:paraId="447894E6" w14:textId="77777777" w:rsidR="00D34668" w:rsidRPr="00A97340" w:rsidRDefault="00D34668" w:rsidP="00977218">
            <w:pPr>
              <w:jc w:val="right"/>
              <w:rPr>
                <w:color w:val="auto"/>
              </w:rPr>
            </w:pPr>
          </w:p>
        </w:tc>
      </w:tr>
    </w:tbl>
    <w:p w14:paraId="34B44BBA" w14:textId="77777777" w:rsidR="00D34668" w:rsidRPr="00A97340" w:rsidRDefault="00D34668" w:rsidP="00D34668">
      <w:pPr>
        <w:pStyle w:val="3"/>
      </w:pPr>
      <w:r w:rsidRPr="00A97340">
        <w:t xml:space="preserve">Επίτοιχος μεταλλικός </w:t>
      </w:r>
      <w:r w:rsidRPr="00A97340">
        <w:rPr>
          <w:lang w:val="en-US"/>
        </w:rPr>
        <w:t>IP</w:t>
      </w:r>
      <w:r w:rsidRPr="00A97340">
        <w:t>43 ≤ 48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8869408" w14:textId="77777777" w:rsidTr="00977218">
        <w:tc>
          <w:tcPr>
            <w:tcW w:w="774" w:type="dxa"/>
            <w:shd w:val="clear" w:color="auto" w:fill="auto"/>
          </w:tcPr>
          <w:p w14:paraId="03CA00A8" w14:textId="77777777" w:rsidR="00D34668" w:rsidRPr="00A97340" w:rsidRDefault="00D34668" w:rsidP="00977218">
            <w:pPr>
              <w:rPr>
                <w:color w:val="auto"/>
              </w:rPr>
            </w:pPr>
            <w:r w:rsidRPr="00A97340">
              <w:rPr>
                <w:color w:val="auto"/>
              </w:rPr>
              <w:t>ΕΥΡΩ:</w:t>
            </w:r>
          </w:p>
        </w:tc>
        <w:tc>
          <w:tcPr>
            <w:tcW w:w="7164" w:type="dxa"/>
            <w:shd w:val="clear" w:color="auto" w:fill="auto"/>
          </w:tcPr>
          <w:p w14:paraId="7787D796" w14:textId="77777777" w:rsidR="00D34668" w:rsidRPr="00A97340" w:rsidRDefault="00D34668" w:rsidP="00977218">
            <w:pPr>
              <w:rPr>
                <w:color w:val="auto"/>
              </w:rPr>
            </w:pPr>
          </w:p>
        </w:tc>
        <w:tc>
          <w:tcPr>
            <w:tcW w:w="1261" w:type="dxa"/>
            <w:shd w:val="clear" w:color="auto" w:fill="auto"/>
            <w:vAlign w:val="bottom"/>
          </w:tcPr>
          <w:p w14:paraId="31669C4A" w14:textId="77777777" w:rsidR="00D34668" w:rsidRPr="00A97340" w:rsidRDefault="00D34668" w:rsidP="00977218">
            <w:pPr>
              <w:jc w:val="right"/>
              <w:rPr>
                <w:color w:val="auto"/>
              </w:rPr>
            </w:pPr>
          </w:p>
        </w:tc>
      </w:tr>
    </w:tbl>
    <w:p w14:paraId="6DE9C5E1" w14:textId="77777777" w:rsidR="00D34668" w:rsidRPr="00A97340" w:rsidRDefault="00D34668" w:rsidP="00D34668">
      <w:pPr>
        <w:pStyle w:val="3"/>
      </w:pPr>
      <w:r w:rsidRPr="00A97340">
        <w:t xml:space="preserve">Επίτοιχος μεταλλικός </w:t>
      </w:r>
      <w:r w:rsidRPr="00A97340">
        <w:rPr>
          <w:lang w:val="en-US"/>
        </w:rPr>
        <w:t>IP</w:t>
      </w:r>
      <w:r w:rsidRPr="00A97340">
        <w:t>43 &gt; 48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BC10104" w14:textId="77777777" w:rsidTr="00977218">
        <w:tc>
          <w:tcPr>
            <w:tcW w:w="774" w:type="dxa"/>
            <w:shd w:val="clear" w:color="auto" w:fill="auto"/>
          </w:tcPr>
          <w:p w14:paraId="3C5933D0" w14:textId="77777777" w:rsidR="00D34668" w:rsidRPr="00A97340" w:rsidRDefault="00D34668" w:rsidP="00977218">
            <w:pPr>
              <w:rPr>
                <w:color w:val="auto"/>
              </w:rPr>
            </w:pPr>
            <w:r w:rsidRPr="00A97340">
              <w:rPr>
                <w:color w:val="auto"/>
              </w:rPr>
              <w:t>ΕΥΡΩ:</w:t>
            </w:r>
          </w:p>
        </w:tc>
        <w:tc>
          <w:tcPr>
            <w:tcW w:w="7164" w:type="dxa"/>
            <w:shd w:val="clear" w:color="auto" w:fill="auto"/>
          </w:tcPr>
          <w:p w14:paraId="45257BC4" w14:textId="77777777" w:rsidR="00D34668" w:rsidRPr="00A97340" w:rsidRDefault="00D34668" w:rsidP="00977218">
            <w:pPr>
              <w:rPr>
                <w:color w:val="auto"/>
              </w:rPr>
            </w:pPr>
          </w:p>
        </w:tc>
        <w:tc>
          <w:tcPr>
            <w:tcW w:w="1261" w:type="dxa"/>
            <w:shd w:val="clear" w:color="auto" w:fill="auto"/>
            <w:vAlign w:val="bottom"/>
          </w:tcPr>
          <w:p w14:paraId="4A09F9CD" w14:textId="77777777" w:rsidR="00D34668" w:rsidRPr="00A97340" w:rsidRDefault="00D34668" w:rsidP="00977218">
            <w:pPr>
              <w:jc w:val="right"/>
              <w:rPr>
                <w:color w:val="auto"/>
              </w:rPr>
            </w:pPr>
          </w:p>
        </w:tc>
      </w:tr>
    </w:tbl>
    <w:p w14:paraId="3650E499" w14:textId="77777777" w:rsidR="00D34668" w:rsidRPr="00A97340" w:rsidRDefault="00D34668" w:rsidP="00D34668">
      <w:pPr>
        <w:pStyle w:val="3"/>
      </w:pPr>
      <w:r w:rsidRPr="00A97340">
        <w:t xml:space="preserve">Επίτοιχος μεταλλικός </w:t>
      </w:r>
      <w:r w:rsidRPr="00A97340">
        <w:rPr>
          <w:lang w:val="en-US"/>
        </w:rPr>
        <w:t>IP</w:t>
      </w:r>
      <w:r w:rsidRPr="00A97340">
        <w:t>55 ≤ 48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DD92655" w14:textId="77777777" w:rsidTr="00977218">
        <w:tc>
          <w:tcPr>
            <w:tcW w:w="774" w:type="dxa"/>
            <w:shd w:val="clear" w:color="auto" w:fill="auto"/>
          </w:tcPr>
          <w:p w14:paraId="585E9C05" w14:textId="77777777" w:rsidR="00D34668" w:rsidRPr="00A97340" w:rsidRDefault="00D34668" w:rsidP="00977218">
            <w:pPr>
              <w:rPr>
                <w:color w:val="auto"/>
              </w:rPr>
            </w:pPr>
            <w:r w:rsidRPr="00A97340">
              <w:rPr>
                <w:color w:val="auto"/>
              </w:rPr>
              <w:t>ΕΥΡΩ:</w:t>
            </w:r>
          </w:p>
        </w:tc>
        <w:tc>
          <w:tcPr>
            <w:tcW w:w="7164" w:type="dxa"/>
            <w:shd w:val="clear" w:color="auto" w:fill="auto"/>
          </w:tcPr>
          <w:p w14:paraId="40944EDF" w14:textId="77777777" w:rsidR="00D34668" w:rsidRPr="00A97340" w:rsidRDefault="00D34668" w:rsidP="00977218">
            <w:pPr>
              <w:rPr>
                <w:color w:val="auto"/>
              </w:rPr>
            </w:pPr>
          </w:p>
        </w:tc>
        <w:tc>
          <w:tcPr>
            <w:tcW w:w="1261" w:type="dxa"/>
            <w:shd w:val="clear" w:color="auto" w:fill="auto"/>
            <w:vAlign w:val="bottom"/>
          </w:tcPr>
          <w:p w14:paraId="14A29FCD" w14:textId="77777777" w:rsidR="00D34668" w:rsidRPr="00A97340" w:rsidRDefault="00D34668" w:rsidP="00977218">
            <w:pPr>
              <w:jc w:val="right"/>
              <w:rPr>
                <w:color w:val="auto"/>
              </w:rPr>
            </w:pPr>
          </w:p>
        </w:tc>
      </w:tr>
    </w:tbl>
    <w:p w14:paraId="4EA060D2" w14:textId="77777777" w:rsidR="00D34668" w:rsidRPr="00A97340" w:rsidRDefault="00D34668" w:rsidP="00D34668">
      <w:pPr>
        <w:pStyle w:val="3"/>
      </w:pPr>
      <w:r w:rsidRPr="00A97340">
        <w:t xml:space="preserve">Επίτοιχος μεταλλικός </w:t>
      </w:r>
      <w:r w:rsidRPr="00A97340">
        <w:rPr>
          <w:lang w:val="en-US"/>
        </w:rPr>
        <w:t>IP</w:t>
      </w:r>
      <w:r w:rsidRPr="00A97340">
        <w:t>55 &gt; 48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423B19A" w14:textId="77777777" w:rsidTr="00977218">
        <w:tc>
          <w:tcPr>
            <w:tcW w:w="774" w:type="dxa"/>
            <w:shd w:val="clear" w:color="auto" w:fill="auto"/>
          </w:tcPr>
          <w:p w14:paraId="79AF3F3D" w14:textId="77777777" w:rsidR="00D34668" w:rsidRPr="00A97340" w:rsidRDefault="00D34668" w:rsidP="00977218">
            <w:pPr>
              <w:rPr>
                <w:color w:val="auto"/>
              </w:rPr>
            </w:pPr>
            <w:r w:rsidRPr="00A97340">
              <w:rPr>
                <w:color w:val="auto"/>
              </w:rPr>
              <w:t>ΕΥΡΩ:</w:t>
            </w:r>
          </w:p>
        </w:tc>
        <w:tc>
          <w:tcPr>
            <w:tcW w:w="7164" w:type="dxa"/>
            <w:shd w:val="clear" w:color="auto" w:fill="auto"/>
          </w:tcPr>
          <w:p w14:paraId="5319F707" w14:textId="77777777" w:rsidR="00D34668" w:rsidRPr="00A97340" w:rsidRDefault="00D34668" w:rsidP="00977218">
            <w:pPr>
              <w:rPr>
                <w:color w:val="auto"/>
              </w:rPr>
            </w:pPr>
          </w:p>
        </w:tc>
        <w:tc>
          <w:tcPr>
            <w:tcW w:w="1261" w:type="dxa"/>
            <w:shd w:val="clear" w:color="auto" w:fill="auto"/>
            <w:vAlign w:val="bottom"/>
          </w:tcPr>
          <w:p w14:paraId="2626A8BA" w14:textId="77777777" w:rsidR="00D34668" w:rsidRPr="00A97340" w:rsidRDefault="00D34668" w:rsidP="00977218">
            <w:pPr>
              <w:jc w:val="right"/>
              <w:rPr>
                <w:color w:val="auto"/>
              </w:rPr>
            </w:pPr>
          </w:p>
        </w:tc>
      </w:tr>
    </w:tbl>
    <w:p w14:paraId="5861261A" w14:textId="77777777" w:rsidR="00D34668" w:rsidRPr="00A97340" w:rsidRDefault="00D34668" w:rsidP="00D34668">
      <w:pPr>
        <w:pStyle w:val="3"/>
      </w:pPr>
      <w:r w:rsidRPr="00A97340">
        <w:t xml:space="preserve">Επίτοιχος ή επιδαπέδιος μεταλλικός </w:t>
      </w:r>
      <w:r w:rsidRPr="00A97340">
        <w:rPr>
          <w:lang w:val="en-US"/>
        </w:rPr>
        <w:t>IP</w:t>
      </w:r>
      <w:r w:rsidRPr="00A97340">
        <w:t>43 ≤ 120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693F9F4" w14:textId="77777777" w:rsidTr="00977218">
        <w:tc>
          <w:tcPr>
            <w:tcW w:w="774" w:type="dxa"/>
            <w:shd w:val="clear" w:color="auto" w:fill="auto"/>
          </w:tcPr>
          <w:p w14:paraId="21FFA663" w14:textId="77777777" w:rsidR="00D34668" w:rsidRPr="00A97340" w:rsidRDefault="00D34668" w:rsidP="00977218">
            <w:pPr>
              <w:rPr>
                <w:color w:val="auto"/>
              </w:rPr>
            </w:pPr>
            <w:r w:rsidRPr="00A97340">
              <w:rPr>
                <w:color w:val="auto"/>
              </w:rPr>
              <w:t>ΕΥΡΩ:</w:t>
            </w:r>
          </w:p>
        </w:tc>
        <w:tc>
          <w:tcPr>
            <w:tcW w:w="7164" w:type="dxa"/>
            <w:shd w:val="clear" w:color="auto" w:fill="auto"/>
          </w:tcPr>
          <w:p w14:paraId="679EEFDD" w14:textId="77777777" w:rsidR="00D34668" w:rsidRPr="00A97340" w:rsidRDefault="00D34668" w:rsidP="00977218">
            <w:pPr>
              <w:rPr>
                <w:color w:val="auto"/>
              </w:rPr>
            </w:pPr>
          </w:p>
        </w:tc>
        <w:tc>
          <w:tcPr>
            <w:tcW w:w="1261" w:type="dxa"/>
            <w:shd w:val="clear" w:color="auto" w:fill="auto"/>
            <w:vAlign w:val="bottom"/>
          </w:tcPr>
          <w:p w14:paraId="5764F190" w14:textId="77777777" w:rsidR="00D34668" w:rsidRPr="00A97340" w:rsidRDefault="00D34668" w:rsidP="00977218">
            <w:pPr>
              <w:jc w:val="right"/>
              <w:rPr>
                <w:color w:val="auto"/>
              </w:rPr>
            </w:pPr>
          </w:p>
        </w:tc>
      </w:tr>
    </w:tbl>
    <w:p w14:paraId="05E8DAEA" w14:textId="77777777" w:rsidR="00D34668" w:rsidRPr="00A97340" w:rsidRDefault="00D34668" w:rsidP="00D34668">
      <w:pPr>
        <w:pStyle w:val="3"/>
      </w:pPr>
      <w:r w:rsidRPr="00A97340">
        <w:t xml:space="preserve">Επίτοιχος ή επιδαπέδιος μεταλλικός </w:t>
      </w:r>
      <w:r w:rsidRPr="00A97340">
        <w:rPr>
          <w:lang w:val="en-US"/>
        </w:rPr>
        <w:t>IP</w:t>
      </w:r>
      <w:r w:rsidRPr="00A97340">
        <w:t>43 &gt; 120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5E9ED9B" w14:textId="77777777" w:rsidTr="00977218">
        <w:tc>
          <w:tcPr>
            <w:tcW w:w="774" w:type="dxa"/>
            <w:shd w:val="clear" w:color="auto" w:fill="auto"/>
          </w:tcPr>
          <w:p w14:paraId="5122EB3E" w14:textId="77777777" w:rsidR="00D34668" w:rsidRPr="00A97340" w:rsidRDefault="00D34668" w:rsidP="00977218">
            <w:pPr>
              <w:rPr>
                <w:color w:val="auto"/>
              </w:rPr>
            </w:pPr>
            <w:r w:rsidRPr="00A97340">
              <w:rPr>
                <w:color w:val="auto"/>
              </w:rPr>
              <w:t>ΕΥΡΩ:</w:t>
            </w:r>
          </w:p>
        </w:tc>
        <w:tc>
          <w:tcPr>
            <w:tcW w:w="7164" w:type="dxa"/>
            <w:shd w:val="clear" w:color="auto" w:fill="auto"/>
          </w:tcPr>
          <w:p w14:paraId="43A7981E" w14:textId="77777777" w:rsidR="00D34668" w:rsidRPr="00A97340" w:rsidRDefault="00D34668" w:rsidP="00977218">
            <w:pPr>
              <w:rPr>
                <w:color w:val="auto"/>
              </w:rPr>
            </w:pPr>
          </w:p>
        </w:tc>
        <w:tc>
          <w:tcPr>
            <w:tcW w:w="1261" w:type="dxa"/>
            <w:shd w:val="clear" w:color="auto" w:fill="auto"/>
            <w:vAlign w:val="bottom"/>
          </w:tcPr>
          <w:p w14:paraId="0F8394A3" w14:textId="77777777" w:rsidR="00D34668" w:rsidRPr="00A97340" w:rsidRDefault="00D34668" w:rsidP="00977218">
            <w:pPr>
              <w:jc w:val="right"/>
              <w:rPr>
                <w:color w:val="auto"/>
              </w:rPr>
            </w:pPr>
          </w:p>
        </w:tc>
      </w:tr>
    </w:tbl>
    <w:p w14:paraId="3A4D3C95" w14:textId="77777777" w:rsidR="00D34668" w:rsidRPr="00A97340" w:rsidRDefault="00D34668" w:rsidP="00D34668">
      <w:pPr>
        <w:pStyle w:val="3"/>
      </w:pPr>
      <w:r w:rsidRPr="00A97340">
        <w:t xml:space="preserve">Επίδαπέδιος μεταλλικός </w:t>
      </w:r>
      <w:r w:rsidRPr="00A97340">
        <w:rPr>
          <w:lang w:val="en-US"/>
        </w:rPr>
        <w:t>IP</w:t>
      </w:r>
      <w:r w:rsidRPr="00A97340">
        <w:t>43 ≤ 240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3ADC2BC" w14:textId="77777777" w:rsidTr="00977218">
        <w:tc>
          <w:tcPr>
            <w:tcW w:w="774" w:type="dxa"/>
            <w:shd w:val="clear" w:color="auto" w:fill="auto"/>
          </w:tcPr>
          <w:p w14:paraId="401A01D6" w14:textId="77777777" w:rsidR="00D34668" w:rsidRPr="00A97340" w:rsidRDefault="00D34668" w:rsidP="00977218">
            <w:pPr>
              <w:rPr>
                <w:color w:val="auto"/>
              </w:rPr>
            </w:pPr>
            <w:r w:rsidRPr="00A97340">
              <w:rPr>
                <w:color w:val="auto"/>
              </w:rPr>
              <w:t>ΕΥΡΩ:</w:t>
            </w:r>
          </w:p>
        </w:tc>
        <w:tc>
          <w:tcPr>
            <w:tcW w:w="7164" w:type="dxa"/>
            <w:shd w:val="clear" w:color="auto" w:fill="auto"/>
          </w:tcPr>
          <w:p w14:paraId="40C54330" w14:textId="77777777" w:rsidR="00D34668" w:rsidRPr="00A97340" w:rsidRDefault="00D34668" w:rsidP="00977218">
            <w:pPr>
              <w:rPr>
                <w:color w:val="auto"/>
              </w:rPr>
            </w:pPr>
          </w:p>
        </w:tc>
        <w:tc>
          <w:tcPr>
            <w:tcW w:w="1261" w:type="dxa"/>
            <w:shd w:val="clear" w:color="auto" w:fill="auto"/>
            <w:vAlign w:val="bottom"/>
          </w:tcPr>
          <w:p w14:paraId="6AAF571C" w14:textId="77777777" w:rsidR="00D34668" w:rsidRPr="00A97340" w:rsidRDefault="00D34668" w:rsidP="00977218">
            <w:pPr>
              <w:jc w:val="right"/>
              <w:rPr>
                <w:color w:val="auto"/>
              </w:rPr>
            </w:pPr>
          </w:p>
        </w:tc>
      </w:tr>
    </w:tbl>
    <w:p w14:paraId="1C147FEA" w14:textId="77777777" w:rsidR="00D34668" w:rsidRPr="00A97340" w:rsidRDefault="00D34668" w:rsidP="00D34668">
      <w:pPr>
        <w:pStyle w:val="3"/>
      </w:pPr>
      <w:r w:rsidRPr="00A97340">
        <w:t xml:space="preserve">Επίδαπέδιος μεταλλικός </w:t>
      </w:r>
      <w:r w:rsidRPr="00A97340">
        <w:rPr>
          <w:lang w:val="en-US"/>
        </w:rPr>
        <w:t>IP</w:t>
      </w:r>
      <w:r w:rsidRPr="00A97340">
        <w:t>43 &gt; 240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69C7A2C" w14:textId="77777777" w:rsidTr="00977218">
        <w:tc>
          <w:tcPr>
            <w:tcW w:w="774" w:type="dxa"/>
            <w:shd w:val="clear" w:color="auto" w:fill="auto"/>
          </w:tcPr>
          <w:p w14:paraId="597BF0C6" w14:textId="77777777" w:rsidR="00D34668" w:rsidRPr="00A97340" w:rsidRDefault="00D34668" w:rsidP="00977218">
            <w:pPr>
              <w:rPr>
                <w:color w:val="auto"/>
              </w:rPr>
            </w:pPr>
            <w:r w:rsidRPr="00A97340">
              <w:rPr>
                <w:color w:val="auto"/>
              </w:rPr>
              <w:t>ΕΥΡΩ:</w:t>
            </w:r>
          </w:p>
        </w:tc>
        <w:tc>
          <w:tcPr>
            <w:tcW w:w="7164" w:type="dxa"/>
            <w:shd w:val="clear" w:color="auto" w:fill="auto"/>
          </w:tcPr>
          <w:p w14:paraId="02D0C1B0" w14:textId="77777777" w:rsidR="00D34668" w:rsidRPr="00A97340" w:rsidRDefault="00D34668" w:rsidP="00977218">
            <w:pPr>
              <w:rPr>
                <w:color w:val="auto"/>
              </w:rPr>
            </w:pPr>
          </w:p>
        </w:tc>
        <w:tc>
          <w:tcPr>
            <w:tcW w:w="1261" w:type="dxa"/>
            <w:shd w:val="clear" w:color="auto" w:fill="auto"/>
            <w:vAlign w:val="bottom"/>
          </w:tcPr>
          <w:p w14:paraId="1DA323AE" w14:textId="77777777" w:rsidR="00D34668" w:rsidRPr="00A97340" w:rsidRDefault="00D34668" w:rsidP="00977218">
            <w:pPr>
              <w:jc w:val="right"/>
              <w:rPr>
                <w:color w:val="auto"/>
              </w:rPr>
            </w:pPr>
          </w:p>
        </w:tc>
      </w:tr>
    </w:tbl>
    <w:p w14:paraId="0C0797B2" w14:textId="77777777" w:rsidR="00D34668" w:rsidRDefault="00D34668" w:rsidP="00D34668"/>
    <w:p w14:paraId="1A533380" w14:textId="77777777" w:rsidR="00D34668" w:rsidRDefault="00D34668" w:rsidP="00D34668"/>
    <w:p w14:paraId="04EB72F2" w14:textId="77777777" w:rsidR="00D34668" w:rsidRPr="00A97340" w:rsidRDefault="00D34668" w:rsidP="00D34668">
      <w:pPr>
        <w:pStyle w:val="2"/>
      </w:pPr>
      <w:r w:rsidRPr="00A97340">
        <w:t>ΑΠΟΞΗΛΩΣΗ ΗΛΕΚΤΡΟΛΟΓΙΚΟΥ ΠΙΝΑΚΑ &amp; ΜΕΤΕΓΚΑΤΑΣΤΑΣΗ ΡΑΓΟΫΛΙΚΩΝ</w:t>
      </w:r>
    </w:p>
    <w:p w14:paraId="57A55F4A" w14:textId="77777777" w:rsidR="00D34668" w:rsidRPr="00A97340" w:rsidRDefault="00D34668" w:rsidP="00D34668">
      <w:pPr>
        <w:rPr>
          <w:color w:val="auto"/>
        </w:rPr>
      </w:pPr>
      <w:r w:rsidRPr="00A97340">
        <w:rPr>
          <w:color w:val="auto"/>
        </w:rPr>
        <w:t xml:space="preserve">Για την αποσύνδεση και αποξήλωση υφιστάμενου τοπικού ηλεκτρικού πίνακα διανομής, την αποσύνδεση-προσεκτική αποξήλωση-έλεγχο καλής λειτουργίας-μεταφορά και επανεγκατάσταση επιλεγμένων ραγοϋλικών και εξαρτημάτων σε νέο πίνακα, συμπεριλαμβανόμενων των απαραίτητων υλικών-μικροϋλικών-καλωδίων και εργασιών βάσει του ΕΛΟΤ </w:t>
      </w:r>
      <w:r w:rsidRPr="00A97340">
        <w:rPr>
          <w:color w:val="auto"/>
          <w:lang w:val="en-US"/>
        </w:rPr>
        <w:t>HD</w:t>
      </w:r>
      <w:r w:rsidRPr="00A97340">
        <w:rPr>
          <w:color w:val="auto"/>
        </w:rPr>
        <w:t>384, της απόρριψης-ανακύκλωσης των μη χρησιμοποιούμενων μερών-εξοπλισμού του υφιστάμενου πίνακα σύμφωνα με την κείμενη νομοθεσία, δοκιμή του νέου πίνακα και παράδοσή του σε ικανοποιητική κατάσταση και πλήρη λειτουργία.</w:t>
      </w:r>
    </w:p>
    <w:p w14:paraId="7E458E9E"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E0BA719" w14:textId="77777777" w:rsidTr="00977218">
        <w:tc>
          <w:tcPr>
            <w:tcW w:w="774" w:type="dxa"/>
            <w:shd w:val="clear" w:color="auto" w:fill="auto"/>
          </w:tcPr>
          <w:p w14:paraId="4D7D4373" w14:textId="77777777" w:rsidR="00D34668" w:rsidRPr="00A97340" w:rsidRDefault="00D34668" w:rsidP="00977218">
            <w:pPr>
              <w:rPr>
                <w:color w:val="auto"/>
              </w:rPr>
            </w:pPr>
            <w:r w:rsidRPr="00A97340">
              <w:rPr>
                <w:color w:val="auto"/>
              </w:rPr>
              <w:t>ΕΥΡΩ:</w:t>
            </w:r>
          </w:p>
        </w:tc>
        <w:tc>
          <w:tcPr>
            <w:tcW w:w="7164" w:type="dxa"/>
            <w:shd w:val="clear" w:color="auto" w:fill="auto"/>
          </w:tcPr>
          <w:p w14:paraId="59917CF3" w14:textId="77777777" w:rsidR="00D34668" w:rsidRPr="00A97340" w:rsidRDefault="00D34668" w:rsidP="00977218">
            <w:pPr>
              <w:rPr>
                <w:color w:val="auto"/>
              </w:rPr>
            </w:pPr>
          </w:p>
        </w:tc>
        <w:tc>
          <w:tcPr>
            <w:tcW w:w="1261" w:type="dxa"/>
            <w:shd w:val="clear" w:color="auto" w:fill="auto"/>
            <w:vAlign w:val="bottom"/>
          </w:tcPr>
          <w:p w14:paraId="3D735EE1" w14:textId="77777777" w:rsidR="00D34668" w:rsidRPr="00A97340" w:rsidRDefault="00D34668" w:rsidP="00977218">
            <w:pPr>
              <w:jc w:val="right"/>
              <w:rPr>
                <w:color w:val="auto"/>
              </w:rPr>
            </w:pPr>
          </w:p>
        </w:tc>
      </w:tr>
    </w:tbl>
    <w:p w14:paraId="701616E3" w14:textId="77777777" w:rsidR="00D34668" w:rsidRPr="00A97340" w:rsidRDefault="00D34668" w:rsidP="00D34668">
      <w:pPr>
        <w:pStyle w:val="2"/>
      </w:pPr>
      <w:r w:rsidRPr="00A97340">
        <w:t>ΕΛΕΓΧΟΣ ΚΑΙ ΜΕΤΑΤΡΟΠΗ ΗΛΕΚΤΡΟΛΟΓΙΚΟΥ ΠΙΝΑΚΑ</w:t>
      </w:r>
    </w:p>
    <w:p w14:paraId="1A78F422" w14:textId="77777777" w:rsidR="00D34668" w:rsidRPr="00A97340" w:rsidRDefault="00D34668" w:rsidP="00D34668">
      <w:pPr>
        <w:rPr>
          <w:color w:val="auto"/>
        </w:rPr>
      </w:pPr>
      <w:r w:rsidRPr="00A97340">
        <w:rPr>
          <w:color w:val="auto"/>
        </w:rPr>
        <w:t>Για τον έλεγχο και τη μετατροπή υφιστάμενου τοπικού ηλεκτρολογικού πίνακα σύμφωνα με τις προκύπτουσες ανάγκες ή/και εγκατάσταση νέων αναχωρήσεων (ηλεκτρολογικών ραγοϋλικών διανομής Χ.Τ.), με ταυτόχρονο έλεγχο όλου του υφιστάμενου ηλεκτρολογικού εξοπλισμού-διακοπτικού υλικού, των συνδέσεων, κλεμών, πλαισίου και πάσης φύσεως υλικά και μικροϋλικά, καθώς και εργασίες βάσει του ΕΛΟΤ HD384, δοκιμή και παράδοσή του σε απόλυτα ικανοποιητική κατάσταση και πλήρη λειτουργία.</w:t>
      </w:r>
    </w:p>
    <w:p w14:paraId="2D3A84F5"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1B524D6" w14:textId="77777777" w:rsidTr="00977218">
        <w:tc>
          <w:tcPr>
            <w:tcW w:w="774" w:type="dxa"/>
            <w:shd w:val="clear" w:color="auto" w:fill="auto"/>
          </w:tcPr>
          <w:p w14:paraId="390B8538" w14:textId="77777777" w:rsidR="00D34668" w:rsidRPr="00A97340" w:rsidRDefault="00D34668" w:rsidP="00977218">
            <w:pPr>
              <w:rPr>
                <w:color w:val="auto"/>
              </w:rPr>
            </w:pPr>
            <w:r w:rsidRPr="00A97340">
              <w:rPr>
                <w:color w:val="auto"/>
              </w:rPr>
              <w:t>ΕΥΡΩ:</w:t>
            </w:r>
          </w:p>
        </w:tc>
        <w:tc>
          <w:tcPr>
            <w:tcW w:w="7164" w:type="dxa"/>
            <w:shd w:val="clear" w:color="auto" w:fill="auto"/>
          </w:tcPr>
          <w:p w14:paraId="0A02837F" w14:textId="77777777" w:rsidR="00D34668" w:rsidRPr="00A97340" w:rsidRDefault="00D34668" w:rsidP="00977218">
            <w:pPr>
              <w:rPr>
                <w:color w:val="auto"/>
              </w:rPr>
            </w:pPr>
          </w:p>
        </w:tc>
        <w:tc>
          <w:tcPr>
            <w:tcW w:w="1261" w:type="dxa"/>
            <w:shd w:val="clear" w:color="auto" w:fill="auto"/>
            <w:vAlign w:val="bottom"/>
          </w:tcPr>
          <w:p w14:paraId="1D7B63EC" w14:textId="77777777" w:rsidR="00D34668" w:rsidRPr="00A97340" w:rsidRDefault="00D34668" w:rsidP="00977218">
            <w:pPr>
              <w:jc w:val="right"/>
              <w:rPr>
                <w:color w:val="auto"/>
              </w:rPr>
            </w:pPr>
          </w:p>
        </w:tc>
      </w:tr>
    </w:tbl>
    <w:p w14:paraId="3D52DFE3" w14:textId="77777777" w:rsidR="00D34668" w:rsidRPr="00A97340" w:rsidRDefault="00D34668" w:rsidP="00D34668">
      <w:pPr>
        <w:pStyle w:val="2"/>
      </w:pPr>
      <w:r w:rsidRPr="00A97340">
        <w:t>ΕΓΚΑΤΑΣΤΑΣΗ ΤΟΠΙΚΟΥ ΗΛΕΚΤΡΟΛΟΓΙΚΟΥ ΠΙΝΑΚΑ, ΠΡΟΜΗΘΕΙΑΣ ΤΗΣ ΕΠΙΧΕΙΡΗΣΗΣ</w:t>
      </w:r>
    </w:p>
    <w:p w14:paraId="2F63DF82" w14:textId="77777777" w:rsidR="00D34668" w:rsidRDefault="00D34668" w:rsidP="00D34668">
      <w:pPr>
        <w:rPr>
          <w:color w:val="auto"/>
        </w:rPr>
      </w:pPr>
      <w:r w:rsidRPr="00A97340">
        <w:rPr>
          <w:color w:val="auto"/>
        </w:rPr>
        <w:t>Εγκατάσταση τοπικού ηλεκτρολογικού πίνακα (που θα διατεθεί από την Επιχείρηση), ανεξαρτήτως μεγέθους-τρόπου εγκατάστασης (επίτοιχος ή εντοιχισμένος)-υλικού κατασκευής, συμπεριλαμβανόμενης της σύνδεσης ηλεκτρικής παροχής, συμπεριλαμβανόμενων των συνδέσεων των ραγοϋλικών με τις ηλεκτρικές καταναλώσεις, επεμβάσεις σε οποιοδήποτε δομικό στοιχείο του κτηρίου και πλήρης αποκατάστασή του μετά την εγκατάσταση του πίνακα, με κάθε μικροϋλικό, βάση στήριξης, συμπεριλαμβανομένων των απαραίτητων εργασιών για πλήρη εγκατάσταση, δοκιμή και παράδοση σε απόλυτα ικανοποιητική κατάσταση και πλήρη λειτουργία.</w:t>
      </w:r>
    </w:p>
    <w:p w14:paraId="2582421D"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DB68C76" w14:textId="77777777" w:rsidTr="00977218">
        <w:tc>
          <w:tcPr>
            <w:tcW w:w="774" w:type="dxa"/>
            <w:shd w:val="clear" w:color="auto" w:fill="auto"/>
          </w:tcPr>
          <w:p w14:paraId="112F1BBE" w14:textId="77777777" w:rsidR="00D34668" w:rsidRPr="00A97340" w:rsidRDefault="00D34668" w:rsidP="00977218">
            <w:pPr>
              <w:rPr>
                <w:color w:val="auto"/>
              </w:rPr>
            </w:pPr>
            <w:r w:rsidRPr="00A97340">
              <w:rPr>
                <w:color w:val="auto"/>
              </w:rPr>
              <w:t>ΕΥΡΩ:</w:t>
            </w:r>
          </w:p>
        </w:tc>
        <w:tc>
          <w:tcPr>
            <w:tcW w:w="7164" w:type="dxa"/>
            <w:shd w:val="clear" w:color="auto" w:fill="auto"/>
          </w:tcPr>
          <w:p w14:paraId="57480D42" w14:textId="77777777" w:rsidR="00D34668" w:rsidRPr="00A97340" w:rsidRDefault="00D34668" w:rsidP="00977218">
            <w:pPr>
              <w:rPr>
                <w:color w:val="auto"/>
              </w:rPr>
            </w:pPr>
          </w:p>
        </w:tc>
        <w:tc>
          <w:tcPr>
            <w:tcW w:w="1261" w:type="dxa"/>
            <w:shd w:val="clear" w:color="auto" w:fill="auto"/>
            <w:vAlign w:val="bottom"/>
          </w:tcPr>
          <w:p w14:paraId="02317087" w14:textId="77777777" w:rsidR="00D34668" w:rsidRPr="00A97340" w:rsidRDefault="00D34668" w:rsidP="00977218">
            <w:pPr>
              <w:jc w:val="right"/>
              <w:rPr>
                <w:color w:val="auto"/>
              </w:rPr>
            </w:pPr>
          </w:p>
        </w:tc>
      </w:tr>
    </w:tbl>
    <w:p w14:paraId="1F376529" w14:textId="77777777" w:rsidR="00D34668" w:rsidRPr="00A97340" w:rsidRDefault="00D34668" w:rsidP="00D34668">
      <w:pPr>
        <w:pStyle w:val="2"/>
      </w:pPr>
      <w:r w:rsidRPr="00A97340">
        <w:t>ΑΠΟΞΗΛΩΣΗ ΗΛΕΚΤΡΟΛΟΓΙΚΟΥ ΠΙΝΑΚΑ</w:t>
      </w:r>
    </w:p>
    <w:p w14:paraId="2B309BA8" w14:textId="77777777" w:rsidR="00D34668" w:rsidRPr="00A97340" w:rsidRDefault="00D34668" w:rsidP="00D34668">
      <w:pPr>
        <w:rPr>
          <w:color w:val="auto"/>
        </w:rPr>
      </w:pPr>
      <w:r w:rsidRPr="00A97340">
        <w:rPr>
          <w:bCs/>
          <w:color w:val="auto"/>
        </w:rPr>
        <w:t>Πλήρης αποξήλωση υφιστάμενου ηλεκτρολογικού πίνακα, οιουδήποτε μεγέθους. Σ</w:t>
      </w:r>
      <w:r w:rsidRPr="00A97340">
        <w:rPr>
          <w:color w:val="auto"/>
        </w:rPr>
        <w:t>τις εργασίες περιλαμβάνονται η αποσύνδεση – απομόνωση από το δίκτυο τροφοδοσίας, η αποκατάσταση δομικών στοιχείων, η αποξήλωση όλων των μερών και των εξαρτημάτων του, η αποκομιδή του, η μεταφορά και η προσκόμιση σε εγκεκριμένους φορείς ανακύκλωσης ώστε να γίνει ανακύκλωση ανά τύπο υλικού.</w:t>
      </w:r>
    </w:p>
    <w:p w14:paraId="02D033A2"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0A8C791" w14:textId="77777777" w:rsidTr="00977218">
        <w:tc>
          <w:tcPr>
            <w:tcW w:w="774" w:type="dxa"/>
            <w:shd w:val="clear" w:color="auto" w:fill="auto"/>
          </w:tcPr>
          <w:p w14:paraId="085978CA" w14:textId="77777777" w:rsidR="00D34668" w:rsidRPr="00A97340" w:rsidRDefault="00D34668" w:rsidP="00977218">
            <w:pPr>
              <w:rPr>
                <w:color w:val="auto"/>
              </w:rPr>
            </w:pPr>
            <w:r w:rsidRPr="00A97340">
              <w:rPr>
                <w:color w:val="auto"/>
              </w:rPr>
              <w:t>ΕΥΡΩ:</w:t>
            </w:r>
          </w:p>
        </w:tc>
        <w:tc>
          <w:tcPr>
            <w:tcW w:w="7164" w:type="dxa"/>
            <w:shd w:val="clear" w:color="auto" w:fill="auto"/>
          </w:tcPr>
          <w:p w14:paraId="6B7B93EE" w14:textId="77777777" w:rsidR="00D34668" w:rsidRPr="00A97340" w:rsidRDefault="00D34668" w:rsidP="00977218">
            <w:pPr>
              <w:rPr>
                <w:color w:val="auto"/>
              </w:rPr>
            </w:pPr>
          </w:p>
        </w:tc>
        <w:tc>
          <w:tcPr>
            <w:tcW w:w="1261" w:type="dxa"/>
            <w:shd w:val="clear" w:color="auto" w:fill="auto"/>
            <w:vAlign w:val="bottom"/>
          </w:tcPr>
          <w:p w14:paraId="7EE70B48" w14:textId="77777777" w:rsidR="00D34668" w:rsidRPr="00A97340" w:rsidRDefault="00D34668" w:rsidP="00977218">
            <w:pPr>
              <w:jc w:val="right"/>
              <w:rPr>
                <w:color w:val="auto"/>
              </w:rPr>
            </w:pPr>
          </w:p>
        </w:tc>
      </w:tr>
    </w:tbl>
    <w:p w14:paraId="65FCA345" w14:textId="77777777" w:rsidR="00D34668" w:rsidRPr="00A97340" w:rsidRDefault="00D34668" w:rsidP="00D34668">
      <w:pPr>
        <w:pStyle w:val="2"/>
      </w:pPr>
      <w:r w:rsidRPr="00A97340">
        <w:t>ΡΑΓΟΔΙΑΚΟΠΤΗΣ</w:t>
      </w:r>
    </w:p>
    <w:p w14:paraId="2810849B" w14:textId="77777777" w:rsidR="00D34668" w:rsidRPr="00A97340" w:rsidRDefault="00D34668" w:rsidP="00D34668">
      <w:pPr>
        <w:rPr>
          <w:color w:val="auto"/>
        </w:rPr>
      </w:pPr>
      <w:r w:rsidRPr="00A97340">
        <w:rPr>
          <w:color w:val="auto"/>
        </w:rPr>
        <w:t>Διακόπτης κατάλληλος για τοποθέτηση σε ράγα ηλεκτρικού πίνακα διανομής (ραγοδιακόπτης). Δηλαδή προμήθεια διακόπτη,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υλικό-μικροϋλικό και εργασία, δοκιμή και παράδοση σε απόλυτα ικανοποιητική κατάσταση και πλήρη λειτουργία και σύμφωνα με το τεύχος των Τεχνικών Προδιαγραφών.</w:t>
      </w:r>
    </w:p>
    <w:p w14:paraId="1CBBFAE3" w14:textId="77777777" w:rsidR="00D34668" w:rsidRPr="00A97340" w:rsidRDefault="00D34668" w:rsidP="00D34668">
      <w:pPr>
        <w:rPr>
          <w:bCs/>
          <w:color w:val="auto"/>
        </w:rPr>
      </w:pPr>
      <w:r w:rsidRPr="00A97340">
        <w:rPr>
          <w:color w:val="auto"/>
        </w:rPr>
        <w:t>Για διακόπτες που δεν αναγράφονται στο παρόν άρθρο, η δαπάνη θα υπολογίζεται κατ’ αναλογία πόλων συγκριτικά με τον ίδιας έντασης τιμολογημένο διακόπτη.</w:t>
      </w:r>
    </w:p>
    <w:p w14:paraId="7294A25D"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4B25CA10" w14:textId="77777777" w:rsidR="00D34668" w:rsidRPr="00A97340" w:rsidRDefault="00D34668" w:rsidP="00D34668">
      <w:pPr>
        <w:pStyle w:val="3"/>
      </w:pPr>
      <w:r w:rsidRPr="00A97340">
        <w:t>Μονοπολικός 25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B33D89F" w14:textId="77777777" w:rsidTr="00977218">
        <w:tc>
          <w:tcPr>
            <w:tcW w:w="774" w:type="dxa"/>
            <w:shd w:val="clear" w:color="auto" w:fill="auto"/>
          </w:tcPr>
          <w:p w14:paraId="03C5A075" w14:textId="77777777" w:rsidR="00D34668" w:rsidRPr="00A97340" w:rsidRDefault="00D34668" w:rsidP="00977218">
            <w:pPr>
              <w:rPr>
                <w:color w:val="auto"/>
              </w:rPr>
            </w:pPr>
            <w:r w:rsidRPr="00A97340">
              <w:rPr>
                <w:color w:val="auto"/>
              </w:rPr>
              <w:t>ΕΥΡΩ:</w:t>
            </w:r>
          </w:p>
        </w:tc>
        <w:tc>
          <w:tcPr>
            <w:tcW w:w="7164" w:type="dxa"/>
            <w:shd w:val="clear" w:color="auto" w:fill="auto"/>
          </w:tcPr>
          <w:p w14:paraId="4FA95769" w14:textId="77777777" w:rsidR="00D34668" w:rsidRPr="00A97340" w:rsidRDefault="00D34668" w:rsidP="00977218">
            <w:pPr>
              <w:rPr>
                <w:color w:val="auto"/>
              </w:rPr>
            </w:pPr>
          </w:p>
        </w:tc>
        <w:tc>
          <w:tcPr>
            <w:tcW w:w="1261" w:type="dxa"/>
            <w:shd w:val="clear" w:color="auto" w:fill="auto"/>
            <w:vAlign w:val="bottom"/>
          </w:tcPr>
          <w:p w14:paraId="2E8B25BF" w14:textId="77777777" w:rsidR="00D34668" w:rsidRPr="00A97340" w:rsidRDefault="00D34668" w:rsidP="00977218">
            <w:pPr>
              <w:jc w:val="right"/>
              <w:rPr>
                <w:color w:val="auto"/>
              </w:rPr>
            </w:pPr>
          </w:p>
        </w:tc>
      </w:tr>
    </w:tbl>
    <w:p w14:paraId="7F0A0321" w14:textId="77777777" w:rsidR="00D34668" w:rsidRPr="00A97340" w:rsidRDefault="00D34668" w:rsidP="00D34668">
      <w:pPr>
        <w:pStyle w:val="3"/>
      </w:pPr>
      <w:r w:rsidRPr="00A97340">
        <w:t>Μονοπολικός 40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087CD9E" w14:textId="77777777" w:rsidTr="00977218">
        <w:tc>
          <w:tcPr>
            <w:tcW w:w="774" w:type="dxa"/>
            <w:shd w:val="clear" w:color="auto" w:fill="auto"/>
          </w:tcPr>
          <w:p w14:paraId="3E27121C" w14:textId="77777777" w:rsidR="00D34668" w:rsidRPr="00A97340" w:rsidRDefault="00D34668" w:rsidP="00977218">
            <w:pPr>
              <w:rPr>
                <w:color w:val="auto"/>
              </w:rPr>
            </w:pPr>
            <w:r w:rsidRPr="00A97340">
              <w:rPr>
                <w:color w:val="auto"/>
              </w:rPr>
              <w:t>ΕΥΡΩ:</w:t>
            </w:r>
          </w:p>
        </w:tc>
        <w:tc>
          <w:tcPr>
            <w:tcW w:w="7164" w:type="dxa"/>
            <w:shd w:val="clear" w:color="auto" w:fill="auto"/>
          </w:tcPr>
          <w:p w14:paraId="7BEE7F3B" w14:textId="77777777" w:rsidR="00D34668" w:rsidRPr="00A97340" w:rsidRDefault="00D34668" w:rsidP="00977218">
            <w:pPr>
              <w:rPr>
                <w:color w:val="auto"/>
              </w:rPr>
            </w:pPr>
          </w:p>
        </w:tc>
        <w:tc>
          <w:tcPr>
            <w:tcW w:w="1261" w:type="dxa"/>
            <w:shd w:val="clear" w:color="auto" w:fill="auto"/>
            <w:vAlign w:val="bottom"/>
          </w:tcPr>
          <w:p w14:paraId="0793EA15" w14:textId="77777777" w:rsidR="00D34668" w:rsidRPr="00A97340" w:rsidRDefault="00D34668" w:rsidP="00977218">
            <w:pPr>
              <w:jc w:val="right"/>
              <w:rPr>
                <w:color w:val="auto"/>
              </w:rPr>
            </w:pPr>
          </w:p>
        </w:tc>
      </w:tr>
    </w:tbl>
    <w:p w14:paraId="04E803C3" w14:textId="77777777" w:rsidR="00D34668" w:rsidRPr="00A97340" w:rsidRDefault="00D34668" w:rsidP="00D34668">
      <w:pPr>
        <w:pStyle w:val="3"/>
      </w:pPr>
      <w:r w:rsidRPr="00A97340">
        <w:t>Διπολικός 25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F7C95D8" w14:textId="77777777" w:rsidTr="00977218">
        <w:tc>
          <w:tcPr>
            <w:tcW w:w="774" w:type="dxa"/>
            <w:shd w:val="clear" w:color="auto" w:fill="auto"/>
          </w:tcPr>
          <w:p w14:paraId="53E50FC1" w14:textId="77777777" w:rsidR="00D34668" w:rsidRPr="00A97340" w:rsidRDefault="00D34668" w:rsidP="00977218">
            <w:pPr>
              <w:rPr>
                <w:color w:val="auto"/>
              </w:rPr>
            </w:pPr>
            <w:r w:rsidRPr="00A97340">
              <w:rPr>
                <w:color w:val="auto"/>
              </w:rPr>
              <w:t>ΕΥΡΩ:</w:t>
            </w:r>
          </w:p>
        </w:tc>
        <w:tc>
          <w:tcPr>
            <w:tcW w:w="7164" w:type="dxa"/>
            <w:shd w:val="clear" w:color="auto" w:fill="auto"/>
          </w:tcPr>
          <w:p w14:paraId="159A36A2" w14:textId="77777777" w:rsidR="00D34668" w:rsidRPr="00A97340" w:rsidRDefault="00D34668" w:rsidP="00977218">
            <w:pPr>
              <w:rPr>
                <w:color w:val="auto"/>
              </w:rPr>
            </w:pPr>
          </w:p>
        </w:tc>
        <w:tc>
          <w:tcPr>
            <w:tcW w:w="1261" w:type="dxa"/>
            <w:shd w:val="clear" w:color="auto" w:fill="auto"/>
            <w:vAlign w:val="bottom"/>
          </w:tcPr>
          <w:p w14:paraId="582E9E52" w14:textId="77777777" w:rsidR="00D34668" w:rsidRPr="00A97340" w:rsidRDefault="00D34668" w:rsidP="00977218">
            <w:pPr>
              <w:jc w:val="right"/>
              <w:rPr>
                <w:color w:val="auto"/>
              </w:rPr>
            </w:pPr>
          </w:p>
        </w:tc>
      </w:tr>
    </w:tbl>
    <w:p w14:paraId="398D4215" w14:textId="77777777" w:rsidR="00D34668" w:rsidRPr="00A97340" w:rsidRDefault="00D34668" w:rsidP="00D34668">
      <w:pPr>
        <w:pStyle w:val="3"/>
      </w:pPr>
      <w:r w:rsidRPr="00A97340">
        <w:t>Διπολικός 40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E4714AD" w14:textId="77777777" w:rsidTr="00977218">
        <w:tc>
          <w:tcPr>
            <w:tcW w:w="774" w:type="dxa"/>
            <w:shd w:val="clear" w:color="auto" w:fill="auto"/>
          </w:tcPr>
          <w:p w14:paraId="7B2CE575" w14:textId="77777777" w:rsidR="00D34668" w:rsidRPr="00A97340" w:rsidRDefault="00D34668" w:rsidP="00977218">
            <w:pPr>
              <w:rPr>
                <w:color w:val="auto"/>
              </w:rPr>
            </w:pPr>
            <w:r w:rsidRPr="00A97340">
              <w:rPr>
                <w:color w:val="auto"/>
              </w:rPr>
              <w:t>ΕΥΡΩ:</w:t>
            </w:r>
          </w:p>
        </w:tc>
        <w:tc>
          <w:tcPr>
            <w:tcW w:w="7164" w:type="dxa"/>
            <w:shd w:val="clear" w:color="auto" w:fill="auto"/>
          </w:tcPr>
          <w:p w14:paraId="046BC4CD" w14:textId="77777777" w:rsidR="00D34668" w:rsidRPr="00A97340" w:rsidRDefault="00D34668" w:rsidP="00977218">
            <w:pPr>
              <w:rPr>
                <w:color w:val="auto"/>
              </w:rPr>
            </w:pPr>
          </w:p>
        </w:tc>
        <w:tc>
          <w:tcPr>
            <w:tcW w:w="1261" w:type="dxa"/>
            <w:shd w:val="clear" w:color="auto" w:fill="auto"/>
            <w:vAlign w:val="bottom"/>
          </w:tcPr>
          <w:p w14:paraId="3569935D" w14:textId="77777777" w:rsidR="00D34668" w:rsidRPr="00A97340" w:rsidRDefault="00D34668" w:rsidP="00977218">
            <w:pPr>
              <w:jc w:val="right"/>
              <w:rPr>
                <w:color w:val="auto"/>
              </w:rPr>
            </w:pPr>
          </w:p>
        </w:tc>
      </w:tr>
    </w:tbl>
    <w:p w14:paraId="77F10C08" w14:textId="77777777" w:rsidR="00D34668" w:rsidRPr="00A97340" w:rsidRDefault="00D34668" w:rsidP="00D34668">
      <w:pPr>
        <w:pStyle w:val="3"/>
      </w:pPr>
      <w:r w:rsidRPr="00A97340">
        <w:t>Τριπολικός 40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CBCDCE6" w14:textId="77777777" w:rsidTr="00977218">
        <w:tc>
          <w:tcPr>
            <w:tcW w:w="774" w:type="dxa"/>
            <w:shd w:val="clear" w:color="auto" w:fill="auto"/>
          </w:tcPr>
          <w:p w14:paraId="75679147" w14:textId="77777777" w:rsidR="00D34668" w:rsidRPr="00A97340" w:rsidRDefault="00D34668" w:rsidP="00977218">
            <w:pPr>
              <w:rPr>
                <w:color w:val="auto"/>
              </w:rPr>
            </w:pPr>
            <w:r w:rsidRPr="00A97340">
              <w:rPr>
                <w:color w:val="auto"/>
              </w:rPr>
              <w:t>ΕΥΡΩ:</w:t>
            </w:r>
          </w:p>
        </w:tc>
        <w:tc>
          <w:tcPr>
            <w:tcW w:w="7164" w:type="dxa"/>
            <w:shd w:val="clear" w:color="auto" w:fill="auto"/>
          </w:tcPr>
          <w:p w14:paraId="213D5318" w14:textId="77777777" w:rsidR="00D34668" w:rsidRPr="00A97340" w:rsidRDefault="00D34668" w:rsidP="00977218">
            <w:pPr>
              <w:rPr>
                <w:color w:val="auto"/>
              </w:rPr>
            </w:pPr>
          </w:p>
        </w:tc>
        <w:tc>
          <w:tcPr>
            <w:tcW w:w="1261" w:type="dxa"/>
            <w:shd w:val="clear" w:color="auto" w:fill="auto"/>
            <w:vAlign w:val="bottom"/>
          </w:tcPr>
          <w:p w14:paraId="48A994C3" w14:textId="77777777" w:rsidR="00D34668" w:rsidRPr="00A97340" w:rsidRDefault="00D34668" w:rsidP="00977218">
            <w:pPr>
              <w:jc w:val="right"/>
              <w:rPr>
                <w:color w:val="auto"/>
              </w:rPr>
            </w:pPr>
          </w:p>
        </w:tc>
      </w:tr>
    </w:tbl>
    <w:p w14:paraId="64733826" w14:textId="77777777" w:rsidR="00D34668" w:rsidRPr="00A97340" w:rsidRDefault="00D34668" w:rsidP="00D34668">
      <w:pPr>
        <w:pStyle w:val="3"/>
      </w:pPr>
      <w:r w:rsidRPr="00A97340">
        <w:t>Τριπολικός 80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7422D54" w14:textId="77777777" w:rsidTr="00977218">
        <w:tc>
          <w:tcPr>
            <w:tcW w:w="774" w:type="dxa"/>
            <w:shd w:val="clear" w:color="auto" w:fill="auto"/>
          </w:tcPr>
          <w:p w14:paraId="333DE66B" w14:textId="77777777" w:rsidR="00D34668" w:rsidRPr="00A97340" w:rsidRDefault="00D34668" w:rsidP="00977218">
            <w:pPr>
              <w:rPr>
                <w:color w:val="auto"/>
              </w:rPr>
            </w:pPr>
            <w:r w:rsidRPr="00A97340">
              <w:rPr>
                <w:color w:val="auto"/>
              </w:rPr>
              <w:t>ΕΥΡΩ:</w:t>
            </w:r>
          </w:p>
        </w:tc>
        <w:tc>
          <w:tcPr>
            <w:tcW w:w="7164" w:type="dxa"/>
            <w:shd w:val="clear" w:color="auto" w:fill="auto"/>
          </w:tcPr>
          <w:p w14:paraId="68BD5DD3" w14:textId="77777777" w:rsidR="00D34668" w:rsidRPr="00A97340" w:rsidRDefault="00D34668" w:rsidP="00977218">
            <w:pPr>
              <w:rPr>
                <w:color w:val="auto"/>
              </w:rPr>
            </w:pPr>
          </w:p>
        </w:tc>
        <w:tc>
          <w:tcPr>
            <w:tcW w:w="1261" w:type="dxa"/>
            <w:shd w:val="clear" w:color="auto" w:fill="auto"/>
            <w:vAlign w:val="bottom"/>
          </w:tcPr>
          <w:p w14:paraId="43C56861" w14:textId="77777777" w:rsidR="00D34668" w:rsidRPr="00A97340" w:rsidRDefault="00D34668" w:rsidP="00977218">
            <w:pPr>
              <w:jc w:val="right"/>
              <w:rPr>
                <w:color w:val="auto"/>
              </w:rPr>
            </w:pPr>
          </w:p>
        </w:tc>
      </w:tr>
    </w:tbl>
    <w:p w14:paraId="10D1AC10" w14:textId="77777777" w:rsidR="00D34668" w:rsidRPr="00A97340" w:rsidRDefault="00D34668" w:rsidP="00D34668">
      <w:pPr>
        <w:pStyle w:val="3"/>
      </w:pPr>
      <w:r w:rsidRPr="00A97340">
        <w:t>Τριπολικός 125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4D45DB8" w14:textId="77777777" w:rsidTr="00977218">
        <w:tc>
          <w:tcPr>
            <w:tcW w:w="774" w:type="dxa"/>
            <w:shd w:val="clear" w:color="auto" w:fill="auto"/>
          </w:tcPr>
          <w:p w14:paraId="56C28C4C" w14:textId="77777777" w:rsidR="00D34668" w:rsidRPr="00A97340" w:rsidRDefault="00D34668" w:rsidP="00977218">
            <w:pPr>
              <w:rPr>
                <w:color w:val="auto"/>
              </w:rPr>
            </w:pPr>
            <w:r w:rsidRPr="00A97340">
              <w:rPr>
                <w:color w:val="auto"/>
              </w:rPr>
              <w:t>ΕΥΡΩ:</w:t>
            </w:r>
          </w:p>
        </w:tc>
        <w:tc>
          <w:tcPr>
            <w:tcW w:w="7164" w:type="dxa"/>
            <w:shd w:val="clear" w:color="auto" w:fill="auto"/>
          </w:tcPr>
          <w:p w14:paraId="008D1914" w14:textId="77777777" w:rsidR="00D34668" w:rsidRPr="00A97340" w:rsidRDefault="00D34668" w:rsidP="00977218">
            <w:pPr>
              <w:rPr>
                <w:color w:val="auto"/>
              </w:rPr>
            </w:pPr>
          </w:p>
        </w:tc>
        <w:tc>
          <w:tcPr>
            <w:tcW w:w="1261" w:type="dxa"/>
            <w:shd w:val="clear" w:color="auto" w:fill="auto"/>
            <w:vAlign w:val="bottom"/>
          </w:tcPr>
          <w:p w14:paraId="4007C319" w14:textId="77777777" w:rsidR="00D34668" w:rsidRPr="00A97340" w:rsidRDefault="00D34668" w:rsidP="00977218">
            <w:pPr>
              <w:jc w:val="right"/>
              <w:rPr>
                <w:color w:val="auto"/>
              </w:rPr>
            </w:pPr>
          </w:p>
        </w:tc>
      </w:tr>
    </w:tbl>
    <w:p w14:paraId="621C0D4B" w14:textId="77777777" w:rsidR="00D34668" w:rsidRPr="00A97340" w:rsidRDefault="00D34668" w:rsidP="00D34668">
      <w:pPr>
        <w:pStyle w:val="3"/>
      </w:pPr>
      <w:r w:rsidRPr="00A97340">
        <w:t>Τετραπολικός 40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3B017C2" w14:textId="77777777" w:rsidTr="00977218">
        <w:tc>
          <w:tcPr>
            <w:tcW w:w="774" w:type="dxa"/>
            <w:shd w:val="clear" w:color="auto" w:fill="auto"/>
          </w:tcPr>
          <w:p w14:paraId="6936F1F3" w14:textId="77777777" w:rsidR="00D34668" w:rsidRPr="00A97340" w:rsidRDefault="00D34668" w:rsidP="00977218">
            <w:pPr>
              <w:rPr>
                <w:color w:val="auto"/>
              </w:rPr>
            </w:pPr>
            <w:r w:rsidRPr="00A97340">
              <w:rPr>
                <w:color w:val="auto"/>
              </w:rPr>
              <w:t>ΕΥΡΩ:</w:t>
            </w:r>
          </w:p>
        </w:tc>
        <w:tc>
          <w:tcPr>
            <w:tcW w:w="7164" w:type="dxa"/>
            <w:shd w:val="clear" w:color="auto" w:fill="auto"/>
          </w:tcPr>
          <w:p w14:paraId="7BECF335" w14:textId="77777777" w:rsidR="00D34668" w:rsidRPr="00A97340" w:rsidRDefault="00D34668" w:rsidP="00977218">
            <w:pPr>
              <w:rPr>
                <w:color w:val="auto"/>
              </w:rPr>
            </w:pPr>
          </w:p>
        </w:tc>
        <w:tc>
          <w:tcPr>
            <w:tcW w:w="1261" w:type="dxa"/>
            <w:shd w:val="clear" w:color="auto" w:fill="auto"/>
            <w:vAlign w:val="bottom"/>
          </w:tcPr>
          <w:p w14:paraId="4C3B22BA" w14:textId="77777777" w:rsidR="00D34668" w:rsidRPr="00A97340" w:rsidRDefault="00D34668" w:rsidP="00977218">
            <w:pPr>
              <w:jc w:val="right"/>
              <w:rPr>
                <w:color w:val="auto"/>
              </w:rPr>
            </w:pPr>
          </w:p>
        </w:tc>
      </w:tr>
    </w:tbl>
    <w:p w14:paraId="658C2D50" w14:textId="77777777" w:rsidR="00D34668" w:rsidRPr="00A97340" w:rsidRDefault="00D34668" w:rsidP="00D34668">
      <w:pPr>
        <w:pStyle w:val="3"/>
      </w:pPr>
      <w:r w:rsidRPr="00A97340">
        <w:t>Τετραπολικός 80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72831DD" w14:textId="77777777" w:rsidTr="00977218">
        <w:tc>
          <w:tcPr>
            <w:tcW w:w="774" w:type="dxa"/>
            <w:shd w:val="clear" w:color="auto" w:fill="auto"/>
          </w:tcPr>
          <w:p w14:paraId="4DB34CF9" w14:textId="77777777" w:rsidR="00D34668" w:rsidRPr="00A97340" w:rsidRDefault="00D34668" w:rsidP="00977218">
            <w:pPr>
              <w:rPr>
                <w:color w:val="auto"/>
              </w:rPr>
            </w:pPr>
            <w:r w:rsidRPr="00A97340">
              <w:rPr>
                <w:color w:val="auto"/>
              </w:rPr>
              <w:t>ΕΥΡΩ:</w:t>
            </w:r>
          </w:p>
        </w:tc>
        <w:tc>
          <w:tcPr>
            <w:tcW w:w="7164" w:type="dxa"/>
            <w:shd w:val="clear" w:color="auto" w:fill="auto"/>
          </w:tcPr>
          <w:p w14:paraId="729CD069" w14:textId="77777777" w:rsidR="00D34668" w:rsidRPr="00A97340" w:rsidRDefault="00D34668" w:rsidP="00977218">
            <w:pPr>
              <w:rPr>
                <w:color w:val="auto"/>
              </w:rPr>
            </w:pPr>
          </w:p>
        </w:tc>
        <w:tc>
          <w:tcPr>
            <w:tcW w:w="1261" w:type="dxa"/>
            <w:shd w:val="clear" w:color="auto" w:fill="auto"/>
            <w:vAlign w:val="bottom"/>
          </w:tcPr>
          <w:p w14:paraId="04F431D3" w14:textId="77777777" w:rsidR="00D34668" w:rsidRPr="00A97340" w:rsidRDefault="00D34668" w:rsidP="00977218">
            <w:pPr>
              <w:jc w:val="right"/>
              <w:rPr>
                <w:color w:val="auto"/>
              </w:rPr>
            </w:pPr>
          </w:p>
        </w:tc>
      </w:tr>
    </w:tbl>
    <w:p w14:paraId="4C0DA654" w14:textId="77777777" w:rsidR="00D34668" w:rsidRDefault="00D34668" w:rsidP="00D34668"/>
    <w:p w14:paraId="42B2C373" w14:textId="77777777" w:rsidR="00D34668" w:rsidRPr="00A97340" w:rsidRDefault="00D34668" w:rsidP="00D34668">
      <w:pPr>
        <w:pStyle w:val="3"/>
      </w:pPr>
      <w:r w:rsidRPr="00A97340">
        <w:t>Τετραπολικός 125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2718915" w14:textId="77777777" w:rsidTr="00977218">
        <w:tc>
          <w:tcPr>
            <w:tcW w:w="774" w:type="dxa"/>
            <w:shd w:val="clear" w:color="auto" w:fill="auto"/>
          </w:tcPr>
          <w:p w14:paraId="5F00F1EF" w14:textId="77777777" w:rsidR="00D34668" w:rsidRPr="00A97340" w:rsidRDefault="00D34668" w:rsidP="00977218">
            <w:pPr>
              <w:rPr>
                <w:color w:val="auto"/>
              </w:rPr>
            </w:pPr>
            <w:r w:rsidRPr="00A97340">
              <w:rPr>
                <w:color w:val="auto"/>
              </w:rPr>
              <w:t>ΕΥΡΩ:</w:t>
            </w:r>
          </w:p>
        </w:tc>
        <w:tc>
          <w:tcPr>
            <w:tcW w:w="7164" w:type="dxa"/>
            <w:shd w:val="clear" w:color="auto" w:fill="auto"/>
          </w:tcPr>
          <w:p w14:paraId="424E51E3" w14:textId="77777777" w:rsidR="00D34668" w:rsidRPr="00A97340" w:rsidRDefault="00D34668" w:rsidP="00977218">
            <w:pPr>
              <w:rPr>
                <w:color w:val="auto"/>
              </w:rPr>
            </w:pPr>
          </w:p>
        </w:tc>
        <w:tc>
          <w:tcPr>
            <w:tcW w:w="1261" w:type="dxa"/>
            <w:shd w:val="clear" w:color="auto" w:fill="auto"/>
            <w:vAlign w:val="bottom"/>
          </w:tcPr>
          <w:p w14:paraId="51A8592A" w14:textId="77777777" w:rsidR="00D34668" w:rsidRPr="00A97340" w:rsidRDefault="00D34668" w:rsidP="00977218">
            <w:pPr>
              <w:jc w:val="right"/>
              <w:rPr>
                <w:color w:val="auto"/>
              </w:rPr>
            </w:pPr>
          </w:p>
        </w:tc>
      </w:tr>
    </w:tbl>
    <w:p w14:paraId="18A4C8E4" w14:textId="77777777" w:rsidR="00D34668" w:rsidRPr="00A97340" w:rsidRDefault="00D34668" w:rsidP="00D34668">
      <w:pPr>
        <w:pStyle w:val="2"/>
      </w:pPr>
      <w:r w:rsidRPr="00A97340">
        <w:t>ΠΕΡΙΣΤΡΟΦΙΚΟΣ ΔΙΑΚΟΠΤΗΣ ΦΟΡΤΙΟΥ</w:t>
      </w:r>
    </w:p>
    <w:p w14:paraId="04BB99A4" w14:textId="77777777" w:rsidR="00D34668" w:rsidRPr="00A97340" w:rsidRDefault="00D34668" w:rsidP="00D34668">
      <w:pPr>
        <w:keepNext/>
        <w:keepLines/>
        <w:rPr>
          <w:color w:val="auto"/>
        </w:rPr>
      </w:pPr>
      <w:r w:rsidRPr="00A97340">
        <w:rPr>
          <w:color w:val="auto"/>
        </w:rPr>
        <w:t>Περιστροφικός διακόπτης κατάλληλος για τοποθέτηση σε ράγα ή μετώπη ηλεκτρικού πίνακα διανομής με δυνατότητα κλειδώματος (λουκέτο). Δηλαδή προμήθεια διακόπτη,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υλικό-μικροϋλικό και εργασία, δοκιμή και παράδοση σε απόλυτα ικανοποιητική κατάσταση και πλήρη λειτουργία και σύμφωνα με το τεύχος των Τεχνικών Προδιαγραφών.</w:t>
      </w:r>
    </w:p>
    <w:p w14:paraId="2C01CEA5"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5C614DE8" w14:textId="77777777" w:rsidR="00D34668" w:rsidRPr="00A97340" w:rsidRDefault="00D34668" w:rsidP="00D34668">
      <w:pPr>
        <w:pStyle w:val="3"/>
      </w:pPr>
      <w:r w:rsidRPr="00A97340">
        <w:t>Τετραπολικός 63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8B22DB6" w14:textId="77777777" w:rsidTr="00977218">
        <w:tc>
          <w:tcPr>
            <w:tcW w:w="774" w:type="dxa"/>
            <w:shd w:val="clear" w:color="auto" w:fill="auto"/>
          </w:tcPr>
          <w:p w14:paraId="1BF69F71" w14:textId="77777777" w:rsidR="00D34668" w:rsidRPr="00A97340" w:rsidRDefault="00D34668" w:rsidP="00977218">
            <w:pPr>
              <w:rPr>
                <w:color w:val="auto"/>
              </w:rPr>
            </w:pPr>
            <w:r w:rsidRPr="00A97340">
              <w:rPr>
                <w:color w:val="auto"/>
              </w:rPr>
              <w:t>ΕΥΡΩ:</w:t>
            </w:r>
          </w:p>
        </w:tc>
        <w:tc>
          <w:tcPr>
            <w:tcW w:w="7164" w:type="dxa"/>
            <w:shd w:val="clear" w:color="auto" w:fill="auto"/>
          </w:tcPr>
          <w:p w14:paraId="5F4F6394" w14:textId="77777777" w:rsidR="00D34668" w:rsidRPr="00A97340" w:rsidRDefault="00D34668" w:rsidP="00977218">
            <w:pPr>
              <w:rPr>
                <w:color w:val="auto"/>
              </w:rPr>
            </w:pPr>
          </w:p>
        </w:tc>
        <w:tc>
          <w:tcPr>
            <w:tcW w:w="1261" w:type="dxa"/>
            <w:shd w:val="clear" w:color="auto" w:fill="auto"/>
            <w:vAlign w:val="bottom"/>
          </w:tcPr>
          <w:p w14:paraId="03AC0115" w14:textId="77777777" w:rsidR="00D34668" w:rsidRPr="00A97340" w:rsidRDefault="00D34668" w:rsidP="00977218">
            <w:pPr>
              <w:jc w:val="right"/>
              <w:rPr>
                <w:color w:val="auto"/>
              </w:rPr>
            </w:pPr>
          </w:p>
        </w:tc>
      </w:tr>
    </w:tbl>
    <w:p w14:paraId="669089F7" w14:textId="77777777" w:rsidR="00D34668" w:rsidRPr="00A97340" w:rsidRDefault="00D34668" w:rsidP="00D34668">
      <w:pPr>
        <w:pStyle w:val="3"/>
      </w:pPr>
      <w:r w:rsidRPr="00A97340">
        <w:t>Τετραπολικός 115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5493AE2" w14:textId="77777777" w:rsidTr="00977218">
        <w:tc>
          <w:tcPr>
            <w:tcW w:w="774" w:type="dxa"/>
            <w:shd w:val="clear" w:color="auto" w:fill="auto"/>
          </w:tcPr>
          <w:p w14:paraId="5209A378" w14:textId="77777777" w:rsidR="00D34668" w:rsidRPr="00A97340" w:rsidRDefault="00D34668" w:rsidP="00977218">
            <w:pPr>
              <w:rPr>
                <w:color w:val="auto"/>
              </w:rPr>
            </w:pPr>
            <w:r w:rsidRPr="00A97340">
              <w:rPr>
                <w:color w:val="auto"/>
              </w:rPr>
              <w:t>ΕΥΡΩ:</w:t>
            </w:r>
          </w:p>
        </w:tc>
        <w:tc>
          <w:tcPr>
            <w:tcW w:w="7164" w:type="dxa"/>
            <w:shd w:val="clear" w:color="auto" w:fill="auto"/>
          </w:tcPr>
          <w:p w14:paraId="56D10B28" w14:textId="77777777" w:rsidR="00D34668" w:rsidRPr="00A97340" w:rsidRDefault="00D34668" w:rsidP="00977218">
            <w:pPr>
              <w:rPr>
                <w:color w:val="auto"/>
              </w:rPr>
            </w:pPr>
          </w:p>
        </w:tc>
        <w:tc>
          <w:tcPr>
            <w:tcW w:w="1261" w:type="dxa"/>
            <w:shd w:val="clear" w:color="auto" w:fill="auto"/>
            <w:vAlign w:val="bottom"/>
          </w:tcPr>
          <w:p w14:paraId="2CA5F232" w14:textId="77777777" w:rsidR="00D34668" w:rsidRPr="00A97340" w:rsidRDefault="00D34668" w:rsidP="00977218">
            <w:pPr>
              <w:jc w:val="right"/>
              <w:rPr>
                <w:color w:val="auto"/>
              </w:rPr>
            </w:pPr>
          </w:p>
        </w:tc>
      </w:tr>
    </w:tbl>
    <w:p w14:paraId="1564DE53" w14:textId="77777777" w:rsidR="00D34668" w:rsidRPr="00A97340" w:rsidRDefault="00D34668" w:rsidP="00D34668">
      <w:pPr>
        <w:pStyle w:val="3"/>
      </w:pPr>
      <w:r w:rsidRPr="00A97340">
        <w:t>Τετραπολικός 160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1AE4807" w14:textId="77777777" w:rsidTr="00977218">
        <w:tc>
          <w:tcPr>
            <w:tcW w:w="774" w:type="dxa"/>
            <w:shd w:val="clear" w:color="auto" w:fill="auto"/>
          </w:tcPr>
          <w:p w14:paraId="59B1D11F" w14:textId="77777777" w:rsidR="00D34668" w:rsidRPr="00A97340" w:rsidRDefault="00D34668" w:rsidP="00977218">
            <w:pPr>
              <w:rPr>
                <w:color w:val="auto"/>
              </w:rPr>
            </w:pPr>
            <w:r w:rsidRPr="00A97340">
              <w:rPr>
                <w:color w:val="auto"/>
              </w:rPr>
              <w:t>ΕΥΡΩ:</w:t>
            </w:r>
          </w:p>
        </w:tc>
        <w:tc>
          <w:tcPr>
            <w:tcW w:w="7164" w:type="dxa"/>
            <w:shd w:val="clear" w:color="auto" w:fill="auto"/>
          </w:tcPr>
          <w:p w14:paraId="15B06A3B" w14:textId="77777777" w:rsidR="00D34668" w:rsidRPr="00A97340" w:rsidRDefault="00D34668" w:rsidP="00977218">
            <w:pPr>
              <w:rPr>
                <w:color w:val="auto"/>
              </w:rPr>
            </w:pPr>
          </w:p>
        </w:tc>
        <w:tc>
          <w:tcPr>
            <w:tcW w:w="1261" w:type="dxa"/>
            <w:shd w:val="clear" w:color="auto" w:fill="auto"/>
            <w:vAlign w:val="bottom"/>
          </w:tcPr>
          <w:p w14:paraId="2BE8165A" w14:textId="77777777" w:rsidR="00D34668" w:rsidRPr="00A97340" w:rsidRDefault="00D34668" w:rsidP="00977218">
            <w:pPr>
              <w:jc w:val="right"/>
              <w:rPr>
                <w:color w:val="auto"/>
              </w:rPr>
            </w:pPr>
          </w:p>
        </w:tc>
      </w:tr>
    </w:tbl>
    <w:p w14:paraId="160DD30B" w14:textId="77777777" w:rsidR="00D34668" w:rsidRPr="00A97340" w:rsidRDefault="00D34668" w:rsidP="00D34668">
      <w:pPr>
        <w:pStyle w:val="3"/>
      </w:pPr>
      <w:r w:rsidRPr="00A97340">
        <w:t>Τετραπολικός 250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3AE2AE6" w14:textId="77777777" w:rsidTr="00977218">
        <w:tc>
          <w:tcPr>
            <w:tcW w:w="774" w:type="dxa"/>
            <w:shd w:val="clear" w:color="auto" w:fill="auto"/>
          </w:tcPr>
          <w:p w14:paraId="2B65FDB4" w14:textId="77777777" w:rsidR="00D34668" w:rsidRPr="00A97340" w:rsidRDefault="00D34668" w:rsidP="00977218">
            <w:pPr>
              <w:rPr>
                <w:color w:val="auto"/>
              </w:rPr>
            </w:pPr>
            <w:r w:rsidRPr="00A97340">
              <w:rPr>
                <w:color w:val="auto"/>
              </w:rPr>
              <w:t>ΕΥΡΩ:</w:t>
            </w:r>
          </w:p>
        </w:tc>
        <w:tc>
          <w:tcPr>
            <w:tcW w:w="7164" w:type="dxa"/>
            <w:shd w:val="clear" w:color="auto" w:fill="auto"/>
          </w:tcPr>
          <w:p w14:paraId="02C2AF6C" w14:textId="77777777" w:rsidR="00D34668" w:rsidRPr="00A97340" w:rsidRDefault="00D34668" w:rsidP="00977218">
            <w:pPr>
              <w:rPr>
                <w:color w:val="auto"/>
              </w:rPr>
            </w:pPr>
          </w:p>
        </w:tc>
        <w:tc>
          <w:tcPr>
            <w:tcW w:w="1261" w:type="dxa"/>
            <w:shd w:val="clear" w:color="auto" w:fill="auto"/>
            <w:vAlign w:val="bottom"/>
          </w:tcPr>
          <w:p w14:paraId="01D06B39" w14:textId="77777777" w:rsidR="00D34668" w:rsidRPr="00A97340" w:rsidRDefault="00D34668" w:rsidP="00977218">
            <w:pPr>
              <w:jc w:val="right"/>
              <w:rPr>
                <w:color w:val="auto"/>
              </w:rPr>
            </w:pPr>
          </w:p>
        </w:tc>
      </w:tr>
    </w:tbl>
    <w:p w14:paraId="3BB08514" w14:textId="77777777" w:rsidR="00D34668" w:rsidRPr="00A97340" w:rsidRDefault="00D34668" w:rsidP="00D34668">
      <w:pPr>
        <w:pStyle w:val="2"/>
      </w:pPr>
      <w:r w:rsidRPr="00A97340">
        <w:t>ΑΣΦΑΛΕΙΟΑΠΟΖΕΥΚΤΗΣ</w:t>
      </w:r>
    </w:p>
    <w:p w14:paraId="7DEE260E" w14:textId="77777777" w:rsidR="00D34668" w:rsidRPr="00A97340" w:rsidRDefault="00D34668" w:rsidP="00D34668">
      <w:pPr>
        <w:rPr>
          <w:color w:val="auto"/>
        </w:rPr>
      </w:pPr>
      <w:r w:rsidRPr="00A97340">
        <w:rPr>
          <w:color w:val="auto"/>
        </w:rPr>
        <w:t>Ασφαλειοαποζεύκτης ράγας, πλήρης με κυλινδρικές ασφάλειες βραδείας τήξης. Δηλαδή προμήθεια ασφαλειοαποζεύκτη,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υλικό-μικροϋλικό και εργασία, δοκιμή και παράδοση σε απόλυτα ικανοποιητική κατάσταση και πλήρη λειτουργία και σύμφωνα με το τεύχος των Τεχνικών Προδιαγραφών.</w:t>
      </w:r>
    </w:p>
    <w:p w14:paraId="3436E677"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393434FA" w14:textId="77777777" w:rsidR="00D34668" w:rsidRPr="00A97340" w:rsidRDefault="00D34668" w:rsidP="00D34668">
      <w:pPr>
        <w:pStyle w:val="3"/>
      </w:pPr>
      <w:r w:rsidRPr="00A97340">
        <w:t>Μονοπολικός 1 - 32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7F18C8A" w14:textId="77777777" w:rsidTr="00977218">
        <w:tc>
          <w:tcPr>
            <w:tcW w:w="774" w:type="dxa"/>
            <w:shd w:val="clear" w:color="auto" w:fill="auto"/>
          </w:tcPr>
          <w:p w14:paraId="22E13B2E" w14:textId="77777777" w:rsidR="00D34668" w:rsidRPr="00A97340" w:rsidRDefault="00D34668" w:rsidP="00977218">
            <w:pPr>
              <w:rPr>
                <w:color w:val="auto"/>
              </w:rPr>
            </w:pPr>
            <w:r w:rsidRPr="00A97340">
              <w:rPr>
                <w:color w:val="auto"/>
              </w:rPr>
              <w:t>ΕΥΡΩ:</w:t>
            </w:r>
          </w:p>
        </w:tc>
        <w:tc>
          <w:tcPr>
            <w:tcW w:w="7164" w:type="dxa"/>
            <w:shd w:val="clear" w:color="auto" w:fill="auto"/>
          </w:tcPr>
          <w:p w14:paraId="35A81DD1" w14:textId="77777777" w:rsidR="00D34668" w:rsidRPr="00A97340" w:rsidRDefault="00D34668" w:rsidP="00977218">
            <w:pPr>
              <w:rPr>
                <w:color w:val="auto"/>
              </w:rPr>
            </w:pPr>
          </w:p>
        </w:tc>
        <w:tc>
          <w:tcPr>
            <w:tcW w:w="1261" w:type="dxa"/>
            <w:shd w:val="clear" w:color="auto" w:fill="auto"/>
            <w:vAlign w:val="bottom"/>
          </w:tcPr>
          <w:p w14:paraId="0D8CA70E" w14:textId="77777777" w:rsidR="00D34668" w:rsidRPr="00A97340" w:rsidRDefault="00D34668" w:rsidP="00977218">
            <w:pPr>
              <w:jc w:val="right"/>
              <w:rPr>
                <w:color w:val="auto"/>
              </w:rPr>
            </w:pPr>
          </w:p>
        </w:tc>
      </w:tr>
    </w:tbl>
    <w:p w14:paraId="38A97CC6" w14:textId="77777777" w:rsidR="00D34668" w:rsidRPr="00A97340" w:rsidRDefault="00D34668" w:rsidP="00D34668">
      <w:pPr>
        <w:pStyle w:val="3"/>
      </w:pPr>
      <w:r w:rsidRPr="00A97340">
        <w:t xml:space="preserve">Μονοπολικός με διακοπή ουδετέρου 1 – 32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F6E931E" w14:textId="77777777" w:rsidTr="00977218">
        <w:tc>
          <w:tcPr>
            <w:tcW w:w="774" w:type="dxa"/>
            <w:shd w:val="clear" w:color="auto" w:fill="auto"/>
          </w:tcPr>
          <w:p w14:paraId="59248E52" w14:textId="77777777" w:rsidR="00D34668" w:rsidRPr="00A97340" w:rsidRDefault="00D34668" w:rsidP="00977218">
            <w:pPr>
              <w:rPr>
                <w:color w:val="auto"/>
              </w:rPr>
            </w:pPr>
            <w:r w:rsidRPr="00A97340">
              <w:rPr>
                <w:color w:val="auto"/>
              </w:rPr>
              <w:t>ΕΥΡΩ:</w:t>
            </w:r>
          </w:p>
        </w:tc>
        <w:tc>
          <w:tcPr>
            <w:tcW w:w="7164" w:type="dxa"/>
            <w:shd w:val="clear" w:color="auto" w:fill="auto"/>
          </w:tcPr>
          <w:p w14:paraId="6A74CA2F" w14:textId="77777777" w:rsidR="00D34668" w:rsidRPr="00A97340" w:rsidRDefault="00D34668" w:rsidP="00977218">
            <w:pPr>
              <w:rPr>
                <w:color w:val="auto"/>
              </w:rPr>
            </w:pPr>
          </w:p>
        </w:tc>
        <w:tc>
          <w:tcPr>
            <w:tcW w:w="1261" w:type="dxa"/>
            <w:shd w:val="clear" w:color="auto" w:fill="auto"/>
            <w:vAlign w:val="bottom"/>
          </w:tcPr>
          <w:p w14:paraId="1D7D6A95" w14:textId="77777777" w:rsidR="00D34668" w:rsidRPr="00A97340" w:rsidRDefault="00D34668" w:rsidP="00977218">
            <w:pPr>
              <w:jc w:val="right"/>
              <w:rPr>
                <w:color w:val="auto"/>
              </w:rPr>
            </w:pPr>
          </w:p>
        </w:tc>
      </w:tr>
    </w:tbl>
    <w:p w14:paraId="000EE08F" w14:textId="77777777" w:rsidR="00D34668" w:rsidRDefault="00D34668" w:rsidP="00D34668"/>
    <w:p w14:paraId="55C98EC3" w14:textId="77777777" w:rsidR="00D34668" w:rsidRPr="00A97340" w:rsidRDefault="00D34668" w:rsidP="00D34668">
      <w:pPr>
        <w:pStyle w:val="3"/>
      </w:pPr>
      <w:r w:rsidRPr="00A97340">
        <w:t>Τριπολικός 1 – 32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AEEDB77" w14:textId="77777777" w:rsidTr="00977218">
        <w:tc>
          <w:tcPr>
            <w:tcW w:w="774" w:type="dxa"/>
            <w:shd w:val="clear" w:color="auto" w:fill="auto"/>
          </w:tcPr>
          <w:p w14:paraId="3076AD41" w14:textId="77777777" w:rsidR="00D34668" w:rsidRPr="00A97340" w:rsidRDefault="00D34668" w:rsidP="00977218">
            <w:pPr>
              <w:rPr>
                <w:color w:val="auto"/>
              </w:rPr>
            </w:pPr>
            <w:r w:rsidRPr="00A97340">
              <w:rPr>
                <w:color w:val="auto"/>
              </w:rPr>
              <w:t>ΕΥΡΩ:</w:t>
            </w:r>
          </w:p>
        </w:tc>
        <w:tc>
          <w:tcPr>
            <w:tcW w:w="7164" w:type="dxa"/>
            <w:shd w:val="clear" w:color="auto" w:fill="auto"/>
          </w:tcPr>
          <w:p w14:paraId="53E152A1" w14:textId="77777777" w:rsidR="00D34668" w:rsidRPr="00A97340" w:rsidRDefault="00D34668" w:rsidP="00977218">
            <w:pPr>
              <w:rPr>
                <w:color w:val="auto"/>
              </w:rPr>
            </w:pPr>
          </w:p>
        </w:tc>
        <w:tc>
          <w:tcPr>
            <w:tcW w:w="1261" w:type="dxa"/>
            <w:shd w:val="clear" w:color="auto" w:fill="auto"/>
            <w:vAlign w:val="bottom"/>
          </w:tcPr>
          <w:p w14:paraId="062BD74A" w14:textId="77777777" w:rsidR="00D34668" w:rsidRPr="00A97340" w:rsidRDefault="00D34668" w:rsidP="00977218">
            <w:pPr>
              <w:jc w:val="right"/>
              <w:rPr>
                <w:color w:val="auto"/>
              </w:rPr>
            </w:pPr>
          </w:p>
        </w:tc>
      </w:tr>
    </w:tbl>
    <w:p w14:paraId="18665D2B" w14:textId="77777777" w:rsidR="00D34668" w:rsidRPr="00A97340" w:rsidRDefault="00D34668" w:rsidP="00D34668">
      <w:pPr>
        <w:pStyle w:val="3"/>
      </w:pPr>
      <w:r w:rsidRPr="00A97340">
        <w:t xml:space="preserve">Τριπολικός με διακοπή ουδετέρου 1 – 32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8C35B86" w14:textId="77777777" w:rsidTr="00977218">
        <w:tc>
          <w:tcPr>
            <w:tcW w:w="774" w:type="dxa"/>
            <w:shd w:val="clear" w:color="auto" w:fill="auto"/>
          </w:tcPr>
          <w:p w14:paraId="2A10F48B" w14:textId="77777777" w:rsidR="00D34668" w:rsidRPr="00A97340" w:rsidRDefault="00D34668" w:rsidP="00977218">
            <w:pPr>
              <w:rPr>
                <w:color w:val="auto"/>
              </w:rPr>
            </w:pPr>
            <w:r w:rsidRPr="00A97340">
              <w:rPr>
                <w:color w:val="auto"/>
              </w:rPr>
              <w:t>ΕΥΡΩ:</w:t>
            </w:r>
          </w:p>
        </w:tc>
        <w:tc>
          <w:tcPr>
            <w:tcW w:w="7164" w:type="dxa"/>
            <w:shd w:val="clear" w:color="auto" w:fill="auto"/>
          </w:tcPr>
          <w:p w14:paraId="67823BA1" w14:textId="77777777" w:rsidR="00D34668" w:rsidRPr="00A97340" w:rsidRDefault="00D34668" w:rsidP="00977218">
            <w:pPr>
              <w:rPr>
                <w:color w:val="auto"/>
              </w:rPr>
            </w:pPr>
          </w:p>
        </w:tc>
        <w:tc>
          <w:tcPr>
            <w:tcW w:w="1261" w:type="dxa"/>
            <w:shd w:val="clear" w:color="auto" w:fill="auto"/>
            <w:vAlign w:val="bottom"/>
          </w:tcPr>
          <w:p w14:paraId="0A36861A" w14:textId="77777777" w:rsidR="00D34668" w:rsidRPr="00A97340" w:rsidRDefault="00D34668" w:rsidP="00977218">
            <w:pPr>
              <w:jc w:val="right"/>
              <w:rPr>
                <w:color w:val="auto"/>
              </w:rPr>
            </w:pPr>
          </w:p>
        </w:tc>
      </w:tr>
    </w:tbl>
    <w:p w14:paraId="299B19D8" w14:textId="77777777" w:rsidR="00D34668" w:rsidRPr="00A97340" w:rsidRDefault="00D34668" w:rsidP="00D34668">
      <w:pPr>
        <w:pStyle w:val="2"/>
      </w:pPr>
      <w:r w:rsidRPr="00A97340">
        <w:t>ΔΙΑΚΟΠΤΗΣ ΤΥΠΟΥ ΜΙΚΡΟΑΥΤΟΜΑΤΟΥ</w:t>
      </w:r>
    </w:p>
    <w:p w14:paraId="3E3B381A" w14:textId="77777777" w:rsidR="00D34668" w:rsidRPr="00A97340" w:rsidRDefault="00D34668" w:rsidP="00D34668">
      <w:pPr>
        <w:rPr>
          <w:color w:val="auto"/>
        </w:rPr>
      </w:pPr>
      <w:r w:rsidRPr="00A97340">
        <w:rPr>
          <w:color w:val="auto"/>
        </w:rPr>
        <w:t>Μικροαυτόματος κατάλληλος για εγκατάσταση σε ράγα ηλεκτρικού πίνακα διανομής.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υλικό-μικροϋλικό και εργασία, δοκιμή και παράδοση σε απόλυτα ικανοποιητική κατάσταση και πλήρη λειτουργία και σύμφωνα με το τεύχος των Τεχνικών Προδιαγραφών.</w:t>
      </w:r>
    </w:p>
    <w:p w14:paraId="00E425F9"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4B9183D8" w14:textId="77777777" w:rsidR="00D34668" w:rsidRPr="00A97340" w:rsidRDefault="00D34668" w:rsidP="00D34668">
      <w:pPr>
        <w:pStyle w:val="3"/>
      </w:pPr>
      <w:r w:rsidRPr="00A97340">
        <w:t>Μονοπολικός 10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49DA285" w14:textId="77777777" w:rsidTr="00977218">
        <w:tc>
          <w:tcPr>
            <w:tcW w:w="774" w:type="dxa"/>
            <w:shd w:val="clear" w:color="auto" w:fill="auto"/>
          </w:tcPr>
          <w:p w14:paraId="287BCCC3" w14:textId="77777777" w:rsidR="00D34668" w:rsidRPr="00A97340" w:rsidRDefault="00D34668" w:rsidP="00977218">
            <w:pPr>
              <w:rPr>
                <w:color w:val="auto"/>
              </w:rPr>
            </w:pPr>
            <w:r w:rsidRPr="00A97340">
              <w:rPr>
                <w:color w:val="auto"/>
              </w:rPr>
              <w:t>ΕΥΡΩ:</w:t>
            </w:r>
          </w:p>
        </w:tc>
        <w:tc>
          <w:tcPr>
            <w:tcW w:w="7164" w:type="dxa"/>
            <w:shd w:val="clear" w:color="auto" w:fill="auto"/>
          </w:tcPr>
          <w:p w14:paraId="306B2B3C" w14:textId="77777777" w:rsidR="00D34668" w:rsidRPr="00A97340" w:rsidRDefault="00D34668" w:rsidP="00977218">
            <w:pPr>
              <w:rPr>
                <w:color w:val="auto"/>
              </w:rPr>
            </w:pPr>
          </w:p>
        </w:tc>
        <w:tc>
          <w:tcPr>
            <w:tcW w:w="1261" w:type="dxa"/>
            <w:shd w:val="clear" w:color="auto" w:fill="auto"/>
            <w:vAlign w:val="bottom"/>
          </w:tcPr>
          <w:p w14:paraId="1A6660D6" w14:textId="77777777" w:rsidR="00D34668" w:rsidRPr="00A97340" w:rsidRDefault="00D34668" w:rsidP="00977218">
            <w:pPr>
              <w:jc w:val="right"/>
              <w:rPr>
                <w:color w:val="auto"/>
              </w:rPr>
            </w:pPr>
          </w:p>
        </w:tc>
      </w:tr>
    </w:tbl>
    <w:p w14:paraId="0E70ABAD" w14:textId="77777777" w:rsidR="00D34668" w:rsidRPr="00A97340" w:rsidRDefault="00D34668" w:rsidP="00D34668">
      <w:pPr>
        <w:pStyle w:val="3"/>
      </w:pPr>
      <w:r w:rsidRPr="00A97340">
        <w:t>Μονοπολικός 16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E51A138" w14:textId="77777777" w:rsidTr="00977218">
        <w:tc>
          <w:tcPr>
            <w:tcW w:w="774" w:type="dxa"/>
            <w:shd w:val="clear" w:color="auto" w:fill="auto"/>
          </w:tcPr>
          <w:p w14:paraId="1376B9C8" w14:textId="77777777" w:rsidR="00D34668" w:rsidRPr="00A97340" w:rsidRDefault="00D34668" w:rsidP="00977218">
            <w:pPr>
              <w:rPr>
                <w:color w:val="auto"/>
              </w:rPr>
            </w:pPr>
            <w:r w:rsidRPr="00A97340">
              <w:rPr>
                <w:color w:val="auto"/>
              </w:rPr>
              <w:t>ΕΥΡΩ:</w:t>
            </w:r>
          </w:p>
        </w:tc>
        <w:tc>
          <w:tcPr>
            <w:tcW w:w="7164" w:type="dxa"/>
            <w:shd w:val="clear" w:color="auto" w:fill="auto"/>
          </w:tcPr>
          <w:p w14:paraId="4CC1EE65" w14:textId="77777777" w:rsidR="00D34668" w:rsidRPr="00A97340" w:rsidRDefault="00D34668" w:rsidP="00977218">
            <w:pPr>
              <w:rPr>
                <w:color w:val="auto"/>
              </w:rPr>
            </w:pPr>
          </w:p>
        </w:tc>
        <w:tc>
          <w:tcPr>
            <w:tcW w:w="1261" w:type="dxa"/>
            <w:shd w:val="clear" w:color="auto" w:fill="auto"/>
            <w:vAlign w:val="bottom"/>
          </w:tcPr>
          <w:p w14:paraId="46E37022" w14:textId="77777777" w:rsidR="00D34668" w:rsidRPr="00A97340" w:rsidRDefault="00D34668" w:rsidP="00977218">
            <w:pPr>
              <w:jc w:val="right"/>
              <w:rPr>
                <w:color w:val="auto"/>
              </w:rPr>
            </w:pPr>
          </w:p>
        </w:tc>
      </w:tr>
    </w:tbl>
    <w:p w14:paraId="3CA2A528" w14:textId="77777777" w:rsidR="00D34668" w:rsidRPr="00A97340" w:rsidRDefault="00D34668" w:rsidP="00D34668">
      <w:pPr>
        <w:pStyle w:val="3"/>
      </w:pPr>
      <w:r w:rsidRPr="00A97340">
        <w:t>Μονοπολικός 20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327B295" w14:textId="77777777" w:rsidTr="00977218">
        <w:tc>
          <w:tcPr>
            <w:tcW w:w="774" w:type="dxa"/>
            <w:shd w:val="clear" w:color="auto" w:fill="auto"/>
          </w:tcPr>
          <w:p w14:paraId="46A6B1C5"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03FE9BED" w14:textId="77777777" w:rsidR="00D34668" w:rsidRPr="00A97340" w:rsidRDefault="00D34668" w:rsidP="00977218">
            <w:pPr>
              <w:spacing w:before="100" w:after="100"/>
              <w:rPr>
                <w:color w:val="auto"/>
              </w:rPr>
            </w:pPr>
          </w:p>
        </w:tc>
        <w:tc>
          <w:tcPr>
            <w:tcW w:w="1261" w:type="dxa"/>
            <w:shd w:val="clear" w:color="auto" w:fill="auto"/>
            <w:vAlign w:val="bottom"/>
          </w:tcPr>
          <w:p w14:paraId="59B07FE7" w14:textId="77777777" w:rsidR="00D34668" w:rsidRPr="00A97340" w:rsidRDefault="00D34668" w:rsidP="00977218">
            <w:pPr>
              <w:spacing w:before="100" w:after="100"/>
              <w:jc w:val="right"/>
              <w:rPr>
                <w:color w:val="auto"/>
                <w:lang w:val="en-US"/>
              </w:rPr>
            </w:pPr>
          </w:p>
        </w:tc>
      </w:tr>
    </w:tbl>
    <w:p w14:paraId="04FAED07" w14:textId="77777777" w:rsidR="00D34668" w:rsidRPr="00A97340" w:rsidRDefault="00D34668" w:rsidP="00D34668">
      <w:pPr>
        <w:pStyle w:val="3"/>
      </w:pPr>
      <w:r w:rsidRPr="00A97340">
        <w:t>Μονοπολικός 25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F8FCEEE" w14:textId="77777777" w:rsidTr="00977218">
        <w:tc>
          <w:tcPr>
            <w:tcW w:w="774" w:type="dxa"/>
            <w:shd w:val="clear" w:color="auto" w:fill="auto"/>
          </w:tcPr>
          <w:p w14:paraId="2963D26D"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758C71DE" w14:textId="77777777" w:rsidR="00D34668" w:rsidRPr="00A97340" w:rsidRDefault="00D34668" w:rsidP="00977218">
            <w:pPr>
              <w:spacing w:before="100" w:after="100"/>
              <w:rPr>
                <w:color w:val="auto"/>
              </w:rPr>
            </w:pPr>
          </w:p>
        </w:tc>
        <w:tc>
          <w:tcPr>
            <w:tcW w:w="1261" w:type="dxa"/>
            <w:shd w:val="clear" w:color="auto" w:fill="auto"/>
            <w:vAlign w:val="bottom"/>
          </w:tcPr>
          <w:p w14:paraId="27F93C6C" w14:textId="77777777" w:rsidR="00D34668" w:rsidRPr="00A97340" w:rsidRDefault="00D34668" w:rsidP="00977218">
            <w:pPr>
              <w:spacing w:before="100" w:after="100"/>
              <w:jc w:val="right"/>
              <w:rPr>
                <w:color w:val="auto"/>
              </w:rPr>
            </w:pPr>
          </w:p>
        </w:tc>
      </w:tr>
    </w:tbl>
    <w:p w14:paraId="6B02562D" w14:textId="77777777" w:rsidR="00D34668" w:rsidRPr="00A97340" w:rsidRDefault="00D34668" w:rsidP="00D34668">
      <w:pPr>
        <w:pStyle w:val="3"/>
      </w:pPr>
      <w:r w:rsidRPr="00A97340">
        <w:t xml:space="preserve">Μονοπολικός με διακοπή ουδετέρου 10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96D2729" w14:textId="77777777" w:rsidTr="00977218">
        <w:tc>
          <w:tcPr>
            <w:tcW w:w="774" w:type="dxa"/>
            <w:shd w:val="clear" w:color="auto" w:fill="auto"/>
          </w:tcPr>
          <w:p w14:paraId="53B0F4C2"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46AA8C6B" w14:textId="77777777" w:rsidR="00D34668" w:rsidRPr="00A97340" w:rsidRDefault="00D34668" w:rsidP="00977218">
            <w:pPr>
              <w:spacing w:before="100" w:after="100"/>
              <w:rPr>
                <w:color w:val="auto"/>
              </w:rPr>
            </w:pPr>
          </w:p>
        </w:tc>
        <w:tc>
          <w:tcPr>
            <w:tcW w:w="1261" w:type="dxa"/>
            <w:shd w:val="clear" w:color="auto" w:fill="auto"/>
            <w:vAlign w:val="bottom"/>
          </w:tcPr>
          <w:p w14:paraId="17D9CBD3" w14:textId="77777777" w:rsidR="00D34668" w:rsidRPr="00A97340" w:rsidRDefault="00D34668" w:rsidP="00977218">
            <w:pPr>
              <w:spacing w:before="100" w:after="100"/>
              <w:jc w:val="right"/>
              <w:rPr>
                <w:color w:val="auto"/>
              </w:rPr>
            </w:pPr>
          </w:p>
        </w:tc>
      </w:tr>
    </w:tbl>
    <w:p w14:paraId="0B840AA4" w14:textId="77777777" w:rsidR="00D34668" w:rsidRPr="00A97340" w:rsidRDefault="00D34668" w:rsidP="00D34668">
      <w:pPr>
        <w:pStyle w:val="3"/>
      </w:pPr>
      <w:r w:rsidRPr="00A97340">
        <w:t xml:space="preserve">Μονοπολικός με διακοπή ουδετέρου 16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AC7E320" w14:textId="77777777" w:rsidTr="00977218">
        <w:tc>
          <w:tcPr>
            <w:tcW w:w="774" w:type="dxa"/>
            <w:shd w:val="clear" w:color="auto" w:fill="auto"/>
          </w:tcPr>
          <w:p w14:paraId="6398F8A3"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7E8774DB" w14:textId="77777777" w:rsidR="00D34668" w:rsidRPr="00A97340" w:rsidRDefault="00D34668" w:rsidP="00977218">
            <w:pPr>
              <w:spacing w:before="100" w:after="100"/>
              <w:rPr>
                <w:color w:val="auto"/>
              </w:rPr>
            </w:pPr>
          </w:p>
        </w:tc>
        <w:tc>
          <w:tcPr>
            <w:tcW w:w="1261" w:type="dxa"/>
            <w:shd w:val="clear" w:color="auto" w:fill="auto"/>
            <w:vAlign w:val="bottom"/>
          </w:tcPr>
          <w:p w14:paraId="2D9AE820" w14:textId="77777777" w:rsidR="00D34668" w:rsidRPr="00A97340" w:rsidRDefault="00D34668" w:rsidP="00977218">
            <w:pPr>
              <w:spacing w:before="100" w:after="100"/>
              <w:jc w:val="right"/>
              <w:rPr>
                <w:color w:val="auto"/>
              </w:rPr>
            </w:pPr>
          </w:p>
        </w:tc>
      </w:tr>
    </w:tbl>
    <w:p w14:paraId="516111C0" w14:textId="77777777" w:rsidR="00D34668" w:rsidRPr="00A97340" w:rsidRDefault="00D34668" w:rsidP="00D34668">
      <w:pPr>
        <w:pStyle w:val="3"/>
      </w:pPr>
      <w:r w:rsidRPr="00A97340">
        <w:t xml:space="preserve">Μονοπολικός με διακοπή ουδετέρου 20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1981F15" w14:textId="77777777" w:rsidTr="00977218">
        <w:tc>
          <w:tcPr>
            <w:tcW w:w="774" w:type="dxa"/>
            <w:shd w:val="clear" w:color="auto" w:fill="auto"/>
          </w:tcPr>
          <w:p w14:paraId="13F2C566"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638B9AF1" w14:textId="77777777" w:rsidR="00D34668" w:rsidRPr="00A97340" w:rsidRDefault="00D34668" w:rsidP="00977218">
            <w:pPr>
              <w:spacing w:before="100" w:after="100"/>
              <w:rPr>
                <w:color w:val="auto"/>
              </w:rPr>
            </w:pPr>
          </w:p>
        </w:tc>
        <w:tc>
          <w:tcPr>
            <w:tcW w:w="1261" w:type="dxa"/>
            <w:shd w:val="clear" w:color="auto" w:fill="auto"/>
            <w:vAlign w:val="bottom"/>
          </w:tcPr>
          <w:p w14:paraId="7DC3F4ED" w14:textId="77777777" w:rsidR="00D34668" w:rsidRPr="00A97340" w:rsidRDefault="00D34668" w:rsidP="00977218">
            <w:pPr>
              <w:spacing w:before="100" w:after="100"/>
              <w:jc w:val="right"/>
              <w:rPr>
                <w:color w:val="auto"/>
              </w:rPr>
            </w:pPr>
          </w:p>
        </w:tc>
      </w:tr>
    </w:tbl>
    <w:p w14:paraId="23ED538E" w14:textId="77777777" w:rsidR="00D34668" w:rsidRPr="00A97340" w:rsidRDefault="00D34668" w:rsidP="00D34668">
      <w:pPr>
        <w:pStyle w:val="3"/>
      </w:pPr>
      <w:r w:rsidRPr="00A97340">
        <w:t xml:space="preserve">Μονοπολικός με διακοπή ουδετέρου 25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D05AACD" w14:textId="77777777" w:rsidTr="00977218">
        <w:tc>
          <w:tcPr>
            <w:tcW w:w="774" w:type="dxa"/>
            <w:shd w:val="clear" w:color="auto" w:fill="auto"/>
          </w:tcPr>
          <w:p w14:paraId="62AB29C7"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5B6EA42A" w14:textId="77777777" w:rsidR="00D34668" w:rsidRPr="00A97340" w:rsidRDefault="00D34668" w:rsidP="00977218">
            <w:pPr>
              <w:spacing w:before="100" w:after="100"/>
              <w:rPr>
                <w:color w:val="auto"/>
              </w:rPr>
            </w:pPr>
          </w:p>
        </w:tc>
        <w:tc>
          <w:tcPr>
            <w:tcW w:w="1261" w:type="dxa"/>
            <w:shd w:val="clear" w:color="auto" w:fill="auto"/>
            <w:vAlign w:val="bottom"/>
          </w:tcPr>
          <w:p w14:paraId="3E9CB62D" w14:textId="77777777" w:rsidR="00D34668" w:rsidRPr="00A97340" w:rsidRDefault="00D34668" w:rsidP="00977218">
            <w:pPr>
              <w:spacing w:before="100" w:after="100"/>
              <w:jc w:val="right"/>
              <w:rPr>
                <w:color w:val="auto"/>
              </w:rPr>
            </w:pPr>
          </w:p>
        </w:tc>
      </w:tr>
    </w:tbl>
    <w:p w14:paraId="7D7634C3" w14:textId="77777777" w:rsidR="00D34668" w:rsidRPr="00A97340" w:rsidRDefault="00D34668" w:rsidP="00D34668">
      <w:pPr>
        <w:pStyle w:val="3"/>
      </w:pPr>
      <w:r w:rsidRPr="00A97340">
        <w:t>Τριπολικός 16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39F8F8D" w14:textId="77777777" w:rsidTr="00977218">
        <w:tc>
          <w:tcPr>
            <w:tcW w:w="774" w:type="dxa"/>
            <w:shd w:val="clear" w:color="auto" w:fill="auto"/>
          </w:tcPr>
          <w:p w14:paraId="3AD3292E" w14:textId="77777777" w:rsidR="00D34668" w:rsidRPr="00A97340" w:rsidRDefault="00D34668" w:rsidP="00977218">
            <w:pPr>
              <w:rPr>
                <w:color w:val="auto"/>
              </w:rPr>
            </w:pPr>
            <w:r w:rsidRPr="00A97340">
              <w:rPr>
                <w:color w:val="auto"/>
              </w:rPr>
              <w:t>ΕΥΡΩ:</w:t>
            </w:r>
          </w:p>
        </w:tc>
        <w:tc>
          <w:tcPr>
            <w:tcW w:w="7164" w:type="dxa"/>
            <w:shd w:val="clear" w:color="auto" w:fill="auto"/>
          </w:tcPr>
          <w:p w14:paraId="51DFABCB" w14:textId="77777777" w:rsidR="00D34668" w:rsidRPr="00A97340" w:rsidRDefault="00D34668" w:rsidP="00977218">
            <w:pPr>
              <w:rPr>
                <w:color w:val="auto"/>
              </w:rPr>
            </w:pPr>
          </w:p>
        </w:tc>
        <w:tc>
          <w:tcPr>
            <w:tcW w:w="1261" w:type="dxa"/>
            <w:shd w:val="clear" w:color="auto" w:fill="auto"/>
            <w:vAlign w:val="bottom"/>
          </w:tcPr>
          <w:p w14:paraId="0CCE5BAC" w14:textId="77777777" w:rsidR="00D34668" w:rsidRPr="00A97340" w:rsidRDefault="00D34668" w:rsidP="00977218">
            <w:pPr>
              <w:jc w:val="right"/>
              <w:rPr>
                <w:color w:val="auto"/>
              </w:rPr>
            </w:pPr>
          </w:p>
        </w:tc>
      </w:tr>
    </w:tbl>
    <w:p w14:paraId="7B530BA8" w14:textId="77777777" w:rsidR="00D34668" w:rsidRPr="00A97340" w:rsidRDefault="00D34668" w:rsidP="00D34668">
      <w:pPr>
        <w:pStyle w:val="3"/>
      </w:pPr>
      <w:r w:rsidRPr="00A97340">
        <w:t>Τριπολικός 20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F43D268" w14:textId="77777777" w:rsidTr="00977218">
        <w:tc>
          <w:tcPr>
            <w:tcW w:w="774" w:type="dxa"/>
            <w:shd w:val="clear" w:color="auto" w:fill="auto"/>
          </w:tcPr>
          <w:p w14:paraId="3BF31A67" w14:textId="77777777" w:rsidR="00D34668" w:rsidRPr="00A97340" w:rsidRDefault="00D34668" w:rsidP="00977218">
            <w:pPr>
              <w:rPr>
                <w:color w:val="auto"/>
              </w:rPr>
            </w:pPr>
            <w:r w:rsidRPr="00A97340">
              <w:rPr>
                <w:color w:val="auto"/>
              </w:rPr>
              <w:t>ΕΥΡΩ:</w:t>
            </w:r>
          </w:p>
        </w:tc>
        <w:tc>
          <w:tcPr>
            <w:tcW w:w="7164" w:type="dxa"/>
            <w:shd w:val="clear" w:color="auto" w:fill="auto"/>
          </w:tcPr>
          <w:p w14:paraId="7848AA52" w14:textId="77777777" w:rsidR="00D34668" w:rsidRPr="00A97340" w:rsidRDefault="00D34668" w:rsidP="00977218">
            <w:pPr>
              <w:rPr>
                <w:color w:val="auto"/>
              </w:rPr>
            </w:pPr>
          </w:p>
        </w:tc>
        <w:tc>
          <w:tcPr>
            <w:tcW w:w="1261" w:type="dxa"/>
            <w:shd w:val="clear" w:color="auto" w:fill="auto"/>
            <w:vAlign w:val="bottom"/>
          </w:tcPr>
          <w:p w14:paraId="16BB01E1" w14:textId="77777777" w:rsidR="00D34668" w:rsidRPr="00A97340" w:rsidRDefault="00D34668" w:rsidP="00977218">
            <w:pPr>
              <w:jc w:val="right"/>
              <w:rPr>
                <w:color w:val="auto"/>
              </w:rPr>
            </w:pPr>
          </w:p>
        </w:tc>
      </w:tr>
    </w:tbl>
    <w:p w14:paraId="07EBA611" w14:textId="77777777" w:rsidR="00D34668" w:rsidRPr="00A97340" w:rsidRDefault="00D34668" w:rsidP="00D34668">
      <w:pPr>
        <w:pStyle w:val="3"/>
      </w:pPr>
      <w:r w:rsidRPr="00A97340">
        <w:t>Τριπολικός 25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8DA3F34" w14:textId="77777777" w:rsidTr="00977218">
        <w:tc>
          <w:tcPr>
            <w:tcW w:w="774" w:type="dxa"/>
            <w:shd w:val="clear" w:color="auto" w:fill="auto"/>
          </w:tcPr>
          <w:p w14:paraId="764E9C2F" w14:textId="77777777" w:rsidR="00D34668" w:rsidRPr="00A97340" w:rsidRDefault="00D34668" w:rsidP="00977218">
            <w:pPr>
              <w:rPr>
                <w:color w:val="auto"/>
              </w:rPr>
            </w:pPr>
            <w:r w:rsidRPr="00A97340">
              <w:rPr>
                <w:color w:val="auto"/>
              </w:rPr>
              <w:t>ΕΥΡΩ:</w:t>
            </w:r>
          </w:p>
        </w:tc>
        <w:tc>
          <w:tcPr>
            <w:tcW w:w="7164" w:type="dxa"/>
            <w:shd w:val="clear" w:color="auto" w:fill="auto"/>
          </w:tcPr>
          <w:p w14:paraId="40CAB840" w14:textId="77777777" w:rsidR="00D34668" w:rsidRPr="00A97340" w:rsidRDefault="00D34668" w:rsidP="00977218">
            <w:pPr>
              <w:rPr>
                <w:color w:val="auto"/>
              </w:rPr>
            </w:pPr>
          </w:p>
        </w:tc>
        <w:tc>
          <w:tcPr>
            <w:tcW w:w="1261" w:type="dxa"/>
            <w:shd w:val="clear" w:color="auto" w:fill="auto"/>
            <w:vAlign w:val="bottom"/>
          </w:tcPr>
          <w:p w14:paraId="3C0B4EC9" w14:textId="77777777" w:rsidR="00D34668" w:rsidRPr="00A97340" w:rsidRDefault="00D34668" w:rsidP="00977218">
            <w:pPr>
              <w:jc w:val="right"/>
              <w:rPr>
                <w:color w:val="auto"/>
              </w:rPr>
            </w:pPr>
          </w:p>
        </w:tc>
      </w:tr>
    </w:tbl>
    <w:p w14:paraId="07B75AA0" w14:textId="77777777" w:rsidR="00D34668" w:rsidRPr="00A97340" w:rsidRDefault="00D34668" w:rsidP="00D34668">
      <w:pPr>
        <w:pStyle w:val="3"/>
      </w:pPr>
      <w:r w:rsidRPr="00A97340">
        <w:t>Τριπολικός 32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B6BE762" w14:textId="77777777" w:rsidTr="00977218">
        <w:tc>
          <w:tcPr>
            <w:tcW w:w="774" w:type="dxa"/>
            <w:shd w:val="clear" w:color="auto" w:fill="auto"/>
          </w:tcPr>
          <w:p w14:paraId="201C7076" w14:textId="77777777" w:rsidR="00D34668" w:rsidRPr="00A97340" w:rsidRDefault="00D34668" w:rsidP="00977218">
            <w:pPr>
              <w:rPr>
                <w:color w:val="auto"/>
              </w:rPr>
            </w:pPr>
            <w:r w:rsidRPr="00A97340">
              <w:rPr>
                <w:color w:val="auto"/>
              </w:rPr>
              <w:t>ΕΥΡΩ:</w:t>
            </w:r>
          </w:p>
        </w:tc>
        <w:tc>
          <w:tcPr>
            <w:tcW w:w="7164" w:type="dxa"/>
            <w:shd w:val="clear" w:color="auto" w:fill="auto"/>
          </w:tcPr>
          <w:p w14:paraId="7E132B84" w14:textId="77777777" w:rsidR="00D34668" w:rsidRPr="00A97340" w:rsidRDefault="00D34668" w:rsidP="00977218">
            <w:pPr>
              <w:rPr>
                <w:color w:val="auto"/>
              </w:rPr>
            </w:pPr>
          </w:p>
        </w:tc>
        <w:tc>
          <w:tcPr>
            <w:tcW w:w="1261" w:type="dxa"/>
            <w:shd w:val="clear" w:color="auto" w:fill="auto"/>
            <w:vAlign w:val="bottom"/>
          </w:tcPr>
          <w:p w14:paraId="40796030" w14:textId="77777777" w:rsidR="00D34668" w:rsidRPr="00A97340" w:rsidRDefault="00D34668" w:rsidP="00977218">
            <w:pPr>
              <w:jc w:val="right"/>
              <w:rPr>
                <w:color w:val="auto"/>
              </w:rPr>
            </w:pPr>
          </w:p>
        </w:tc>
      </w:tr>
    </w:tbl>
    <w:p w14:paraId="45985B31" w14:textId="77777777" w:rsidR="00D34668" w:rsidRPr="00A97340" w:rsidRDefault="00D34668" w:rsidP="00D34668">
      <w:pPr>
        <w:pStyle w:val="3"/>
      </w:pPr>
      <w:r w:rsidRPr="00A97340">
        <w:t>Τριπολικός 40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D895E36" w14:textId="77777777" w:rsidTr="00977218">
        <w:tc>
          <w:tcPr>
            <w:tcW w:w="774" w:type="dxa"/>
            <w:shd w:val="clear" w:color="auto" w:fill="auto"/>
          </w:tcPr>
          <w:p w14:paraId="00EF304F" w14:textId="77777777" w:rsidR="00D34668" w:rsidRPr="00A97340" w:rsidRDefault="00D34668" w:rsidP="00977218">
            <w:pPr>
              <w:rPr>
                <w:color w:val="auto"/>
              </w:rPr>
            </w:pPr>
            <w:r w:rsidRPr="00A97340">
              <w:rPr>
                <w:color w:val="auto"/>
              </w:rPr>
              <w:t>ΕΥΡΩ:</w:t>
            </w:r>
          </w:p>
        </w:tc>
        <w:tc>
          <w:tcPr>
            <w:tcW w:w="7164" w:type="dxa"/>
            <w:shd w:val="clear" w:color="auto" w:fill="auto"/>
          </w:tcPr>
          <w:p w14:paraId="731D0171" w14:textId="77777777" w:rsidR="00D34668" w:rsidRPr="00A97340" w:rsidRDefault="00D34668" w:rsidP="00977218">
            <w:pPr>
              <w:rPr>
                <w:color w:val="auto"/>
              </w:rPr>
            </w:pPr>
          </w:p>
        </w:tc>
        <w:tc>
          <w:tcPr>
            <w:tcW w:w="1261" w:type="dxa"/>
            <w:shd w:val="clear" w:color="auto" w:fill="auto"/>
            <w:vAlign w:val="bottom"/>
          </w:tcPr>
          <w:p w14:paraId="3ACD357A" w14:textId="77777777" w:rsidR="00D34668" w:rsidRPr="00A97340" w:rsidRDefault="00D34668" w:rsidP="00977218">
            <w:pPr>
              <w:jc w:val="right"/>
              <w:rPr>
                <w:color w:val="auto"/>
              </w:rPr>
            </w:pPr>
          </w:p>
        </w:tc>
      </w:tr>
    </w:tbl>
    <w:p w14:paraId="49F0361A" w14:textId="77777777" w:rsidR="00D34668" w:rsidRPr="00A97340" w:rsidRDefault="00D34668" w:rsidP="00D34668">
      <w:pPr>
        <w:pStyle w:val="3"/>
      </w:pPr>
      <w:r w:rsidRPr="00A97340">
        <w:t>Τριπολικός 50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EDF9E23" w14:textId="77777777" w:rsidTr="00977218">
        <w:tc>
          <w:tcPr>
            <w:tcW w:w="774" w:type="dxa"/>
            <w:shd w:val="clear" w:color="auto" w:fill="auto"/>
          </w:tcPr>
          <w:p w14:paraId="1F586049" w14:textId="77777777" w:rsidR="00D34668" w:rsidRPr="00A97340" w:rsidRDefault="00D34668" w:rsidP="00977218">
            <w:pPr>
              <w:rPr>
                <w:color w:val="auto"/>
              </w:rPr>
            </w:pPr>
            <w:r w:rsidRPr="00A97340">
              <w:rPr>
                <w:color w:val="auto"/>
              </w:rPr>
              <w:t>ΕΥΡΩ:</w:t>
            </w:r>
          </w:p>
        </w:tc>
        <w:tc>
          <w:tcPr>
            <w:tcW w:w="7164" w:type="dxa"/>
            <w:shd w:val="clear" w:color="auto" w:fill="auto"/>
          </w:tcPr>
          <w:p w14:paraId="1C728605" w14:textId="77777777" w:rsidR="00D34668" w:rsidRPr="00A97340" w:rsidRDefault="00D34668" w:rsidP="00977218">
            <w:pPr>
              <w:rPr>
                <w:color w:val="auto"/>
              </w:rPr>
            </w:pPr>
          </w:p>
        </w:tc>
        <w:tc>
          <w:tcPr>
            <w:tcW w:w="1261" w:type="dxa"/>
            <w:shd w:val="clear" w:color="auto" w:fill="auto"/>
            <w:vAlign w:val="bottom"/>
          </w:tcPr>
          <w:p w14:paraId="708C3BD0" w14:textId="77777777" w:rsidR="00D34668" w:rsidRPr="00A97340" w:rsidRDefault="00D34668" w:rsidP="00977218">
            <w:pPr>
              <w:jc w:val="right"/>
              <w:rPr>
                <w:color w:val="auto"/>
              </w:rPr>
            </w:pPr>
          </w:p>
        </w:tc>
      </w:tr>
    </w:tbl>
    <w:p w14:paraId="73C27D0D" w14:textId="77777777" w:rsidR="00D34668" w:rsidRPr="00A97340" w:rsidRDefault="00D34668" w:rsidP="00D34668">
      <w:pPr>
        <w:pStyle w:val="3"/>
      </w:pPr>
      <w:r w:rsidRPr="00A97340">
        <w:t>Τριπολικός 63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3C4C308" w14:textId="77777777" w:rsidTr="00977218">
        <w:tc>
          <w:tcPr>
            <w:tcW w:w="774" w:type="dxa"/>
            <w:shd w:val="clear" w:color="auto" w:fill="auto"/>
          </w:tcPr>
          <w:p w14:paraId="074461D9" w14:textId="77777777" w:rsidR="00D34668" w:rsidRPr="00A97340" w:rsidRDefault="00D34668" w:rsidP="00977218">
            <w:pPr>
              <w:rPr>
                <w:color w:val="auto"/>
              </w:rPr>
            </w:pPr>
            <w:r w:rsidRPr="00A97340">
              <w:rPr>
                <w:color w:val="auto"/>
              </w:rPr>
              <w:t>ΕΥΡΩ:</w:t>
            </w:r>
          </w:p>
        </w:tc>
        <w:tc>
          <w:tcPr>
            <w:tcW w:w="7164" w:type="dxa"/>
            <w:shd w:val="clear" w:color="auto" w:fill="auto"/>
          </w:tcPr>
          <w:p w14:paraId="656A7AB3" w14:textId="77777777" w:rsidR="00D34668" w:rsidRPr="00A97340" w:rsidRDefault="00D34668" w:rsidP="00977218">
            <w:pPr>
              <w:rPr>
                <w:color w:val="auto"/>
              </w:rPr>
            </w:pPr>
          </w:p>
        </w:tc>
        <w:tc>
          <w:tcPr>
            <w:tcW w:w="1261" w:type="dxa"/>
            <w:shd w:val="clear" w:color="auto" w:fill="auto"/>
            <w:vAlign w:val="bottom"/>
          </w:tcPr>
          <w:p w14:paraId="40F2200F" w14:textId="77777777" w:rsidR="00D34668" w:rsidRPr="00A97340" w:rsidRDefault="00D34668" w:rsidP="00977218">
            <w:pPr>
              <w:jc w:val="right"/>
              <w:rPr>
                <w:color w:val="auto"/>
              </w:rPr>
            </w:pPr>
          </w:p>
        </w:tc>
      </w:tr>
    </w:tbl>
    <w:p w14:paraId="4E7ACCBE" w14:textId="77777777" w:rsidR="00D34668" w:rsidRPr="00A97340" w:rsidRDefault="00D34668" w:rsidP="00D34668">
      <w:pPr>
        <w:pStyle w:val="3"/>
      </w:pPr>
      <w:r w:rsidRPr="00A97340">
        <w:t>Τριπολικός 80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0C7D059" w14:textId="77777777" w:rsidTr="00977218">
        <w:tc>
          <w:tcPr>
            <w:tcW w:w="774" w:type="dxa"/>
            <w:shd w:val="clear" w:color="auto" w:fill="auto"/>
          </w:tcPr>
          <w:p w14:paraId="580D6FC3"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16856468" w14:textId="77777777" w:rsidR="00D34668" w:rsidRPr="00A97340" w:rsidRDefault="00D34668" w:rsidP="00977218">
            <w:pPr>
              <w:spacing w:before="100" w:after="100"/>
              <w:rPr>
                <w:color w:val="auto"/>
              </w:rPr>
            </w:pPr>
          </w:p>
        </w:tc>
        <w:tc>
          <w:tcPr>
            <w:tcW w:w="1261" w:type="dxa"/>
            <w:shd w:val="clear" w:color="auto" w:fill="auto"/>
            <w:vAlign w:val="bottom"/>
          </w:tcPr>
          <w:p w14:paraId="1669B816" w14:textId="77777777" w:rsidR="00D34668" w:rsidRPr="00A97340" w:rsidRDefault="00D34668" w:rsidP="00977218">
            <w:pPr>
              <w:spacing w:before="100" w:after="100"/>
              <w:jc w:val="right"/>
              <w:rPr>
                <w:color w:val="auto"/>
              </w:rPr>
            </w:pPr>
          </w:p>
        </w:tc>
      </w:tr>
    </w:tbl>
    <w:p w14:paraId="3C90D48D" w14:textId="77777777" w:rsidR="00D34668" w:rsidRPr="00A97340" w:rsidRDefault="00D34668" w:rsidP="00D34668">
      <w:pPr>
        <w:pStyle w:val="3"/>
      </w:pPr>
      <w:r w:rsidRPr="00A97340">
        <w:t>Τριπολικός 100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9840B31" w14:textId="77777777" w:rsidTr="00977218">
        <w:tc>
          <w:tcPr>
            <w:tcW w:w="774" w:type="dxa"/>
            <w:shd w:val="clear" w:color="auto" w:fill="auto"/>
          </w:tcPr>
          <w:p w14:paraId="1B37068F"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29034D8E" w14:textId="77777777" w:rsidR="00D34668" w:rsidRPr="00A97340" w:rsidRDefault="00D34668" w:rsidP="00977218">
            <w:pPr>
              <w:spacing w:before="100" w:after="100"/>
              <w:rPr>
                <w:color w:val="auto"/>
              </w:rPr>
            </w:pPr>
          </w:p>
        </w:tc>
        <w:tc>
          <w:tcPr>
            <w:tcW w:w="1261" w:type="dxa"/>
            <w:shd w:val="clear" w:color="auto" w:fill="auto"/>
            <w:vAlign w:val="bottom"/>
          </w:tcPr>
          <w:p w14:paraId="7EC2FD80" w14:textId="77777777" w:rsidR="00D34668" w:rsidRPr="00A97340" w:rsidRDefault="00D34668" w:rsidP="00977218">
            <w:pPr>
              <w:spacing w:before="100" w:after="100"/>
              <w:jc w:val="right"/>
              <w:rPr>
                <w:color w:val="auto"/>
              </w:rPr>
            </w:pPr>
          </w:p>
        </w:tc>
      </w:tr>
    </w:tbl>
    <w:p w14:paraId="79AE1BA8" w14:textId="77777777" w:rsidR="00D34668" w:rsidRPr="00A97340" w:rsidRDefault="00D34668" w:rsidP="00D34668">
      <w:pPr>
        <w:pStyle w:val="3"/>
      </w:pPr>
      <w:r w:rsidRPr="00A97340">
        <w:t xml:space="preserve">Τριπολικός με διακοπή ουδετέρου 16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03D450C" w14:textId="77777777" w:rsidTr="00977218">
        <w:tc>
          <w:tcPr>
            <w:tcW w:w="774" w:type="dxa"/>
            <w:shd w:val="clear" w:color="auto" w:fill="auto"/>
          </w:tcPr>
          <w:p w14:paraId="2767F977"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5ADA0067" w14:textId="77777777" w:rsidR="00D34668" w:rsidRPr="00A97340" w:rsidRDefault="00D34668" w:rsidP="00977218">
            <w:pPr>
              <w:spacing w:before="100" w:after="100"/>
              <w:rPr>
                <w:color w:val="auto"/>
              </w:rPr>
            </w:pPr>
          </w:p>
        </w:tc>
        <w:tc>
          <w:tcPr>
            <w:tcW w:w="1261" w:type="dxa"/>
            <w:shd w:val="clear" w:color="auto" w:fill="auto"/>
            <w:vAlign w:val="bottom"/>
          </w:tcPr>
          <w:p w14:paraId="784E55C4" w14:textId="77777777" w:rsidR="00D34668" w:rsidRPr="00A97340" w:rsidRDefault="00D34668" w:rsidP="00977218">
            <w:pPr>
              <w:spacing w:before="100" w:after="100"/>
              <w:jc w:val="right"/>
              <w:rPr>
                <w:color w:val="auto"/>
              </w:rPr>
            </w:pPr>
          </w:p>
        </w:tc>
      </w:tr>
    </w:tbl>
    <w:p w14:paraId="798EDF82" w14:textId="77777777" w:rsidR="00D34668" w:rsidRPr="00A97340" w:rsidRDefault="00D34668" w:rsidP="00D34668">
      <w:pPr>
        <w:pStyle w:val="3"/>
      </w:pPr>
      <w:r w:rsidRPr="00A97340">
        <w:t xml:space="preserve">Τριπολικός με διακοπή ουδετέρου 20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1079AD1" w14:textId="77777777" w:rsidTr="00977218">
        <w:tc>
          <w:tcPr>
            <w:tcW w:w="774" w:type="dxa"/>
            <w:shd w:val="clear" w:color="auto" w:fill="auto"/>
          </w:tcPr>
          <w:p w14:paraId="79216BB2"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122D740B" w14:textId="77777777" w:rsidR="00D34668" w:rsidRPr="00A97340" w:rsidRDefault="00D34668" w:rsidP="00977218">
            <w:pPr>
              <w:spacing w:before="100" w:after="100"/>
              <w:rPr>
                <w:color w:val="auto"/>
              </w:rPr>
            </w:pPr>
          </w:p>
        </w:tc>
        <w:tc>
          <w:tcPr>
            <w:tcW w:w="1261" w:type="dxa"/>
            <w:shd w:val="clear" w:color="auto" w:fill="auto"/>
            <w:vAlign w:val="bottom"/>
          </w:tcPr>
          <w:p w14:paraId="74C97E85" w14:textId="77777777" w:rsidR="00D34668" w:rsidRPr="00A97340" w:rsidRDefault="00D34668" w:rsidP="00977218">
            <w:pPr>
              <w:spacing w:before="100" w:after="100"/>
              <w:jc w:val="right"/>
              <w:rPr>
                <w:color w:val="auto"/>
              </w:rPr>
            </w:pPr>
          </w:p>
        </w:tc>
      </w:tr>
    </w:tbl>
    <w:p w14:paraId="4BCB3059" w14:textId="77777777" w:rsidR="00D34668" w:rsidRPr="00A97340" w:rsidRDefault="00D34668" w:rsidP="00D34668">
      <w:pPr>
        <w:pStyle w:val="3"/>
      </w:pPr>
      <w:r w:rsidRPr="00A97340">
        <w:t xml:space="preserve">Τριπολικός με διακοπή ουδετέρου 25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3BE6B6E" w14:textId="77777777" w:rsidTr="00977218">
        <w:tc>
          <w:tcPr>
            <w:tcW w:w="774" w:type="dxa"/>
            <w:shd w:val="clear" w:color="auto" w:fill="auto"/>
          </w:tcPr>
          <w:p w14:paraId="4D0A99E0" w14:textId="77777777" w:rsidR="00D34668" w:rsidRPr="00A97340" w:rsidRDefault="00D34668" w:rsidP="00977218">
            <w:pPr>
              <w:rPr>
                <w:color w:val="auto"/>
              </w:rPr>
            </w:pPr>
            <w:r w:rsidRPr="00A97340">
              <w:rPr>
                <w:color w:val="auto"/>
              </w:rPr>
              <w:t>ΕΥΡΩ:</w:t>
            </w:r>
          </w:p>
        </w:tc>
        <w:tc>
          <w:tcPr>
            <w:tcW w:w="7164" w:type="dxa"/>
            <w:shd w:val="clear" w:color="auto" w:fill="auto"/>
          </w:tcPr>
          <w:p w14:paraId="2ABE1485" w14:textId="77777777" w:rsidR="00D34668" w:rsidRPr="00A97340" w:rsidRDefault="00D34668" w:rsidP="00977218">
            <w:pPr>
              <w:rPr>
                <w:color w:val="auto"/>
              </w:rPr>
            </w:pPr>
          </w:p>
        </w:tc>
        <w:tc>
          <w:tcPr>
            <w:tcW w:w="1261" w:type="dxa"/>
            <w:shd w:val="clear" w:color="auto" w:fill="auto"/>
            <w:vAlign w:val="bottom"/>
          </w:tcPr>
          <w:p w14:paraId="59260C9B" w14:textId="77777777" w:rsidR="00D34668" w:rsidRPr="00A97340" w:rsidRDefault="00D34668" w:rsidP="00977218">
            <w:pPr>
              <w:jc w:val="right"/>
              <w:rPr>
                <w:color w:val="auto"/>
              </w:rPr>
            </w:pPr>
          </w:p>
        </w:tc>
      </w:tr>
    </w:tbl>
    <w:p w14:paraId="5B2C1B9F" w14:textId="77777777" w:rsidR="00D34668" w:rsidRPr="00A97340" w:rsidRDefault="00D34668" w:rsidP="00D34668">
      <w:pPr>
        <w:pStyle w:val="3"/>
      </w:pPr>
      <w:r w:rsidRPr="00A97340">
        <w:t xml:space="preserve">Τριπολικός με διακοπή ουδετέρου 40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DAF3914" w14:textId="77777777" w:rsidTr="00977218">
        <w:tc>
          <w:tcPr>
            <w:tcW w:w="774" w:type="dxa"/>
            <w:shd w:val="clear" w:color="auto" w:fill="auto"/>
          </w:tcPr>
          <w:p w14:paraId="462C9999"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380D5F92" w14:textId="77777777" w:rsidR="00D34668" w:rsidRPr="00A97340" w:rsidRDefault="00D34668" w:rsidP="00977218">
            <w:pPr>
              <w:spacing w:before="100" w:after="100"/>
              <w:rPr>
                <w:color w:val="auto"/>
              </w:rPr>
            </w:pPr>
          </w:p>
        </w:tc>
        <w:tc>
          <w:tcPr>
            <w:tcW w:w="1261" w:type="dxa"/>
            <w:shd w:val="clear" w:color="auto" w:fill="auto"/>
            <w:vAlign w:val="bottom"/>
          </w:tcPr>
          <w:p w14:paraId="74182779" w14:textId="77777777" w:rsidR="00D34668" w:rsidRPr="00A97340" w:rsidRDefault="00D34668" w:rsidP="00977218">
            <w:pPr>
              <w:spacing w:before="100" w:after="100"/>
              <w:jc w:val="right"/>
              <w:rPr>
                <w:color w:val="auto"/>
              </w:rPr>
            </w:pPr>
          </w:p>
        </w:tc>
      </w:tr>
    </w:tbl>
    <w:p w14:paraId="262D924D" w14:textId="77777777" w:rsidR="00D34668" w:rsidRPr="00A97340" w:rsidRDefault="00D34668" w:rsidP="00D34668">
      <w:pPr>
        <w:pStyle w:val="3"/>
      </w:pPr>
      <w:r w:rsidRPr="00A97340">
        <w:t xml:space="preserve">Τριπολικός με διακοπή ουδετέρου 50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BC14C67" w14:textId="77777777" w:rsidTr="00977218">
        <w:tc>
          <w:tcPr>
            <w:tcW w:w="774" w:type="dxa"/>
            <w:shd w:val="clear" w:color="auto" w:fill="auto"/>
          </w:tcPr>
          <w:p w14:paraId="3D526C3D"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1E0F38F4" w14:textId="77777777" w:rsidR="00D34668" w:rsidRPr="00A97340" w:rsidRDefault="00D34668" w:rsidP="00977218">
            <w:pPr>
              <w:spacing w:before="100" w:after="100"/>
              <w:rPr>
                <w:color w:val="auto"/>
              </w:rPr>
            </w:pPr>
          </w:p>
        </w:tc>
        <w:tc>
          <w:tcPr>
            <w:tcW w:w="1261" w:type="dxa"/>
            <w:shd w:val="clear" w:color="auto" w:fill="auto"/>
            <w:vAlign w:val="bottom"/>
          </w:tcPr>
          <w:p w14:paraId="4908A57B" w14:textId="77777777" w:rsidR="00D34668" w:rsidRPr="00A97340" w:rsidRDefault="00D34668" w:rsidP="00977218">
            <w:pPr>
              <w:spacing w:before="100" w:after="100"/>
              <w:jc w:val="right"/>
              <w:rPr>
                <w:color w:val="auto"/>
              </w:rPr>
            </w:pPr>
          </w:p>
        </w:tc>
      </w:tr>
    </w:tbl>
    <w:p w14:paraId="719CFAC2" w14:textId="77777777" w:rsidR="00D34668" w:rsidRPr="00A97340" w:rsidRDefault="00D34668" w:rsidP="00D34668">
      <w:pPr>
        <w:pStyle w:val="3"/>
      </w:pPr>
      <w:r w:rsidRPr="00A97340">
        <w:t xml:space="preserve">Τριπολικός με διακοπή ουδετέρου 63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E1984C7" w14:textId="77777777" w:rsidTr="00977218">
        <w:tc>
          <w:tcPr>
            <w:tcW w:w="774" w:type="dxa"/>
            <w:shd w:val="clear" w:color="auto" w:fill="auto"/>
          </w:tcPr>
          <w:p w14:paraId="2E4CE1AF" w14:textId="77777777" w:rsidR="00D34668" w:rsidRPr="00A97340" w:rsidRDefault="00D34668" w:rsidP="00977218">
            <w:pPr>
              <w:keepNext/>
              <w:keepLines/>
              <w:spacing w:before="100" w:after="100"/>
              <w:rPr>
                <w:color w:val="auto"/>
              </w:rPr>
            </w:pPr>
            <w:r w:rsidRPr="00A97340">
              <w:rPr>
                <w:color w:val="auto"/>
              </w:rPr>
              <w:t>ΕΥΡΩ:</w:t>
            </w:r>
          </w:p>
        </w:tc>
        <w:tc>
          <w:tcPr>
            <w:tcW w:w="7164" w:type="dxa"/>
            <w:shd w:val="clear" w:color="auto" w:fill="auto"/>
          </w:tcPr>
          <w:p w14:paraId="567ABE21" w14:textId="77777777" w:rsidR="00D34668" w:rsidRPr="00A97340" w:rsidRDefault="00D34668" w:rsidP="00977218">
            <w:pPr>
              <w:keepNext/>
              <w:keepLines/>
              <w:spacing w:before="100" w:after="100"/>
              <w:rPr>
                <w:color w:val="auto"/>
              </w:rPr>
            </w:pPr>
          </w:p>
        </w:tc>
        <w:tc>
          <w:tcPr>
            <w:tcW w:w="1261" w:type="dxa"/>
            <w:shd w:val="clear" w:color="auto" w:fill="auto"/>
            <w:vAlign w:val="bottom"/>
          </w:tcPr>
          <w:p w14:paraId="3DDCE3BC" w14:textId="77777777" w:rsidR="00D34668" w:rsidRPr="00A97340" w:rsidRDefault="00D34668" w:rsidP="00977218">
            <w:pPr>
              <w:keepNext/>
              <w:keepLines/>
              <w:spacing w:before="100" w:after="100"/>
              <w:jc w:val="right"/>
              <w:rPr>
                <w:color w:val="auto"/>
              </w:rPr>
            </w:pPr>
          </w:p>
        </w:tc>
      </w:tr>
    </w:tbl>
    <w:p w14:paraId="1407AC33" w14:textId="77777777" w:rsidR="00D34668" w:rsidRPr="00A97340" w:rsidRDefault="00D34668" w:rsidP="00D34668">
      <w:pPr>
        <w:pStyle w:val="3"/>
      </w:pPr>
      <w:r w:rsidRPr="00A97340">
        <w:t xml:space="preserve">Τριπολικός με διακοπή ουδετέρου 80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C632ADC" w14:textId="77777777" w:rsidTr="00977218">
        <w:tc>
          <w:tcPr>
            <w:tcW w:w="774" w:type="dxa"/>
            <w:shd w:val="clear" w:color="auto" w:fill="auto"/>
          </w:tcPr>
          <w:p w14:paraId="0565D535"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2EB0F9F8" w14:textId="77777777" w:rsidR="00D34668" w:rsidRPr="00A97340" w:rsidRDefault="00D34668" w:rsidP="00977218">
            <w:pPr>
              <w:spacing w:before="100" w:after="100"/>
              <w:rPr>
                <w:color w:val="auto"/>
              </w:rPr>
            </w:pPr>
          </w:p>
        </w:tc>
        <w:tc>
          <w:tcPr>
            <w:tcW w:w="1261" w:type="dxa"/>
            <w:shd w:val="clear" w:color="auto" w:fill="auto"/>
            <w:vAlign w:val="bottom"/>
          </w:tcPr>
          <w:p w14:paraId="56725CE9" w14:textId="77777777" w:rsidR="00D34668" w:rsidRPr="00A97340" w:rsidRDefault="00D34668" w:rsidP="00977218">
            <w:pPr>
              <w:spacing w:before="100" w:after="100"/>
              <w:jc w:val="right"/>
              <w:rPr>
                <w:color w:val="auto"/>
              </w:rPr>
            </w:pPr>
          </w:p>
        </w:tc>
      </w:tr>
    </w:tbl>
    <w:p w14:paraId="0370406C" w14:textId="77777777" w:rsidR="00D34668" w:rsidRPr="00A97340" w:rsidRDefault="00D34668" w:rsidP="00D34668">
      <w:pPr>
        <w:pStyle w:val="3"/>
      </w:pPr>
      <w:r w:rsidRPr="00A97340">
        <w:t xml:space="preserve">Τριπολικός με διακοπή ουδετέρου 100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A699E06" w14:textId="77777777" w:rsidTr="00977218">
        <w:tc>
          <w:tcPr>
            <w:tcW w:w="774" w:type="dxa"/>
            <w:shd w:val="clear" w:color="auto" w:fill="auto"/>
          </w:tcPr>
          <w:p w14:paraId="04642483"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10D96EB0" w14:textId="77777777" w:rsidR="00D34668" w:rsidRPr="00A97340" w:rsidRDefault="00D34668" w:rsidP="00977218">
            <w:pPr>
              <w:spacing w:before="100" w:after="100"/>
              <w:rPr>
                <w:color w:val="auto"/>
              </w:rPr>
            </w:pPr>
          </w:p>
        </w:tc>
        <w:tc>
          <w:tcPr>
            <w:tcW w:w="1261" w:type="dxa"/>
            <w:shd w:val="clear" w:color="auto" w:fill="auto"/>
            <w:vAlign w:val="bottom"/>
          </w:tcPr>
          <w:p w14:paraId="00781927" w14:textId="77777777" w:rsidR="00D34668" w:rsidRPr="00A97340" w:rsidRDefault="00D34668" w:rsidP="00977218">
            <w:pPr>
              <w:spacing w:before="100" w:after="100"/>
              <w:jc w:val="right"/>
              <w:rPr>
                <w:color w:val="auto"/>
              </w:rPr>
            </w:pPr>
          </w:p>
        </w:tc>
      </w:tr>
    </w:tbl>
    <w:p w14:paraId="60E01024" w14:textId="77777777" w:rsidR="00D34668" w:rsidRPr="00A97340" w:rsidRDefault="00D34668" w:rsidP="00D34668">
      <w:pPr>
        <w:pStyle w:val="2"/>
      </w:pPr>
      <w:r w:rsidRPr="00A97340">
        <w:t>ΑΥΤΟΜΑΤΟΣ ΔΙΑΚΟΠΤΗΣ ΔΙΑΡΡΟΗΣ</w:t>
      </w:r>
    </w:p>
    <w:p w14:paraId="0ED810C2" w14:textId="77777777" w:rsidR="00D34668" w:rsidRPr="00A97340" w:rsidRDefault="00D34668" w:rsidP="00D34668">
      <w:pPr>
        <w:rPr>
          <w:color w:val="auto"/>
        </w:rPr>
      </w:pPr>
      <w:r w:rsidRPr="00A97340">
        <w:rPr>
          <w:color w:val="auto"/>
        </w:rPr>
        <w:t>Αυτόματος διακόπτης προστασίας από διαρροή (ρελέ διαρροής) κατάλληλος για τοποθέτηση σε ράγα ηλεκτρικού πίνακα διανομής, με κομβίο δοκιμής, χειροκίνητης επαναφοράς, τύπου Α.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απαραίτητο υλικό-μικροϋλικό και εργασία, δοκιμή και παράδοση σε απόλυτα ικανοποιητική κατάσταση και πλήρη λειτουργία και σύμφωνα με το τεύχος των Τεχνικών Προδιαγραφών.</w:t>
      </w:r>
    </w:p>
    <w:p w14:paraId="12078BD7"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468C74C5" w14:textId="77777777" w:rsidR="00D34668" w:rsidRPr="00A97340" w:rsidRDefault="00D34668" w:rsidP="00D34668">
      <w:pPr>
        <w:pStyle w:val="3"/>
      </w:pPr>
      <w:r w:rsidRPr="00A97340">
        <w:t>Διπολικός, ονομαστικής έντασης 25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26BAF86" w14:textId="77777777" w:rsidTr="00977218">
        <w:tc>
          <w:tcPr>
            <w:tcW w:w="774" w:type="dxa"/>
            <w:shd w:val="clear" w:color="auto" w:fill="auto"/>
          </w:tcPr>
          <w:p w14:paraId="15689637"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68577DFD" w14:textId="77777777" w:rsidR="00D34668" w:rsidRPr="00A97340" w:rsidRDefault="00D34668" w:rsidP="00977218">
            <w:pPr>
              <w:spacing w:before="100" w:after="100"/>
              <w:rPr>
                <w:color w:val="auto"/>
              </w:rPr>
            </w:pPr>
          </w:p>
        </w:tc>
        <w:tc>
          <w:tcPr>
            <w:tcW w:w="1261" w:type="dxa"/>
            <w:shd w:val="clear" w:color="auto" w:fill="auto"/>
            <w:vAlign w:val="bottom"/>
          </w:tcPr>
          <w:p w14:paraId="7F895415" w14:textId="77777777" w:rsidR="00D34668" w:rsidRPr="00A97340" w:rsidRDefault="00D34668" w:rsidP="00977218">
            <w:pPr>
              <w:spacing w:before="100" w:after="100"/>
              <w:jc w:val="right"/>
              <w:rPr>
                <w:color w:val="auto"/>
              </w:rPr>
            </w:pPr>
          </w:p>
        </w:tc>
      </w:tr>
    </w:tbl>
    <w:p w14:paraId="0839984D" w14:textId="77777777" w:rsidR="00D34668" w:rsidRPr="00A97340" w:rsidRDefault="00D34668" w:rsidP="00D34668">
      <w:pPr>
        <w:pStyle w:val="3"/>
      </w:pPr>
      <w:r w:rsidRPr="00A97340">
        <w:t>Τετραπολικός, ονομαστικής έντασης 40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4834F74" w14:textId="77777777" w:rsidTr="00977218">
        <w:tc>
          <w:tcPr>
            <w:tcW w:w="774" w:type="dxa"/>
            <w:shd w:val="clear" w:color="auto" w:fill="auto"/>
          </w:tcPr>
          <w:p w14:paraId="249475AD"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6E732E0F" w14:textId="77777777" w:rsidR="00D34668" w:rsidRPr="00A97340" w:rsidRDefault="00D34668" w:rsidP="00977218">
            <w:pPr>
              <w:spacing w:before="100" w:after="100"/>
              <w:rPr>
                <w:color w:val="auto"/>
              </w:rPr>
            </w:pPr>
          </w:p>
        </w:tc>
        <w:tc>
          <w:tcPr>
            <w:tcW w:w="1261" w:type="dxa"/>
            <w:shd w:val="clear" w:color="auto" w:fill="auto"/>
            <w:vAlign w:val="bottom"/>
          </w:tcPr>
          <w:p w14:paraId="53BAE8D7" w14:textId="77777777" w:rsidR="00D34668" w:rsidRPr="00A97340" w:rsidRDefault="00D34668" w:rsidP="00977218">
            <w:pPr>
              <w:spacing w:before="100" w:after="100"/>
              <w:jc w:val="right"/>
              <w:rPr>
                <w:color w:val="auto"/>
              </w:rPr>
            </w:pPr>
          </w:p>
        </w:tc>
      </w:tr>
    </w:tbl>
    <w:p w14:paraId="7C8BFCB0" w14:textId="77777777" w:rsidR="00D34668" w:rsidRPr="00A97340" w:rsidRDefault="00D34668" w:rsidP="00D34668">
      <w:pPr>
        <w:pStyle w:val="3"/>
      </w:pPr>
      <w:r w:rsidRPr="00A97340">
        <w:t>Τετραπολικός, ονομαστικής έντασης 63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BD9C509" w14:textId="77777777" w:rsidTr="00977218">
        <w:tc>
          <w:tcPr>
            <w:tcW w:w="774" w:type="dxa"/>
            <w:shd w:val="clear" w:color="auto" w:fill="auto"/>
          </w:tcPr>
          <w:p w14:paraId="2169ED31"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77BD3103" w14:textId="77777777" w:rsidR="00D34668" w:rsidRPr="00A97340" w:rsidRDefault="00D34668" w:rsidP="00977218">
            <w:pPr>
              <w:spacing w:before="100" w:after="100"/>
              <w:rPr>
                <w:color w:val="auto"/>
              </w:rPr>
            </w:pPr>
          </w:p>
        </w:tc>
        <w:tc>
          <w:tcPr>
            <w:tcW w:w="1261" w:type="dxa"/>
            <w:shd w:val="clear" w:color="auto" w:fill="auto"/>
            <w:vAlign w:val="bottom"/>
          </w:tcPr>
          <w:p w14:paraId="300E337B" w14:textId="77777777" w:rsidR="00D34668" w:rsidRPr="00A97340" w:rsidRDefault="00D34668" w:rsidP="00977218">
            <w:pPr>
              <w:spacing w:before="100" w:after="100"/>
              <w:jc w:val="right"/>
              <w:rPr>
                <w:color w:val="auto"/>
              </w:rPr>
            </w:pPr>
          </w:p>
        </w:tc>
      </w:tr>
    </w:tbl>
    <w:p w14:paraId="5C68AB75" w14:textId="77777777" w:rsidR="00D34668" w:rsidRPr="00A97340" w:rsidRDefault="00D34668" w:rsidP="00D34668">
      <w:pPr>
        <w:pStyle w:val="3"/>
      </w:pPr>
      <w:r w:rsidRPr="00A97340">
        <w:t>Τετραπολικός, ονομαστικής έντασης 80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58EE528" w14:textId="77777777" w:rsidTr="00977218">
        <w:tc>
          <w:tcPr>
            <w:tcW w:w="774" w:type="dxa"/>
            <w:shd w:val="clear" w:color="auto" w:fill="auto"/>
          </w:tcPr>
          <w:p w14:paraId="36868265"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61451CD4" w14:textId="77777777" w:rsidR="00D34668" w:rsidRPr="00A97340" w:rsidRDefault="00D34668" w:rsidP="00977218">
            <w:pPr>
              <w:spacing w:before="100" w:after="100"/>
              <w:rPr>
                <w:color w:val="auto"/>
              </w:rPr>
            </w:pPr>
          </w:p>
        </w:tc>
        <w:tc>
          <w:tcPr>
            <w:tcW w:w="1261" w:type="dxa"/>
            <w:shd w:val="clear" w:color="auto" w:fill="auto"/>
            <w:vAlign w:val="bottom"/>
          </w:tcPr>
          <w:p w14:paraId="336FDD70" w14:textId="77777777" w:rsidR="00D34668" w:rsidRPr="00A97340" w:rsidRDefault="00D34668" w:rsidP="00977218">
            <w:pPr>
              <w:spacing w:before="100" w:after="100"/>
              <w:jc w:val="right"/>
              <w:rPr>
                <w:color w:val="auto"/>
              </w:rPr>
            </w:pPr>
          </w:p>
        </w:tc>
      </w:tr>
    </w:tbl>
    <w:p w14:paraId="35FA16B5" w14:textId="77777777" w:rsidR="00D34668" w:rsidRPr="00A97340" w:rsidRDefault="00D34668" w:rsidP="00D34668">
      <w:pPr>
        <w:pStyle w:val="3"/>
      </w:pPr>
      <w:r w:rsidRPr="00A97340">
        <w:t>Τετραπολικός, ονομαστικής έντασης 100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A70EDF0" w14:textId="77777777" w:rsidTr="00977218">
        <w:tc>
          <w:tcPr>
            <w:tcW w:w="774" w:type="dxa"/>
            <w:shd w:val="clear" w:color="auto" w:fill="auto"/>
          </w:tcPr>
          <w:p w14:paraId="5645FC2A"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55E7AC00" w14:textId="77777777" w:rsidR="00D34668" w:rsidRPr="00A97340" w:rsidRDefault="00D34668" w:rsidP="00977218">
            <w:pPr>
              <w:spacing w:before="100" w:after="100"/>
              <w:rPr>
                <w:color w:val="auto"/>
              </w:rPr>
            </w:pPr>
          </w:p>
        </w:tc>
        <w:tc>
          <w:tcPr>
            <w:tcW w:w="1261" w:type="dxa"/>
            <w:shd w:val="clear" w:color="auto" w:fill="auto"/>
            <w:vAlign w:val="bottom"/>
          </w:tcPr>
          <w:p w14:paraId="33BE668D" w14:textId="77777777" w:rsidR="00D34668" w:rsidRPr="00A97340" w:rsidRDefault="00D34668" w:rsidP="00977218">
            <w:pPr>
              <w:spacing w:before="100" w:after="100"/>
              <w:jc w:val="right"/>
              <w:rPr>
                <w:color w:val="auto"/>
              </w:rPr>
            </w:pPr>
          </w:p>
        </w:tc>
      </w:tr>
    </w:tbl>
    <w:p w14:paraId="4964EB4D" w14:textId="77777777" w:rsidR="00D34668" w:rsidRPr="00A97340" w:rsidRDefault="00D34668" w:rsidP="00D34668">
      <w:pPr>
        <w:pStyle w:val="2"/>
      </w:pPr>
      <w:r w:rsidRPr="00A97340">
        <w:t>ΑΥΤΟΜΑΤΟΣ ΔΙΑΚΟΠΤΗΣ ΔΙΑΡΡΟΗΣ ΜΕ ΕΝΣΩΜΑΤΩΜΕΝΑ ΣΤΟΙΧΕΙΑ ΜΙΚΡΟΑΥΤΟΜΑΤΟΥ</w:t>
      </w:r>
    </w:p>
    <w:p w14:paraId="3FA3BE04" w14:textId="77777777" w:rsidR="00D34668" w:rsidRPr="00A97340" w:rsidRDefault="00D34668" w:rsidP="00D34668">
      <w:pPr>
        <w:rPr>
          <w:color w:val="auto"/>
        </w:rPr>
      </w:pPr>
      <w:r w:rsidRPr="00A97340">
        <w:rPr>
          <w:color w:val="auto"/>
        </w:rPr>
        <w:t>Αυτόματος διακόπτης προστασίας από διαρροή (ρελέ διαρροής) με ενσωματωμένα στοιχεία μικροαυτόματου, κατάλληλος για τοποθέτηση σε ράγα ηλεκτρικού πίνακα διανομής, με κομβίο δοκιμής, χειροκίνητης επαναφοράς, τύπου Α.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απαραίτητο υλικό-μικροϋλικό και εργασία, δοκιμή και παράδοση σε απόλυτα ικανοποιητική κατάσταση και πλήρη λειτουργία και σύμφωνα με το τεύχος των Τεχνικών Προδιαγραφών.</w:t>
      </w:r>
    </w:p>
    <w:p w14:paraId="07BD7F84"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0BD19930" w14:textId="77777777" w:rsidR="00D34668" w:rsidRPr="00A97340" w:rsidRDefault="00D34668" w:rsidP="00D34668">
      <w:pPr>
        <w:pStyle w:val="3"/>
      </w:pPr>
      <w:r w:rsidRPr="00A97340">
        <w:t>Διπολικός, ονομαστικής έντασης 10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1FA1BAE" w14:textId="77777777" w:rsidTr="00977218">
        <w:tc>
          <w:tcPr>
            <w:tcW w:w="774" w:type="dxa"/>
            <w:shd w:val="clear" w:color="auto" w:fill="auto"/>
          </w:tcPr>
          <w:p w14:paraId="02EE7CB1" w14:textId="77777777" w:rsidR="00D34668" w:rsidRPr="00A97340" w:rsidRDefault="00D34668" w:rsidP="00977218">
            <w:pPr>
              <w:rPr>
                <w:color w:val="auto"/>
              </w:rPr>
            </w:pPr>
            <w:r w:rsidRPr="00A97340">
              <w:rPr>
                <w:color w:val="auto"/>
              </w:rPr>
              <w:t>ΕΥΡΩ:</w:t>
            </w:r>
          </w:p>
        </w:tc>
        <w:tc>
          <w:tcPr>
            <w:tcW w:w="7164" w:type="dxa"/>
            <w:shd w:val="clear" w:color="auto" w:fill="auto"/>
          </w:tcPr>
          <w:p w14:paraId="123232E6" w14:textId="77777777" w:rsidR="00D34668" w:rsidRPr="00A97340" w:rsidRDefault="00D34668" w:rsidP="00977218">
            <w:pPr>
              <w:rPr>
                <w:color w:val="auto"/>
              </w:rPr>
            </w:pPr>
          </w:p>
        </w:tc>
        <w:tc>
          <w:tcPr>
            <w:tcW w:w="1261" w:type="dxa"/>
            <w:shd w:val="clear" w:color="auto" w:fill="auto"/>
            <w:vAlign w:val="bottom"/>
          </w:tcPr>
          <w:p w14:paraId="2AD7558F" w14:textId="77777777" w:rsidR="00D34668" w:rsidRPr="00A97340" w:rsidRDefault="00D34668" w:rsidP="00977218">
            <w:pPr>
              <w:jc w:val="right"/>
              <w:rPr>
                <w:color w:val="auto"/>
              </w:rPr>
            </w:pPr>
          </w:p>
        </w:tc>
      </w:tr>
    </w:tbl>
    <w:p w14:paraId="130495B1" w14:textId="77777777" w:rsidR="00D34668" w:rsidRPr="00A97340" w:rsidRDefault="00D34668" w:rsidP="00D34668">
      <w:pPr>
        <w:pStyle w:val="3"/>
      </w:pPr>
      <w:r w:rsidRPr="00A97340">
        <w:t>Διπολικός, ονομαστικής έντασης 16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D4C5364" w14:textId="77777777" w:rsidTr="00977218">
        <w:tc>
          <w:tcPr>
            <w:tcW w:w="774" w:type="dxa"/>
            <w:shd w:val="clear" w:color="auto" w:fill="auto"/>
          </w:tcPr>
          <w:p w14:paraId="31EF529C" w14:textId="77777777" w:rsidR="00D34668" w:rsidRPr="00A97340" w:rsidRDefault="00D34668" w:rsidP="00977218">
            <w:pPr>
              <w:rPr>
                <w:color w:val="auto"/>
              </w:rPr>
            </w:pPr>
            <w:r w:rsidRPr="00A97340">
              <w:rPr>
                <w:color w:val="auto"/>
              </w:rPr>
              <w:t>ΕΥΡΩ:</w:t>
            </w:r>
          </w:p>
        </w:tc>
        <w:tc>
          <w:tcPr>
            <w:tcW w:w="7164" w:type="dxa"/>
            <w:shd w:val="clear" w:color="auto" w:fill="auto"/>
          </w:tcPr>
          <w:p w14:paraId="45410410" w14:textId="77777777" w:rsidR="00D34668" w:rsidRPr="00A97340" w:rsidRDefault="00D34668" w:rsidP="00977218">
            <w:pPr>
              <w:rPr>
                <w:color w:val="auto"/>
              </w:rPr>
            </w:pPr>
          </w:p>
        </w:tc>
        <w:tc>
          <w:tcPr>
            <w:tcW w:w="1261" w:type="dxa"/>
            <w:shd w:val="clear" w:color="auto" w:fill="auto"/>
            <w:vAlign w:val="bottom"/>
          </w:tcPr>
          <w:p w14:paraId="6A45A809" w14:textId="77777777" w:rsidR="00D34668" w:rsidRPr="00A97340" w:rsidRDefault="00D34668" w:rsidP="00977218">
            <w:pPr>
              <w:jc w:val="right"/>
              <w:rPr>
                <w:color w:val="auto"/>
              </w:rPr>
            </w:pPr>
          </w:p>
        </w:tc>
      </w:tr>
    </w:tbl>
    <w:p w14:paraId="4427C8F1" w14:textId="77777777" w:rsidR="00D34668" w:rsidRPr="00A97340" w:rsidRDefault="00D34668" w:rsidP="00D34668">
      <w:pPr>
        <w:pStyle w:val="3"/>
      </w:pPr>
      <w:r w:rsidRPr="00A97340">
        <w:t>Διπολικός, ονομαστικής έντασης 20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2CBEB9E" w14:textId="77777777" w:rsidTr="00977218">
        <w:tc>
          <w:tcPr>
            <w:tcW w:w="774" w:type="dxa"/>
            <w:shd w:val="clear" w:color="auto" w:fill="auto"/>
          </w:tcPr>
          <w:p w14:paraId="4554A66F" w14:textId="77777777" w:rsidR="00D34668" w:rsidRPr="00A97340" w:rsidRDefault="00D34668" w:rsidP="00977218">
            <w:pPr>
              <w:rPr>
                <w:color w:val="auto"/>
              </w:rPr>
            </w:pPr>
            <w:r w:rsidRPr="00A97340">
              <w:rPr>
                <w:color w:val="auto"/>
              </w:rPr>
              <w:t>ΕΥΡΩ:</w:t>
            </w:r>
          </w:p>
        </w:tc>
        <w:tc>
          <w:tcPr>
            <w:tcW w:w="7164" w:type="dxa"/>
            <w:shd w:val="clear" w:color="auto" w:fill="auto"/>
          </w:tcPr>
          <w:p w14:paraId="5B81C4D8" w14:textId="77777777" w:rsidR="00D34668" w:rsidRPr="00A97340" w:rsidRDefault="00D34668" w:rsidP="00977218">
            <w:pPr>
              <w:rPr>
                <w:color w:val="auto"/>
              </w:rPr>
            </w:pPr>
          </w:p>
        </w:tc>
        <w:tc>
          <w:tcPr>
            <w:tcW w:w="1261" w:type="dxa"/>
            <w:shd w:val="clear" w:color="auto" w:fill="auto"/>
            <w:vAlign w:val="bottom"/>
          </w:tcPr>
          <w:p w14:paraId="1C69681D" w14:textId="77777777" w:rsidR="00D34668" w:rsidRPr="00A97340" w:rsidRDefault="00D34668" w:rsidP="00977218">
            <w:pPr>
              <w:jc w:val="right"/>
              <w:rPr>
                <w:color w:val="auto"/>
              </w:rPr>
            </w:pPr>
          </w:p>
        </w:tc>
      </w:tr>
    </w:tbl>
    <w:p w14:paraId="341AC006" w14:textId="77777777" w:rsidR="00D34668" w:rsidRPr="00A97340" w:rsidRDefault="00D34668" w:rsidP="00D34668">
      <w:pPr>
        <w:pStyle w:val="3"/>
      </w:pPr>
      <w:r w:rsidRPr="00A97340">
        <w:t>Διπολικός, ονομαστικής έντασης 25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69FCEC6" w14:textId="77777777" w:rsidTr="00977218">
        <w:tc>
          <w:tcPr>
            <w:tcW w:w="774" w:type="dxa"/>
            <w:shd w:val="clear" w:color="auto" w:fill="auto"/>
          </w:tcPr>
          <w:p w14:paraId="014585CB" w14:textId="77777777" w:rsidR="00D34668" w:rsidRPr="00A97340" w:rsidRDefault="00D34668" w:rsidP="00977218">
            <w:pPr>
              <w:rPr>
                <w:color w:val="auto"/>
              </w:rPr>
            </w:pPr>
            <w:r w:rsidRPr="00A97340">
              <w:rPr>
                <w:color w:val="auto"/>
              </w:rPr>
              <w:t>ΕΥΡΩ:</w:t>
            </w:r>
          </w:p>
        </w:tc>
        <w:tc>
          <w:tcPr>
            <w:tcW w:w="7164" w:type="dxa"/>
            <w:shd w:val="clear" w:color="auto" w:fill="auto"/>
          </w:tcPr>
          <w:p w14:paraId="632A6787" w14:textId="77777777" w:rsidR="00D34668" w:rsidRPr="00A97340" w:rsidRDefault="00D34668" w:rsidP="00977218">
            <w:pPr>
              <w:rPr>
                <w:color w:val="auto"/>
              </w:rPr>
            </w:pPr>
          </w:p>
        </w:tc>
        <w:tc>
          <w:tcPr>
            <w:tcW w:w="1261" w:type="dxa"/>
            <w:shd w:val="clear" w:color="auto" w:fill="auto"/>
            <w:vAlign w:val="bottom"/>
          </w:tcPr>
          <w:p w14:paraId="6CD29B61" w14:textId="77777777" w:rsidR="00D34668" w:rsidRPr="00A97340" w:rsidRDefault="00D34668" w:rsidP="00977218">
            <w:pPr>
              <w:jc w:val="right"/>
              <w:rPr>
                <w:color w:val="auto"/>
              </w:rPr>
            </w:pPr>
          </w:p>
        </w:tc>
      </w:tr>
    </w:tbl>
    <w:p w14:paraId="1BCC698F" w14:textId="77777777" w:rsidR="00D34668" w:rsidRPr="00A97340" w:rsidRDefault="00D34668" w:rsidP="00D34668">
      <w:pPr>
        <w:pStyle w:val="2"/>
      </w:pPr>
      <w:r w:rsidRPr="00A97340">
        <w:t>ΑΥΤΟΜΑΤΟΣ ΔΙΑΚΟΠΤΗΣ ΙΣΧΥΟΣ (ΑΔΙ)</w:t>
      </w:r>
    </w:p>
    <w:p w14:paraId="0BFA4E72" w14:textId="77777777" w:rsidR="00D34668" w:rsidRPr="00A97340" w:rsidRDefault="00D34668" w:rsidP="00D34668">
      <w:pPr>
        <w:rPr>
          <w:color w:val="auto"/>
        </w:rPr>
      </w:pPr>
      <w:r w:rsidRPr="00A97340">
        <w:rPr>
          <w:color w:val="auto"/>
        </w:rPr>
        <w:t>Αυτόματος διακόπτης ισχύος κατάλληλος για τοποθέτηση σε ηλεκτρικό πίνακα διανομής.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απαραίτητο υλικό-μικροϋλικό και εργασία, δοκιμή και παράδοση σε απόλυτα ικανοποιητική κατάσταση και πλήρη λειτουργία και σύμφωνα με το τεύχος των Τεχνικών Προδιαγραφών.</w:t>
      </w:r>
    </w:p>
    <w:p w14:paraId="1CA0276F"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471593C2" w14:textId="77777777" w:rsidR="00D34668" w:rsidRPr="00A97340" w:rsidRDefault="00D34668" w:rsidP="00D34668">
      <w:pPr>
        <w:pStyle w:val="3"/>
      </w:pPr>
      <w:r w:rsidRPr="00A97340">
        <w:t>Τριπολικός 16 - 40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4C9C96C" w14:textId="77777777" w:rsidTr="00977218">
        <w:tc>
          <w:tcPr>
            <w:tcW w:w="774" w:type="dxa"/>
            <w:shd w:val="clear" w:color="auto" w:fill="auto"/>
          </w:tcPr>
          <w:p w14:paraId="21D2496D" w14:textId="77777777" w:rsidR="00D34668" w:rsidRPr="00A97340" w:rsidRDefault="00D34668" w:rsidP="00977218">
            <w:pPr>
              <w:rPr>
                <w:color w:val="auto"/>
              </w:rPr>
            </w:pPr>
            <w:r w:rsidRPr="00A97340">
              <w:rPr>
                <w:color w:val="auto"/>
              </w:rPr>
              <w:t>ΕΥΡΩ:</w:t>
            </w:r>
          </w:p>
        </w:tc>
        <w:tc>
          <w:tcPr>
            <w:tcW w:w="7164" w:type="dxa"/>
            <w:shd w:val="clear" w:color="auto" w:fill="auto"/>
          </w:tcPr>
          <w:p w14:paraId="1B57AD2C" w14:textId="77777777" w:rsidR="00D34668" w:rsidRPr="00A97340" w:rsidRDefault="00D34668" w:rsidP="00977218">
            <w:pPr>
              <w:rPr>
                <w:color w:val="auto"/>
              </w:rPr>
            </w:pPr>
          </w:p>
        </w:tc>
        <w:tc>
          <w:tcPr>
            <w:tcW w:w="1261" w:type="dxa"/>
            <w:shd w:val="clear" w:color="auto" w:fill="auto"/>
            <w:vAlign w:val="bottom"/>
          </w:tcPr>
          <w:p w14:paraId="0D9B2AE8" w14:textId="77777777" w:rsidR="00D34668" w:rsidRPr="00A97340" w:rsidRDefault="00D34668" w:rsidP="00977218">
            <w:pPr>
              <w:jc w:val="right"/>
              <w:rPr>
                <w:color w:val="auto"/>
              </w:rPr>
            </w:pPr>
          </w:p>
        </w:tc>
      </w:tr>
    </w:tbl>
    <w:p w14:paraId="1C40DE1F" w14:textId="77777777" w:rsidR="00D34668" w:rsidRPr="00A97340" w:rsidRDefault="00D34668" w:rsidP="00D34668">
      <w:pPr>
        <w:pStyle w:val="3"/>
      </w:pPr>
      <w:r w:rsidRPr="00A97340">
        <w:t>Τριπολικός 40 - 100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FE2E4EC" w14:textId="77777777" w:rsidTr="00977218">
        <w:tc>
          <w:tcPr>
            <w:tcW w:w="774" w:type="dxa"/>
            <w:shd w:val="clear" w:color="auto" w:fill="auto"/>
          </w:tcPr>
          <w:p w14:paraId="7F961357" w14:textId="77777777" w:rsidR="00D34668" w:rsidRPr="00A97340" w:rsidRDefault="00D34668" w:rsidP="00977218">
            <w:pPr>
              <w:rPr>
                <w:color w:val="auto"/>
              </w:rPr>
            </w:pPr>
            <w:r w:rsidRPr="00A97340">
              <w:rPr>
                <w:color w:val="auto"/>
              </w:rPr>
              <w:t>ΕΥΡΩ:</w:t>
            </w:r>
          </w:p>
        </w:tc>
        <w:tc>
          <w:tcPr>
            <w:tcW w:w="7164" w:type="dxa"/>
            <w:shd w:val="clear" w:color="auto" w:fill="auto"/>
          </w:tcPr>
          <w:p w14:paraId="3B70E6C5" w14:textId="77777777" w:rsidR="00D34668" w:rsidRPr="00A97340" w:rsidRDefault="00D34668" w:rsidP="00977218">
            <w:pPr>
              <w:rPr>
                <w:color w:val="auto"/>
              </w:rPr>
            </w:pPr>
          </w:p>
        </w:tc>
        <w:tc>
          <w:tcPr>
            <w:tcW w:w="1261" w:type="dxa"/>
            <w:shd w:val="clear" w:color="auto" w:fill="auto"/>
            <w:vAlign w:val="bottom"/>
          </w:tcPr>
          <w:p w14:paraId="7551D846" w14:textId="77777777" w:rsidR="00D34668" w:rsidRPr="00A97340" w:rsidRDefault="00D34668" w:rsidP="00977218">
            <w:pPr>
              <w:jc w:val="right"/>
              <w:rPr>
                <w:color w:val="auto"/>
              </w:rPr>
            </w:pPr>
          </w:p>
        </w:tc>
      </w:tr>
    </w:tbl>
    <w:p w14:paraId="1E75165E" w14:textId="77777777" w:rsidR="00D34668" w:rsidRPr="00A97340" w:rsidRDefault="00D34668" w:rsidP="00D34668">
      <w:pPr>
        <w:pStyle w:val="3"/>
      </w:pPr>
      <w:r w:rsidRPr="00A97340">
        <w:t>Τριπολικός 100 - 160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3E40BD8" w14:textId="77777777" w:rsidTr="00977218">
        <w:tc>
          <w:tcPr>
            <w:tcW w:w="774" w:type="dxa"/>
            <w:shd w:val="clear" w:color="auto" w:fill="auto"/>
          </w:tcPr>
          <w:p w14:paraId="0CE7C574" w14:textId="77777777" w:rsidR="00D34668" w:rsidRPr="00A97340" w:rsidRDefault="00D34668" w:rsidP="00977218">
            <w:pPr>
              <w:rPr>
                <w:color w:val="auto"/>
              </w:rPr>
            </w:pPr>
            <w:r w:rsidRPr="00A97340">
              <w:rPr>
                <w:color w:val="auto"/>
              </w:rPr>
              <w:t>ΕΥΡΩ:</w:t>
            </w:r>
          </w:p>
        </w:tc>
        <w:tc>
          <w:tcPr>
            <w:tcW w:w="7164" w:type="dxa"/>
            <w:shd w:val="clear" w:color="auto" w:fill="auto"/>
          </w:tcPr>
          <w:p w14:paraId="328EBA8C" w14:textId="77777777" w:rsidR="00D34668" w:rsidRPr="00A97340" w:rsidRDefault="00D34668" w:rsidP="00977218">
            <w:pPr>
              <w:rPr>
                <w:color w:val="auto"/>
              </w:rPr>
            </w:pPr>
          </w:p>
        </w:tc>
        <w:tc>
          <w:tcPr>
            <w:tcW w:w="1261" w:type="dxa"/>
            <w:shd w:val="clear" w:color="auto" w:fill="auto"/>
            <w:vAlign w:val="bottom"/>
          </w:tcPr>
          <w:p w14:paraId="28976AAC" w14:textId="77777777" w:rsidR="00D34668" w:rsidRPr="00A97340" w:rsidRDefault="00D34668" w:rsidP="00977218">
            <w:pPr>
              <w:jc w:val="right"/>
              <w:rPr>
                <w:color w:val="auto"/>
              </w:rPr>
            </w:pPr>
          </w:p>
        </w:tc>
      </w:tr>
    </w:tbl>
    <w:p w14:paraId="6EA7429F" w14:textId="77777777" w:rsidR="00D34668" w:rsidRPr="00A97340" w:rsidRDefault="00D34668" w:rsidP="00D34668">
      <w:pPr>
        <w:pStyle w:val="3"/>
      </w:pPr>
      <w:r w:rsidRPr="00A97340">
        <w:t>Τριπολικός 250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E9EB1CE" w14:textId="77777777" w:rsidTr="00977218">
        <w:tc>
          <w:tcPr>
            <w:tcW w:w="774" w:type="dxa"/>
            <w:shd w:val="clear" w:color="auto" w:fill="auto"/>
          </w:tcPr>
          <w:p w14:paraId="21B3AFD8" w14:textId="77777777" w:rsidR="00D34668" w:rsidRPr="00A97340" w:rsidRDefault="00D34668" w:rsidP="00977218">
            <w:pPr>
              <w:rPr>
                <w:color w:val="auto"/>
              </w:rPr>
            </w:pPr>
            <w:r w:rsidRPr="00A97340">
              <w:rPr>
                <w:color w:val="auto"/>
              </w:rPr>
              <w:t>ΕΥΡΩ:</w:t>
            </w:r>
          </w:p>
        </w:tc>
        <w:tc>
          <w:tcPr>
            <w:tcW w:w="7164" w:type="dxa"/>
            <w:shd w:val="clear" w:color="auto" w:fill="auto"/>
          </w:tcPr>
          <w:p w14:paraId="056DC278" w14:textId="77777777" w:rsidR="00D34668" w:rsidRPr="00A97340" w:rsidRDefault="00D34668" w:rsidP="00977218">
            <w:pPr>
              <w:rPr>
                <w:color w:val="auto"/>
              </w:rPr>
            </w:pPr>
          </w:p>
        </w:tc>
        <w:tc>
          <w:tcPr>
            <w:tcW w:w="1261" w:type="dxa"/>
            <w:shd w:val="clear" w:color="auto" w:fill="auto"/>
            <w:vAlign w:val="bottom"/>
          </w:tcPr>
          <w:p w14:paraId="5ECA36A1" w14:textId="77777777" w:rsidR="00D34668" w:rsidRPr="00A97340" w:rsidRDefault="00D34668" w:rsidP="00977218">
            <w:pPr>
              <w:jc w:val="right"/>
              <w:rPr>
                <w:color w:val="auto"/>
              </w:rPr>
            </w:pPr>
          </w:p>
        </w:tc>
      </w:tr>
    </w:tbl>
    <w:p w14:paraId="7917F437" w14:textId="77777777" w:rsidR="00D34668" w:rsidRPr="00A97340" w:rsidRDefault="00D34668" w:rsidP="00D34668">
      <w:pPr>
        <w:pStyle w:val="2"/>
      </w:pPr>
      <w:r w:rsidRPr="00A97340">
        <w:t>ΑΣΦΑΛΕΙΑ ΤΗΞΕΩΣ</w:t>
      </w:r>
    </w:p>
    <w:p w14:paraId="2700CDA7" w14:textId="77777777" w:rsidR="00D34668" w:rsidRPr="00A97340" w:rsidRDefault="00D34668" w:rsidP="00D34668">
      <w:pPr>
        <w:rPr>
          <w:color w:val="auto"/>
        </w:rPr>
      </w:pPr>
      <w:r w:rsidRPr="00A97340">
        <w:rPr>
          <w:color w:val="auto"/>
        </w:rPr>
        <w:t xml:space="preserve">Ασφάλεια τήξεως </w:t>
      </w:r>
      <w:r w:rsidRPr="00A97340">
        <w:rPr>
          <w:color w:val="auto"/>
          <w:lang w:val="en-US"/>
        </w:rPr>
        <w:t>gL</w:t>
      </w:r>
      <w:r w:rsidRPr="00A97340">
        <w:rPr>
          <w:color w:val="auto"/>
        </w:rPr>
        <w:t>/</w:t>
      </w:r>
      <w:r w:rsidRPr="00A97340">
        <w:rPr>
          <w:color w:val="auto"/>
          <w:lang w:val="en-US"/>
        </w:rPr>
        <w:t>gG</w:t>
      </w:r>
      <w:r w:rsidRPr="00A97340">
        <w:rPr>
          <w:color w:val="auto"/>
        </w:rPr>
        <w:t xml:space="preserve">, ικανότητας διακοπής τύπου </w:t>
      </w:r>
      <w:r w:rsidRPr="00A97340">
        <w:rPr>
          <w:color w:val="auto"/>
          <w:lang w:val="en-US"/>
        </w:rPr>
        <w:t>Diazed</w:t>
      </w:r>
      <w:r w:rsidRPr="00A97340">
        <w:rPr>
          <w:color w:val="auto"/>
        </w:rPr>
        <w:t xml:space="preserve"> (</w:t>
      </w:r>
      <w:r w:rsidRPr="00A97340">
        <w:rPr>
          <w:color w:val="auto"/>
          <w:lang w:val="en-US"/>
        </w:rPr>
        <w:t>D</w:t>
      </w:r>
      <w:r w:rsidRPr="00A97340">
        <w:rPr>
          <w:color w:val="auto"/>
        </w:rPr>
        <w:t xml:space="preserve">) ή </w:t>
      </w:r>
      <w:r w:rsidRPr="00A97340">
        <w:rPr>
          <w:color w:val="auto"/>
          <w:lang w:val="en-US"/>
        </w:rPr>
        <w:t>Neozed</w:t>
      </w:r>
      <w:r w:rsidRPr="00A97340">
        <w:rPr>
          <w:color w:val="auto"/>
        </w:rPr>
        <w:t xml:space="preserve"> (</w:t>
      </w:r>
      <w:r w:rsidRPr="00A97340">
        <w:rPr>
          <w:color w:val="auto"/>
          <w:lang w:val="en-US"/>
        </w:rPr>
        <w:t>DO</w:t>
      </w:r>
      <w:r w:rsidRPr="00A97340">
        <w:rPr>
          <w:color w:val="auto"/>
        </w:rPr>
        <w:t>). Δηλαδή προμήθεια, προσκόμιση στον τόπο του Έργου, εγκατάσταση, συμπεριλαμβανόμενης εργασίας και τυχόν μικροϋλικών και παράδοση σε απόλυτα ικανοποιητική κατάσταση και πλήρη λειτουργία και σύμφωνα με το τεύχος των Τεχνικών Προδιαγραφών</w:t>
      </w:r>
    </w:p>
    <w:p w14:paraId="64DE5A41"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4139609B" w14:textId="77777777" w:rsidR="00D34668" w:rsidRPr="00A97340" w:rsidRDefault="00D34668" w:rsidP="00D34668">
      <w:pPr>
        <w:pStyle w:val="3"/>
      </w:pPr>
      <w:r w:rsidRPr="00A97340">
        <w:t xml:space="preserve">Ονομαστικού ρεύματος 25 </w:t>
      </w:r>
      <w:r w:rsidRPr="00A97340">
        <w:rPr>
          <w:lang w:val="en-US"/>
        </w:rPr>
        <w:t>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54AE76C" w14:textId="77777777" w:rsidTr="00977218">
        <w:tc>
          <w:tcPr>
            <w:tcW w:w="774" w:type="dxa"/>
            <w:shd w:val="clear" w:color="auto" w:fill="auto"/>
          </w:tcPr>
          <w:p w14:paraId="513BF0DA" w14:textId="77777777" w:rsidR="00D34668" w:rsidRPr="00A97340" w:rsidRDefault="00D34668" w:rsidP="00977218">
            <w:pPr>
              <w:rPr>
                <w:color w:val="auto"/>
              </w:rPr>
            </w:pPr>
            <w:r w:rsidRPr="00A97340">
              <w:rPr>
                <w:color w:val="auto"/>
              </w:rPr>
              <w:t>ΕΥΡΩ:</w:t>
            </w:r>
          </w:p>
        </w:tc>
        <w:tc>
          <w:tcPr>
            <w:tcW w:w="7164" w:type="dxa"/>
            <w:shd w:val="clear" w:color="auto" w:fill="auto"/>
          </w:tcPr>
          <w:p w14:paraId="0393AD2C" w14:textId="77777777" w:rsidR="00D34668" w:rsidRPr="00A97340" w:rsidRDefault="00D34668" w:rsidP="00977218">
            <w:pPr>
              <w:rPr>
                <w:color w:val="auto"/>
              </w:rPr>
            </w:pPr>
          </w:p>
        </w:tc>
        <w:tc>
          <w:tcPr>
            <w:tcW w:w="1261" w:type="dxa"/>
            <w:shd w:val="clear" w:color="auto" w:fill="auto"/>
            <w:vAlign w:val="bottom"/>
          </w:tcPr>
          <w:p w14:paraId="53671985" w14:textId="77777777" w:rsidR="00D34668" w:rsidRPr="00A97340" w:rsidRDefault="00D34668" w:rsidP="00977218">
            <w:pPr>
              <w:jc w:val="right"/>
              <w:rPr>
                <w:color w:val="auto"/>
              </w:rPr>
            </w:pPr>
          </w:p>
        </w:tc>
      </w:tr>
    </w:tbl>
    <w:p w14:paraId="159CE77D" w14:textId="77777777" w:rsidR="00D34668" w:rsidRPr="00A97340" w:rsidRDefault="00D34668" w:rsidP="00D34668">
      <w:pPr>
        <w:pStyle w:val="3"/>
      </w:pPr>
      <w:r w:rsidRPr="00A97340">
        <w:t xml:space="preserve">Ονομαστικού ρεύματος 35 </w:t>
      </w:r>
      <w:r w:rsidRPr="00A97340">
        <w:rPr>
          <w:lang w:val="en-US"/>
        </w:rPr>
        <w:t>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5FDE137" w14:textId="77777777" w:rsidTr="00977218">
        <w:tc>
          <w:tcPr>
            <w:tcW w:w="774" w:type="dxa"/>
            <w:shd w:val="clear" w:color="auto" w:fill="auto"/>
          </w:tcPr>
          <w:p w14:paraId="3F69644D" w14:textId="77777777" w:rsidR="00D34668" w:rsidRPr="00A97340" w:rsidRDefault="00D34668" w:rsidP="00977218">
            <w:pPr>
              <w:rPr>
                <w:color w:val="auto"/>
              </w:rPr>
            </w:pPr>
            <w:r w:rsidRPr="00A97340">
              <w:rPr>
                <w:color w:val="auto"/>
              </w:rPr>
              <w:t>ΕΥΡΩ:</w:t>
            </w:r>
          </w:p>
        </w:tc>
        <w:tc>
          <w:tcPr>
            <w:tcW w:w="7164" w:type="dxa"/>
            <w:shd w:val="clear" w:color="auto" w:fill="auto"/>
          </w:tcPr>
          <w:p w14:paraId="4939B929" w14:textId="77777777" w:rsidR="00D34668" w:rsidRPr="00A97340" w:rsidRDefault="00D34668" w:rsidP="00977218">
            <w:pPr>
              <w:rPr>
                <w:color w:val="auto"/>
              </w:rPr>
            </w:pPr>
          </w:p>
        </w:tc>
        <w:tc>
          <w:tcPr>
            <w:tcW w:w="1261" w:type="dxa"/>
            <w:shd w:val="clear" w:color="auto" w:fill="auto"/>
            <w:vAlign w:val="bottom"/>
          </w:tcPr>
          <w:p w14:paraId="468135E8" w14:textId="77777777" w:rsidR="00D34668" w:rsidRPr="00A97340" w:rsidRDefault="00D34668" w:rsidP="00977218">
            <w:pPr>
              <w:jc w:val="right"/>
              <w:rPr>
                <w:color w:val="auto"/>
              </w:rPr>
            </w:pPr>
          </w:p>
        </w:tc>
      </w:tr>
    </w:tbl>
    <w:p w14:paraId="57B5F650" w14:textId="77777777" w:rsidR="00D34668" w:rsidRPr="00A97340" w:rsidRDefault="00D34668" w:rsidP="00D34668">
      <w:pPr>
        <w:pStyle w:val="3"/>
      </w:pPr>
      <w:r w:rsidRPr="00A97340">
        <w:t xml:space="preserve">Ονομαστικού ρεύματος 63 </w:t>
      </w:r>
      <w:r w:rsidRPr="00A97340">
        <w:rPr>
          <w:lang w:val="en-US"/>
        </w:rPr>
        <w:t>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A7F9A16" w14:textId="77777777" w:rsidTr="00977218">
        <w:tc>
          <w:tcPr>
            <w:tcW w:w="774" w:type="dxa"/>
            <w:shd w:val="clear" w:color="auto" w:fill="auto"/>
          </w:tcPr>
          <w:p w14:paraId="7AB73426" w14:textId="77777777" w:rsidR="00D34668" w:rsidRPr="00A97340" w:rsidRDefault="00D34668" w:rsidP="00977218">
            <w:pPr>
              <w:rPr>
                <w:color w:val="auto"/>
              </w:rPr>
            </w:pPr>
            <w:r w:rsidRPr="00A97340">
              <w:rPr>
                <w:color w:val="auto"/>
              </w:rPr>
              <w:t>ΕΥΡΩ:</w:t>
            </w:r>
          </w:p>
        </w:tc>
        <w:tc>
          <w:tcPr>
            <w:tcW w:w="7164" w:type="dxa"/>
            <w:shd w:val="clear" w:color="auto" w:fill="auto"/>
          </w:tcPr>
          <w:p w14:paraId="615894E2" w14:textId="77777777" w:rsidR="00D34668" w:rsidRPr="00A97340" w:rsidRDefault="00D34668" w:rsidP="00977218">
            <w:pPr>
              <w:rPr>
                <w:color w:val="auto"/>
              </w:rPr>
            </w:pPr>
          </w:p>
        </w:tc>
        <w:tc>
          <w:tcPr>
            <w:tcW w:w="1261" w:type="dxa"/>
            <w:shd w:val="clear" w:color="auto" w:fill="auto"/>
            <w:vAlign w:val="bottom"/>
          </w:tcPr>
          <w:p w14:paraId="1E547E57" w14:textId="77777777" w:rsidR="00D34668" w:rsidRPr="00A97340" w:rsidRDefault="00D34668" w:rsidP="00977218">
            <w:pPr>
              <w:jc w:val="right"/>
              <w:rPr>
                <w:color w:val="auto"/>
              </w:rPr>
            </w:pPr>
          </w:p>
        </w:tc>
      </w:tr>
    </w:tbl>
    <w:p w14:paraId="7C470698" w14:textId="77777777" w:rsidR="00D34668" w:rsidRPr="00A97340" w:rsidRDefault="00D34668" w:rsidP="00D34668">
      <w:pPr>
        <w:pStyle w:val="3"/>
      </w:pPr>
      <w:r w:rsidRPr="00A97340">
        <w:t xml:space="preserve">Ονομαστικού ρεύματος 80 </w:t>
      </w:r>
      <w:r w:rsidRPr="00A97340">
        <w:rPr>
          <w:lang w:val="en-US"/>
        </w:rPr>
        <w:t>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993F7BA" w14:textId="77777777" w:rsidTr="00977218">
        <w:tc>
          <w:tcPr>
            <w:tcW w:w="774" w:type="dxa"/>
            <w:shd w:val="clear" w:color="auto" w:fill="auto"/>
          </w:tcPr>
          <w:p w14:paraId="4BD4F5CC" w14:textId="77777777" w:rsidR="00D34668" w:rsidRPr="00A97340" w:rsidRDefault="00D34668" w:rsidP="00977218">
            <w:pPr>
              <w:rPr>
                <w:color w:val="auto"/>
              </w:rPr>
            </w:pPr>
            <w:r w:rsidRPr="00A97340">
              <w:rPr>
                <w:color w:val="auto"/>
              </w:rPr>
              <w:t>ΕΥΡΩ:</w:t>
            </w:r>
          </w:p>
        </w:tc>
        <w:tc>
          <w:tcPr>
            <w:tcW w:w="7164" w:type="dxa"/>
            <w:shd w:val="clear" w:color="auto" w:fill="auto"/>
          </w:tcPr>
          <w:p w14:paraId="43E66142" w14:textId="77777777" w:rsidR="00D34668" w:rsidRPr="00A97340" w:rsidRDefault="00D34668" w:rsidP="00977218">
            <w:pPr>
              <w:rPr>
                <w:color w:val="auto"/>
              </w:rPr>
            </w:pPr>
          </w:p>
        </w:tc>
        <w:tc>
          <w:tcPr>
            <w:tcW w:w="1261" w:type="dxa"/>
            <w:shd w:val="clear" w:color="auto" w:fill="auto"/>
            <w:vAlign w:val="bottom"/>
          </w:tcPr>
          <w:p w14:paraId="782E0C1F" w14:textId="77777777" w:rsidR="00D34668" w:rsidRPr="00A97340" w:rsidRDefault="00D34668" w:rsidP="00977218">
            <w:pPr>
              <w:jc w:val="right"/>
              <w:rPr>
                <w:color w:val="auto"/>
              </w:rPr>
            </w:pPr>
          </w:p>
        </w:tc>
      </w:tr>
    </w:tbl>
    <w:p w14:paraId="5C9354CA" w14:textId="77777777" w:rsidR="00D34668" w:rsidRPr="00A97340" w:rsidRDefault="00D34668" w:rsidP="00D34668">
      <w:pPr>
        <w:pStyle w:val="2"/>
      </w:pPr>
      <w:r w:rsidRPr="00A97340">
        <w:t>ΚΛΕΜΜΑ ΡΑΓΑΣ</w:t>
      </w:r>
    </w:p>
    <w:p w14:paraId="1B28A865" w14:textId="77777777" w:rsidR="00D34668" w:rsidRPr="00A97340" w:rsidRDefault="00D34668" w:rsidP="00D34668">
      <w:pPr>
        <w:rPr>
          <w:color w:val="auto"/>
        </w:rPr>
      </w:pPr>
      <w:r w:rsidRPr="00A97340">
        <w:rPr>
          <w:color w:val="auto"/>
        </w:rPr>
        <w:t>Κλέμμα με υλικό κατασκευής polyamide 6, απλή ή ουδετέρου ή γείωσης, κατάλληλη για τοποθέτηση σε ράγα ηλεκτρικού πίνακα διανομής, κατάλληλη για σύνδεση πολύκλωνου αγωγού. Δηλαδή προμήθεια, προσκόμιση στον τόπο του Έργου, εγκατάσταση, σύνδεση καθώς και κάθε άλλο απαραίτητο υλικό-μικροϋλικό και εργασία και παράδοση σε απόλυτα ικανοποιητική κατάσταση και πλήρη λειτουργία και σύμφωνα με το τεύχος των Τεχνικών Προδιαγραφών.</w:t>
      </w:r>
    </w:p>
    <w:p w14:paraId="01D0EA76"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46BF5415" w14:textId="77777777" w:rsidR="00D34668" w:rsidRPr="00A97340" w:rsidRDefault="00D34668" w:rsidP="00D34668">
      <w:pPr>
        <w:pStyle w:val="3"/>
      </w:pPr>
      <w:r w:rsidRPr="00A97340">
        <w:t xml:space="preserve">Για μονόκλωνο αγωγό έως 4 </w:t>
      </w:r>
      <w:r w:rsidRPr="00A97340">
        <w:rPr>
          <w:lang w:val="en-US"/>
        </w:rPr>
        <w:t>mm</w:t>
      </w:r>
      <w:r w:rsidRPr="00A97340">
        <w:rPr>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B0F0FE6" w14:textId="77777777" w:rsidTr="00977218">
        <w:tc>
          <w:tcPr>
            <w:tcW w:w="774" w:type="dxa"/>
            <w:shd w:val="clear" w:color="auto" w:fill="auto"/>
          </w:tcPr>
          <w:p w14:paraId="350991B5" w14:textId="77777777" w:rsidR="00D34668" w:rsidRPr="00A97340" w:rsidRDefault="00D34668" w:rsidP="00977218">
            <w:pPr>
              <w:rPr>
                <w:color w:val="auto"/>
              </w:rPr>
            </w:pPr>
            <w:r w:rsidRPr="00A97340">
              <w:rPr>
                <w:color w:val="auto"/>
              </w:rPr>
              <w:t>ΕΥΡΩ:</w:t>
            </w:r>
          </w:p>
        </w:tc>
        <w:tc>
          <w:tcPr>
            <w:tcW w:w="7164" w:type="dxa"/>
            <w:shd w:val="clear" w:color="auto" w:fill="auto"/>
          </w:tcPr>
          <w:p w14:paraId="4B27A2B2" w14:textId="77777777" w:rsidR="00D34668" w:rsidRPr="00A97340" w:rsidRDefault="00D34668" w:rsidP="00977218">
            <w:pPr>
              <w:rPr>
                <w:color w:val="auto"/>
              </w:rPr>
            </w:pPr>
          </w:p>
        </w:tc>
        <w:tc>
          <w:tcPr>
            <w:tcW w:w="1261" w:type="dxa"/>
            <w:shd w:val="clear" w:color="auto" w:fill="auto"/>
            <w:vAlign w:val="bottom"/>
          </w:tcPr>
          <w:p w14:paraId="4A996D9D" w14:textId="77777777" w:rsidR="00D34668" w:rsidRPr="00A97340" w:rsidRDefault="00D34668" w:rsidP="00977218">
            <w:pPr>
              <w:jc w:val="right"/>
              <w:rPr>
                <w:color w:val="auto"/>
              </w:rPr>
            </w:pPr>
          </w:p>
        </w:tc>
      </w:tr>
    </w:tbl>
    <w:p w14:paraId="0BE1F207" w14:textId="77777777" w:rsidR="00D34668" w:rsidRPr="00A97340" w:rsidRDefault="00D34668" w:rsidP="00D34668">
      <w:pPr>
        <w:pStyle w:val="3"/>
      </w:pPr>
      <w:r w:rsidRPr="00A97340">
        <w:t xml:space="preserve">Για πολύκλωνο αγωγό από 6 </w:t>
      </w:r>
      <w:r w:rsidRPr="00A97340">
        <w:rPr>
          <w:lang w:val="en-US"/>
        </w:rPr>
        <w:t>mm</w:t>
      </w:r>
      <w:r w:rsidRPr="00A97340">
        <w:rPr>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5705F9E" w14:textId="77777777" w:rsidTr="00977218">
        <w:tc>
          <w:tcPr>
            <w:tcW w:w="774" w:type="dxa"/>
            <w:shd w:val="clear" w:color="auto" w:fill="auto"/>
          </w:tcPr>
          <w:p w14:paraId="760EB99A" w14:textId="77777777" w:rsidR="00D34668" w:rsidRPr="00A97340" w:rsidRDefault="00D34668" w:rsidP="00977218">
            <w:pPr>
              <w:rPr>
                <w:color w:val="auto"/>
              </w:rPr>
            </w:pPr>
            <w:r w:rsidRPr="00A97340">
              <w:rPr>
                <w:color w:val="auto"/>
              </w:rPr>
              <w:t>ΕΥΡΩ:</w:t>
            </w:r>
          </w:p>
        </w:tc>
        <w:tc>
          <w:tcPr>
            <w:tcW w:w="7164" w:type="dxa"/>
            <w:shd w:val="clear" w:color="auto" w:fill="auto"/>
          </w:tcPr>
          <w:p w14:paraId="2DF33897" w14:textId="77777777" w:rsidR="00D34668" w:rsidRPr="00A97340" w:rsidRDefault="00D34668" w:rsidP="00977218">
            <w:pPr>
              <w:rPr>
                <w:color w:val="auto"/>
              </w:rPr>
            </w:pPr>
          </w:p>
        </w:tc>
        <w:tc>
          <w:tcPr>
            <w:tcW w:w="1261" w:type="dxa"/>
            <w:shd w:val="clear" w:color="auto" w:fill="auto"/>
            <w:vAlign w:val="bottom"/>
          </w:tcPr>
          <w:p w14:paraId="66CEC535" w14:textId="77777777" w:rsidR="00D34668" w:rsidRPr="00A97340" w:rsidRDefault="00D34668" w:rsidP="00977218">
            <w:pPr>
              <w:jc w:val="right"/>
              <w:rPr>
                <w:color w:val="auto"/>
              </w:rPr>
            </w:pPr>
          </w:p>
        </w:tc>
      </w:tr>
    </w:tbl>
    <w:p w14:paraId="6310F04F" w14:textId="77777777" w:rsidR="00D34668" w:rsidRDefault="00D34668" w:rsidP="00D34668"/>
    <w:p w14:paraId="1BE00495" w14:textId="77777777" w:rsidR="00D34668" w:rsidRDefault="00D34668" w:rsidP="00D34668"/>
    <w:p w14:paraId="7C1C8198" w14:textId="77777777" w:rsidR="00D34668" w:rsidRPr="00A97340" w:rsidRDefault="00D34668" w:rsidP="00D34668">
      <w:pPr>
        <w:pStyle w:val="2"/>
      </w:pPr>
      <w:r w:rsidRPr="00A97340">
        <w:t>ΡΕΛΕ ΤΗΛΕΧΕΙΡΙΣΜΟΥ</w:t>
      </w:r>
    </w:p>
    <w:p w14:paraId="6CA4B0A2" w14:textId="77777777" w:rsidR="00D34668" w:rsidRPr="00A97340" w:rsidRDefault="00D34668" w:rsidP="00D34668">
      <w:pPr>
        <w:rPr>
          <w:color w:val="auto"/>
        </w:rPr>
      </w:pPr>
      <w:r w:rsidRPr="00A97340">
        <w:rPr>
          <w:color w:val="auto"/>
        </w:rPr>
        <w:t>Ρελέ τηλεχειρισμού 230</w:t>
      </w:r>
      <w:r w:rsidRPr="00A97340">
        <w:rPr>
          <w:color w:val="auto"/>
          <w:lang w:val="en-US"/>
        </w:rPr>
        <w:t>VAC</w:t>
      </w:r>
      <w:r w:rsidRPr="00A97340">
        <w:rPr>
          <w:color w:val="auto"/>
        </w:rPr>
        <w:t>/24</w:t>
      </w:r>
      <w:r w:rsidRPr="00A97340">
        <w:rPr>
          <w:color w:val="auto"/>
          <w:lang w:val="en-US"/>
        </w:rPr>
        <w:t>VDC</w:t>
      </w:r>
      <w:r w:rsidRPr="00A97340">
        <w:rPr>
          <w:color w:val="auto"/>
        </w:rPr>
        <w:t xml:space="preserve">, </w:t>
      </w:r>
      <w:r w:rsidRPr="00A97340">
        <w:rPr>
          <w:color w:val="auto"/>
          <w:lang w:val="en-US"/>
        </w:rPr>
        <w:t>NO</w:t>
      </w:r>
      <w:r w:rsidRPr="00A97340">
        <w:rPr>
          <w:color w:val="auto"/>
        </w:rPr>
        <w:t>/</w:t>
      </w:r>
      <w:r w:rsidRPr="00A97340">
        <w:rPr>
          <w:color w:val="auto"/>
          <w:lang w:val="en-US"/>
        </w:rPr>
        <w:t>NC</w:t>
      </w:r>
      <w:r w:rsidRPr="00A97340">
        <w:rPr>
          <w:color w:val="auto"/>
        </w:rPr>
        <w:t>, κατάλληλο για τοποθέτηση σε ράγα ηλεκτρικού πίνακα διανομής. Δηλαδή προμήθεια, προσκόμιση στον τόπο του Έργου, εγκατάσταση, σύνδεση καθώς και κάθε άλλο απαραίτητο υλικό-μικροϋλικό και εργασία, δοκιμή και παράδοση σε απόλυτα ικανοποιητική κατάσταση και πλήρη λειτουργία και σύμφωνα με το τεύχος των Τεχνικών Προδιαγραφών.</w:t>
      </w:r>
    </w:p>
    <w:p w14:paraId="05191FFB"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2FEC8DAB" w14:textId="77777777" w:rsidR="00D34668" w:rsidRPr="00A97340" w:rsidRDefault="00D34668" w:rsidP="00D34668">
      <w:pPr>
        <w:pStyle w:val="3"/>
      </w:pPr>
      <w:r w:rsidRPr="00A97340">
        <w:t>Διπολικό καστάνιας, 2</w:t>
      </w:r>
      <w:r w:rsidRPr="00A97340">
        <w:rPr>
          <w:lang w:val="en-US"/>
        </w:rPr>
        <w:t>x</w:t>
      </w:r>
      <w:r w:rsidRPr="00A97340">
        <w:t xml:space="preserve">16 </w:t>
      </w:r>
      <w:r w:rsidRPr="00A97340">
        <w:rPr>
          <w:lang w:val="en-US"/>
        </w:rPr>
        <w:t>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F3E8D26" w14:textId="77777777" w:rsidTr="00977218">
        <w:tc>
          <w:tcPr>
            <w:tcW w:w="774" w:type="dxa"/>
            <w:shd w:val="clear" w:color="auto" w:fill="auto"/>
          </w:tcPr>
          <w:p w14:paraId="2103966A" w14:textId="77777777" w:rsidR="00D34668" w:rsidRPr="00A97340" w:rsidRDefault="00D34668" w:rsidP="00977218">
            <w:pPr>
              <w:rPr>
                <w:color w:val="auto"/>
              </w:rPr>
            </w:pPr>
            <w:r w:rsidRPr="00A97340">
              <w:rPr>
                <w:color w:val="auto"/>
              </w:rPr>
              <w:t>ΕΥΡΩ:</w:t>
            </w:r>
          </w:p>
        </w:tc>
        <w:tc>
          <w:tcPr>
            <w:tcW w:w="7164" w:type="dxa"/>
            <w:shd w:val="clear" w:color="auto" w:fill="auto"/>
          </w:tcPr>
          <w:p w14:paraId="21AE2A50" w14:textId="77777777" w:rsidR="00D34668" w:rsidRPr="00A97340" w:rsidRDefault="00D34668" w:rsidP="00977218">
            <w:pPr>
              <w:rPr>
                <w:color w:val="auto"/>
              </w:rPr>
            </w:pPr>
          </w:p>
        </w:tc>
        <w:tc>
          <w:tcPr>
            <w:tcW w:w="1261" w:type="dxa"/>
            <w:shd w:val="clear" w:color="auto" w:fill="auto"/>
            <w:vAlign w:val="bottom"/>
          </w:tcPr>
          <w:p w14:paraId="319A15AE" w14:textId="77777777" w:rsidR="00D34668" w:rsidRPr="00A97340" w:rsidRDefault="00D34668" w:rsidP="00977218">
            <w:pPr>
              <w:jc w:val="right"/>
              <w:rPr>
                <w:color w:val="auto"/>
              </w:rPr>
            </w:pPr>
          </w:p>
        </w:tc>
      </w:tr>
    </w:tbl>
    <w:p w14:paraId="1DB9DBF3" w14:textId="77777777" w:rsidR="00D34668" w:rsidRPr="00A97340" w:rsidRDefault="00D34668" w:rsidP="00D34668">
      <w:pPr>
        <w:pStyle w:val="3"/>
      </w:pPr>
      <w:r w:rsidRPr="00A97340">
        <w:t>Διπολικό ισχύος, 2</w:t>
      </w:r>
      <w:r w:rsidRPr="00A97340">
        <w:rPr>
          <w:lang w:val="en-US"/>
        </w:rPr>
        <w:t>x</w:t>
      </w:r>
      <w:r w:rsidRPr="00A97340">
        <w:t xml:space="preserve">20 </w:t>
      </w:r>
      <w:r w:rsidRPr="00A97340">
        <w:rPr>
          <w:lang w:val="en-US"/>
        </w:rPr>
        <w:t>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6404050" w14:textId="77777777" w:rsidTr="00977218">
        <w:tc>
          <w:tcPr>
            <w:tcW w:w="774" w:type="dxa"/>
            <w:shd w:val="clear" w:color="auto" w:fill="auto"/>
          </w:tcPr>
          <w:p w14:paraId="7E37B78A" w14:textId="77777777" w:rsidR="00D34668" w:rsidRPr="00A97340" w:rsidRDefault="00D34668" w:rsidP="00977218">
            <w:pPr>
              <w:rPr>
                <w:color w:val="auto"/>
              </w:rPr>
            </w:pPr>
            <w:r w:rsidRPr="00A97340">
              <w:rPr>
                <w:color w:val="auto"/>
              </w:rPr>
              <w:t>ΕΥΡΩ:</w:t>
            </w:r>
          </w:p>
        </w:tc>
        <w:tc>
          <w:tcPr>
            <w:tcW w:w="7164" w:type="dxa"/>
            <w:shd w:val="clear" w:color="auto" w:fill="auto"/>
          </w:tcPr>
          <w:p w14:paraId="3A89272A" w14:textId="77777777" w:rsidR="00D34668" w:rsidRPr="00A97340" w:rsidRDefault="00D34668" w:rsidP="00977218">
            <w:pPr>
              <w:rPr>
                <w:color w:val="auto"/>
              </w:rPr>
            </w:pPr>
          </w:p>
        </w:tc>
        <w:tc>
          <w:tcPr>
            <w:tcW w:w="1261" w:type="dxa"/>
            <w:shd w:val="clear" w:color="auto" w:fill="auto"/>
            <w:vAlign w:val="bottom"/>
          </w:tcPr>
          <w:p w14:paraId="3AB03DD1" w14:textId="77777777" w:rsidR="00D34668" w:rsidRPr="00A97340" w:rsidRDefault="00D34668" w:rsidP="00977218">
            <w:pPr>
              <w:jc w:val="right"/>
              <w:rPr>
                <w:color w:val="auto"/>
              </w:rPr>
            </w:pPr>
          </w:p>
        </w:tc>
      </w:tr>
    </w:tbl>
    <w:p w14:paraId="39EFF82E" w14:textId="77777777" w:rsidR="00D34668" w:rsidRPr="00A97340" w:rsidRDefault="00D34668" w:rsidP="00D34668">
      <w:pPr>
        <w:pStyle w:val="3"/>
      </w:pPr>
      <w:r w:rsidRPr="00A97340">
        <w:t>Τριπολικό ισχύος, 3</w:t>
      </w:r>
      <w:r w:rsidRPr="00A97340">
        <w:rPr>
          <w:lang w:val="en-US"/>
        </w:rPr>
        <w:t>x</w:t>
      </w:r>
      <w:r w:rsidRPr="00A97340">
        <w:t xml:space="preserve">40 </w:t>
      </w:r>
      <w:r w:rsidRPr="00A97340">
        <w:rPr>
          <w:lang w:val="en-US"/>
        </w:rPr>
        <w:t>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15504FF" w14:textId="77777777" w:rsidTr="00977218">
        <w:tc>
          <w:tcPr>
            <w:tcW w:w="774" w:type="dxa"/>
            <w:shd w:val="clear" w:color="auto" w:fill="auto"/>
          </w:tcPr>
          <w:p w14:paraId="4610E29D" w14:textId="77777777" w:rsidR="00D34668" w:rsidRPr="00A97340" w:rsidRDefault="00D34668" w:rsidP="00977218">
            <w:pPr>
              <w:rPr>
                <w:color w:val="auto"/>
              </w:rPr>
            </w:pPr>
            <w:r w:rsidRPr="00A97340">
              <w:rPr>
                <w:color w:val="auto"/>
              </w:rPr>
              <w:t>ΕΥΡΩ:</w:t>
            </w:r>
          </w:p>
        </w:tc>
        <w:tc>
          <w:tcPr>
            <w:tcW w:w="7164" w:type="dxa"/>
            <w:shd w:val="clear" w:color="auto" w:fill="auto"/>
          </w:tcPr>
          <w:p w14:paraId="10D27C14" w14:textId="77777777" w:rsidR="00D34668" w:rsidRPr="00A97340" w:rsidRDefault="00D34668" w:rsidP="00977218">
            <w:pPr>
              <w:rPr>
                <w:color w:val="auto"/>
              </w:rPr>
            </w:pPr>
          </w:p>
        </w:tc>
        <w:tc>
          <w:tcPr>
            <w:tcW w:w="1261" w:type="dxa"/>
            <w:shd w:val="clear" w:color="auto" w:fill="auto"/>
            <w:vAlign w:val="bottom"/>
          </w:tcPr>
          <w:p w14:paraId="75EEB2FA" w14:textId="77777777" w:rsidR="00D34668" w:rsidRPr="00A97340" w:rsidRDefault="00D34668" w:rsidP="00977218">
            <w:pPr>
              <w:jc w:val="right"/>
              <w:rPr>
                <w:color w:val="auto"/>
              </w:rPr>
            </w:pPr>
          </w:p>
        </w:tc>
      </w:tr>
    </w:tbl>
    <w:p w14:paraId="15ADA54C" w14:textId="77777777" w:rsidR="00D34668" w:rsidRPr="00A97340" w:rsidRDefault="00D34668" w:rsidP="00D34668">
      <w:pPr>
        <w:pStyle w:val="3"/>
      </w:pPr>
      <w:r w:rsidRPr="00A97340">
        <w:t>Τριπολικό ισχύος, 3</w:t>
      </w:r>
      <w:r w:rsidRPr="00A97340">
        <w:rPr>
          <w:lang w:val="en-US"/>
        </w:rPr>
        <w:t>x</w:t>
      </w:r>
      <w:r w:rsidRPr="00A97340">
        <w:t xml:space="preserve">100 </w:t>
      </w:r>
      <w:r w:rsidRPr="00A97340">
        <w:rPr>
          <w:lang w:val="en-US"/>
        </w:rPr>
        <w:t>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6BB07EC" w14:textId="77777777" w:rsidTr="00977218">
        <w:tc>
          <w:tcPr>
            <w:tcW w:w="774" w:type="dxa"/>
            <w:shd w:val="clear" w:color="auto" w:fill="auto"/>
          </w:tcPr>
          <w:p w14:paraId="41AB1559" w14:textId="77777777" w:rsidR="00D34668" w:rsidRPr="00A97340" w:rsidRDefault="00D34668" w:rsidP="00977218">
            <w:pPr>
              <w:rPr>
                <w:color w:val="auto"/>
              </w:rPr>
            </w:pPr>
            <w:r w:rsidRPr="00A97340">
              <w:rPr>
                <w:color w:val="auto"/>
              </w:rPr>
              <w:t>ΕΥΡΩ:</w:t>
            </w:r>
          </w:p>
        </w:tc>
        <w:tc>
          <w:tcPr>
            <w:tcW w:w="7164" w:type="dxa"/>
            <w:shd w:val="clear" w:color="auto" w:fill="auto"/>
          </w:tcPr>
          <w:p w14:paraId="5B5ECEC6" w14:textId="77777777" w:rsidR="00D34668" w:rsidRPr="00A97340" w:rsidRDefault="00D34668" w:rsidP="00977218">
            <w:pPr>
              <w:rPr>
                <w:color w:val="auto"/>
              </w:rPr>
            </w:pPr>
          </w:p>
        </w:tc>
        <w:tc>
          <w:tcPr>
            <w:tcW w:w="1261" w:type="dxa"/>
            <w:shd w:val="clear" w:color="auto" w:fill="auto"/>
            <w:vAlign w:val="bottom"/>
          </w:tcPr>
          <w:p w14:paraId="5F2F5ACB" w14:textId="77777777" w:rsidR="00D34668" w:rsidRPr="00A97340" w:rsidRDefault="00D34668" w:rsidP="00977218">
            <w:pPr>
              <w:jc w:val="right"/>
              <w:rPr>
                <w:color w:val="auto"/>
              </w:rPr>
            </w:pPr>
          </w:p>
        </w:tc>
      </w:tr>
    </w:tbl>
    <w:p w14:paraId="402BAAF9" w14:textId="77777777" w:rsidR="00D34668" w:rsidRPr="00A97340" w:rsidRDefault="00D34668" w:rsidP="00D34668">
      <w:pPr>
        <w:pStyle w:val="2"/>
      </w:pPr>
      <w:r w:rsidRPr="00A97340">
        <w:t>ΕΝΔΕΙΚΤΙΚΟ ΛΥΧΝΙΑΣ</w:t>
      </w:r>
    </w:p>
    <w:p w14:paraId="664ADBCF" w14:textId="77777777" w:rsidR="00D34668" w:rsidRPr="00A97340" w:rsidRDefault="00D34668" w:rsidP="00D34668">
      <w:pPr>
        <w:rPr>
          <w:color w:val="auto"/>
        </w:rPr>
      </w:pPr>
      <w:r w:rsidRPr="00A97340">
        <w:rPr>
          <w:color w:val="auto"/>
        </w:rPr>
        <w:t xml:space="preserve">Ενδεικτικό λυχνίας κατάλληλο για εγκατάσταση σε μία θέση ράγας ηλεκτρικού πίνακα διανομής, </w:t>
      </w:r>
      <w:r w:rsidRPr="00A97340">
        <w:rPr>
          <w:color w:val="auto"/>
          <w:lang w:val="en-US"/>
        </w:rPr>
        <w:t>LED</w:t>
      </w:r>
      <w:r w:rsidRPr="00A97340">
        <w:rPr>
          <w:color w:val="auto"/>
        </w:rPr>
        <w:t>.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υλικό-μικροϋλικό και εργασία, δοκιμή και παράδοση σε απόλυτα ικανοποιητική κατάσταση και πλήρη λειτουργία και σύμφωνα με το τεύχος των Τεχνικών Προδιαγραφών.</w:t>
      </w:r>
    </w:p>
    <w:p w14:paraId="60DF8DBB"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7B4D3099" w14:textId="77777777" w:rsidR="00D34668" w:rsidRPr="00A97340" w:rsidRDefault="00D34668" w:rsidP="00D34668">
      <w:pPr>
        <w:pStyle w:val="3"/>
      </w:pPr>
      <w:r w:rsidRPr="00A97340">
        <w:t>Με μία λυχνία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6C8B9B1" w14:textId="77777777" w:rsidTr="00977218">
        <w:tc>
          <w:tcPr>
            <w:tcW w:w="774" w:type="dxa"/>
            <w:shd w:val="clear" w:color="auto" w:fill="auto"/>
          </w:tcPr>
          <w:p w14:paraId="5B4E4C79" w14:textId="77777777" w:rsidR="00D34668" w:rsidRPr="00A97340" w:rsidRDefault="00D34668" w:rsidP="00977218">
            <w:pPr>
              <w:rPr>
                <w:color w:val="auto"/>
              </w:rPr>
            </w:pPr>
            <w:r w:rsidRPr="00A97340">
              <w:rPr>
                <w:color w:val="auto"/>
              </w:rPr>
              <w:t>ΕΥΡΩ:</w:t>
            </w:r>
          </w:p>
        </w:tc>
        <w:tc>
          <w:tcPr>
            <w:tcW w:w="7164" w:type="dxa"/>
            <w:shd w:val="clear" w:color="auto" w:fill="auto"/>
          </w:tcPr>
          <w:p w14:paraId="65D8B790" w14:textId="77777777" w:rsidR="00D34668" w:rsidRPr="00A97340" w:rsidRDefault="00D34668" w:rsidP="00977218">
            <w:pPr>
              <w:rPr>
                <w:color w:val="auto"/>
              </w:rPr>
            </w:pPr>
          </w:p>
        </w:tc>
        <w:tc>
          <w:tcPr>
            <w:tcW w:w="1261" w:type="dxa"/>
            <w:shd w:val="clear" w:color="auto" w:fill="auto"/>
            <w:vAlign w:val="bottom"/>
          </w:tcPr>
          <w:p w14:paraId="460707F2" w14:textId="77777777" w:rsidR="00D34668" w:rsidRPr="00A97340" w:rsidRDefault="00D34668" w:rsidP="00977218">
            <w:pPr>
              <w:jc w:val="right"/>
              <w:rPr>
                <w:color w:val="auto"/>
              </w:rPr>
            </w:pPr>
          </w:p>
        </w:tc>
      </w:tr>
    </w:tbl>
    <w:p w14:paraId="2D88688F" w14:textId="77777777" w:rsidR="00D34668" w:rsidRPr="00A97340" w:rsidRDefault="00D34668" w:rsidP="00D34668">
      <w:pPr>
        <w:pStyle w:val="3"/>
      </w:pPr>
      <w:r w:rsidRPr="00A97340">
        <w:t>Με συστοιχία τριών λυχνιών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F82FC89" w14:textId="77777777" w:rsidTr="00977218">
        <w:tc>
          <w:tcPr>
            <w:tcW w:w="774" w:type="dxa"/>
            <w:shd w:val="clear" w:color="auto" w:fill="auto"/>
          </w:tcPr>
          <w:p w14:paraId="652004B2" w14:textId="77777777" w:rsidR="00D34668" w:rsidRPr="00A97340" w:rsidRDefault="00D34668" w:rsidP="00977218">
            <w:pPr>
              <w:rPr>
                <w:color w:val="auto"/>
              </w:rPr>
            </w:pPr>
            <w:r w:rsidRPr="00A97340">
              <w:rPr>
                <w:color w:val="auto"/>
              </w:rPr>
              <w:t>ΕΥΡΩ:</w:t>
            </w:r>
          </w:p>
        </w:tc>
        <w:tc>
          <w:tcPr>
            <w:tcW w:w="7164" w:type="dxa"/>
            <w:shd w:val="clear" w:color="auto" w:fill="auto"/>
          </w:tcPr>
          <w:p w14:paraId="18611D33" w14:textId="77777777" w:rsidR="00D34668" w:rsidRPr="00A97340" w:rsidRDefault="00D34668" w:rsidP="00977218">
            <w:pPr>
              <w:rPr>
                <w:color w:val="auto"/>
              </w:rPr>
            </w:pPr>
          </w:p>
        </w:tc>
        <w:tc>
          <w:tcPr>
            <w:tcW w:w="1261" w:type="dxa"/>
            <w:shd w:val="clear" w:color="auto" w:fill="auto"/>
            <w:vAlign w:val="bottom"/>
          </w:tcPr>
          <w:p w14:paraId="60A9DCA8" w14:textId="77777777" w:rsidR="00D34668" w:rsidRPr="00A97340" w:rsidRDefault="00D34668" w:rsidP="00977218">
            <w:pPr>
              <w:jc w:val="right"/>
              <w:rPr>
                <w:color w:val="auto"/>
              </w:rPr>
            </w:pPr>
          </w:p>
        </w:tc>
      </w:tr>
    </w:tbl>
    <w:p w14:paraId="0F1EF601" w14:textId="77777777" w:rsidR="00D34668" w:rsidRPr="00A97340" w:rsidRDefault="00D34668" w:rsidP="00D34668">
      <w:pPr>
        <w:pStyle w:val="2"/>
      </w:pPr>
      <w:r w:rsidRPr="00A97340">
        <w:t>ΑΠΑΓΩΓΟΣ ΚΡΟΥΣΤΙΚΩΝ ΥΠΕΡΤΑΣΕΩΝ</w:t>
      </w:r>
    </w:p>
    <w:p w14:paraId="31D03CEF" w14:textId="77777777" w:rsidR="00D34668" w:rsidRPr="00A97340" w:rsidRDefault="00D34668" w:rsidP="00D34668">
      <w:pPr>
        <w:rPr>
          <w:color w:val="auto"/>
        </w:rPr>
      </w:pPr>
      <w:r w:rsidRPr="00A97340">
        <w:rPr>
          <w:color w:val="auto"/>
        </w:rPr>
        <w:t>Απαγωγός κρουστικών υπερτάσεων, κατάλληλος για τοποθέτηση σε ηλεκτρικό πίνακα διανομής, 40</w:t>
      </w:r>
      <w:r w:rsidRPr="00A97340">
        <w:rPr>
          <w:color w:val="auto"/>
          <w:lang w:val="en-US"/>
        </w:rPr>
        <w:t>kA</w:t>
      </w:r>
      <w:r w:rsidRPr="00A97340">
        <w:rPr>
          <w:color w:val="auto"/>
        </w:rPr>
        <w:t xml:space="preserve"> κατ’ ελάχιστον, σύμφωνα με το πρότυπο </w:t>
      </w:r>
      <w:r w:rsidRPr="00A97340">
        <w:rPr>
          <w:color w:val="auto"/>
          <w:lang w:val="en-US"/>
        </w:rPr>
        <w:t>EN</w:t>
      </w:r>
      <w:r w:rsidRPr="00A97340">
        <w:rPr>
          <w:color w:val="auto"/>
        </w:rPr>
        <w:t xml:space="preserve"> 62305-2.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απαραίτητο υλικό-μικροϋλικό και εργασία, δοκιμή και παράδοση σε απόλυτα ικανοποιητική κατάσταση και πλήρη λειτουργία και σύμφωνα με το τεύχος των Τεχνικών Προδιαγραφών.</w:t>
      </w:r>
    </w:p>
    <w:p w14:paraId="1CBE7BFC"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52A7403F" w14:textId="77777777" w:rsidR="00D34668" w:rsidRPr="00A97340" w:rsidRDefault="00D34668" w:rsidP="00D34668">
      <w:pPr>
        <w:pStyle w:val="3"/>
      </w:pPr>
      <w:r w:rsidRPr="00A97340">
        <w:t>Κλάσης Τ1+Τ2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EC0169E" w14:textId="77777777" w:rsidTr="00977218">
        <w:tc>
          <w:tcPr>
            <w:tcW w:w="774" w:type="dxa"/>
            <w:shd w:val="clear" w:color="auto" w:fill="auto"/>
          </w:tcPr>
          <w:p w14:paraId="75589896" w14:textId="77777777" w:rsidR="00D34668" w:rsidRPr="00A97340" w:rsidRDefault="00D34668" w:rsidP="00977218">
            <w:pPr>
              <w:rPr>
                <w:color w:val="auto"/>
              </w:rPr>
            </w:pPr>
            <w:r w:rsidRPr="00A97340">
              <w:rPr>
                <w:color w:val="auto"/>
              </w:rPr>
              <w:t>ΕΥΡΩ:</w:t>
            </w:r>
          </w:p>
        </w:tc>
        <w:tc>
          <w:tcPr>
            <w:tcW w:w="7164" w:type="dxa"/>
            <w:shd w:val="clear" w:color="auto" w:fill="auto"/>
          </w:tcPr>
          <w:p w14:paraId="62E29B51" w14:textId="77777777" w:rsidR="00D34668" w:rsidRPr="00A97340" w:rsidRDefault="00D34668" w:rsidP="00977218">
            <w:pPr>
              <w:rPr>
                <w:color w:val="auto"/>
              </w:rPr>
            </w:pPr>
          </w:p>
        </w:tc>
        <w:tc>
          <w:tcPr>
            <w:tcW w:w="1261" w:type="dxa"/>
            <w:shd w:val="clear" w:color="auto" w:fill="auto"/>
            <w:vAlign w:val="bottom"/>
          </w:tcPr>
          <w:p w14:paraId="2A6D50C3" w14:textId="77777777" w:rsidR="00D34668" w:rsidRPr="00A97340" w:rsidRDefault="00D34668" w:rsidP="00977218">
            <w:pPr>
              <w:jc w:val="right"/>
              <w:rPr>
                <w:color w:val="auto"/>
              </w:rPr>
            </w:pPr>
          </w:p>
        </w:tc>
      </w:tr>
    </w:tbl>
    <w:p w14:paraId="6A3073B4" w14:textId="77777777" w:rsidR="00D34668" w:rsidRPr="00A97340" w:rsidRDefault="00D34668" w:rsidP="00D34668">
      <w:pPr>
        <w:pStyle w:val="3"/>
      </w:pPr>
      <w:r w:rsidRPr="00A97340">
        <w:t>Κλάσης Τ2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6A7C427" w14:textId="77777777" w:rsidTr="00977218">
        <w:tc>
          <w:tcPr>
            <w:tcW w:w="774" w:type="dxa"/>
            <w:shd w:val="clear" w:color="auto" w:fill="auto"/>
          </w:tcPr>
          <w:p w14:paraId="5FD3A518" w14:textId="77777777" w:rsidR="00D34668" w:rsidRPr="00A97340" w:rsidRDefault="00D34668" w:rsidP="00977218">
            <w:pPr>
              <w:rPr>
                <w:color w:val="auto"/>
              </w:rPr>
            </w:pPr>
            <w:r w:rsidRPr="00A97340">
              <w:rPr>
                <w:color w:val="auto"/>
              </w:rPr>
              <w:t>ΕΥΡΩ:</w:t>
            </w:r>
          </w:p>
        </w:tc>
        <w:tc>
          <w:tcPr>
            <w:tcW w:w="7164" w:type="dxa"/>
            <w:shd w:val="clear" w:color="auto" w:fill="auto"/>
          </w:tcPr>
          <w:p w14:paraId="5571685A" w14:textId="77777777" w:rsidR="00D34668" w:rsidRPr="00A97340" w:rsidRDefault="00D34668" w:rsidP="00977218">
            <w:pPr>
              <w:rPr>
                <w:color w:val="auto"/>
              </w:rPr>
            </w:pPr>
          </w:p>
        </w:tc>
        <w:tc>
          <w:tcPr>
            <w:tcW w:w="1261" w:type="dxa"/>
            <w:shd w:val="clear" w:color="auto" w:fill="auto"/>
            <w:vAlign w:val="bottom"/>
          </w:tcPr>
          <w:p w14:paraId="7ABD2E57" w14:textId="77777777" w:rsidR="00D34668" w:rsidRPr="00A97340" w:rsidRDefault="00D34668" w:rsidP="00977218">
            <w:pPr>
              <w:jc w:val="right"/>
              <w:rPr>
                <w:color w:val="auto"/>
              </w:rPr>
            </w:pPr>
          </w:p>
        </w:tc>
      </w:tr>
    </w:tbl>
    <w:p w14:paraId="2D1CF272" w14:textId="77777777" w:rsidR="00D34668" w:rsidRPr="00A97340" w:rsidRDefault="00D34668" w:rsidP="00D34668">
      <w:pPr>
        <w:pStyle w:val="3"/>
      </w:pPr>
      <w:r w:rsidRPr="00A97340">
        <w:t>Κλάσης Τ3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3028B95" w14:textId="77777777" w:rsidTr="00977218">
        <w:tc>
          <w:tcPr>
            <w:tcW w:w="774" w:type="dxa"/>
            <w:shd w:val="clear" w:color="auto" w:fill="auto"/>
          </w:tcPr>
          <w:p w14:paraId="4A8DD6EE" w14:textId="77777777" w:rsidR="00D34668" w:rsidRPr="00A97340" w:rsidRDefault="00D34668" w:rsidP="00977218">
            <w:pPr>
              <w:keepNext/>
              <w:keepLines/>
              <w:rPr>
                <w:color w:val="auto"/>
              </w:rPr>
            </w:pPr>
            <w:r w:rsidRPr="00A97340">
              <w:rPr>
                <w:color w:val="auto"/>
              </w:rPr>
              <w:t>ΕΥΡΩ:</w:t>
            </w:r>
          </w:p>
        </w:tc>
        <w:tc>
          <w:tcPr>
            <w:tcW w:w="7164" w:type="dxa"/>
            <w:shd w:val="clear" w:color="auto" w:fill="auto"/>
          </w:tcPr>
          <w:p w14:paraId="3E7B484B" w14:textId="77777777" w:rsidR="00D34668" w:rsidRPr="00A97340" w:rsidRDefault="00D34668" w:rsidP="00977218">
            <w:pPr>
              <w:keepNext/>
              <w:keepLines/>
              <w:rPr>
                <w:color w:val="auto"/>
              </w:rPr>
            </w:pPr>
          </w:p>
        </w:tc>
        <w:tc>
          <w:tcPr>
            <w:tcW w:w="1261" w:type="dxa"/>
            <w:shd w:val="clear" w:color="auto" w:fill="auto"/>
            <w:vAlign w:val="bottom"/>
          </w:tcPr>
          <w:p w14:paraId="1A914B4D" w14:textId="77777777" w:rsidR="00D34668" w:rsidRPr="00A97340" w:rsidRDefault="00D34668" w:rsidP="00977218">
            <w:pPr>
              <w:keepNext/>
              <w:keepLines/>
              <w:jc w:val="right"/>
              <w:rPr>
                <w:color w:val="auto"/>
              </w:rPr>
            </w:pPr>
          </w:p>
        </w:tc>
      </w:tr>
    </w:tbl>
    <w:p w14:paraId="23B1BF54" w14:textId="77777777" w:rsidR="00D34668" w:rsidRPr="00A97340" w:rsidRDefault="00D34668" w:rsidP="00D34668">
      <w:pPr>
        <w:pStyle w:val="2"/>
      </w:pPr>
      <w:r w:rsidRPr="00A97340">
        <w:t>ΧΡΟΝΟΔΙΑΚΟΠΤΗΣ</w:t>
      </w:r>
    </w:p>
    <w:p w14:paraId="7505B814" w14:textId="77777777" w:rsidR="00D34668" w:rsidRDefault="00D34668" w:rsidP="00D34668">
      <w:pPr>
        <w:rPr>
          <w:color w:val="auto"/>
        </w:rPr>
      </w:pPr>
      <w:r w:rsidRPr="00A97340">
        <w:rPr>
          <w:color w:val="auto"/>
        </w:rPr>
        <w:t>Χρονοδιακόπτης ημερήσιος-εβδομαδιαίος, με εφεδρεία σε περίπτωση διακοπής της ηλεκτρικής τροφοδοσίας, κατάλληλος για εγκατάσταση σε ράγα ηλεκτρικού πίνακα διανομής.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προγραμματισμός, δοκιμή και παράδοση σε απόλυτα ικανοποιητική κατάσταση και πλήρη λειτουργία και σύμφωνα με το τεύχος των Τεχνικών Προδιαγραφών.</w:t>
      </w:r>
    </w:p>
    <w:p w14:paraId="7773CACD"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1495CC1" w14:textId="77777777" w:rsidTr="00977218">
        <w:tc>
          <w:tcPr>
            <w:tcW w:w="774" w:type="dxa"/>
            <w:shd w:val="clear" w:color="auto" w:fill="auto"/>
          </w:tcPr>
          <w:p w14:paraId="30381E46" w14:textId="77777777" w:rsidR="00D34668" w:rsidRPr="00A97340" w:rsidRDefault="00D34668" w:rsidP="00977218">
            <w:pPr>
              <w:rPr>
                <w:color w:val="auto"/>
              </w:rPr>
            </w:pPr>
            <w:r w:rsidRPr="00A97340">
              <w:rPr>
                <w:color w:val="auto"/>
              </w:rPr>
              <w:t>ΕΥΡΩ:</w:t>
            </w:r>
          </w:p>
        </w:tc>
        <w:tc>
          <w:tcPr>
            <w:tcW w:w="7164" w:type="dxa"/>
            <w:shd w:val="clear" w:color="auto" w:fill="auto"/>
          </w:tcPr>
          <w:p w14:paraId="73EE2A62" w14:textId="77777777" w:rsidR="00D34668" w:rsidRPr="00A97340" w:rsidRDefault="00D34668" w:rsidP="00977218">
            <w:pPr>
              <w:rPr>
                <w:color w:val="auto"/>
              </w:rPr>
            </w:pPr>
          </w:p>
        </w:tc>
        <w:tc>
          <w:tcPr>
            <w:tcW w:w="1261" w:type="dxa"/>
            <w:shd w:val="clear" w:color="auto" w:fill="auto"/>
            <w:vAlign w:val="bottom"/>
          </w:tcPr>
          <w:p w14:paraId="12DCF255" w14:textId="77777777" w:rsidR="00D34668" w:rsidRPr="00A97340" w:rsidRDefault="00D34668" w:rsidP="00977218">
            <w:pPr>
              <w:jc w:val="right"/>
              <w:rPr>
                <w:color w:val="auto"/>
              </w:rPr>
            </w:pPr>
          </w:p>
        </w:tc>
      </w:tr>
    </w:tbl>
    <w:p w14:paraId="36782298" w14:textId="77777777" w:rsidR="00D34668" w:rsidRPr="00A97340" w:rsidRDefault="00D34668" w:rsidP="00D34668">
      <w:pPr>
        <w:pStyle w:val="2"/>
      </w:pPr>
      <w:r w:rsidRPr="00A97340">
        <w:t>ΤΡΙΦΑΣΙΚΟΣ ΑΝΑΛΥΤΗΣ ΡΑΓΑΣ ΕΩΣ 63Α</w:t>
      </w:r>
    </w:p>
    <w:p w14:paraId="39D3E9D3" w14:textId="77777777" w:rsidR="00D34668" w:rsidRPr="00A97340" w:rsidRDefault="00D34668" w:rsidP="00D34668">
      <w:pPr>
        <w:rPr>
          <w:color w:val="auto"/>
        </w:rPr>
      </w:pPr>
      <w:r w:rsidRPr="00A97340">
        <w:rPr>
          <w:color w:val="auto"/>
        </w:rPr>
        <w:t>Τριφασικός αναλυτής ράγας ονομαστικού ρεύματος μέτρησης έως 63</w:t>
      </w:r>
      <w:r w:rsidRPr="00A97340">
        <w:rPr>
          <w:color w:val="auto"/>
          <w:lang w:val="en-US"/>
        </w:rPr>
        <w:t>A</w:t>
      </w:r>
      <w:r w:rsidRPr="00A97340">
        <w:rPr>
          <w:color w:val="auto"/>
        </w:rPr>
        <w:t xml:space="preserve"> ανά φάση, κατάλληλος για εγκατάσταση σε ράγα ηλεκτρικού πίνακα διανομής.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προγραμματισμός, δοκιμή και παράδοση σε απόλυτα ικανοποιητική κατάσταση και πλήρη λειτουργία και σύμφωνα με το τεύχος των Τεχνικών Προδιαγραφών.</w:t>
      </w:r>
    </w:p>
    <w:p w14:paraId="11BE1DDF"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A4C4968" w14:textId="77777777" w:rsidTr="00977218">
        <w:tc>
          <w:tcPr>
            <w:tcW w:w="774" w:type="dxa"/>
            <w:shd w:val="clear" w:color="auto" w:fill="auto"/>
          </w:tcPr>
          <w:p w14:paraId="458C9BCC" w14:textId="77777777" w:rsidR="00D34668" w:rsidRPr="00A97340" w:rsidRDefault="00D34668" w:rsidP="00977218">
            <w:pPr>
              <w:rPr>
                <w:color w:val="auto"/>
              </w:rPr>
            </w:pPr>
            <w:r w:rsidRPr="00A97340">
              <w:rPr>
                <w:color w:val="auto"/>
              </w:rPr>
              <w:t>ΕΥΡΩ:</w:t>
            </w:r>
          </w:p>
        </w:tc>
        <w:tc>
          <w:tcPr>
            <w:tcW w:w="7164" w:type="dxa"/>
            <w:shd w:val="clear" w:color="auto" w:fill="auto"/>
          </w:tcPr>
          <w:p w14:paraId="3E41CC42" w14:textId="77777777" w:rsidR="00D34668" w:rsidRPr="00A97340" w:rsidRDefault="00D34668" w:rsidP="00977218">
            <w:pPr>
              <w:rPr>
                <w:color w:val="auto"/>
              </w:rPr>
            </w:pPr>
          </w:p>
        </w:tc>
        <w:tc>
          <w:tcPr>
            <w:tcW w:w="1261" w:type="dxa"/>
            <w:shd w:val="clear" w:color="auto" w:fill="auto"/>
            <w:vAlign w:val="bottom"/>
          </w:tcPr>
          <w:p w14:paraId="7D45D012" w14:textId="77777777" w:rsidR="00D34668" w:rsidRPr="00A97340" w:rsidRDefault="00D34668" w:rsidP="00977218">
            <w:pPr>
              <w:jc w:val="right"/>
              <w:rPr>
                <w:color w:val="auto"/>
              </w:rPr>
            </w:pPr>
          </w:p>
        </w:tc>
      </w:tr>
    </w:tbl>
    <w:p w14:paraId="5BA9192F" w14:textId="77777777" w:rsidR="00D34668" w:rsidRPr="00A97340" w:rsidRDefault="00D34668" w:rsidP="00D34668">
      <w:pPr>
        <w:pStyle w:val="2"/>
      </w:pPr>
      <w:r w:rsidRPr="00A97340">
        <w:t>ΠΟΛΥΟΡΓΑΝΟ ΠΡΟΣΟΨΗΣ ΠΕΔΙΟΥ</w:t>
      </w:r>
    </w:p>
    <w:p w14:paraId="01380A67" w14:textId="77777777" w:rsidR="00D34668" w:rsidRPr="00A97340" w:rsidRDefault="00D34668" w:rsidP="00D34668">
      <w:pPr>
        <w:rPr>
          <w:color w:val="auto"/>
        </w:rPr>
      </w:pPr>
      <w:r w:rsidRPr="00A97340">
        <w:rPr>
          <w:color w:val="auto"/>
        </w:rPr>
        <w:t>Ψηφιακό πολυόργανο μέτρησης και καταγραφής ηλεκτρικών μεγεθών, κατάλληλο για εγκατάσταση σε πρόσοψη πεδίου ή πόρτα ηλεκτρικού πίνακα διανομής.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προγραμματισμός, δοκιμή και παράδοση σε απόλυτα ικανοποιητική κατάσταση και πλήρη λειτουργία και σύμφωνα με το τεύχος των Τεχνικών Προδιαγραφών.</w:t>
      </w:r>
    </w:p>
    <w:p w14:paraId="5DF3BB3A"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0B8F354" w14:textId="77777777" w:rsidTr="00977218">
        <w:tc>
          <w:tcPr>
            <w:tcW w:w="774" w:type="dxa"/>
            <w:shd w:val="clear" w:color="auto" w:fill="auto"/>
          </w:tcPr>
          <w:p w14:paraId="6A62878C" w14:textId="77777777" w:rsidR="00D34668" w:rsidRPr="00A97340" w:rsidRDefault="00D34668" w:rsidP="00977218">
            <w:pPr>
              <w:rPr>
                <w:color w:val="auto"/>
              </w:rPr>
            </w:pPr>
            <w:r w:rsidRPr="00A97340">
              <w:rPr>
                <w:color w:val="auto"/>
              </w:rPr>
              <w:t>ΕΥΡΩ:</w:t>
            </w:r>
          </w:p>
        </w:tc>
        <w:tc>
          <w:tcPr>
            <w:tcW w:w="7164" w:type="dxa"/>
            <w:shd w:val="clear" w:color="auto" w:fill="auto"/>
          </w:tcPr>
          <w:p w14:paraId="60F6E53E" w14:textId="77777777" w:rsidR="00D34668" w:rsidRPr="00A97340" w:rsidRDefault="00D34668" w:rsidP="00977218">
            <w:pPr>
              <w:rPr>
                <w:color w:val="auto"/>
              </w:rPr>
            </w:pPr>
          </w:p>
        </w:tc>
        <w:tc>
          <w:tcPr>
            <w:tcW w:w="1261" w:type="dxa"/>
            <w:shd w:val="clear" w:color="auto" w:fill="auto"/>
            <w:vAlign w:val="bottom"/>
          </w:tcPr>
          <w:p w14:paraId="7AC55E20" w14:textId="77777777" w:rsidR="00D34668" w:rsidRPr="00A97340" w:rsidRDefault="00D34668" w:rsidP="00977218">
            <w:pPr>
              <w:jc w:val="right"/>
              <w:rPr>
                <w:color w:val="auto"/>
              </w:rPr>
            </w:pPr>
          </w:p>
        </w:tc>
      </w:tr>
    </w:tbl>
    <w:p w14:paraId="525BA12D" w14:textId="77777777" w:rsidR="00D34668" w:rsidRPr="00A97340" w:rsidRDefault="00D34668" w:rsidP="00D34668">
      <w:pPr>
        <w:pStyle w:val="2"/>
      </w:pPr>
      <w:r w:rsidRPr="00A97340">
        <w:t xml:space="preserve">ΦΩΤΙΣΤΙΚΟ ΣΩΜΑ </w:t>
      </w:r>
      <w:r w:rsidRPr="00A97340">
        <w:rPr>
          <w:lang w:val="en-US"/>
        </w:rPr>
        <w:t>LEDPANEL</w:t>
      </w:r>
      <w:r w:rsidRPr="00A97340">
        <w:t xml:space="preserve">, ΟΡΘΟΓΩΝΙΚΟ </w:t>
      </w:r>
    </w:p>
    <w:p w14:paraId="20431604" w14:textId="77777777" w:rsidR="00D34668" w:rsidRPr="00A97340" w:rsidRDefault="00D34668" w:rsidP="00D34668">
      <w:pPr>
        <w:rPr>
          <w:color w:val="auto"/>
        </w:rPr>
      </w:pPr>
      <w:r w:rsidRPr="00A97340">
        <w:rPr>
          <w:color w:val="auto"/>
        </w:rPr>
        <w:t xml:space="preserve">Φωτιστικό σώμα </w:t>
      </w:r>
      <w:r w:rsidRPr="00A97340">
        <w:rPr>
          <w:color w:val="auto"/>
          <w:lang w:val="en-US"/>
        </w:rPr>
        <w:t>LED</w:t>
      </w:r>
      <w:r w:rsidRPr="00A97340">
        <w:rPr>
          <w:color w:val="auto"/>
        </w:rPr>
        <w:t xml:space="preserve"> </w:t>
      </w:r>
      <w:r w:rsidRPr="00A97340">
        <w:rPr>
          <w:color w:val="auto"/>
          <w:lang w:val="en-US"/>
        </w:rPr>
        <w:t>panel</w:t>
      </w:r>
      <w:r w:rsidRPr="00A97340">
        <w:rPr>
          <w:color w:val="auto"/>
        </w:rPr>
        <w:t>, οροφής ή ψευδοροφής, ορθογωνικό, αντιθαμβωτικού τύπου (</w:t>
      </w:r>
      <w:r w:rsidRPr="00A97340">
        <w:rPr>
          <w:color w:val="auto"/>
          <w:lang w:val="en-US"/>
        </w:rPr>
        <w:t>UGR</w:t>
      </w:r>
      <w:r w:rsidRPr="00A97340">
        <w:rPr>
          <w:color w:val="auto"/>
        </w:rPr>
        <w:t>&lt;19), ονομαστικών διαστάσεων όπως ο παρακάτω πίνακας.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των Τεχνικών Προδιαγραφών.</w:t>
      </w:r>
    </w:p>
    <w:p w14:paraId="48B04E27"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2EB2F893" w14:textId="77777777" w:rsidR="00D34668" w:rsidRPr="00A97340" w:rsidRDefault="00D34668" w:rsidP="00D34668">
      <w:pPr>
        <w:pStyle w:val="3"/>
      </w:pPr>
      <w:r w:rsidRPr="00A97340">
        <w:t xml:space="preserve">Φωτιστικό </w:t>
      </w:r>
      <w:r w:rsidRPr="00A97340">
        <w:rPr>
          <w:lang w:val="en-US"/>
        </w:rPr>
        <w:t>LED</w:t>
      </w:r>
      <w:r w:rsidRPr="00A97340">
        <w:t xml:space="preserve"> </w:t>
      </w:r>
      <w:r w:rsidRPr="00A97340">
        <w:rPr>
          <w:lang w:val="en-US"/>
        </w:rPr>
        <w:t>panel</w:t>
      </w:r>
      <w:r w:rsidRPr="00A97340">
        <w:t>, ψευδοροφής, διαστάσεων 60</w:t>
      </w:r>
      <w:r w:rsidRPr="00A97340">
        <w:rPr>
          <w:lang w:val="en-US"/>
        </w:rPr>
        <w:t>x</w:t>
      </w:r>
      <w:r w:rsidRPr="00A97340">
        <w:t>60 (</w:t>
      </w:r>
      <w:r w:rsidRPr="00A97340">
        <w:rPr>
          <w:lang w:val="en-US"/>
        </w:rPr>
        <w:t>cm</w:t>
      </w:r>
      <w:r w:rsidRPr="00A97340">
        <w:t>)</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4895878" w14:textId="77777777" w:rsidTr="00977218">
        <w:tc>
          <w:tcPr>
            <w:tcW w:w="774" w:type="dxa"/>
            <w:shd w:val="clear" w:color="auto" w:fill="auto"/>
          </w:tcPr>
          <w:p w14:paraId="22F6E10B"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74241AF7" w14:textId="77777777" w:rsidR="00D34668" w:rsidRPr="00A97340" w:rsidRDefault="00D34668" w:rsidP="00977218">
            <w:pPr>
              <w:spacing w:before="100" w:after="100"/>
              <w:rPr>
                <w:color w:val="auto"/>
              </w:rPr>
            </w:pPr>
          </w:p>
        </w:tc>
        <w:tc>
          <w:tcPr>
            <w:tcW w:w="1261" w:type="dxa"/>
            <w:shd w:val="clear" w:color="auto" w:fill="auto"/>
            <w:vAlign w:val="bottom"/>
          </w:tcPr>
          <w:p w14:paraId="282B69DF" w14:textId="77777777" w:rsidR="00D34668" w:rsidRPr="00A97340" w:rsidRDefault="00D34668" w:rsidP="00977218">
            <w:pPr>
              <w:spacing w:before="100" w:after="100"/>
              <w:jc w:val="right"/>
              <w:rPr>
                <w:color w:val="auto"/>
              </w:rPr>
            </w:pPr>
          </w:p>
        </w:tc>
      </w:tr>
    </w:tbl>
    <w:p w14:paraId="4413BFDF" w14:textId="77777777" w:rsidR="00D34668" w:rsidRPr="00A97340" w:rsidRDefault="00D34668" w:rsidP="00D34668">
      <w:pPr>
        <w:pStyle w:val="3"/>
      </w:pPr>
      <w:r w:rsidRPr="00A97340">
        <w:t xml:space="preserve">Φωτιστικό </w:t>
      </w:r>
      <w:r w:rsidRPr="00A97340">
        <w:rPr>
          <w:lang w:val="en-US"/>
        </w:rPr>
        <w:t>LED</w:t>
      </w:r>
      <w:r w:rsidRPr="00A97340">
        <w:t xml:space="preserve"> </w:t>
      </w:r>
      <w:r w:rsidRPr="00A97340">
        <w:rPr>
          <w:lang w:val="en-US"/>
        </w:rPr>
        <w:t>panel</w:t>
      </w:r>
      <w:r w:rsidRPr="00A97340">
        <w:t>, με βάση για εγκατάσταση σε οροφή, διαστάσεων 60</w:t>
      </w:r>
      <w:r w:rsidRPr="00A97340">
        <w:rPr>
          <w:lang w:val="en-US"/>
        </w:rPr>
        <w:t>x</w:t>
      </w:r>
      <w:r w:rsidRPr="00A97340">
        <w:t>60 (</w:t>
      </w:r>
      <w:r w:rsidRPr="00A97340">
        <w:rPr>
          <w:lang w:val="en-US"/>
        </w:rPr>
        <w:t>cm</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9CE6988" w14:textId="77777777" w:rsidTr="00977218">
        <w:tc>
          <w:tcPr>
            <w:tcW w:w="774" w:type="dxa"/>
            <w:shd w:val="clear" w:color="auto" w:fill="auto"/>
          </w:tcPr>
          <w:p w14:paraId="44B4A467"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6113EDD0" w14:textId="77777777" w:rsidR="00D34668" w:rsidRPr="00A97340" w:rsidRDefault="00D34668" w:rsidP="00977218">
            <w:pPr>
              <w:spacing w:before="100" w:after="100"/>
              <w:rPr>
                <w:color w:val="auto"/>
              </w:rPr>
            </w:pPr>
          </w:p>
        </w:tc>
        <w:tc>
          <w:tcPr>
            <w:tcW w:w="1261" w:type="dxa"/>
            <w:shd w:val="clear" w:color="auto" w:fill="auto"/>
            <w:vAlign w:val="bottom"/>
          </w:tcPr>
          <w:p w14:paraId="54974211" w14:textId="77777777" w:rsidR="00D34668" w:rsidRPr="00A97340" w:rsidRDefault="00D34668" w:rsidP="00977218">
            <w:pPr>
              <w:spacing w:before="100" w:after="100"/>
              <w:jc w:val="right"/>
              <w:rPr>
                <w:color w:val="auto"/>
              </w:rPr>
            </w:pPr>
          </w:p>
        </w:tc>
      </w:tr>
    </w:tbl>
    <w:p w14:paraId="0EB35AB4" w14:textId="77777777" w:rsidR="00D34668" w:rsidRPr="00A97340" w:rsidRDefault="00D34668" w:rsidP="00D34668">
      <w:pPr>
        <w:pStyle w:val="3"/>
      </w:pPr>
      <w:r w:rsidRPr="00A97340">
        <w:t xml:space="preserve">Φωτιστικό </w:t>
      </w:r>
      <w:r w:rsidRPr="00A97340">
        <w:rPr>
          <w:lang w:val="en-US"/>
        </w:rPr>
        <w:t>LED</w:t>
      </w:r>
      <w:r w:rsidRPr="00A97340">
        <w:t xml:space="preserve"> </w:t>
      </w:r>
      <w:r w:rsidRPr="00A97340">
        <w:rPr>
          <w:lang w:val="en-US"/>
        </w:rPr>
        <w:t>panel</w:t>
      </w:r>
      <w:r w:rsidRPr="00A97340">
        <w:t>, ψευδοροφής, διαστάσεων 120</w:t>
      </w:r>
      <w:r w:rsidRPr="00A97340">
        <w:rPr>
          <w:lang w:val="en-US"/>
        </w:rPr>
        <w:t>x</w:t>
      </w:r>
      <w:r w:rsidRPr="00A97340">
        <w:t>30 (</w:t>
      </w:r>
      <w:r w:rsidRPr="00A97340">
        <w:rPr>
          <w:lang w:val="en-US"/>
        </w:rPr>
        <w:t>cm</w:t>
      </w:r>
      <w:r w:rsidRPr="00A97340">
        <w:t>)</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160F9F9" w14:textId="77777777" w:rsidTr="00977218">
        <w:tc>
          <w:tcPr>
            <w:tcW w:w="774" w:type="dxa"/>
            <w:shd w:val="clear" w:color="auto" w:fill="auto"/>
          </w:tcPr>
          <w:p w14:paraId="11AB6C22"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7860056D" w14:textId="77777777" w:rsidR="00D34668" w:rsidRPr="00A97340" w:rsidRDefault="00D34668" w:rsidP="00977218">
            <w:pPr>
              <w:spacing w:before="100" w:after="100"/>
              <w:rPr>
                <w:color w:val="auto"/>
              </w:rPr>
            </w:pPr>
          </w:p>
        </w:tc>
        <w:tc>
          <w:tcPr>
            <w:tcW w:w="1261" w:type="dxa"/>
            <w:shd w:val="clear" w:color="auto" w:fill="auto"/>
            <w:vAlign w:val="bottom"/>
          </w:tcPr>
          <w:p w14:paraId="16BD25D4" w14:textId="77777777" w:rsidR="00D34668" w:rsidRPr="00A97340" w:rsidRDefault="00D34668" w:rsidP="00977218">
            <w:pPr>
              <w:spacing w:before="100" w:after="100"/>
              <w:jc w:val="right"/>
              <w:rPr>
                <w:color w:val="auto"/>
              </w:rPr>
            </w:pPr>
          </w:p>
        </w:tc>
      </w:tr>
    </w:tbl>
    <w:p w14:paraId="3062BBFF" w14:textId="77777777" w:rsidR="00D34668" w:rsidRPr="00A97340" w:rsidRDefault="00D34668" w:rsidP="00D34668">
      <w:pPr>
        <w:pStyle w:val="3"/>
      </w:pPr>
      <w:r w:rsidRPr="00A97340">
        <w:t xml:space="preserve">Φωτιστικό </w:t>
      </w:r>
      <w:r w:rsidRPr="00A97340">
        <w:rPr>
          <w:lang w:val="en-US"/>
        </w:rPr>
        <w:t>LED</w:t>
      </w:r>
      <w:r w:rsidRPr="00A97340">
        <w:t xml:space="preserve"> </w:t>
      </w:r>
      <w:r w:rsidRPr="00A97340">
        <w:rPr>
          <w:lang w:val="en-US"/>
        </w:rPr>
        <w:t>panel</w:t>
      </w:r>
      <w:r w:rsidRPr="00A97340">
        <w:t>, με βάση για εγκατάσταση σε οροφή, διαστάσεων 120</w:t>
      </w:r>
      <w:r w:rsidRPr="00A97340">
        <w:rPr>
          <w:lang w:val="en-US"/>
        </w:rPr>
        <w:t>x</w:t>
      </w:r>
      <w:r w:rsidRPr="00A97340">
        <w:t>30 (</w:t>
      </w:r>
      <w:r w:rsidRPr="00A97340">
        <w:rPr>
          <w:lang w:val="en-US"/>
        </w:rPr>
        <w:t>cm</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FAAC68C" w14:textId="77777777" w:rsidTr="00977218">
        <w:tc>
          <w:tcPr>
            <w:tcW w:w="774" w:type="dxa"/>
            <w:shd w:val="clear" w:color="auto" w:fill="auto"/>
          </w:tcPr>
          <w:p w14:paraId="56D2E6E6"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73F0E768" w14:textId="77777777" w:rsidR="00D34668" w:rsidRPr="00A97340" w:rsidRDefault="00D34668" w:rsidP="00977218">
            <w:pPr>
              <w:spacing w:before="100" w:after="100"/>
              <w:rPr>
                <w:color w:val="auto"/>
              </w:rPr>
            </w:pPr>
          </w:p>
        </w:tc>
        <w:tc>
          <w:tcPr>
            <w:tcW w:w="1261" w:type="dxa"/>
            <w:shd w:val="clear" w:color="auto" w:fill="auto"/>
            <w:vAlign w:val="bottom"/>
          </w:tcPr>
          <w:p w14:paraId="7BEA8986" w14:textId="77777777" w:rsidR="00D34668" w:rsidRPr="00A97340" w:rsidRDefault="00D34668" w:rsidP="00977218">
            <w:pPr>
              <w:spacing w:before="100" w:after="100"/>
              <w:jc w:val="right"/>
              <w:rPr>
                <w:color w:val="auto"/>
              </w:rPr>
            </w:pPr>
          </w:p>
        </w:tc>
      </w:tr>
    </w:tbl>
    <w:p w14:paraId="058FE638" w14:textId="77777777" w:rsidR="00D34668" w:rsidRPr="00A97340" w:rsidRDefault="00D34668" w:rsidP="00D34668">
      <w:pPr>
        <w:pStyle w:val="2"/>
      </w:pPr>
      <w:r w:rsidRPr="00A97340">
        <w:t xml:space="preserve">ΦΩΤΙΣΤΙΚΟ ΣΩΜΑ </w:t>
      </w:r>
      <w:r w:rsidRPr="00A97340">
        <w:rPr>
          <w:lang w:val="en-US"/>
        </w:rPr>
        <w:t>LED</w:t>
      </w:r>
      <w:r w:rsidRPr="00A97340">
        <w:t xml:space="preserve"> </w:t>
      </w:r>
      <w:r w:rsidRPr="00A97340">
        <w:rPr>
          <w:lang w:val="en-US"/>
        </w:rPr>
        <w:t>DOWNLIGHT</w:t>
      </w:r>
      <w:r w:rsidRPr="00A97340">
        <w:t xml:space="preserve"> ΚΥΚΛΙΚΟ</w:t>
      </w:r>
    </w:p>
    <w:p w14:paraId="7C7FA178" w14:textId="77777777" w:rsidR="00D34668" w:rsidRPr="00A97340" w:rsidRDefault="00D34668" w:rsidP="00D34668">
      <w:pPr>
        <w:rPr>
          <w:color w:val="auto"/>
        </w:rPr>
      </w:pPr>
      <w:r w:rsidRPr="00A97340">
        <w:rPr>
          <w:color w:val="auto"/>
        </w:rPr>
        <w:t xml:space="preserve">Φωτιστικό σώμα </w:t>
      </w:r>
      <w:r w:rsidRPr="00A97340">
        <w:rPr>
          <w:color w:val="auto"/>
          <w:lang w:val="en-US"/>
        </w:rPr>
        <w:t>LED</w:t>
      </w:r>
      <w:r w:rsidRPr="00A97340">
        <w:rPr>
          <w:color w:val="auto"/>
        </w:rPr>
        <w:t xml:space="preserve"> </w:t>
      </w:r>
      <w:r w:rsidRPr="00A97340">
        <w:rPr>
          <w:color w:val="auto"/>
          <w:lang w:val="en-US"/>
        </w:rPr>
        <w:t>downlight</w:t>
      </w:r>
      <w:r w:rsidRPr="00A97340">
        <w:rPr>
          <w:color w:val="auto"/>
        </w:rPr>
        <w:t>, οροφής ή ψευδοροφής, κυκλικού σχήματος.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των Τεχνικών Προδιαγραφών.</w:t>
      </w:r>
    </w:p>
    <w:p w14:paraId="47628276"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2933CB1A" w14:textId="77777777" w:rsidR="00D34668" w:rsidRPr="00A97340" w:rsidRDefault="00D34668" w:rsidP="00D34668">
      <w:pPr>
        <w:pStyle w:val="3"/>
      </w:pPr>
      <w:r w:rsidRPr="00A97340">
        <w:t xml:space="preserve">Φωτιστικό </w:t>
      </w:r>
      <w:r w:rsidRPr="00A97340">
        <w:rPr>
          <w:lang w:val="en-US"/>
        </w:rPr>
        <w:t>led</w:t>
      </w:r>
      <w:r w:rsidRPr="00A97340">
        <w:t xml:space="preserve"> </w:t>
      </w:r>
      <w:r w:rsidRPr="00A97340">
        <w:rPr>
          <w:lang w:val="en-US"/>
        </w:rPr>
        <w:t>downlight</w:t>
      </w:r>
      <w:r w:rsidRPr="00A97340">
        <w:t>, ισχύος έως 12</w:t>
      </w:r>
      <w:r w:rsidRPr="00A97340">
        <w:rPr>
          <w:lang w:val="en-US"/>
        </w:rPr>
        <w:t>W</w:t>
      </w:r>
      <w:r w:rsidRPr="00A97340">
        <w:t>, ψευδοροφής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66B50CC" w14:textId="77777777" w:rsidTr="00977218">
        <w:tc>
          <w:tcPr>
            <w:tcW w:w="774" w:type="dxa"/>
            <w:shd w:val="clear" w:color="auto" w:fill="auto"/>
          </w:tcPr>
          <w:p w14:paraId="43035CF1"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731161BD" w14:textId="77777777" w:rsidR="00D34668" w:rsidRPr="00A97340" w:rsidRDefault="00D34668" w:rsidP="00977218">
            <w:pPr>
              <w:spacing w:before="100" w:after="100"/>
              <w:rPr>
                <w:color w:val="auto"/>
              </w:rPr>
            </w:pPr>
          </w:p>
        </w:tc>
        <w:tc>
          <w:tcPr>
            <w:tcW w:w="1261" w:type="dxa"/>
            <w:shd w:val="clear" w:color="auto" w:fill="auto"/>
            <w:vAlign w:val="bottom"/>
          </w:tcPr>
          <w:p w14:paraId="7CDF87D7" w14:textId="77777777" w:rsidR="00D34668" w:rsidRPr="00A97340" w:rsidRDefault="00D34668" w:rsidP="00977218">
            <w:pPr>
              <w:spacing w:before="100" w:after="100"/>
              <w:jc w:val="right"/>
              <w:rPr>
                <w:color w:val="auto"/>
              </w:rPr>
            </w:pPr>
          </w:p>
        </w:tc>
      </w:tr>
    </w:tbl>
    <w:p w14:paraId="7E07682A" w14:textId="77777777" w:rsidR="00D34668" w:rsidRPr="00A97340" w:rsidRDefault="00D34668" w:rsidP="00D34668">
      <w:pPr>
        <w:pStyle w:val="3"/>
      </w:pPr>
      <w:r w:rsidRPr="00A97340">
        <w:t xml:space="preserve">Φωτιστικό </w:t>
      </w:r>
      <w:r w:rsidRPr="00A97340">
        <w:rPr>
          <w:lang w:val="en-US"/>
        </w:rPr>
        <w:t>led</w:t>
      </w:r>
      <w:r w:rsidRPr="00A97340">
        <w:t xml:space="preserve"> </w:t>
      </w:r>
      <w:r w:rsidRPr="00A97340">
        <w:rPr>
          <w:lang w:val="en-US"/>
        </w:rPr>
        <w:t>downlight</w:t>
      </w:r>
      <w:r w:rsidRPr="00A97340">
        <w:t>, ισχύος έως 12</w:t>
      </w:r>
      <w:r w:rsidRPr="00A97340">
        <w:rPr>
          <w:lang w:val="en-US"/>
        </w:rPr>
        <w:t>W</w:t>
      </w:r>
      <w:r w:rsidRPr="00A97340">
        <w:t>, οροφής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DE0DF52" w14:textId="77777777" w:rsidTr="00977218">
        <w:tc>
          <w:tcPr>
            <w:tcW w:w="774" w:type="dxa"/>
            <w:shd w:val="clear" w:color="auto" w:fill="auto"/>
          </w:tcPr>
          <w:p w14:paraId="7D340D16"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50E712AE" w14:textId="77777777" w:rsidR="00D34668" w:rsidRPr="00A97340" w:rsidRDefault="00D34668" w:rsidP="00977218">
            <w:pPr>
              <w:spacing w:before="100" w:after="100"/>
              <w:rPr>
                <w:color w:val="auto"/>
              </w:rPr>
            </w:pPr>
          </w:p>
        </w:tc>
        <w:tc>
          <w:tcPr>
            <w:tcW w:w="1261" w:type="dxa"/>
            <w:shd w:val="clear" w:color="auto" w:fill="auto"/>
            <w:vAlign w:val="bottom"/>
          </w:tcPr>
          <w:p w14:paraId="4BC489A2" w14:textId="77777777" w:rsidR="00D34668" w:rsidRPr="00A97340" w:rsidRDefault="00D34668" w:rsidP="00977218">
            <w:pPr>
              <w:spacing w:before="100" w:after="100"/>
              <w:jc w:val="right"/>
              <w:rPr>
                <w:color w:val="auto"/>
              </w:rPr>
            </w:pPr>
          </w:p>
        </w:tc>
      </w:tr>
    </w:tbl>
    <w:p w14:paraId="46E433F7" w14:textId="77777777" w:rsidR="00D34668" w:rsidRPr="00A97340" w:rsidRDefault="00D34668" w:rsidP="00D34668">
      <w:pPr>
        <w:pStyle w:val="3"/>
      </w:pPr>
      <w:r w:rsidRPr="00A97340">
        <w:t xml:space="preserve">Φωτιστικό </w:t>
      </w:r>
      <w:r w:rsidRPr="00A97340">
        <w:rPr>
          <w:lang w:val="en-US"/>
        </w:rPr>
        <w:t>led</w:t>
      </w:r>
      <w:r w:rsidRPr="00A97340">
        <w:t xml:space="preserve"> </w:t>
      </w:r>
      <w:r w:rsidRPr="00A97340">
        <w:rPr>
          <w:lang w:val="en-US"/>
        </w:rPr>
        <w:t>downlight</w:t>
      </w:r>
      <w:r w:rsidRPr="00A97340">
        <w:t>, ισχύος έως 25</w:t>
      </w:r>
      <w:r w:rsidRPr="00A97340">
        <w:rPr>
          <w:lang w:val="en-US"/>
        </w:rPr>
        <w:t>W</w:t>
      </w:r>
      <w:r w:rsidRPr="00A97340">
        <w:t>, ψευδοροφής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4985ED3" w14:textId="77777777" w:rsidTr="00977218">
        <w:tc>
          <w:tcPr>
            <w:tcW w:w="774" w:type="dxa"/>
            <w:shd w:val="clear" w:color="auto" w:fill="auto"/>
          </w:tcPr>
          <w:p w14:paraId="3BAA6924"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13905ED3" w14:textId="77777777" w:rsidR="00D34668" w:rsidRPr="00A97340" w:rsidRDefault="00D34668" w:rsidP="00977218">
            <w:pPr>
              <w:spacing w:before="100" w:after="100"/>
              <w:rPr>
                <w:color w:val="auto"/>
              </w:rPr>
            </w:pPr>
          </w:p>
        </w:tc>
        <w:tc>
          <w:tcPr>
            <w:tcW w:w="1261" w:type="dxa"/>
            <w:shd w:val="clear" w:color="auto" w:fill="auto"/>
            <w:vAlign w:val="bottom"/>
          </w:tcPr>
          <w:p w14:paraId="249288D7" w14:textId="77777777" w:rsidR="00D34668" w:rsidRPr="00A97340" w:rsidRDefault="00D34668" w:rsidP="00977218">
            <w:pPr>
              <w:spacing w:before="100" w:after="100"/>
              <w:jc w:val="right"/>
              <w:rPr>
                <w:color w:val="auto"/>
              </w:rPr>
            </w:pPr>
          </w:p>
        </w:tc>
      </w:tr>
    </w:tbl>
    <w:p w14:paraId="047A7968" w14:textId="77777777" w:rsidR="00D34668" w:rsidRPr="00A97340" w:rsidRDefault="00D34668" w:rsidP="00D34668">
      <w:pPr>
        <w:pStyle w:val="3"/>
      </w:pPr>
      <w:r w:rsidRPr="00A97340">
        <w:t xml:space="preserve">Φωτιστικό </w:t>
      </w:r>
      <w:r w:rsidRPr="00A97340">
        <w:rPr>
          <w:lang w:val="en-US"/>
        </w:rPr>
        <w:t>led</w:t>
      </w:r>
      <w:r w:rsidRPr="00A97340">
        <w:t xml:space="preserve"> </w:t>
      </w:r>
      <w:r w:rsidRPr="00A97340">
        <w:rPr>
          <w:lang w:val="en-US"/>
        </w:rPr>
        <w:t>downlight</w:t>
      </w:r>
      <w:r w:rsidRPr="00A97340">
        <w:t>, ισχύος έως 25</w:t>
      </w:r>
      <w:r w:rsidRPr="00A97340">
        <w:rPr>
          <w:lang w:val="en-US"/>
        </w:rPr>
        <w:t>W</w:t>
      </w:r>
      <w:r w:rsidRPr="00A97340">
        <w:t>, οροφής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BF3F5EA" w14:textId="77777777" w:rsidTr="00977218">
        <w:tc>
          <w:tcPr>
            <w:tcW w:w="774" w:type="dxa"/>
            <w:shd w:val="clear" w:color="auto" w:fill="auto"/>
          </w:tcPr>
          <w:p w14:paraId="69903976" w14:textId="77777777" w:rsidR="00D34668" w:rsidRPr="00A97340" w:rsidRDefault="00D34668" w:rsidP="00977218">
            <w:pPr>
              <w:spacing w:before="100" w:after="100"/>
              <w:rPr>
                <w:color w:val="auto"/>
              </w:rPr>
            </w:pPr>
            <w:r w:rsidRPr="00A97340">
              <w:rPr>
                <w:color w:val="auto"/>
              </w:rPr>
              <w:t>ΕΥΡΩ:</w:t>
            </w:r>
          </w:p>
        </w:tc>
        <w:tc>
          <w:tcPr>
            <w:tcW w:w="7164" w:type="dxa"/>
            <w:shd w:val="clear" w:color="auto" w:fill="auto"/>
          </w:tcPr>
          <w:p w14:paraId="5CF943EC" w14:textId="77777777" w:rsidR="00D34668" w:rsidRPr="00A97340" w:rsidRDefault="00D34668" w:rsidP="00977218">
            <w:pPr>
              <w:spacing w:before="100" w:after="100"/>
              <w:rPr>
                <w:color w:val="auto"/>
              </w:rPr>
            </w:pPr>
          </w:p>
        </w:tc>
        <w:tc>
          <w:tcPr>
            <w:tcW w:w="1261" w:type="dxa"/>
            <w:shd w:val="clear" w:color="auto" w:fill="auto"/>
            <w:vAlign w:val="bottom"/>
          </w:tcPr>
          <w:p w14:paraId="61AFAFB1" w14:textId="77777777" w:rsidR="00D34668" w:rsidRPr="00A97340" w:rsidRDefault="00D34668" w:rsidP="00977218">
            <w:pPr>
              <w:spacing w:before="100" w:after="100"/>
              <w:jc w:val="right"/>
              <w:rPr>
                <w:color w:val="auto"/>
              </w:rPr>
            </w:pPr>
          </w:p>
        </w:tc>
      </w:tr>
    </w:tbl>
    <w:p w14:paraId="492DD8F7" w14:textId="77777777" w:rsidR="00D34668" w:rsidRPr="00A97340" w:rsidRDefault="00D34668" w:rsidP="00D34668">
      <w:pPr>
        <w:pStyle w:val="2"/>
      </w:pPr>
      <w:r w:rsidRPr="00A97340">
        <w:t xml:space="preserve">ΓΡΑΜΜΙΚΟ ΦΩΤΙΣΤΙΚΟ ΣΩΜΑ </w:t>
      </w:r>
      <w:r w:rsidRPr="00A97340">
        <w:rPr>
          <w:lang w:val="en-US"/>
        </w:rPr>
        <w:t>LED</w:t>
      </w:r>
      <w:r w:rsidRPr="00A97340">
        <w:t xml:space="preserve"> ΟΡΟΦΗΣ, ΣΤΕΓΑΝΟ</w:t>
      </w:r>
    </w:p>
    <w:p w14:paraId="7EE95617" w14:textId="77777777" w:rsidR="00D34668" w:rsidRPr="00A97340" w:rsidRDefault="00D34668" w:rsidP="00D34668">
      <w:pPr>
        <w:rPr>
          <w:color w:val="auto"/>
        </w:rPr>
      </w:pPr>
      <w:r w:rsidRPr="00A97340">
        <w:rPr>
          <w:color w:val="auto"/>
        </w:rPr>
        <w:t xml:space="preserve">Φωτιστικό σώμα </w:t>
      </w:r>
      <w:r w:rsidRPr="00A97340">
        <w:rPr>
          <w:color w:val="auto"/>
          <w:lang w:val="en-US"/>
        </w:rPr>
        <w:t>LED</w:t>
      </w:r>
      <w:r w:rsidRPr="00A97340">
        <w:rPr>
          <w:color w:val="auto"/>
        </w:rPr>
        <w:t>, γραμμικό, οροφής, στεγανό (ΙΡ65), μήκους ~1200</w:t>
      </w:r>
      <w:r w:rsidRPr="00A97340">
        <w:rPr>
          <w:color w:val="auto"/>
          <w:lang w:val="en-US"/>
        </w:rPr>
        <w:t>mm</w:t>
      </w:r>
      <w:r w:rsidRPr="00A97340">
        <w:rPr>
          <w:color w:val="auto"/>
        </w:rPr>
        <w:t>.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των Τεχνικών Προδιαγραφών.</w:t>
      </w:r>
    </w:p>
    <w:p w14:paraId="5898B2CE"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75106BD0" w14:textId="77777777" w:rsidR="00D34668" w:rsidRPr="00A97340" w:rsidRDefault="00D34668" w:rsidP="00D34668">
      <w:pPr>
        <w:pStyle w:val="3"/>
      </w:pPr>
      <w:r w:rsidRPr="00A97340">
        <w:t xml:space="preserve">Φωτιστικό </w:t>
      </w:r>
      <w:r w:rsidRPr="00A97340">
        <w:rPr>
          <w:lang w:val="en-US"/>
        </w:rPr>
        <w:t>led</w:t>
      </w:r>
      <w:r w:rsidRPr="00A97340">
        <w:t>, στεγανό, ισχύος έως 20W</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72F1BF4" w14:textId="77777777" w:rsidTr="00977218">
        <w:tc>
          <w:tcPr>
            <w:tcW w:w="774" w:type="dxa"/>
            <w:shd w:val="clear" w:color="auto" w:fill="auto"/>
          </w:tcPr>
          <w:p w14:paraId="120508BF" w14:textId="77777777" w:rsidR="00D34668" w:rsidRPr="00A97340" w:rsidRDefault="00D34668" w:rsidP="00977218">
            <w:pPr>
              <w:rPr>
                <w:color w:val="auto"/>
              </w:rPr>
            </w:pPr>
            <w:r w:rsidRPr="00A97340">
              <w:rPr>
                <w:color w:val="auto"/>
              </w:rPr>
              <w:t>ΕΥΡΩ:</w:t>
            </w:r>
          </w:p>
        </w:tc>
        <w:tc>
          <w:tcPr>
            <w:tcW w:w="7164" w:type="dxa"/>
            <w:shd w:val="clear" w:color="auto" w:fill="auto"/>
          </w:tcPr>
          <w:p w14:paraId="662D365D" w14:textId="77777777" w:rsidR="00D34668" w:rsidRPr="00A97340" w:rsidRDefault="00D34668" w:rsidP="00977218">
            <w:pPr>
              <w:rPr>
                <w:color w:val="auto"/>
              </w:rPr>
            </w:pPr>
          </w:p>
        </w:tc>
        <w:tc>
          <w:tcPr>
            <w:tcW w:w="1261" w:type="dxa"/>
            <w:shd w:val="clear" w:color="auto" w:fill="auto"/>
            <w:vAlign w:val="bottom"/>
          </w:tcPr>
          <w:p w14:paraId="6F8B89B7" w14:textId="77777777" w:rsidR="00D34668" w:rsidRPr="00A97340" w:rsidRDefault="00D34668" w:rsidP="00977218">
            <w:pPr>
              <w:jc w:val="right"/>
              <w:rPr>
                <w:color w:val="auto"/>
              </w:rPr>
            </w:pPr>
          </w:p>
        </w:tc>
      </w:tr>
    </w:tbl>
    <w:p w14:paraId="45503DD3" w14:textId="77777777" w:rsidR="00D34668" w:rsidRPr="00A97340" w:rsidRDefault="00D34668" w:rsidP="00D34668">
      <w:pPr>
        <w:pStyle w:val="3"/>
      </w:pPr>
      <w:r w:rsidRPr="00A97340">
        <w:t xml:space="preserve">Φωτιστικό </w:t>
      </w:r>
      <w:r w:rsidRPr="00A97340">
        <w:rPr>
          <w:lang w:val="en-US"/>
        </w:rPr>
        <w:t>led</w:t>
      </w:r>
      <w:r w:rsidRPr="00A97340">
        <w:t>, στεγανό, ισχύος μεγαλύτερης των 20</w:t>
      </w:r>
      <w:r w:rsidRPr="00A97340">
        <w:rPr>
          <w:lang w:val="en-US"/>
        </w:rPr>
        <w:t>W</w:t>
      </w:r>
      <w:r w:rsidRPr="00A97340">
        <w:t xml:space="preserve"> και έως 35W</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3448484" w14:textId="77777777" w:rsidTr="00977218">
        <w:tc>
          <w:tcPr>
            <w:tcW w:w="774" w:type="dxa"/>
            <w:shd w:val="clear" w:color="auto" w:fill="auto"/>
          </w:tcPr>
          <w:p w14:paraId="3260ADDB" w14:textId="77777777" w:rsidR="00D34668" w:rsidRPr="00A97340" w:rsidRDefault="00D34668" w:rsidP="00977218">
            <w:pPr>
              <w:rPr>
                <w:color w:val="auto"/>
              </w:rPr>
            </w:pPr>
            <w:r w:rsidRPr="00A97340">
              <w:rPr>
                <w:color w:val="auto"/>
              </w:rPr>
              <w:t>ΕΥΡΩ:</w:t>
            </w:r>
          </w:p>
        </w:tc>
        <w:tc>
          <w:tcPr>
            <w:tcW w:w="7164" w:type="dxa"/>
            <w:shd w:val="clear" w:color="auto" w:fill="auto"/>
          </w:tcPr>
          <w:p w14:paraId="41FA7B1B" w14:textId="77777777" w:rsidR="00D34668" w:rsidRPr="00A97340" w:rsidRDefault="00D34668" w:rsidP="00977218">
            <w:pPr>
              <w:rPr>
                <w:color w:val="auto"/>
              </w:rPr>
            </w:pPr>
          </w:p>
        </w:tc>
        <w:tc>
          <w:tcPr>
            <w:tcW w:w="1261" w:type="dxa"/>
            <w:shd w:val="clear" w:color="auto" w:fill="auto"/>
            <w:vAlign w:val="bottom"/>
          </w:tcPr>
          <w:p w14:paraId="41519EC3" w14:textId="77777777" w:rsidR="00D34668" w:rsidRPr="00A97340" w:rsidRDefault="00D34668" w:rsidP="00977218">
            <w:pPr>
              <w:jc w:val="right"/>
              <w:rPr>
                <w:color w:val="auto"/>
              </w:rPr>
            </w:pPr>
          </w:p>
        </w:tc>
      </w:tr>
    </w:tbl>
    <w:p w14:paraId="269CA873" w14:textId="77777777" w:rsidR="00D34668" w:rsidRPr="00A97340" w:rsidRDefault="00D34668" w:rsidP="00D34668">
      <w:pPr>
        <w:pStyle w:val="2"/>
      </w:pPr>
      <w:r w:rsidRPr="00A97340">
        <w:t xml:space="preserve">ΦΩΤΙΣΤΙΚΟ ΣΩΜΑ LED ΤΥΠΟΥ ΠΛΑΦΟΝΙΕΡΑΣ ΕΩΣ 15W </w:t>
      </w:r>
    </w:p>
    <w:p w14:paraId="62F71E37" w14:textId="77777777" w:rsidR="00D34668" w:rsidRPr="00A97340" w:rsidRDefault="00D34668" w:rsidP="00D34668">
      <w:pPr>
        <w:rPr>
          <w:color w:val="auto"/>
        </w:rPr>
      </w:pPr>
      <w:r w:rsidRPr="00A97340">
        <w:rPr>
          <w:color w:val="auto"/>
        </w:rPr>
        <w:t xml:space="preserve">Φωτιστικό σώμα </w:t>
      </w:r>
      <w:r w:rsidRPr="00A97340">
        <w:rPr>
          <w:color w:val="auto"/>
          <w:lang w:val="en-US"/>
        </w:rPr>
        <w:t>LED</w:t>
      </w:r>
      <w:r w:rsidRPr="00A97340">
        <w:rPr>
          <w:color w:val="auto"/>
        </w:rPr>
        <w:t>, τύπου πλαφονιέρας, επίτοιχο ή οροφής ισχύος έως 15</w:t>
      </w:r>
      <w:r w:rsidRPr="00A97340">
        <w:rPr>
          <w:color w:val="auto"/>
          <w:lang w:val="en-US"/>
        </w:rPr>
        <w:t>W</w:t>
      </w:r>
      <w:r w:rsidRPr="00A97340">
        <w:rPr>
          <w:color w:val="auto"/>
        </w:rPr>
        <w:t>.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των Τεχνικών Προδιαγραφών.</w:t>
      </w:r>
    </w:p>
    <w:p w14:paraId="3D4F0709"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8787F87" w14:textId="77777777" w:rsidTr="00977218">
        <w:tc>
          <w:tcPr>
            <w:tcW w:w="774" w:type="dxa"/>
            <w:shd w:val="clear" w:color="auto" w:fill="auto"/>
          </w:tcPr>
          <w:p w14:paraId="1BCDC30E" w14:textId="77777777" w:rsidR="00D34668" w:rsidRPr="00A97340" w:rsidRDefault="00D34668" w:rsidP="00977218">
            <w:pPr>
              <w:rPr>
                <w:color w:val="auto"/>
              </w:rPr>
            </w:pPr>
            <w:r w:rsidRPr="00A97340">
              <w:rPr>
                <w:color w:val="auto"/>
              </w:rPr>
              <w:t>ΕΥΡΩ:</w:t>
            </w:r>
          </w:p>
        </w:tc>
        <w:tc>
          <w:tcPr>
            <w:tcW w:w="7164" w:type="dxa"/>
            <w:shd w:val="clear" w:color="auto" w:fill="auto"/>
          </w:tcPr>
          <w:p w14:paraId="3FC0C14F" w14:textId="77777777" w:rsidR="00D34668" w:rsidRPr="00A97340" w:rsidRDefault="00D34668" w:rsidP="00977218">
            <w:pPr>
              <w:rPr>
                <w:color w:val="auto"/>
              </w:rPr>
            </w:pPr>
          </w:p>
        </w:tc>
        <w:tc>
          <w:tcPr>
            <w:tcW w:w="1261" w:type="dxa"/>
            <w:shd w:val="clear" w:color="auto" w:fill="auto"/>
            <w:vAlign w:val="bottom"/>
          </w:tcPr>
          <w:p w14:paraId="60C4C9A4" w14:textId="77777777" w:rsidR="00D34668" w:rsidRPr="00A97340" w:rsidRDefault="00D34668" w:rsidP="00977218">
            <w:pPr>
              <w:jc w:val="right"/>
              <w:rPr>
                <w:color w:val="auto"/>
              </w:rPr>
            </w:pPr>
          </w:p>
        </w:tc>
      </w:tr>
    </w:tbl>
    <w:p w14:paraId="41C14DE9" w14:textId="77777777" w:rsidR="00D34668" w:rsidRPr="00A97340" w:rsidRDefault="00D34668" w:rsidP="00D34668">
      <w:pPr>
        <w:pStyle w:val="2"/>
      </w:pPr>
      <w:r w:rsidRPr="00A97340">
        <w:t>ΓΡΑΜΜΙΚΟ ΦΩΤΙΣΤΙΚΟ ΣΩΜΑ LED ΕΠΙΤΟΙΧΟ ΙΣΧΥΟΣ ΕΩΣ 10W</w:t>
      </w:r>
    </w:p>
    <w:p w14:paraId="2FD6C4D4" w14:textId="77777777" w:rsidR="00D34668" w:rsidRPr="00A97340" w:rsidRDefault="00D34668" w:rsidP="00D34668">
      <w:pPr>
        <w:rPr>
          <w:color w:val="auto"/>
        </w:rPr>
      </w:pPr>
      <w:r w:rsidRPr="00A97340">
        <w:rPr>
          <w:color w:val="auto"/>
        </w:rPr>
        <w:t xml:space="preserve">Γραμμικό φωτιστικό σώμα </w:t>
      </w:r>
      <w:r w:rsidRPr="00A97340">
        <w:rPr>
          <w:color w:val="auto"/>
          <w:lang w:val="en-US"/>
        </w:rPr>
        <w:t>LED</w:t>
      </w:r>
      <w:r w:rsidRPr="00A97340">
        <w:rPr>
          <w:color w:val="auto"/>
        </w:rPr>
        <w:t>, επίτοιχης τοποθέτησης πάνω από καθρέφτη νιπτήρα ενδ. μήκους ~60</w:t>
      </w:r>
      <w:r w:rsidRPr="00A97340">
        <w:rPr>
          <w:color w:val="auto"/>
          <w:lang w:val="en-US"/>
        </w:rPr>
        <w:t>cm</w:t>
      </w:r>
      <w:r w:rsidRPr="00A97340">
        <w:rPr>
          <w:color w:val="auto"/>
        </w:rPr>
        <w:t xml:space="preserve"> ισχύος έως 10</w:t>
      </w:r>
      <w:r w:rsidRPr="00A97340">
        <w:rPr>
          <w:color w:val="auto"/>
          <w:lang w:val="en-US"/>
        </w:rPr>
        <w:t>W</w:t>
      </w:r>
      <w:r w:rsidRPr="00A97340">
        <w:rPr>
          <w:color w:val="auto"/>
        </w:rPr>
        <w:t>.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των Τεχνικών Προδιαγραφών.</w:t>
      </w:r>
    </w:p>
    <w:p w14:paraId="5D49C30B"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7C3CD5F" w14:textId="77777777" w:rsidTr="00977218">
        <w:tc>
          <w:tcPr>
            <w:tcW w:w="774" w:type="dxa"/>
            <w:shd w:val="clear" w:color="auto" w:fill="auto"/>
          </w:tcPr>
          <w:p w14:paraId="71CC6884" w14:textId="77777777" w:rsidR="00D34668" w:rsidRPr="00A97340" w:rsidRDefault="00D34668" w:rsidP="00977218">
            <w:pPr>
              <w:rPr>
                <w:color w:val="auto"/>
              </w:rPr>
            </w:pPr>
            <w:r w:rsidRPr="00A97340">
              <w:rPr>
                <w:color w:val="auto"/>
              </w:rPr>
              <w:t>ΕΥΡΩ:</w:t>
            </w:r>
          </w:p>
        </w:tc>
        <w:tc>
          <w:tcPr>
            <w:tcW w:w="7164" w:type="dxa"/>
            <w:shd w:val="clear" w:color="auto" w:fill="auto"/>
          </w:tcPr>
          <w:p w14:paraId="49D282E5" w14:textId="77777777" w:rsidR="00D34668" w:rsidRPr="00A97340" w:rsidRDefault="00D34668" w:rsidP="00977218">
            <w:pPr>
              <w:rPr>
                <w:color w:val="auto"/>
              </w:rPr>
            </w:pPr>
          </w:p>
        </w:tc>
        <w:tc>
          <w:tcPr>
            <w:tcW w:w="1261" w:type="dxa"/>
            <w:shd w:val="clear" w:color="auto" w:fill="auto"/>
            <w:vAlign w:val="bottom"/>
          </w:tcPr>
          <w:p w14:paraId="2BF4573F" w14:textId="77777777" w:rsidR="00D34668" w:rsidRPr="00A97340" w:rsidRDefault="00D34668" w:rsidP="00977218">
            <w:pPr>
              <w:jc w:val="right"/>
              <w:rPr>
                <w:color w:val="auto"/>
              </w:rPr>
            </w:pPr>
          </w:p>
        </w:tc>
      </w:tr>
    </w:tbl>
    <w:p w14:paraId="0DAAAC47" w14:textId="77777777" w:rsidR="00D34668" w:rsidRPr="00A97340" w:rsidRDefault="00D34668" w:rsidP="00D34668">
      <w:pPr>
        <w:pStyle w:val="2"/>
      </w:pPr>
      <w:r w:rsidRPr="00A97340">
        <w:t>ΦΩΤΙΣΤΙΚΟ ΣΩΜΑ ΤΥΠΟΥ ”ΧΕΛΩΝΑΣ” ΜΕ ΛΑΜΠΤΗΡΑ LED ΕΩΣ 10W, ΣΤΕΓΑΝΟ</w:t>
      </w:r>
    </w:p>
    <w:p w14:paraId="679FCF72" w14:textId="77777777" w:rsidR="00D34668" w:rsidRDefault="00D34668" w:rsidP="00D34668">
      <w:pPr>
        <w:rPr>
          <w:color w:val="auto"/>
        </w:rPr>
      </w:pPr>
      <w:r w:rsidRPr="00A97340">
        <w:rPr>
          <w:color w:val="auto"/>
        </w:rPr>
        <w:t xml:space="preserve">Φωτιστικό σώμα τύπου χελώνας με λαμπτήρα </w:t>
      </w:r>
      <w:r w:rsidRPr="00A97340">
        <w:rPr>
          <w:color w:val="auto"/>
          <w:lang w:val="en-US"/>
        </w:rPr>
        <w:t>LED</w:t>
      </w:r>
      <w:r w:rsidRPr="00A97340">
        <w:rPr>
          <w:color w:val="auto"/>
        </w:rPr>
        <w:t xml:space="preserve"> έως 10</w:t>
      </w:r>
      <w:r w:rsidRPr="00A97340">
        <w:rPr>
          <w:color w:val="auto"/>
          <w:lang w:val="en-US"/>
        </w:rPr>
        <w:t>W</w:t>
      </w:r>
      <w:r w:rsidRPr="00A97340">
        <w:rPr>
          <w:color w:val="auto"/>
        </w:rPr>
        <w:t>, στεγανό, μεταλλικό, με λυχνιολαβή Ε27 με το πλέγμα προστασίας.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των Τεχνικών Προδιαγραφών.</w:t>
      </w:r>
    </w:p>
    <w:p w14:paraId="78E63655" w14:textId="77777777" w:rsidR="00D34668" w:rsidRPr="00A97340" w:rsidRDefault="00D34668" w:rsidP="00D34668">
      <w:pPr>
        <w:rPr>
          <w:color w:val="auto"/>
        </w:rPr>
      </w:pPr>
    </w:p>
    <w:p w14:paraId="32BF46A0"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66BD240" w14:textId="77777777" w:rsidTr="00977218">
        <w:tc>
          <w:tcPr>
            <w:tcW w:w="774" w:type="dxa"/>
            <w:shd w:val="clear" w:color="auto" w:fill="auto"/>
          </w:tcPr>
          <w:p w14:paraId="6F0549C1" w14:textId="77777777" w:rsidR="00D34668" w:rsidRPr="00A97340" w:rsidRDefault="00D34668" w:rsidP="00977218">
            <w:pPr>
              <w:rPr>
                <w:color w:val="auto"/>
              </w:rPr>
            </w:pPr>
            <w:r w:rsidRPr="00A97340">
              <w:rPr>
                <w:color w:val="auto"/>
              </w:rPr>
              <w:t>ΕΥΡΩ:</w:t>
            </w:r>
          </w:p>
        </w:tc>
        <w:tc>
          <w:tcPr>
            <w:tcW w:w="7164" w:type="dxa"/>
            <w:shd w:val="clear" w:color="auto" w:fill="auto"/>
          </w:tcPr>
          <w:p w14:paraId="38EB64F4" w14:textId="77777777" w:rsidR="00D34668" w:rsidRPr="00A97340" w:rsidRDefault="00D34668" w:rsidP="00977218">
            <w:pPr>
              <w:rPr>
                <w:color w:val="auto"/>
              </w:rPr>
            </w:pPr>
          </w:p>
        </w:tc>
        <w:tc>
          <w:tcPr>
            <w:tcW w:w="1261" w:type="dxa"/>
            <w:shd w:val="clear" w:color="auto" w:fill="auto"/>
            <w:vAlign w:val="bottom"/>
          </w:tcPr>
          <w:p w14:paraId="398CB796" w14:textId="77777777" w:rsidR="00D34668" w:rsidRPr="00A97340" w:rsidRDefault="00D34668" w:rsidP="00977218">
            <w:pPr>
              <w:jc w:val="right"/>
              <w:rPr>
                <w:color w:val="auto"/>
              </w:rPr>
            </w:pPr>
          </w:p>
        </w:tc>
      </w:tr>
    </w:tbl>
    <w:p w14:paraId="516DDC82" w14:textId="77777777" w:rsidR="00D34668" w:rsidRPr="00A97340" w:rsidRDefault="00D34668" w:rsidP="00D34668">
      <w:pPr>
        <w:pStyle w:val="2"/>
      </w:pPr>
      <w:r w:rsidRPr="00A97340">
        <w:t xml:space="preserve">ΦΩΤΙΣΤΙΚΟ ΣΩΜΑ </w:t>
      </w:r>
      <w:r w:rsidRPr="00A97340">
        <w:rPr>
          <w:lang w:val="en-US"/>
        </w:rPr>
        <w:t>LED</w:t>
      </w:r>
      <w:r w:rsidRPr="00A97340">
        <w:t xml:space="preserve"> ΠΕΡΙΜΕΤΡΙΚΟΥ ΕΞΩΤΕΡΙΚΟΥ ΦΩΤΙΣΜΟΥ</w:t>
      </w:r>
    </w:p>
    <w:p w14:paraId="7EB13958" w14:textId="77777777" w:rsidR="00D34668" w:rsidRPr="00A97340" w:rsidRDefault="00D34668" w:rsidP="00D34668">
      <w:pPr>
        <w:rPr>
          <w:color w:val="auto"/>
        </w:rPr>
      </w:pPr>
      <w:r w:rsidRPr="00A97340">
        <w:rPr>
          <w:color w:val="auto"/>
        </w:rPr>
        <w:t xml:space="preserve">Φωτιστικό σώμα </w:t>
      </w:r>
      <w:r w:rsidRPr="00A97340">
        <w:rPr>
          <w:color w:val="auto"/>
          <w:lang w:val="en-US"/>
        </w:rPr>
        <w:t>LED</w:t>
      </w:r>
      <w:r w:rsidRPr="00A97340">
        <w:rPr>
          <w:color w:val="auto"/>
        </w:rPr>
        <w:t>, με βραχίονα στήριξης, στεγανό.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των Τεχνικών Προδιαγραφών.</w:t>
      </w:r>
    </w:p>
    <w:p w14:paraId="6FF1E82A"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2E64958F" w14:textId="77777777" w:rsidR="00D34668" w:rsidRPr="00A97340" w:rsidRDefault="00D34668" w:rsidP="00D34668">
      <w:pPr>
        <w:pStyle w:val="3"/>
      </w:pPr>
      <w:r w:rsidRPr="00A97340">
        <w:t xml:space="preserve">Φωτιστικό </w:t>
      </w:r>
      <w:r w:rsidRPr="00A97340">
        <w:rPr>
          <w:lang w:val="en-US"/>
        </w:rPr>
        <w:t>led</w:t>
      </w:r>
      <w:r w:rsidRPr="00A97340">
        <w:t>, στεγανό, ισχύος ≤ 70W</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E690A91" w14:textId="77777777" w:rsidTr="00977218">
        <w:tc>
          <w:tcPr>
            <w:tcW w:w="774" w:type="dxa"/>
            <w:shd w:val="clear" w:color="auto" w:fill="auto"/>
          </w:tcPr>
          <w:p w14:paraId="63CA63FE" w14:textId="77777777" w:rsidR="00D34668" w:rsidRPr="00A97340" w:rsidRDefault="00D34668" w:rsidP="00977218">
            <w:pPr>
              <w:rPr>
                <w:color w:val="auto"/>
              </w:rPr>
            </w:pPr>
            <w:r w:rsidRPr="00A97340">
              <w:rPr>
                <w:color w:val="auto"/>
              </w:rPr>
              <w:t>ΕΥΡΩ:</w:t>
            </w:r>
          </w:p>
        </w:tc>
        <w:tc>
          <w:tcPr>
            <w:tcW w:w="7164" w:type="dxa"/>
            <w:shd w:val="clear" w:color="auto" w:fill="auto"/>
          </w:tcPr>
          <w:p w14:paraId="666AE754" w14:textId="77777777" w:rsidR="00D34668" w:rsidRPr="00A97340" w:rsidRDefault="00D34668" w:rsidP="00977218">
            <w:pPr>
              <w:rPr>
                <w:color w:val="auto"/>
              </w:rPr>
            </w:pPr>
          </w:p>
        </w:tc>
        <w:tc>
          <w:tcPr>
            <w:tcW w:w="1261" w:type="dxa"/>
            <w:shd w:val="clear" w:color="auto" w:fill="auto"/>
            <w:vAlign w:val="bottom"/>
          </w:tcPr>
          <w:p w14:paraId="2E397C79" w14:textId="77777777" w:rsidR="00D34668" w:rsidRPr="00A97340" w:rsidRDefault="00D34668" w:rsidP="00977218">
            <w:pPr>
              <w:jc w:val="right"/>
              <w:rPr>
                <w:color w:val="auto"/>
              </w:rPr>
            </w:pPr>
          </w:p>
        </w:tc>
      </w:tr>
    </w:tbl>
    <w:p w14:paraId="4EC749FF" w14:textId="77777777" w:rsidR="00D34668" w:rsidRPr="00A97340" w:rsidRDefault="00D34668" w:rsidP="00D34668">
      <w:pPr>
        <w:pStyle w:val="3"/>
      </w:pPr>
      <w:r w:rsidRPr="00A97340">
        <w:t xml:space="preserve">Φωτιστικό </w:t>
      </w:r>
      <w:r w:rsidRPr="00A97340">
        <w:rPr>
          <w:lang w:val="en-US"/>
        </w:rPr>
        <w:t>led</w:t>
      </w:r>
      <w:r w:rsidRPr="00A97340">
        <w:t>, στεγανό, ισχύος &gt; 70W</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90DF89B" w14:textId="77777777" w:rsidTr="00977218">
        <w:tc>
          <w:tcPr>
            <w:tcW w:w="774" w:type="dxa"/>
            <w:shd w:val="clear" w:color="auto" w:fill="auto"/>
          </w:tcPr>
          <w:p w14:paraId="4E6E9613" w14:textId="77777777" w:rsidR="00D34668" w:rsidRPr="00A97340" w:rsidRDefault="00D34668" w:rsidP="00977218">
            <w:pPr>
              <w:rPr>
                <w:color w:val="auto"/>
              </w:rPr>
            </w:pPr>
            <w:r w:rsidRPr="00A97340">
              <w:rPr>
                <w:color w:val="auto"/>
              </w:rPr>
              <w:t>ΕΥΡΩ:</w:t>
            </w:r>
          </w:p>
        </w:tc>
        <w:tc>
          <w:tcPr>
            <w:tcW w:w="7164" w:type="dxa"/>
            <w:shd w:val="clear" w:color="auto" w:fill="auto"/>
          </w:tcPr>
          <w:p w14:paraId="038039F6" w14:textId="77777777" w:rsidR="00D34668" w:rsidRPr="00A97340" w:rsidRDefault="00D34668" w:rsidP="00977218">
            <w:pPr>
              <w:rPr>
                <w:color w:val="auto"/>
              </w:rPr>
            </w:pPr>
          </w:p>
        </w:tc>
        <w:tc>
          <w:tcPr>
            <w:tcW w:w="1261" w:type="dxa"/>
            <w:shd w:val="clear" w:color="auto" w:fill="auto"/>
            <w:vAlign w:val="bottom"/>
          </w:tcPr>
          <w:p w14:paraId="693C4AC9" w14:textId="77777777" w:rsidR="00D34668" w:rsidRPr="00A97340" w:rsidRDefault="00D34668" w:rsidP="00977218">
            <w:pPr>
              <w:jc w:val="right"/>
              <w:rPr>
                <w:color w:val="auto"/>
              </w:rPr>
            </w:pPr>
          </w:p>
        </w:tc>
      </w:tr>
    </w:tbl>
    <w:p w14:paraId="38072841" w14:textId="77777777" w:rsidR="00D34668" w:rsidRPr="00A97340" w:rsidRDefault="00D34668" w:rsidP="00D34668">
      <w:pPr>
        <w:pStyle w:val="2"/>
      </w:pPr>
      <w:r w:rsidRPr="00A97340">
        <w:t xml:space="preserve">ΑΥΤΟΝΟΜΟ ΦΩΤΙΣΤΙΚΟ ΣΩΜΑ </w:t>
      </w:r>
      <w:r w:rsidRPr="00A97340">
        <w:rPr>
          <w:lang w:val="en-US"/>
        </w:rPr>
        <w:t>LED</w:t>
      </w:r>
      <w:r w:rsidRPr="00A97340">
        <w:t xml:space="preserve"> ΑΣΦΑΛΕΙΑΣ</w:t>
      </w:r>
    </w:p>
    <w:p w14:paraId="05A00635" w14:textId="77777777" w:rsidR="00D34668" w:rsidRPr="00A97340" w:rsidRDefault="00D34668" w:rsidP="00D34668">
      <w:pPr>
        <w:rPr>
          <w:color w:val="auto"/>
        </w:rPr>
      </w:pPr>
      <w:r w:rsidRPr="00A97340">
        <w:rPr>
          <w:color w:val="auto"/>
        </w:rPr>
        <w:t xml:space="preserve">Φωτιστικό σώμα </w:t>
      </w:r>
      <w:r w:rsidRPr="00A97340">
        <w:rPr>
          <w:color w:val="auto"/>
          <w:lang w:val="en-US"/>
        </w:rPr>
        <w:t>LED</w:t>
      </w:r>
      <w:r w:rsidRPr="00A97340">
        <w:rPr>
          <w:color w:val="auto"/>
        </w:rPr>
        <w:t xml:space="preserve"> ασφαλείας, συνεχούς/μη συνεχούς λειτουργίας, αυτονομίας τουλάχιστον 90 </w:t>
      </w:r>
      <w:r w:rsidRPr="00A97340">
        <w:rPr>
          <w:color w:val="auto"/>
          <w:lang w:val="en-US"/>
        </w:rPr>
        <w:t>min</w:t>
      </w:r>
      <w:r w:rsidRPr="00A97340">
        <w:rPr>
          <w:color w:val="auto"/>
        </w:rPr>
        <w:t>, οροφής ή επίτοιχο, με κομβίο χειροκίνητης δοκιμής (τεστ),. Δηλαδή προμήθεια, προσκόμιση στον τόπο του Έργου, εγκατάσταση, σύνδεση με το δίκτυο ηλεκτρικής τροφοδοσίας, επέμβασης σε οποιοδήποτε στοιχείο του κτηρίου, συμπεριλαμβανόμενων απαραίτητων υλικών-μικροϋλικών (π.χ. βάση στήριξης ή ανάρτησης κλπ), δοκιμή και παράδοση σε απόλυτα ικανοποιητική κατάσταση και πλήρη λειτουργία.</w:t>
      </w:r>
    </w:p>
    <w:p w14:paraId="671AC265"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08A07DCD" w14:textId="77777777" w:rsidR="00D34668" w:rsidRPr="00A97340" w:rsidRDefault="00D34668" w:rsidP="00D34668">
      <w:pPr>
        <w:pStyle w:val="3"/>
      </w:pPr>
      <w:r w:rsidRPr="00A97340">
        <w:t>Απλής όψεως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2F7669A" w14:textId="77777777" w:rsidTr="00977218">
        <w:tc>
          <w:tcPr>
            <w:tcW w:w="774" w:type="dxa"/>
            <w:shd w:val="clear" w:color="auto" w:fill="auto"/>
          </w:tcPr>
          <w:p w14:paraId="1006E489" w14:textId="77777777" w:rsidR="00D34668" w:rsidRPr="00A97340" w:rsidRDefault="00D34668" w:rsidP="00977218">
            <w:pPr>
              <w:rPr>
                <w:color w:val="auto"/>
              </w:rPr>
            </w:pPr>
            <w:r w:rsidRPr="00A97340">
              <w:rPr>
                <w:color w:val="auto"/>
              </w:rPr>
              <w:t>ΕΥΡΩ:</w:t>
            </w:r>
          </w:p>
        </w:tc>
        <w:tc>
          <w:tcPr>
            <w:tcW w:w="7164" w:type="dxa"/>
            <w:shd w:val="clear" w:color="auto" w:fill="auto"/>
          </w:tcPr>
          <w:p w14:paraId="737A250C" w14:textId="77777777" w:rsidR="00D34668" w:rsidRPr="00A97340" w:rsidRDefault="00D34668" w:rsidP="00977218">
            <w:pPr>
              <w:rPr>
                <w:color w:val="auto"/>
              </w:rPr>
            </w:pPr>
          </w:p>
        </w:tc>
        <w:tc>
          <w:tcPr>
            <w:tcW w:w="1261" w:type="dxa"/>
            <w:shd w:val="clear" w:color="auto" w:fill="auto"/>
            <w:vAlign w:val="bottom"/>
          </w:tcPr>
          <w:p w14:paraId="2FEC2FED" w14:textId="77777777" w:rsidR="00D34668" w:rsidRPr="00A97340" w:rsidRDefault="00D34668" w:rsidP="00977218">
            <w:pPr>
              <w:jc w:val="right"/>
              <w:rPr>
                <w:color w:val="auto"/>
              </w:rPr>
            </w:pPr>
          </w:p>
        </w:tc>
      </w:tr>
    </w:tbl>
    <w:p w14:paraId="3827CAB5" w14:textId="77777777" w:rsidR="00D34668" w:rsidRPr="00A97340" w:rsidRDefault="00D34668" w:rsidP="00D34668">
      <w:pPr>
        <w:pStyle w:val="3"/>
      </w:pPr>
      <w:r w:rsidRPr="00A97340">
        <w:t>Διπλής όψεως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F5FB21A" w14:textId="77777777" w:rsidTr="00977218">
        <w:tc>
          <w:tcPr>
            <w:tcW w:w="774" w:type="dxa"/>
            <w:shd w:val="clear" w:color="auto" w:fill="auto"/>
          </w:tcPr>
          <w:p w14:paraId="69985466" w14:textId="77777777" w:rsidR="00D34668" w:rsidRPr="00A97340" w:rsidRDefault="00D34668" w:rsidP="00977218">
            <w:pPr>
              <w:rPr>
                <w:color w:val="auto"/>
              </w:rPr>
            </w:pPr>
            <w:r w:rsidRPr="00A97340">
              <w:rPr>
                <w:color w:val="auto"/>
              </w:rPr>
              <w:t>ΕΥΡΩ:</w:t>
            </w:r>
          </w:p>
        </w:tc>
        <w:tc>
          <w:tcPr>
            <w:tcW w:w="7164" w:type="dxa"/>
            <w:shd w:val="clear" w:color="auto" w:fill="auto"/>
          </w:tcPr>
          <w:p w14:paraId="13EAB44F" w14:textId="77777777" w:rsidR="00D34668" w:rsidRPr="00A97340" w:rsidRDefault="00D34668" w:rsidP="00977218">
            <w:pPr>
              <w:rPr>
                <w:color w:val="auto"/>
              </w:rPr>
            </w:pPr>
          </w:p>
        </w:tc>
        <w:tc>
          <w:tcPr>
            <w:tcW w:w="1261" w:type="dxa"/>
            <w:shd w:val="clear" w:color="auto" w:fill="auto"/>
            <w:vAlign w:val="bottom"/>
          </w:tcPr>
          <w:p w14:paraId="2E13F9B7" w14:textId="77777777" w:rsidR="00D34668" w:rsidRPr="00A97340" w:rsidRDefault="00D34668" w:rsidP="00977218">
            <w:pPr>
              <w:jc w:val="right"/>
              <w:rPr>
                <w:color w:val="auto"/>
              </w:rPr>
            </w:pPr>
          </w:p>
        </w:tc>
      </w:tr>
    </w:tbl>
    <w:p w14:paraId="25407A5F" w14:textId="77777777" w:rsidR="00D34668" w:rsidRPr="00A97340" w:rsidRDefault="00D34668" w:rsidP="00D34668">
      <w:pPr>
        <w:pStyle w:val="2"/>
      </w:pPr>
      <w:r w:rsidRPr="00A97340">
        <w:t>ΕΓΚΑΤΑΣΤΑΣΗ ΦΩΤΙΣΤΙΚΟΥ</w:t>
      </w:r>
    </w:p>
    <w:p w14:paraId="35A349B5" w14:textId="77777777" w:rsidR="00D34668" w:rsidRPr="00A97340" w:rsidRDefault="00D34668" w:rsidP="00D34668">
      <w:pPr>
        <w:rPr>
          <w:color w:val="auto"/>
        </w:rPr>
      </w:pPr>
      <w:r w:rsidRPr="00A97340">
        <w:rPr>
          <w:color w:val="auto"/>
        </w:rPr>
        <w:t>Εγκατάσταση φωτιστικού σώματος (που θα διατεθεί από την Επιχείρηση), οιουδήποτε τύπου και σχήματος, επίτοιχου, οροφής ή ψευδοροφής. Περιλαμβάνονται οι επεμβάσεις σε οποιοδήποτε στοιχείο του κτηρίου (οροφή, τοίχος, γυψοσανίδα, ορυκτή ίνα), με κάθε μικροϋλικό, ντίζες στήριξης εφόσον απαιτούνται, συμπεριλαμβανομένων των απαραίτητων εργασιών για πλήρη εγκατάσταση και παράδοση σε απόλυτα ικανοποιητική κατάσταση.</w:t>
      </w:r>
    </w:p>
    <w:p w14:paraId="544F6B43"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210C398" w14:textId="77777777" w:rsidTr="00977218">
        <w:tc>
          <w:tcPr>
            <w:tcW w:w="774" w:type="dxa"/>
            <w:shd w:val="clear" w:color="auto" w:fill="auto"/>
          </w:tcPr>
          <w:p w14:paraId="05D2C043" w14:textId="77777777" w:rsidR="00D34668" w:rsidRPr="00A97340" w:rsidRDefault="00D34668" w:rsidP="00977218">
            <w:pPr>
              <w:rPr>
                <w:color w:val="auto"/>
              </w:rPr>
            </w:pPr>
            <w:r w:rsidRPr="00A97340">
              <w:rPr>
                <w:color w:val="auto"/>
              </w:rPr>
              <w:t>ΕΥΡΩ:</w:t>
            </w:r>
          </w:p>
        </w:tc>
        <w:tc>
          <w:tcPr>
            <w:tcW w:w="7164" w:type="dxa"/>
            <w:shd w:val="clear" w:color="auto" w:fill="auto"/>
          </w:tcPr>
          <w:p w14:paraId="0126726E" w14:textId="77777777" w:rsidR="00D34668" w:rsidRPr="00A97340" w:rsidRDefault="00D34668" w:rsidP="00977218">
            <w:pPr>
              <w:rPr>
                <w:color w:val="auto"/>
              </w:rPr>
            </w:pPr>
          </w:p>
        </w:tc>
        <w:tc>
          <w:tcPr>
            <w:tcW w:w="1261" w:type="dxa"/>
            <w:shd w:val="clear" w:color="auto" w:fill="auto"/>
            <w:vAlign w:val="bottom"/>
          </w:tcPr>
          <w:p w14:paraId="3B00A041" w14:textId="77777777" w:rsidR="00D34668" w:rsidRPr="00A97340" w:rsidRDefault="00D34668" w:rsidP="00977218">
            <w:pPr>
              <w:jc w:val="right"/>
              <w:rPr>
                <w:color w:val="auto"/>
              </w:rPr>
            </w:pPr>
          </w:p>
        </w:tc>
      </w:tr>
    </w:tbl>
    <w:p w14:paraId="782C6553" w14:textId="77777777" w:rsidR="00D34668" w:rsidRPr="00A97340" w:rsidRDefault="00D34668" w:rsidP="00D34668">
      <w:pPr>
        <w:pStyle w:val="2"/>
      </w:pPr>
      <w:r w:rsidRPr="00A97340">
        <w:t>ΑΠΟΞΗΛΩΣΗ ΦΩΤΙΣΤΙΚΟΥ</w:t>
      </w:r>
    </w:p>
    <w:p w14:paraId="5A380974" w14:textId="77777777" w:rsidR="00D34668" w:rsidRPr="00A97340" w:rsidRDefault="00D34668" w:rsidP="00D34668">
      <w:pPr>
        <w:rPr>
          <w:color w:val="auto"/>
        </w:rPr>
      </w:pPr>
      <w:r w:rsidRPr="00A97340">
        <w:rPr>
          <w:bCs/>
          <w:color w:val="auto"/>
        </w:rPr>
        <w:t>Πλήρης αποξήλωση υφιστάμενου φωτιστικού σώματος. Σ</w:t>
      </w:r>
      <w:r w:rsidRPr="00A97340">
        <w:rPr>
          <w:color w:val="auto"/>
        </w:rPr>
        <w:t>τις εργασίες περιλαμβάνονται η αποσύνδεση από το δίκτυο ηλεκτρικής τροφοδοσίας, η αποκατάσταση δομικών στοιχείων, η αποξήλωση όλων των μερών και των εξαρτημάτων του, η αποκομιδή του, η μεταφορά και η προσκόμιση σε εγκεκριμένους φορείς ανακύκλωσης ώστε να γίνει ανακύκλωση ανά τύπο υλικού.</w:t>
      </w:r>
    </w:p>
    <w:p w14:paraId="32CF7AFD"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B3E4B19" w14:textId="77777777" w:rsidTr="00977218">
        <w:tc>
          <w:tcPr>
            <w:tcW w:w="774" w:type="dxa"/>
            <w:shd w:val="clear" w:color="auto" w:fill="auto"/>
          </w:tcPr>
          <w:p w14:paraId="5CADF933" w14:textId="77777777" w:rsidR="00D34668" w:rsidRPr="00A97340" w:rsidRDefault="00D34668" w:rsidP="00977218">
            <w:pPr>
              <w:rPr>
                <w:color w:val="auto"/>
              </w:rPr>
            </w:pPr>
            <w:r w:rsidRPr="00A97340">
              <w:rPr>
                <w:color w:val="auto"/>
              </w:rPr>
              <w:t>ΕΥΡΩ:</w:t>
            </w:r>
          </w:p>
        </w:tc>
        <w:tc>
          <w:tcPr>
            <w:tcW w:w="7164" w:type="dxa"/>
            <w:shd w:val="clear" w:color="auto" w:fill="auto"/>
          </w:tcPr>
          <w:p w14:paraId="193E09B3" w14:textId="77777777" w:rsidR="00D34668" w:rsidRPr="00A97340" w:rsidRDefault="00D34668" w:rsidP="00977218">
            <w:pPr>
              <w:rPr>
                <w:color w:val="auto"/>
              </w:rPr>
            </w:pPr>
          </w:p>
        </w:tc>
        <w:tc>
          <w:tcPr>
            <w:tcW w:w="1261" w:type="dxa"/>
            <w:shd w:val="clear" w:color="auto" w:fill="auto"/>
            <w:vAlign w:val="bottom"/>
          </w:tcPr>
          <w:p w14:paraId="7C06C847" w14:textId="77777777" w:rsidR="00D34668" w:rsidRPr="00A97340" w:rsidRDefault="00D34668" w:rsidP="00977218">
            <w:pPr>
              <w:jc w:val="right"/>
              <w:rPr>
                <w:color w:val="auto"/>
              </w:rPr>
            </w:pPr>
          </w:p>
        </w:tc>
      </w:tr>
    </w:tbl>
    <w:p w14:paraId="0FD3C8F0" w14:textId="77777777" w:rsidR="00D34668" w:rsidRPr="00A97340" w:rsidRDefault="00D34668" w:rsidP="00D34668">
      <w:pPr>
        <w:pStyle w:val="2"/>
      </w:pPr>
      <w:r w:rsidRPr="00A97340">
        <w:t>ΜΕΤΑΤΟΠΙΣΗ ΦΩΤΙΣΤΙΚΟΥ</w:t>
      </w:r>
    </w:p>
    <w:p w14:paraId="4AD06445" w14:textId="77777777" w:rsidR="00D34668" w:rsidRPr="00A97340" w:rsidRDefault="00D34668" w:rsidP="00D34668">
      <w:pPr>
        <w:rPr>
          <w:color w:val="auto"/>
        </w:rPr>
      </w:pPr>
      <w:r w:rsidRPr="00A97340">
        <w:rPr>
          <w:color w:val="auto"/>
        </w:rPr>
        <w:t>Για την αποσύνδεση από το δίκτυο ηλεκτρικής τροφοδοσίας, προσεκτική αποξήλωση, καθαρισμό, συντήρηση  υφιστάμενου φωτιστικού (δηλ. αντικατάσταση λαμπτήρων, πυκνωτών, λυχνιολαβών κλπ), μετεγκατάστασή του σε νέα θέση ενός (1) φωτιστικού οποιουδήποτε τύπου, επανασύνδεση στο δίκτυο ηλεκτρικής τροφοδοσίας, συμπεριλαμβανόμενων υλικών-μικροϋλικών-καλωδιώσεων και εργασίας, επεμβάσεων σε οποιοδήποτε στοιχείο του κτηρίου, δοκιμή και παράδοση σε απόλυτα ικανοποιητική κατάσταση και πλήρη λειτουργία.</w:t>
      </w:r>
    </w:p>
    <w:p w14:paraId="37A3970A"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C58BF66" w14:textId="77777777" w:rsidTr="00977218">
        <w:tc>
          <w:tcPr>
            <w:tcW w:w="774" w:type="dxa"/>
            <w:shd w:val="clear" w:color="auto" w:fill="auto"/>
          </w:tcPr>
          <w:p w14:paraId="19E62AA9" w14:textId="77777777" w:rsidR="00D34668" w:rsidRPr="00A97340" w:rsidRDefault="00D34668" w:rsidP="00977218">
            <w:pPr>
              <w:rPr>
                <w:color w:val="auto"/>
              </w:rPr>
            </w:pPr>
            <w:r w:rsidRPr="00A97340">
              <w:rPr>
                <w:color w:val="auto"/>
              </w:rPr>
              <w:t>ΕΥΡΩ:</w:t>
            </w:r>
          </w:p>
        </w:tc>
        <w:tc>
          <w:tcPr>
            <w:tcW w:w="7164" w:type="dxa"/>
            <w:shd w:val="clear" w:color="auto" w:fill="auto"/>
          </w:tcPr>
          <w:p w14:paraId="2DFF4892" w14:textId="77777777" w:rsidR="00D34668" w:rsidRPr="00A97340" w:rsidRDefault="00D34668" w:rsidP="00977218">
            <w:pPr>
              <w:rPr>
                <w:color w:val="auto"/>
              </w:rPr>
            </w:pPr>
          </w:p>
        </w:tc>
        <w:tc>
          <w:tcPr>
            <w:tcW w:w="1261" w:type="dxa"/>
            <w:shd w:val="clear" w:color="auto" w:fill="auto"/>
            <w:vAlign w:val="bottom"/>
          </w:tcPr>
          <w:p w14:paraId="358FE534" w14:textId="77777777" w:rsidR="00D34668" w:rsidRPr="00A97340" w:rsidRDefault="00D34668" w:rsidP="00977218">
            <w:pPr>
              <w:jc w:val="right"/>
              <w:rPr>
                <w:color w:val="auto"/>
              </w:rPr>
            </w:pPr>
          </w:p>
        </w:tc>
      </w:tr>
    </w:tbl>
    <w:p w14:paraId="23B39F26" w14:textId="77777777" w:rsidR="00D34668" w:rsidRPr="00A97340" w:rsidRDefault="00D34668" w:rsidP="00D34668">
      <w:pPr>
        <w:rPr>
          <w:color w:val="auto"/>
        </w:rPr>
      </w:pPr>
      <w:r w:rsidRPr="00A97340">
        <w:rPr>
          <w:color w:val="auto"/>
        </w:rPr>
        <w:br w:type="page"/>
      </w:r>
    </w:p>
    <w:p w14:paraId="3CED2848" w14:textId="77777777" w:rsidR="00D34668" w:rsidRPr="00A97340" w:rsidRDefault="00D34668" w:rsidP="00D34668">
      <w:pPr>
        <w:pStyle w:val="1"/>
      </w:pPr>
      <w:bookmarkStart w:id="23" w:name="_Toc159940770"/>
      <w:r w:rsidRPr="00A97340">
        <w:t>ΑΣΘΕΝΗ ΡΕΥΜΑΤΑ</w:t>
      </w:r>
      <w:bookmarkEnd w:id="23"/>
    </w:p>
    <w:p w14:paraId="712F23D3" w14:textId="77777777" w:rsidR="00D34668" w:rsidRPr="00A97340" w:rsidRDefault="00D34668" w:rsidP="00D34668">
      <w:pPr>
        <w:pStyle w:val="2"/>
      </w:pPr>
      <w:r w:rsidRPr="00A97340">
        <w:t xml:space="preserve">ΚΑΛΩΔΙΟ ΑΣΘΕΝΩΝ </w:t>
      </w:r>
      <w:r w:rsidRPr="00A97340">
        <w:rPr>
          <w:lang w:val="en-US"/>
        </w:rPr>
        <w:t>U</w:t>
      </w:r>
      <w:r w:rsidRPr="00A97340">
        <w:t>/</w:t>
      </w:r>
      <w:r w:rsidRPr="00A97340">
        <w:rPr>
          <w:lang w:val="en-US"/>
        </w:rPr>
        <w:t>UTP</w:t>
      </w:r>
      <w:r w:rsidRPr="00A97340">
        <w:t xml:space="preserve"> </w:t>
      </w:r>
      <w:r w:rsidRPr="00A97340">
        <w:rPr>
          <w:lang w:val="en-US"/>
        </w:rPr>
        <w:t>LSHF</w:t>
      </w:r>
    </w:p>
    <w:p w14:paraId="387E5568" w14:textId="77777777" w:rsidR="00D34668" w:rsidRPr="00A97340" w:rsidRDefault="00D34668" w:rsidP="00D34668">
      <w:pPr>
        <w:rPr>
          <w:color w:val="auto"/>
        </w:rPr>
      </w:pPr>
      <w:r w:rsidRPr="00A97340">
        <w:rPr>
          <w:color w:val="auto"/>
        </w:rPr>
        <w:t xml:space="preserve">Για την προμήθεια, προσκόμιση στον τόπο του Έργου και πλήρη εγκατάσταση ενός (1) μέτρου μήκους καλωδίου </w:t>
      </w:r>
      <w:r w:rsidRPr="00A97340">
        <w:rPr>
          <w:color w:val="auto"/>
          <w:lang w:val="en-US"/>
        </w:rPr>
        <w:t>U</w:t>
      </w:r>
      <w:r w:rsidRPr="00A97340">
        <w:rPr>
          <w:color w:val="auto"/>
        </w:rPr>
        <w:t>/</w:t>
      </w:r>
      <w:r w:rsidRPr="00A97340">
        <w:rPr>
          <w:color w:val="auto"/>
          <w:lang w:val="en-US"/>
        </w:rPr>
        <w:t>UTP</w:t>
      </w:r>
      <w:r w:rsidRPr="00A97340">
        <w:rPr>
          <w:color w:val="auto"/>
        </w:rPr>
        <w:t xml:space="preserve">, </w:t>
      </w:r>
      <w:r w:rsidRPr="00A97340">
        <w:rPr>
          <w:color w:val="auto"/>
          <w:lang w:val="en-US"/>
        </w:rPr>
        <w:t>low</w:t>
      </w:r>
      <w:r w:rsidRPr="00A97340">
        <w:rPr>
          <w:color w:val="auto"/>
        </w:rPr>
        <w:t xml:space="preserve"> </w:t>
      </w:r>
      <w:r w:rsidRPr="00A97340">
        <w:rPr>
          <w:color w:val="auto"/>
          <w:lang w:val="en-US"/>
        </w:rPr>
        <w:t>smoke</w:t>
      </w:r>
      <w:r w:rsidRPr="00A97340">
        <w:rPr>
          <w:color w:val="auto"/>
        </w:rPr>
        <w:t xml:space="preserve"> </w:t>
      </w:r>
      <w:r w:rsidRPr="00A97340">
        <w:rPr>
          <w:color w:val="auto"/>
          <w:lang w:val="en-US"/>
        </w:rPr>
        <w:t>halogen</w:t>
      </w:r>
      <w:r w:rsidRPr="00A97340">
        <w:rPr>
          <w:color w:val="auto"/>
        </w:rPr>
        <w:t xml:space="preserve"> </w:t>
      </w:r>
      <w:r w:rsidRPr="00A97340">
        <w:rPr>
          <w:color w:val="auto"/>
          <w:lang w:val="en-US"/>
        </w:rPr>
        <w:t>free</w:t>
      </w:r>
      <w:r w:rsidRPr="00A97340">
        <w:rPr>
          <w:color w:val="auto"/>
        </w:rPr>
        <w:t xml:space="preserve"> (</w:t>
      </w:r>
      <w:r w:rsidRPr="00A97340">
        <w:rPr>
          <w:color w:val="auto"/>
          <w:lang w:val="en-US"/>
        </w:rPr>
        <w:t>LSHF</w:t>
      </w:r>
      <w:r w:rsidRPr="00A97340">
        <w:rPr>
          <w:color w:val="auto"/>
        </w:rPr>
        <w:t>), εγκρίσεως της Επιχείρησης, τοποθετημένο σε φορέα μεταλλικό ή πλαστικό, με τα απαραίτητα εξαρτήματα-υλικά-μικροϋλικά (π.χ. κουτιά, βύσματα κλπ), επεμβάσεων σε οποιοδήποτε στοιχείο του κτηρίου (συμπεριλαμβανομένων των αποκαταστάσεων) και παράδοση σε απόλυτα ικανοποιητική κατάσταση και σύμφωνα με το τεύχος των Τεχνικών Προδιαγραφών.</w:t>
      </w:r>
    </w:p>
    <w:p w14:paraId="619F4514" w14:textId="77777777" w:rsidR="00D34668" w:rsidRPr="00A97340" w:rsidRDefault="00D34668" w:rsidP="00D34668">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362A095A" w14:textId="77777777" w:rsidR="00D34668" w:rsidRPr="00A97340" w:rsidRDefault="00D34668" w:rsidP="00D34668">
      <w:pPr>
        <w:pStyle w:val="3"/>
      </w:pPr>
      <w:r w:rsidRPr="00A97340">
        <w:t xml:space="preserve">Καλώδιο </w:t>
      </w:r>
      <w:r w:rsidRPr="00A97340">
        <w:rPr>
          <w:lang w:val="en-US"/>
        </w:rPr>
        <w:t>UTP</w:t>
      </w:r>
      <w:r w:rsidRPr="00A97340">
        <w:t xml:space="preserve"> 4" ζευγών </w:t>
      </w:r>
      <w:r w:rsidRPr="00A97340">
        <w:rPr>
          <w:lang w:val="en-US"/>
        </w:rPr>
        <w:t>cat</w:t>
      </w:r>
      <w:r w:rsidRPr="00A97340">
        <w:t xml:space="preserve"> 5</w:t>
      </w:r>
      <w:r w:rsidRPr="00A97340">
        <w:rPr>
          <w:lang w:val="en-US"/>
        </w:rPr>
        <w:t>e</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A9C1C9C" w14:textId="77777777" w:rsidTr="00977218">
        <w:tc>
          <w:tcPr>
            <w:tcW w:w="774" w:type="dxa"/>
            <w:shd w:val="clear" w:color="auto" w:fill="auto"/>
          </w:tcPr>
          <w:p w14:paraId="05B5898E" w14:textId="77777777" w:rsidR="00D34668" w:rsidRPr="00A97340" w:rsidRDefault="00D34668" w:rsidP="00977218">
            <w:pPr>
              <w:rPr>
                <w:color w:val="auto"/>
              </w:rPr>
            </w:pPr>
            <w:r w:rsidRPr="00A97340">
              <w:rPr>
                <w:color w:val="auto"/>
              </w:rPr>
              <w:t>ΕΥΡΩ:</w:t>
            </w:r>
          </w:p>
        </w:tc>
        <w:tc>
          <w:tcPr>
            <w:tcW w:w="7164" w:type="dxa"/>
            <w:shd w:val="clear" w:color="auto" w:fill="auto"/>
          </w:tcPr>
          <w:p w14:paraId="206AC77B" w14:textId="77777777" w:rsidR="00D34668" w:rsidRPr="00A97340" w:rsidRDefault="00D34668" w:rsidP="00977218">
            <w:pPr>
              <w:rPr>
                <w:color w:val="auto"/>
              </w:rPr>
            </w:pPr>
          </w:p>
        </w:tc>
        <w:tc>
          <w:tcPr>
            <w:tcW w:w="1261" w:type="dxa"/>
            <w:shd w:val="clear" w:color="auto" w:fill="auto"/>
            <w:vAlign w:val="bottom"/>
          </w:tcPr>
          <w:p w14:paraId="3B738AAF" w14:textId="77777777" w:rsidR="00D34668" w:rsidRPr="00A97340" w:rsidRDefault="00D34668" w:rsidP="00977218">
            <w:pPr>
              <w:jc w:val="right"/>
              <w:rPr>
                <w:color w:val="auto"/>
              </w:rPr>
            </w:pPr>
          </w:p>
        </w:tc>
      </w:tr>
    </w:tbl>
    <w:p w14:paraId="32027FFD" w14:textId="77777777" w:rsidR="00D34668" w:rsidRPr="00A97340" w:rsidRDefault="00D34668" w:rsidP="00D34668">
      <w:pPr>
        <w:pStyle w:val="3"/>
      </w:pPr>
      <w:r w:rsidRPr="00A97340">
        <w:t xml:space="preserve">Καλώδιο 25" ζευγών </w:t>
      </w:r>
      <w:r w:rsidRPr="00A97340">
        <w:rPr>
          <w:lang w:val="en-US"/>
        </w:rPr>
        <w:t>cat</w:t>
      </w:r>
      <w:r w:rsidRPr="00A97340">
        <w:t xml:space="preserve"> 5</w:t>
      </w:r>
      <w:r w:rsidRPr="00A97340">
        <w:rPr>
          <w:lang w:val="en-US"/>
        </w:rPr>
        <w:t>e</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306BE1C" w14:textId="77777777" w:rsidTr="00977218">
        <w:tc>
          <w:tcPr>
            <w:tcW w:w="774" w:type="dxa"/>
            <w:shd w:val="clear" w:color="auto" w:fill="auto"/>
          </w:tcPr>
          <w:p w14:paraId="24F4D54B" w14:textId="77777777" w:rsidR="00D34668" w:rsidRPr="00A97340" w:rsidRDefault="00D34668" w:rsidP="00977218">
            <w:pPr>
              <w:rPr>
                <w:color w:val="auto"/>
              </w:rPr>
            </w:pPr>
            <w:r w:rsidRPr="00A97340">
              <w:rPr>
                <w:color w:val="auto"/>
              </w:rPr>
              <w:t>ΕΥΡΩ:</w:t>
            </w:r>
          </w:p>
        </w:tc>
        <w:tc>
          <w:tcPr>
            <w:tcW w:w="7164" w:type="dxa"/>
            <w:shd w:val="clear" w:color="auto" w:fill="auto"/>
          </w:tcPr>
          <w:p w14:paraId="5FA7638E" w14:textId="77777777" w:rsidR="00D34668" w:rsidRPr="00A97340" w:rsidRDefault="00D34668" w:rsidP="00977218">
            <w:pPr>
              <w:rPr>
                <w:color w:val="auto"/>
              </w:rPr>
            </w:pPr>
          </w:p>
        </w:tc>
        <w:tc>
          <w:tcPr>
            <w:tcW w:w="1261" w:type="dxa"/>
            <w:shd w:val="clear" w:color="auto" w:fill="auto"/>
            <w:vAlign w:val="bottom"/>
          </w:tcPr>
          <w:p w14:paraId="33A3191A" w14:textId="77777777" w:rsidR="00D34668" w:rsidRPr="00A97340" w:rsidRDefault="00D34668" w:rsidP="00977218">
            <w:pPr>
              <w:jc w:val="right"/>
              <w:rPr>
                <w:color w:val="auto"/>
              </w:rPr>
            </w:pPr>
          </w:p>
        </w:tc>
      </w:tr>
    </w:tbl>
    <w:p w14:paraId="04B7EC7A" w14:textId="77777777" w:rsidR="00D34668" w:rsidRPr="00A97340" w:rsidRDefault="00D34668" w:rsidP="00D34668">
      <w:pPr>
        <w:pStyle w:val="3"/>
      </w:pPr>
      <w:r w:rsidRPr="00A97340">
        <w:t xml:space="preserve">Καλώδιο </w:t>
      </w:r>
      <w:r w:rsidRPr="00A97340">
        <w:rPr>
          <w:lang w:val="en-US"/>
        </w:rPr>
        <w:t>UTP</w:t>
      </w:r>
      <w:r w:rsidRPr="00A97340">
        <w:t xml:space="preserve"> 4" ζευγών </w:t>
      </w:r>
      <w:r w:rsidRPr="00A97340">
        <w:rPr>
          <w:lang w:val="en-US"/>
        </w:rPr>
        <w:t>cat</w:t>
      </w:r>
      <w:r w:rsidRPr="00A97340">
        <w:t xml:space="preserve"> 6</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AF4BC48" w14:textId="77777777" w:rsidTr="00977218">
        <w:tc>
          <w:tcPr>
            <w:tcW w:w="774" w:type="dxa"/>
            <w:shd w:val="clear" w:color="auto" w:fill="auto"/>
          </w:tcPr>
          <w:p w14:paraId="1EF7AF8E" w14:textId="77777777" w:rsidR="00D34668" w:rsidRPr="00A97340" w:rsidRDefault="00D34668" w:rsidP="00977218">
            <w:pPr>
              <w:rPr>
                <w:color w:val="auto"/>
              </w:rPr>
            </w:pPr>
            <w:r w:rsidRPr="00A97340">
              <w:rPr>
                <w:color w:val="auto"/>
              </w:rPr>
              <w:t>ΕΥΡΩ:</w:t>
            </w:r>
          </w:p>
        </w:tc>
        <w:tc>
          <w:tcPr>
            <w:tcW w:w="7164" w:type="dxa"/>
            <w:shd w:val="clear" w:color="auto" w:fill="auto"/>
          </w:tcPr>
          <w:p w14:paraId="1F16AD02" w14:textId="77777777" w:rsidR="00D34668" w:rsidRPr="00A97340" w:rsidRDefault="00D34668" w:rsidP="00977218">
            <w:pPr>
              <w:rPr>
                <w:color w:val="auto"/>
              </w:rPr>
            </w:pPr>
          </w:p>
        </w:tc>
        <w:tc>
          <w:tcPr>
            <w:tcW w:w="1261" w:type="dxa"/>
            <w:shd w:val="clear" w:color="auto" w:fill="auto"/>
            <w:vAlign w:val="bottom"/>
          </w:tcPr>
          <w:p w14:paraId="43F7F813" w14:textId="77777777" w:rsidR="00D34668" w:rsidRPr="00A97340" w:rsidRDefault="00D34668" w:rsidP="00977218">
            <w:pPr>
              <w:jc w:val="right"/>
              <w:rPr>
                <w:color w:val="auto"/>
              </w:rPr>
            </w:pPr>
          </w:p>
        </w:tc>
      </w:tr>
    </w:tbl>
    <w:p w14:paraId="39E7E5A8" w14:textId="77777777" w:rsidR="00D34668" w:rsidRPr="00A97340" w:rsidRDefault="00D34668" w:rsidP="00D34668">
      <w:pPr>
        <w:pStyle w:val="3"/>
      </w:pPr>
      <w:r w:rsidRPr="00A97340">
        <w:t xml:space="preserve">Καλώδιο </w:t>
      </w:r>
      <w:r w:rsidRPr="00A97340">
        <w:rPr>
          <w:lang w:val="en-US"/>
        </w:rPr>
        <w:t>UTP</w:t>
      </w:r>
      <w:r w:rsidRPr="00A97340">
        <w:t xml:space="preserve"> 4" ζευγών </w:t>
      </w:r>
      <w:r w:rsidRPr="00A97340">
        <w:rPr>
          <w:lang w:val="en-US"/>
        </w:rPr>
        <w:t>cat</w:t>
      </w:r>
      <w:r w:rsidRPr="00A97340">
        <w:t xml:space="preserve"> 6</w:t>
      </w:r>
      <w:r w:rsidRPr="00A97340">
        <w:rPr>
          <w:lang w:val="en-US"/>
        </w:rPr>
        <w:t>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26"/>
        <w:gridCol w:w="1276"/>
      </w:tblGrid>
      <w:tr w:rsidR="00D34668" w:rsidRPr="00A97340" w14:paraId="0CEABDF7" w14:textId="77777777" w:rsidTr="00977218">
        <w:tc>
          <w:tcPr>
            <w:tcW w:w="807" w:type="dxa"/>
            <w:shd w:val="clear" w:color="auto" w:fill="auto"/>
          </w:tcPr>
          <w:p w14:paraId="10622D29" w14:textId="77777777" w:rsidR="00D34668" w:rsidRPr="00A97340" w:rsidRDefault="00D34668" w:rsidP="00977218">
            <w:pPr>
              <w:rPr>
                <w:color w:val="auto"/>
              </w:rPr>
            </w:pPr>
            <w:r w:rsidRPr="00A97340">
              <w:rPr>
                <w:color w:val="auto"/>
              </w:rPr>
              <w:t>ΕΥΡΩ:</w:t>
            </w:r>
          </w:p>
        </w:tc>
        <w:tc>
          <w:tcPr>
            <w:tcW w:w="7126" w:type="dxa"/>
          </w:tcPr>
          <w:p w14:paraId="216B2A2E" w14:textId="77777777" w:rsidR="00D34668" w:rsidRPr="00A97340" w:rsidRDefault="00D34668" w:rsidP="00977218">
            <w:pPr>
              <w:rPr>
                <w:color w:val="auto"/>
              </w:rPr>
            </w:pPr>
          </w:p>
        </w:tc>
        <w:tc>
          <w:tcPr>
            <w:tcW w:w="1276" w:type="dxa"/>
            <w:shd w:val="clear" w:color="auto" w:fill="auto"/>
            <w:vAlign w:val="bottom"/>
          </w:tcPr>
          <w:p w14:paraId="273DE79A" w14:textId="77777777" w:rsidR="00D34668" w:rsidRPr="00A97340" w:rsidRDefault="00D34668" w:rsidP="00977218">
            <w:pPr>
              <w:jc w:val="right"/>
              <w:rPr>
                <w:color w:val="auto"/>
              </w:rPr>
            </w:pPr>
          </w:p>
        </w:tc>
      </w:tr>
    </w:tbl>
    <w:p w14:paraId="248656FE" w14:textId="77777777" w:rsidR="00D34668" w:rsidRPr="00A97340" w:rsidRDefault="00D34668" w:rsidP="00D34668">
      <w:pPr>
        <w:pStyle w:val="2"/>
      </w:pPr>
      <w:r w:rsidRPr="00A97340">
        <w:t xml:space="preserve">ΚΑΛΩΔΙΟ ΟΠΤΙΚΩΝ ΙΝΩΝ </w:t>
      </w:r>
      <w:r w:rsidRPr="00A97340">
        <w:rPr>
          <w:lang w:val="en-US"/>
        </w:rPr>
        <w:t>LSHF</w:t>
      </w:r>
    </w:p>
    <w:p w14:paraId="50C412D5" w14:textId="77777777" w:rsidR="00D34668" w:rsidRPr="00A97340" w:rsidRDefault="00D34668" w:rsidP="00D34668">
      <w:pPr>
        <w:rPr>
          <w:color w:val="auto"/>
        </w:rPr>
      </w:pPr>
      <w:r w:rsidRPr="00A97340">
        <w:rPr>
          <w:color w:val="auto"/>
        </w:rPr>
        <w:t xml:space="preserve">Καλώδιο οπτικών ινών </w:t>
      </w:r>
      <w:r w:rsidRPr="00A97340">
        <w:rPr>
          <w:color w:val="auto"/>
          <w:lang w:val="en-US"/>
        </w:rPr>
        <w:t>F</w:t>
      </w:r>
      <w:r w:rsidRPr="00A97340">
        <w:rPr>
          <w:color w:val="auto"/>
        </w:rPr>
        <w:t>.</w:t>
      </w:r>
      <w:r w:rsidRPr="00A97340">
        <w:rPr>
          <w:color w:val="auto"/>
          <w:lang w:val="en-US"/>
        </w:rPr>
        <w:t>O</w:t>
      </w:r>
      <w:r w:rsidRPr="00A97340">
        <w:rPr>
          <w:color w:val="auto"/>
        </w:rPr>
        <w:t xml:space="preserve">., </w:t>
      </w:r>
      <w:r w:rsidRPr="00A97340">
        <w:rPr>
          <w:color w:val="auto"/>
          <w:lang w:val="en-US"/>
        </w:rPr>
        <w:t>low</w:t>
      </w:r>
      <w:r w:rsidRPr="00A97340">
        <w:rPr>
          <w:color w:val="auto"/>
        </w:rPr>
        <w:t xml:space="preserve"> </w:t>
      </w:r>
      <w:r w:rsidRPr="00A97340">
        <w:rPr>
          <w:color w:val="auto"/>
          <w:lang w:val="en-US"/>
        </w:rPr>
        <w:t>smoke</w:t>
      </w:r>
      <w:r w:rsidRPr="00A97340">
        <w:rPr>
          <w:color w:val="auto"/>
        </w:rPr>
        <w:t xml:space="preserve"> </w:t>
      </w:r>
      <w:r w:rsidRPr="00A97340">
        <w:rPr>
          <w:color w:val="auto"/>
          <w:lang w:val="en-US"/>
        </w:rPr>
        <w:t>halogen</w:t>
      </w:r>
      <w:r w:rsidRPr="00A97340">
        <w:rPr>
          <w:color w:val="auto"/>
        </w:rPr>
        <w:t xml:space="preserve"> </w:t>
      </w:r>
      <w:r w:rsidRPr="00A97340">
        <w:rPr>
          <w:color w:val="auto"/>
          <w:lang w:val="en-US"/>
        </w:rPr>
        <w:t>free</w:t>
      </w:r>
      <w:r w:rsidRPr="00A97340">
        <w:rPr>
          <w:color w:val="auto"/>
        </w:rPr>
        <w:t xml:space="preserve"> (</w:t>
      </w:r>
      <w:r w:rsidRPr="00A97340">
        <w:rPr>
          <w:color w:val="auto"/>
          <w:lang w:val="en-US"/>
        </w:rPr>
        <w:t>LSHF</w:t>
      </w:r>
      <w:r w:rsidRPr="00A97340">
        <w:rPr>
          <w:color w:val="auto"/>
        </w:rPr>
        <w:t>), τοποθετημένο σε φορέα (μεταλλικό ή πλαστικό). Δηλαδή προμήθεια, προσκόμιση στον τόπο του έργου, εγκατάσταση, συμπεριλαμβανόμενων των απαιτούμενων υλικών-μικροϋλικών (βύσματα κλπ)-εργασίας, επεμβάσεων σε οποιοδήποτε στοιχείο του κτηρίου (συμπεριλαμβανόμενων των αποκαταστάσεων), δοκιμή και παράδοση σε απόλυτα ικανοποιητική κατάσταση και σύμφωνα με το τεύχος των Τεχνικών Προδιαγραφών.</w:t>
      </w:r>
    </w:p>
    <w:p w14:paraId="0D1356F0" w14:textId="77777777" w:rsidR="00D34668" w:rsidRPr="00A97340" w:rsidRDefault="00D34668" w:rsidP="00D34668">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39FAFBB2" w14:textId="77777777" w:rsidR="00D34668" w:rsidRPr="00A97340" w:rsidRDefault="00D34668" w:rsidP="00D34668">
      <w:pPr>
        <w:pStyle w:val="3"/>
      </w:pPr>
      <w:r w:rsidRPr="00A97340">
        <w:t>Για καλώδιο με 2 ίνες, πολύτροπες (</w:t>
      </w:r>
      <w:r w:rsidRPr="00A97340">
        <w:rPr>
          <w:lang w:val="en-US"/>
        </w:rPr>
        <w:t>O</w:t>
      </w:r>
      <w:r w:rsidRPr="00A97340">
        <w:t>Μ3)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7A13728" w14:textId="77777777" w:rsidTr="00977218">
        <w:tc>
          <w:tcPr>
            <w:tcW w:w="774" w:type="dxa"/>
            <w:shd w:val="clear" w:color="auto" w:fill="auto"/>
          </w:tcPr>
          <w:p w14:paraId="6C96B294" w14:textId="77777777" w:rsidR="00D34668" w:rsidRPr="00A97340" w:rsidRDefault="00D34668" w:rsidP="00977218">
            <w:pPr>
              <w:rPr>
                <w:color w:val="auto"/>
              </w:rPr>
            </w:pPr>
            <w:r w:rsidRPr="00A97340">
              <w:rPr>
                <w:color w:val="auto"/>
              </w:rPr>
              <w:t>ΕΥΡΩ:</w:t>
            </w:r>
          </w:p>
        </w:tc>
        <w:tc>
          <w:tcPr>
            <w:tcW w:w="7164" w:type="dxa"/>
            <w:shd w:val="clear" w:color="auto" w:fill="auto"/>
          </w:tcPr>
          <w:p w14:paraId="6C4DCC94" w14:textId="77777777" w:rsidR="00D34668" w:rsidRPr="00A97340" w:rsidRDefault="00D34668" w:rsidP="00977218">
            <w:pPr>
              <w:rPr>
                <w:color w:val="auto"/>
              </w:rPr>
            </w:pPr>
          </w:p>
        </w:tc>
        <w:tc>
          <w:tcPr>
            <w:tcW w:w="1261" w:type="dxa"/>
            <w:shd w:val="clear" w:color="auto" w:fill="auto"/>
            <w:vAlign w:val="bottom"/>
          </w:tcPr>
          <w:p w14:paraId="7FAE2A7F" w14:textId="77777777" w:rsidR="00D34668" w:rsidRPr="00A97340" w:rsidRDefault="00D34668" w:rsidP="00977218">
            <w:pPr>
              <w:jc w:val="right"/>
              <w:rPr>
                <w:color w:val="auto"/>
              </w:rPr>
            </w:pPr>
          </w:p>
        </w:tc>
      </w:tr>
    </w:tbl>
    <w:p w14:paraId="5ECDDE75" w14:textId="77777777" w:rsidR="00D34668" w:rsidRPr="00A97340" w:rsidRDefault="00D34668" w:rsidP="00D34668">
      <w:pPr>
        <w:pStyle w:val="3"/>
      </w:pPr>
      <w:r w:rsidRPr="00A97340">
        <w:t>Για καλώδιο με 4 ίνες, πολύτροπες (</w:t>
      </w:r>
      <w:r w:rsidRPr="00A97340">
        <w:rPr>
          <w:lang w:val="en-US"/>
        </w:rPr>
        <w:t>O</w:t>
      </w:r>
      <w:r w:rsidRPr="00A97340">
        <w:t>Μ3)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EC59ADF" w14:textId="77777777" w:rsidTr="00977218">
        <w:tc>
          <w:tcPr>
            <w:tcW w:w="774" w:type="dxa"/>
            <w:shd w:val="clear" w:color="auto" w:fill="auto"/>
          </w:tcPr>
          <w:p w14:paraId="1ADC220C" w14:textId="77777777" w:rsidR="00D34668" w:rsidRPr="00A97340" w:rsidRDefault="00D34668" w:rsidP="00977218">
            <w:pPr>
              <w:rPr>
                <w:color w:val="auto"/>
              </w:rPr>
            </w:pPr>
            <w:r w:rsidRPr="00A97340">
              <w:rPr>
                <w:color w:val="auto"/>
              </w:rPr>
              <w:t>ΕΥΡΩ:</w:t>
            </w:r>
          </w:p>
        </w:tc>
        <w:tc>
          <w:tcPr>
            <w:tcW w:w="7164" w:type="dxa"/>
            <w:shd w:val="clear" w:color="auto" w:fill="auto"/>
          </w:tcPr>
          <w:p w14:paraId="0A12DD49" w14:textId="77777777" w:rsidR="00D34668" w:rsidRPr="00A97340" w:rsidRDefault="00D34668" w:rsidP="00977218">
            <w:pPr>
              <w:rPr>
                <w:color w:val="auto"/>
              </w:rPr>
            </w:pPr>
          </w:p>
        </w:tc>
        <w:tc>
          <w:tcPr>
            <w:tcW w:w="1261" w:type="dxa"/>
            <w:shd w:val="clear" w:color="auto" w:fill="auto"/>
            <w:vAlign w:val="bottom"/>
          </w:tcPr>
          <w:p w14:paraId="10BFF278" w14:textId="77777777" w:rsidR="00D34668" w:rsidRPr="00A97340" w:rsidRDefault="00D34668" w:rsidP="00977218">
            <w:pPr>
              <w:jc w:val="right"/>
              <w:rPr>
                <w:color w:val="auto"/>
              </w:rPr>
            </w:pPr>
          </w:p>
        </w:tc>
      </w:tr>
    </w:tbl>
    <w:p w14:paraId="6DD3161B" w14:textId="77777777" w:rsidR="00D34668" w:rsidRDefault="00D34668" w:rsidP="00D34668">
      <w:pPr>
        <w:rPr>
          <w:color w:val="auto"/>
        </w:rPr>
      </w:pPr>
    </w:p>
    <w:p w14:paraId="5603F362" w14:textId="77777777" w:rsidR="00D34668" w:rsidRPr="00365522" w:rsidRDefault="00D34668" w:rsidP="00D34668">
      <w:pPr>
        <w:rPr>
          <w:color w:val="auto"/>
        </w:rPr>
      </w:pPr>
    </w:p>
    <w:p w14:paraId="709CCDE4" w14:textId="77777777" w:rsidR="00D34668" w:rsidRPr="00A97340" w:rsidRDefault="00D34668" w:rsidP="00D34668">
      <w:pPr>
        <w:pStyle w:val="3"/>
      </w:pPr>
      <w:r w:rsidRPr="00A97340">
        <w:t>Για καλώδιο με 6 ίνες, πολύτροπες (</w:t>
      </w:r>
      <w:r w:rsidRPr="00A97340">
        <w:rPr>
          <w:lang w:val="en-US"/>
        </w:rPr>
        <w:t>O</w:t>
      </w:r>
      <w:r w:rsidRPr="00A97340">
        <w:t>Μ3)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57B5768" w14:textId="77777777" w:rsidTr="00977218">
        <w:tc>
          <w:tcPr>
            <w:tcW w:w="774" w:type="dxa"/>
            <w:shd w:val="clear" w:color="auto" w:fill="auto"/>
          </w:tcPr>
          <w:p w14:paraId="4A93951F" w14:textId="77777777" w:rsidR="00D34668" w:rsidRPr="00A97340" w:rsidRDefault="00D34668" w:rsidP="00977218">
            <w:pPr>
              <w:rPr>
                <w:color w:val="auto"/>
              </w:rPr>
            </w:pPr>
            <w:r w:rsidRPr="00A97340">
              <w:rPr>
                <w:color w:val="auto"/>
              </w:rPr>
              <w:t>ΕΥΡΩ:</w:t>
            </w:r>
          </w:p>
        </w:tc>
        <w:tc>
          <w:tcPr>
            <w:tcW w:w="7164" w:type="dxa"/>
            <w:shd w:val="clear" w:color="auto" w:fill="auto"/>
          </w:tcPr>
          <w:p w14:paraId="1ACC9251" w14:textId="77777777" w:rsidR="00D34668" w:rsidRPr="00A97340" w:rsidRDefault="00D34668" w:rsidP="00977218">
            <w:pPr>
              <w:rPr>
                <w:color w:val="auto"/>
              </w:rPr>
            </w:pPr>
          </w:p>
        </w:tc>
        <w:tc>
          <w:tcPr>
            <w:tcW w:w="1261" w:type="dxa"/>
            <w:shd w:val="clear" w:color="auto" w:fill="auto"/>
            <w:vAlign w:val="bottom"/>
          </w:tcPr>
          <w:p w14:paraId="3515EEEA" w14:textId="77777777" w:rsidR="00D34668" w:rsidRPr="00A97340" w:rsidRDefault="00D34668" w:rsidP="00977218">
            <w:pPr>
              <w:jc w:val="right"/>
              <w:rPr>
                <w:color w:val="auto"/>
              </w:rPr>
            </w:pPr>
          </w:p>
        </w:tc>
      </w:tr>
    </w:tbl>
    <w:p w14:paraId="07D506CD" w14:textId="77777777" w:rsidR="00D34668" w:rsidRPr="00A97340" w:rsidRDefault="00D34668" w:rsidP="00D34668">
      <w:pPr>
        <w:pStyle w:val="3"/>
      </w:pPr>
      <w:r w:rsidRPr="00A97340">
        <w:t>Για καλώδιο με 8 ίνες, πολύτροπες (</w:t>
      </w:r>
      <w:r w:rsidRPr="00A97340">
        <w:rPr>
          <w:lang w:val="en-US"/>
        </w:rPr>
        <w:t>O</w:t>
      </w:r>
      <w:r w:rsidRPr="00A97340">
        <w:t>Μ3)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5DD0BAF" w14:textId="77777777" w:rsidTr="00977218">
        <w:tc>
          <w:tcPr>
            <w:tcW w:w="774" w:type="dxa"/>
            <w:shd w:val="clear" w:color="auto" w:fill="auto"/>
          </w:tcPr>
          <w:p w14:paraId="1272AE08" w14:textId="77777777" w:rsidR="00D34668" w:rsidRPr="00A97340" w:rsidRDefault="00D34668" w:rsidP="00977218">
            <w:pPr>
              <w:rPr>
                <w:color w:val="auto"/>
              </w:rPr>
            </w:pPr>
            <w:r w:rsidRPr="00A97340">
              <w:rPr>
                <w:color w:val="auto"/>
              </w:rPr>
              <w:t>ΕΥΡΩ:</w:t>
            </w:r>
          </w:p>
        </w:tc>
        <w:tc>
          <w:tcPr>
            <w:tcW w:w="7164" w:type="dxa"/>
            <w:shd w:val="clear" w:color="auto" w:fill="auto"/>
          </w:tcPr>
          <w:p w14:paraId="548B2E4A" w14:textId="77777777" w:rsidR="00D34668" w:rsidRPr="00A97340" w:rsidRDefault="00D34668" w:rsidP="00977218">
            <w:pPr>
              <w:rPr>
                <w:color w:val="auto"/>
              </w:rPr>
            </w:pPr>
          </w:p>
        </w:tc>
        <w:tc>
          <w:tcPr>
            <w:tcW w:w="1261" w:type="dxa"/>
            <w:shd w:val="clear" w:color="auto" w:fill="auto"/>
            <w:vAlign w:val="bottom"/>
          </w:tcPr>
          <w:p w14:paraId="7A7BAE5C" w14:textId="77777777" w:rsidR="00D34668" w:rsidRPr="00A97340" w:rsidRDefault="00D34668" w:rsidP="00977218">
            <w:pPr>
              <w:jc w:val="right"/>
              <w:rPr>
                <w:color w:val="auto"/>
              </w:rPr>
            </w:pPr>
          </w:p>
        </w:tc>
      </w:tr>
    </w:tbl>
    <w:p w14:paraId="3C1639FA" w14:textId="77777777" w:rsidR="00D34668" w:rsidRPr="00A97340" w:rsidRDefault="00D34668" w:rsidP="00D34668">
      <w:pPr>
        <w:pStyle w:val="3"/>
      </w:pPr>
      <w:r w:rsidRPr="00A97340">
        <w:t>Για καλώδιο με 12 ίνες, πολύτροπες (</w:t>
      </w:r>
      <w:r w:rsidRPr="00A97340">
        <w:rPr>
          <w:lang w:val="en-US"/>
        </w:rPr>
        <w:t>O</w:t>
      </w:r>
      <w:r w:rsidRPr="00A97340">
        <w:t>Μ3)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10A8045" w14:textId="77777777" w:rsidTr="00977218">
        <w:tc>
          <w:tcPr>
            <w:tcW w:w="774" w:type="dxa"/>
            <w:shd w:val="clear" w:color="auto" w:fill="auto"/>
          </w:tcPr>
          <w:p w14:paraId="3BBAF9F9" w14:textId="77777777" w:rsidR="00D34668" w:rsidRPr="00A97340" w:rsidRDefault="00D34668" w:rsidP="00977218">
            <w:pPr>
              <w:rPr>
                <w:color w:val="auto"/>
              </w:rPr>
            </w:pPr>
            <w:r w:rsidRPr="00A97340">
              <w:rPr>
                <w:color w:val="auto"/>
              </w:rPr>
              <w:t>ΕΥΡΩ:</w:t>
            </w:r>
          </w:p>
        </w:tc>
        <w:tc>
          <w:tcPr>
            <w:tcW w:w="7164" w:type="dxa"/>
            <w:shd w:val="clear" w:color="auto" w:fill="auto"/>
          </w:tcPr>
          <w:p w14:paraId="0F148A3F" w14:textId="77777777" w:rsidR="00D34668" w:rsidRPr="00A97340" w:rsidRDefault="00D34668" w:rsidP="00977218">
            <w:pPr>
              <w:rPr>
                <w:color w:val="auto"/>
              </w:rPr>
            </w:pPr>
          </w:p>
        </w:tc>
        <w:tc>
          <w:tcPr>
            <w:tcW w:w="1261" w:type="dxa"/>
            <w:shd w:val="clear" w:color="auto" w:fill="auto"/>
            <w:vAlign w:val="bottom"/>
          </w:tcPr>
          <w:p w14:paraId="22083CA0" w14:textId="77777777" w:rsidR="00D34668" w:rsidRPr="00A97340" w:rsidRDefault="00D34668" w:rsidP="00977218">
            <w:pPr>
              <w:jc w:val="right"/>
              <w:rPr>
                <w:color w:val="auto"/>
              </w:rPr>
            </w:pPr>
          </w:p>
        </w:tc>
      </w:tr>
    </w:tbl>
    <w:p w14:paraId="7AE7AF1B" w14:textId="77777777" w:rsidR="00D34668" w:rsidRPr="00A97340" w:rsidRDefault="00D34668" w:rsidP="00D34668">
      <w:pPr>
        <w:pStyle w:val="3"/>
      </w:pPr>
      <w:r w:rsidRPr="00A97340">
        <w:t>Για καλώδιο με 24 ίνες, πολύτροπες (</w:t>
      </w:r>
      <w:r w:rsidRPr="00A97340">
        <w:rPr>
          <w:lang w:val="en-US"/>
        </w:rPr>
        <w:t>O</w:t>
      </w:r>
      <w:r w:rsidRPr="00A97340">
        <w:t>Μ3)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E21B708" w14:textId="77777777" w:rsidTr="00977218">
        <w:tc>
          <w:tcPr>
            <w:tcW w:w="774" w:type="dxa"/>
            <w:shd w:val="clear" w:color="auto" w:fill="auto"/>
          </w:tcPr>
          <w:p w14:paraId="2535890F" w14:textId="77777777" w:rsidR="00D34668" w:rsidRPr="00A97340" w:rsidRDefault="00D34668" w:rsidP="00977218">
            <w:pPr>
              <w:rPr>
                <w:color w:val="auto"/>
              </w:rPr>
            </w:pPr>
            <w:r w:rsidRPr="00A97340">
              <w:rPr>
                <w:color w:val="auto"/>
              </w:rPr>
              <w:t>ΕΥΡΩ:</w:t>
            </w:r>
          </w:p>
        </w:tc>
        <w:tc>
          <w:tcPr>
            <w:tcW w:w="7164" w:type="dxa"/>
            <w:shd w:val="clear" w:color="auto" w:fill="auto"/>
          </w:tcPr>
          <w:p w14:paraId="11D7CDCF" w14:textId="77777777" w:rsidR="00D34668" w:rsidRPr="00A97340" w:rsidRDefault="00D34668" w:rsidP="00977218">
            <w:pPr>
              <w:rPr>
                <w:color w:val="auto"/>
              </w:rPr>
            </w:pPr>
          </w:p>
        </w:tc>
        <w:tc>
          <w:tcPr>
            <w:tcW w:w="1261" w:type="dxa"/>
            <w:shd w:val="clear" w:color="auto" w:fill="auto"/>
            <w:vAlign w:val="bottom"/>
          </w:tcPr>
          <w:p w14:paraId="1EFF2B02" w14:textId="77777777" w:rsidR="00D34668" w:rsidRPr="00A97340" w:rsidRDefault="00D34668" w:rsidP="00977218">
            <w:pPr>
              <w:jc w:val="right"/>
              <w:rPr>
                <w:color w:val="auto"/>
              </w:rPr>
            </w:pPr>
          </w:p>
        </w:tc>
      </w:tr>
    </w:tbl>
    <w:p w14:paraId="2E777670" w14:textId="77777777" w:rsidR="00D34668" w:rsidRPr="00A97340" w:rsidRDefault="00D34668" w:rsidP="00D34668">
      <w:pPr>
        <w:pStyle w:val="3"/>
      </w:pPr>
      <w:r w:rsidRPr="00A97340">
        <w:t>Για καλώδιο με 2 ίνες, μονότροπες (</w:t>
      </w:r>
      <w:r w:rsidRPr="00A97340">
        <w:rPr>
          <w:lang w:val="en-US"/>
        </w:rPr>
        <w:t>S</w:t>
      </w:r>
      <w:r w:rsidRPr="00A97340">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BC5A464" w14:textId="77777777" w:rsidTr="00977218">
        <w:tc>
          <w:tcPr>
            <w:tcW w:w="774" w:type="dxa"/>
            <w:shd w:val="clear" w:color="auto" w:fill="auto"/>
          </w:tcPr>
          <w:p w14:paraId="380779EF" w14:textId="77777777" w:rsidR="00D34668" w:rsidRPr="00A97340" w:rsidRDefault="00D34668" w:rsidP="00977218">
            <w:pPr>
              <w:rPr>
                <w:color w:val="auto"/>
              </w:rPr>
            </w:pPr>
            <w:r w:rsidRPr="00A97340">
              <w:rPr>
                <w:color w:val="auto"/>
              </w:rPr>
              <w:t>ΕΥΡΩ:</w:t>
            </w:r>
          </w:p>
        </w:tc>
        <w:tc>
          <w:tcPr>
            <w:tcW w:w="7164" w:type="dxa"/>
            <w:shd w:val="clear" w:color="auto" w:fill="auto"/>
          </w:tcPr>
          <w:p w14:paraId="11DD9819" w14:textId="77777777" w:rsidR="00D34668" w:rsidRPr="00A97340" w:rsidRDefault="00D34668" w:rsidP="00977218">
            <w:pPr>
              <w:rPr>
                <w:color w:val="auto"/>
              </w:rPr>
            </w:pPr>
          </w:p>
        </w:tc>
        <w:tc>
          <w:tcPr>
            <w:tcW w:w="1261" w:type="dxa"/>
            <w:shd w:val="clear" w:color="auto" w:fill="auto"/>
            <w:vAlign w:val="bottom"/>
          </w:tcPr>
          <w:p w14:paraId="7D20BB7D" w14:textId="77777777" w:rsidR="00D34668" w:rsidRPr="00A97340" w:rsidRDefault="00D34668" w:rsidP="00977218">
            <w:pPr>
              <w:jc w:val="right"/>
              <w:rPr>
                <w:color w:val="auto"/>
              </w:rPr>
            </w:pPr>
          </w:p>
        </w:tc>
      </w:tr>
    </w:tbl>
    <w:p w14:paraId="18408572" w14:textId="77777777" w:rsidR="00D34668" w:rsidRPr="00A97340" w:rsidRDefault="00D34668" w:rsidP="00D34668">
      <w:pPr>
        <w:pStyle w:val="3"/>
      </w:pPr>
      <w:r w:rsidRPr="00A97340">
        <w:t>Για καλώδιο με 4 ίνες, μονότροπες (</w:t>
      </w:r>
      <w:r w:rsidRPr="00A97340">
        <w:rPr>
          <w:lang w:val="en-US"/>
        </w:rPr>
        <w:t>S</w:t>
      </w:r>
      <w:r w:rsidRPr="00A97340">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A869310" w14:textId="77777777" w:rsidTr="00977218">
        <w:tc>
          <w:tcPr>
            <w:tcW w:w="774" w:type="dxa"/>
            <w:shd w:val="clear" w:color="auto" w:fill="auto"/>
          </w:tcPr>
          <w:p w14:paraId="7E4C164A" w14:textId="77777777" w:rsidR="00D34668" w:rsidRPr="00A97340" w:rsidRDefault="00D34668" w:rsidP="00977218">
            <w:pPr>
              <w:rPr>
                <w:color w:val="auto"/>
              </w:rPr>
            </w:pPr>
            <w:r w:rsidRPr="00A97340">
              <w:rPr>
                <w:color w:val="auto"/>
              </w:rPr>
              <w:t>ΕΥΡΩ:</w:t>
            </w:r>
          </w:p>
        </w:tc>
        <w:tc>
          <w:tcPr>
            <w:tcW w:w="7164" w:type="dxa"/>
            <w:shd w:val="clear" w:color="auto" w:fill="auto"/>
          </w:tcPr>
          <w:p w14:paraId="480017B5" w14:textId="77777777" w:rsidR="00D34668" w:rsidRPr="00A97340" w:rsidRDefault="00D34668" w:rsidP="00977218">
            <w:pPr>
              <w:rPr>
                <w:color w:val="auto"/>
              </w:rPr>
            </w:pPr>
          </w:p>
        </w:tc>
        <w:tc>
          <w:tcPr>
            <w:tcW w:w="1261" w:type="dxa"/>
            <w:shd w:val="clear" w:color="auto" w:fill="auto"/>
            <w:vAlign w:val="bottom"/>
          </w:tcPr>
          <w:p w14:paraId="469A5A4A" w14:textId="77777777" w:rsidR="00D34668" w:rsidRPr="00A97340" w:rsidRDefault="00D34668" w:rsidP="00977218">
            <w:pPr>
              <w:jc w:val="right"/>
              <w:rPr>
                <w:color w:val="auto"/>
              </w:rPr>
            </w:pPr>
          </w:p>
        </w:tc>
      </w:tr>
    </w:tbl>
    <w:p w14:paraId="07C49FE9" w14:textId="77777777" w:rsidR="00D34668" w:rsidRPr="00A97340" w:rsidRDefault="00D34668" w:rsidP="00D34668">
      <w:pPr>
        <w:pStyle w:val="3"/>
      </w:pPr>
      <w:r w:rsidRPr="00A97340">
        <w:t>Για καλώδιο με 6 ίνες, μονότροπες (</w:t>
      </w:r>
      <w:r w:rsidRPr="00A97340">
        <w:rPr>
          <w:lang w:val="en-US"/>
        </w:rPr>
        <w:t>S</w:t>
      </w:r>
      <w:r w:rsidRPr="00A97340">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2C1D6FB" w14:textId="77777777" w:rsidTr="00977218">
        <w:tc>
          <w:tcPr>
            <w:tcW w:w="774" w:type="dxa"/>
            <w:shd w:val="clear" w:color="auto" w:fill="auto"/>
          </w:tcPr>
          <w:p w14:paraId="1D3771FB" w14:textId="77777777" w:rsidR="00D34668" w:rsidRPr="00A97340" w:rsidRDefault="00D34668" w:rsidP="00977218">
            <w:pPr>
              <w:rPr>
                <w:color w:val="auto"/>
              </w:rPr>
            </w:pPr>
            <w:r w:rsidRPr="00A97340">
              <w:rPr>
                <w:color w:val="auto"/>
              </w:rPr>
              <w:t>ΕΥΡΩ:</w:t>
            </w:r>
          </w:p>
        </w:tc>
        <w:tc>
          <w:tcPr>
            <w:tcW w:w="7164" w:type="dxa"/>
            <w:shd w:val="clear" w:color="auto" w:fill="auto"/>
          </w:tcPr>
          <w:p w14:paraId="731C76D5" w14:textId="77777777" w:rsidR="00D34668" w:rsidRPr="00A97340" w:rsidRDefault="00D34668" w:rsidP="00977218">
            <w:pPr>
              <w:rPr>
                <w:color w:val="auto"/>
              </w:rPr>
            </w:pPr>
          </w:p>
        </w:tc>
        <w:tc>
          <w:tcPr>
            <w:tcW w:w="1261" w:type="dxa"/>
            <w:shd w:val="clear" w:color="auto" w:fill="auto"/>
            <w:vAlign w:val="bottom"/>
          </w:tcPr>
          <w:p w14:paraId="2607C29D" w14:textId="77777777" w:rsidR="00D34668" w:rsidRPr="00A97340" w:rsidRDefault="00D34668" w:rsidP="00977218">
            <w:pPr>
              <w:jc w:val="right"/>
              <w:rPr>
                <w:color w:val="auto"/>
              </w:rPr>
            </w:pPr>
          </w:p>
        </w:tc>
      </w:tr>
    </w:tbl>
    <w:p w14:paraId="31611BC6" w14:textId="77777777" w:rsidR="00D34668" w:rsidRPr="00A97340" w:rsidRDefault="00D34668" w:rsidP="00D34668">
      <w:pPr>
        <w:pStyle w:val="3"/>
      </w:pPr>
      <w:r w:rsidRPr="00A97340">
        <w:t>Για καλώδιο με 8 ίνες, μονότροπες (</w:t>
      </w:r>
      <w:r w:rsidRPr="00A97340">
        <w:rPr>
          <w:lang w:val="en-US"/>
        </w:rPr>
        <w:t>S</w:t>
      </w:r>
      <w:r w:rsidRPr="00A97340">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70A7F40" w14:textId="77777777" w:rsidTr="00977218">
        <w:tc>
          <w:tcPr>
            <w:tcW w:w="774" w:type="dxa"/>
            <w:shd w:val="clear" w:color="auto" w:fill="auto"/>
          </w:tcPr>
          <w:p w14:paraId="7573446E" w14:textId="77777777" w:rsidR="00D34668" w:rsidRPr="00A97340" w:rsidRDefault="00D34668" w:rsidP="00977218">
            <w:pPr>
              <w:rPr>
                <w:color w:val="auto"/>
              </w:rPr>
            </w:pPr>
            <w:r w:rsidRPr="00A97340">
              <w:rPr>
                <w:color w:val="auto"/>
              </w:rPr>
              <w:t>ΕΥΡΩ:</w:t>
            </w:r>
          </w:p>
        </w:tc>
        <w:tc>
          <w:tcPr>
            <w:tcW w:w="7164" w:type="dxa"/>
            <w:shd w:val="clear" w:color="auto" w:fill="auto"/>
          </w:tcPr>
          <w:p w14:paraId="6215376E" w14:textId="77777777" w:rsidR="00D34668" w:rsidRPr="00A97340" w:rsidRDefault="00D34668" w:rsidP="00977218">
            <w:pPr>
              <w:rPr>
                <w:color w:val="auto"/>
              </w:rPr>
            </w:pPr>
          </w:p>
        </w:tc>
        <w:tc>
          <w:tcPr>
            <w:tcW w:w="1261" w:type="dxa"/>
            <w:shd w:val="clear" w:color="auto" w:fill="auto"/>
            <w:vAlign w:val="bottom"/>
          </w:tcPr>
          <w:p w14:paraId="62FC6062" w14:textId="77777777" w:rsidR="00D34668" w:rsidRPr="00A97340" w:rsidRDefault="00D34668" w:rsidP="00977218">
            <w:pPr>
              <w:jc w:val="right"/>
              <w:rPr>
                <w:color w:val="auto"/>
              </w:rPr>
            </w:pPr>
          </w:p>
        </w:tc>
      </w:tr>
    </w:tbl>
    <w:p w14:paraId="38C06017" w14:textId="77777777" w:rsidR="00D34668" w:rsidRPr="00A97340" w:rsidRDefault="00D34668" w:rsidP="00D34668">
      <w:pPr>
        <w:pStyle w:val="3"/>
      </w:pPr>
      <w:r w:rsidRPr="00A97340">
        <w:t>Για καλώδιο με 12 ίνες, μονότροπες (</w:t>
      </w:r>
      <w:r w:rsidRPr="00A97340">
        <w:rPr>
          <w:lang w:val="en-US"/>
        </w:rPr>
        <w:t>S</w:t>
      </w:r>
      <w:r w:rsidRPr="00A97340">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F7A9C65" w14:textId="77777777" w:rsidTr="00977218">
        <w:tc>
          <w:tcPr>
            <w:tcW w:w="774" w:type="dxa"/>
            <w:shd w:val="clear" w:color="auto" w:fill="auto"/>
          </w:tcPr>
          <w:p w14:paraId="473321C8" w14:textId="77777777" w:rsidR="00D34668" w:rsidRPr="00A97340" w:rsidRDefault="00D34668" w:rsidP="00977218">
            <w:pPr>
              <w:rPr>
                <w:color w:val="auto"/>
              </w:rPr>
            </w:pPr>
            <w:r w:rsidRPr="00A97340">
              <w:rPr>
                <w:color w:val="auto"/>
              </w:rPr>
              <w:t>ΕΥΡΩ:</w:t>
            </w:r>
          </w:p>
        </w:tc>
        <w:tc>
          <w:tcPr>
            <w:tcW w:w="7164" w:type="dxa"/>
            <w:shd w:val="clear" w:color="auto" w:fill="auto"/>
          </w:tcPr>
          <w:p w14:paraId="0FA3BDD1" w14:textId="77777777" w:rsidR="00D34668" w:rsidRPr="00A97340" w:rsidRDefault="00D34668" w:rsidP="00977218">
            <w:pPr>
              <w:rPr>
                <w:color w:val="auto"/>
              </w:rPr>
            </w:pPr>
          </w:p>
        </w:tc>
        <w:tc>
          <w:tcPr>
            <w:tcW w:w="1261" w:type="dxa"/>
            <w:shd w:val="clear" w:color="auto" w:fill="auto"/>
            <w:vAlign w:val="bottom"/>
          </w:tcPr>
          <w:p w14:paraId="17B5AB55" w14:textId="77777777" w:rsidR="00D34668" w:rsidRPr="00A97340" w:rsidRDefault="00D34668" w:rsidP="00977218">
            <w:pPr>
              <w:jc w:val="right"/>
              <w:rPr>
                <w:color w:val="auto"/>
              </w:rPr>
            </w:pPr>
          </w:p>
        </w:tc>
      </w:tr>
    </w:tbl>
    <w:p w14:paraId="0DCE913B" w14:textId="77777777" w:rsidR="00D34668" w:rsidRPr="00A97340" w:rsidRDefault="00D34668" w:rsidP="00D34668">
      <w:pPr>
        <w:pStyle w:val="3"/>
      </w:pPr>
      <w:r w:rsidRPr="00A97340">
        <w:t>Για καλώδιο με 24 ίνες, μονότροπες (</w:t>
      </w:r>
      <w:r w:rsidRPr="00A97340">
        <w:rPr>
          <w:lang w:val="en-US"/>
        </w:rPr>
        <w:t>S</w:t>
      </w:r>
      <w:r w:rsidRPr="00A97340">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374F9F9" w14:textId="77777777" w:rsidTr="00977218">
        <w:tc>
          <w:tcPr>
            <w:tcW w:w="774" w:type="dxa"/>
            <w:shd w:val="clear" w:color="auto" w:fill="auto"/>
          </w:tcPr>
          <w:p w14:paraId="48A6434C" w14:textId="77777777" w:rsidR="00D34668" w:rsidRPr="00A97340" w:rsidRDefault="00D34668" w:rsidP="00977218">
            <w:pPr>
              <w:rPr>
                <w:color w:val="auto"/>
              </w:rPr>
            </w:pPr>
            <w:r w:rsidRPr="00A97340">
              <w:rPr>
                <w:color w:val="auto"/>
              </w:rPr>
              <w:t>ΕΥΡΩ:</w:t>
            </w:r>
          </w:p>
        </w:tc>
        <w:tc>
          <w:tcPr>
            <w:tcW w:w="7164" w:type="dxa"/>
            <w:shd w:val="clear" w:color="auto" w:fill="auto"/>
          </w:tcPr>
          <w:p w14:paraId="2D70A3A9" w14:textId="77777777" w:rsidR="00D34668" w:rsidRPr="00A97340" w:rsidRDefault="00D34668" w:rsidP="00977218">
            <w:pPr>
              <w:rPr>
                <w:color w:val="auto"/>
              </w:rPr>
            </w:pPr>
          </w:p>
        </w:tc>
        <w:tc>
          <w:tcPr>
            <w:tcW w:w="1261" w:type="dxa"/>
            <w:shd w:val="clear" w:color="auto" w:fill="auto"/>
            <w:vAlign w:val="bottom"/>
          </w:tcPr>
          <w:p w14:paraId="55435732" w14:textId="77777777" w:rsidR="00D34668" w:rsidRPr="00A97340" w:rsidRDefault="00D34668" w:rsidP="00977218">
            <w:pPr>
              <w:jc w:val="right"/>
              <w:rPr>
                <w:color w:val="auto"/>
              </w:rPr>
            </w:pPr>
          </w:p>
        </w:tc>
      </w:tr>
    </w:tbl>
    <w:p w14:paraId="09A69303" w14:textId="77777777" w:rsidR="00D34668" w:rsidRPr="00A97340" w:rsidRDefault="00D34668" w:rsidP="00D34668">
      <w:pPr>
        <w:pStyle w:val="2"/>
      </w:pPr>
      <w:r w:rsidRPr="00A97340">
        <w:t>ΚΑΛΩΔΙΑ ΛΟΙΠΩΝ ΕΦΑΡΜΟΓΩΝ</w:t>
      </w:r>
    </w:p>
    <w:p w14:paraId="56628D7D" w14:textId="77777777" w:rsidR="00D34668" w:rsidRPr="00A97340" w:rsidRDefault="00D34668" w:rsidP="00D34668">
      <w:pPr>
        <w:rPr>
          <w:color w:val="auto"/>
        </w:rPr>
      </w:pPr>
      <w:r w:rsidRPr="00A97340">
        <w:rPr>
          <w:color w:val="auto"/>
        </w:rPr>
        <w:t xml:space="preserve">Για την προμήθεια, προσκόμιση στον τόπο του έργου και πλήρη εγκατάσταση ενός (1) μέτρου μήκους καλωδίου λοιπών εφαρμογών ασθενών ρευμάτων (αντικλεπτικού, αυτοματισμών, </w:t>
      </w:r>
      <w:r w:rsidRPr="00A97340">
        <w:rPr>
          <w:color w:val="auto"/>
          <w:lang w:val="en-US"/>
        </w:rPr>
        <w:t>CCTV</w:t>
      </w:r>
      <w:r w:rsidRPr="00A97340">
        <w:rPr>
          <w:color w:val="auto"/>
        </w:rPr>
        <w:t>/</w:t>
      </w:r>
      <w:r w:rsidRPr="00A97340">
        <w:rPr>
          <w:color w:val="auto"/>
          <w:lang w:val="en-US"/>
        </w:rPr>
        <w:t>TV</w:t>
      </w:r>
      <w:r w:rsidRPr="00A97340">
        <w:rPr>
          <w:color w:val="auto"/>
        </w:rPr>
        <w:t xml:space="preserve"> και μεγαφωνικού συστήματος), όπως αναλύεται στον παρακάτω πίνακα, εγκρίσεως της Επιχείρησης, τοποθετημένο σε φορέα πλαστικό ή μεταλλικό, με τα απαραίτητα εξαρτήματα-υλικά-μικροϋλικά και πάσης φύσεως εργασία (τοποθέτηση, στήριξη, διαμόρφωση και σύνδεση των άκρων του κλπ), την επέμβαση σε οποιοδήποτε στοιχείο του κτηρίου, δοκιμή και παράδοση σε απόλυτα ικανοποιητική κατάσταση και πλήρη λειτουργία και σύμφωνα με το τεύχος των Τεχνικών Προδιαγραφών. Διευκρινίζεται πως σε περίπτωση χρήσης πυράντοχου καλωδίου, τότε απαιτείται ειδική στήριξη μέσω μεταλλικών στηριγμάτων απευθείας στα δομικά στοιχεία, τα οποία περιλαμβάνονται στην τιμή του παρόντος άρθρου.</w:t>
      </w:r>
    </w:p>
    <w:p w14:paraId="1DDAE57B" w14:textId="77777777" w:rsidR="00D34668" w:rsidRPr="00A97340" w:rsidRDefault="00D34668" w:rsidP="00D34668">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71A256D4" w14:textId="77777777" w:rsidR="00D34668" w:rsidRPr="00A97340" w:rsidRDefault="00D34668" w:rsidP="00D34668">
      <w:pPr>
        <w:pStyle w:val="3"/>
      </w:pPr>
      <w:r w:rsidRPr="00A97340">
        <w:t xml:space="preserve">Τύπου </w:t>
      </w:r>
      <w:r w:rsidRPr="00A97340">
        <w:rPr>
          <w:lang w:val="en-US"/>
        </w:rPr>
        <w:t>LiYY</w:t>
      </w:r>
      <w:r w:rsidRPr="00A97340">
        <w:t xml:space="preserve"> 4</w:t>
      </w:r>
      <w:r w:rsidRPr="00A97340">
        <w:rPr>
          <w:lang w:val="en-US"/>
        </w:rPr>
        <w:t>x</w:t>
      </w:r>
      <w:r w:rsidRPr="00A97340">
        <w:t>0,22</w:t>
      </w:r>
      <w:r w:rsidRPr="00A97340">
        <w:rPr>
          <w:lang w:val="en-US"/>
        </w:rPr>
        <w:t>mm</w:t>
      </w:r>
      <w:r w:rsidRPr="00A97340">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A023503" w14:textId="77777777" w:rsidTr="00977218">
        <w:tc>
          <w:tcPr>
            <w:tcW w:w="774" w:type="dxa"/>
            <w:shd w:val="clear" w:color="auto" w:fill="auto"/>
          </w:tcPr>
          <w:p w14:paraId="7BE9F73A" w14:textId="77777777" w:rsidR="00D34668" w:rsidRPr="00A97340" w:rsidRDefault="00D34668" w:rsidP="00977218">
            <w:pPr>
              <w:rPr>
                <w:color w:val="auto"/>
              </w:rPr>
            </w:pPr>
            <w:r w:rsidRPr="00A97340">
              <w:rPr>
                <w:color w:val="auto"/>
              </w:rPr>
              <w:t>ΕΥΡΩ:</w:t>
            </w:r>
          </w:p>
        </w:tc>
        <w:tc>
          <w:tcPr>
            <w:tcW w:w="7164" w:type="dxa"/>
            <w:shd w:val="clear" w:color="auto" w:fill="auto"/>
          </w:tcPr>
          <w:p w14:paraId="59BE61C8" w14:textId="77777777" w:rsidR="00D34668" w:rsidRPr="00A97340" w:rsidRDefault="00D34668" w:rsidP="00977218">
            <w:pPr>
              <w:rPr>
                <w:color w:val="auto"/>
              </w:rPr>
            </w:pPr>
          </w:p>
        </w:tc>
        <w:tc>
          <w:tcPr>
            <w:tcW w:w="1261" w:type="dxa"/>
            <w:shd w:val="clear" w:color="auto" w:fill="auto"/>
            <w:vAlign w:val="bottom"/>
          </w:tcPr>
          <w:p w14:paraId="77BA1D47" w14:textId="77777777" w:rsidR="00D34668" w:rsidRPr="00A97340" w:rsidRDefault="00D34668" w:rsidP="00977218">
            <w:pPr>
              <w:jc w:val="right"/>
              <w:rPr>
                <w:color w:val="auto"/>
              </w:rPr>
            </w:pPr>
          </w:p>
        </w:tc>
      </w:tr>
    </w:tbl>
    <w:p w14:paraId="01B896A0" w14:textId="77777777" w:rsidR="00D34668" w:rsidRPr="00A97340" w:rsidRDefault="00D34668" w:rsidP="00D34668">
      <w:pPr>
        <w:pStyle w:val="3"/>
      </w:pPr>
      <w:r w:rsidRPr="00A97340">
        <w:t>Τύπου LiYY 6x0,22mm2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22EFF2D" w14:textId="77777777" w:rsidTr="00977218">
        <w:tc>
          <w:tcPr>
            <w:tcW w:w="774" w:type="dxa"/>
            <w:shd w:val="clear" w:color="auto" w:fill="auto"/>
          </w:tcPr>
          <w:p w14:paraId="21772622" w14:textId="77777777" w:rsidR="00D34668" w:rsidRPr="00A97340" w:rsidRDefault="00D34668" w:rsidP="00977218">
            <w:pPr>
              <w:rPr>
                <w:color w:val="auto"/>
              </w:rPr>
            </w:pPr>
            <w:r w:rsidRPr="00A97340">
              <w:rPr>
                <w:color w:val="auto"/>
              </w:rPr>
              <w:t>ΕΥΡΩ:</w:t>
            </w:r>
          </w:p>
        </w:tc>
        <w:tc>
          <w:tcPr>
            <w:tcW w:w="7164" w:type="dxa"/>
            <w:shd w:val="clear" w:color="auto" w:fill="auto"/>
          </w:tcPr>
          <w:p w14:paraId="72FEAE0F" w14:textId="77777777" w:rsidR="00D34668" w:rsidRPr="00A97340" w:rsidRDefault="00D34668" w:rsidP="00977218">
            <w:pPr>
              <w:rPr>
                <w:color w:val="auto"/>
              </w:rPr>
            </w:pPr>
          </w:p>
        </w:tc>
        <w:tc>
          <w:tcPr>
            <w:tcW w:w="1261" w:type="dxa"/>
            <w:shd w:val="clear" w:color="auto" w:fill="auto"/>
            <w:vAlign w:val="bottom"/>
          </w:tcPr>
          <w:p w14:paraId="2F685FC6" w14:textId="77777777" w:rsidR="00D34668" w:rsidRPr="00A97340" w:rsidRDefault="00D34668" w:rsidP="00977218">
            <w:pPr>
              <w:jc w:val="right"/>
              <w:rPr>
                <w:color w:val="auto"/>
              </w:rPr>
            </w:pPr>
          </w:p>
        </w:tc>
      </w:tr>
    </w:tbl>
    <w:p w14:paraId="70004FCA" w14:textId="77777777" w:rsidR="00D34668" w:rsidRPr="00A97340" w:rsidRDefault="00D34668" w:rsidP="00D34668">
      <w:pPr>
        <w:pStyle w:val="3"/>
      </w:pPr>
      <w:r w:rsidRPr="00A97340">
        <w:t>Τύπου LiYY 4x0,22+2x0,5mm2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362B541" w14:textId="77777777" w:rsidTr="00977218">
        <w:tc>
          <w:tcPr>
            <w:tcW w:w="774" w:type="dxa"/>
            <w:shd w:val="clear" w:color="auto" w:fill="auto"/>
          </w:tcPr>
          <w:p w14:paraId="5701EE8B" w14:textId="77777777" w:rsidR="00D34668" w:rsidRPr="00A97340" w:rsidRDefault="00D34668" w:rsidP="00977218">
            <w:pPr>
              <w:rPr>
                <w:color w:val="auto"/>
              </w:rPr>
            </w:pPr>
            <w:r w:rsidRPr="00A97340">
              <w:rPr>
                <w:color w:val="auto"/>
              </w:rPr>
              <w:t>ΕΥΡΩ:</w:t>
            </w:r>
          </w:p>
        </w:tc>
        <w:tc>
          <w:tcPr>
            <w:tcW w:w="7164" w:type="dxa"/>
            <w:shd w:val="clear" w:color="auto" w:fill="auto"/>
          </w:tcPr>
          <w:p w14:paraId="00293593" w14:textId="77777777" w:rsidR="00D34668" w:rsidRPr="00A97340" w:rsidRDefault="00D34668" w:rsidP="00977218">
            <w:pPr>
              <w:rPr>
                <w:color w:val="auto"/>
              </w:rPr>
            </w:pPr>
          </w:p>
        </w:tc>
        <w:tc>
          <w:tcPr>
            <w:tcW w:w="1261" w:type="dxa"/>
            <w:shd w:val="clear" w:color="auto" w:fill="auto"/>
            <w:vAlign w:val="bottom"/>
          </w:tcPr>
          <w:p w14:paraId="47F8EB2B" w14:textId="77777777" w:rsidR="00D34668" w:rsidRPr="00A97340" w:rsidRDefault="00D34668" w:rsidP="00977218">
            <w:pPr>
              <w:jc w:val="right"/>
              <w:rPr>
                <w:color w:val="auto"/>
              </w:rPr>
            </w:pPr>
          </w:p>
        </w:tc>
      </w:tr>
    </w:tbl>
    <w:p w14:paraId="6CD03E4D" w14:textId="77777777" w:rsidR="00D34668" w:rsidRPr="00A97340" w:rsidRDefault="00D34668" w:rsidP="00D34668">
      <w:pPr>
        <w:pStyle w:val="3"/>
      </w:pPr>
      <w:r w:rsidRPr="00A97340">
        <w:t>Τύπου LiHH 4x0,22mm2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783FF83" w14:textId="77777777" w:rsidTr="00977218">
        <w:tc>
          <w:tcPr>
            <w:tcW w:w="774" w:type="dxa"/>
            <w:shd w:val="clear" w:color="auto" w:fill="auto"/>
          </w:tcPr>
          <w:p w14:paraId="0BF2F8F3" w14:textId="77777777" w:rsidR="00D34668" w:rsidRPr="00A97340" w:rsidRDefault="00D34668" w:rsidP="00977218">
            <w:pPr>
              <w:rPr>
                <w:color w:val="auto"/>
              </w:rPr>
            </w:pPr>
            <w:r w:rsidRPr="00A97340">
              <w:rPr>
                <w:color w:val="auto"/>
              </w:rPr>
              <w:t>ΕΥΡΩ:</w:t>
            </w:r>
          </w:p>
        </w:tc>
        <w:tc>
          <w:tcPr>
            <w:tcW w:w="7164" w:type="dxa"/>
            <w:shd w:val="clear" w:color="auto" w:fill="auto"/>
          </w:tcPr>
          <w:p w14:paraId="03454831" w14:textId="77777777" w:rsidR="00D34668" w:rsidRPr="00A97340" w:rsidRDefault="00D34668" w:rsidP="00977218">
            <w:pPr>
              <w:rPr>
                <w:color w:val="auto"/>
              </w:rPr>
            </w:pPr>
          </w:p>
        </w:tc>
        <w:tc>
          <w:tcPr>
            <w:tcW w:w="1261" w:type="dxa"/>
            <w:shd w:val="clear" w:color="auto" w:fill="auto"/>
            <w:vAlign w:val="bottom"/>
          </w:tcPr>
          <w:p w14:paraId="13EF1EF9" w14:textId="77777777" w:rsidR="00D34668" w:rsidRPr="00A97340" w:rsidRDefault="00D34668" w:rsidP="00977218">
            <w:pPr>
              <w:jc w:val="right"/>
              <w:rPr>
                <w:color w:val="auto"/>
              </w:rPr>
            </w:pPr>
          </w:p>
        </w:tc>
      </w:tr>
    </w:tbl>
    <w:p w14:paraId="7DEE3940" w14:textId="77777777" w:rsidR="00D34668" w:rsidRPr="00A97340" w:rsidRDefault="00D34668" w:rsidP="00D34668">
      <w:pPr>
        <w:pStyle w:val="3"/>
      </w:pPr>
      <w:r w:rsidRPr="00A97340">
        <w:t>Τύπου LiHH 6x0,22mm2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7A6969A" w14:textId="77777777" w:rsidTr="00977218">
        <w:tc>
          <w:tcPr>
            <w:tcW w:w="774" w:type="dxa"/>
            <w:shd w:val="clear" w:color="auto" w:fill="auto"/>
          </w:tcPr>
          <w:p w14:paraId="37174556" w14:textId="77777777" w:rsidR="00D34668" w:rsidRPr="00A97340" w:rsidRDefault="00D34668" w:rsidP="00977218">
            <w:pPr>
              <w:rPr>
                <w:color w:val="auto"/>
              </w:rPr>
            </w:pPr>
            <w:r w:rsidRPr="00A97340">
              <w:rPr>
                <w:color w:val="auto"/>
              </w:rPr>
              <w:t>ΕΥΡΩ:</w:t>
            </w:r>
          </w:p>
        </w:tc>
        <w:tc>
          <w:tcPr>
            <w:tcW w:w="7164" w:type="dxa"/>
            <w:shd w:val="clear" w:color="auto" w:fill="auto"/>
          </w:tcPr>
          <w:p w14:paraId="12CBBC1A" w14:textId="77777777" w:rsidR="00D34668" w:rsidRPr="00A97340" w:rsidRDefault="00D34668" w:rsidP="00977218">
            <w:pPr>
              <w:rPr>
                <w:color w:val="auto"/>
              </w:rPr>
            </w:pPr>
          </w:p>
        </w:tc>
        <w:tc>
          <w:tcPr>
            <w:tcW w:w="1261" w:type="dxa"/>
            <w:shd w:val="clear" w:color="auto" w:fill="auto"/>
            <w:vAlign w:val="bottom"/>
          </w:tcPr>
          <w:p w14:paraId="2CFBEC57" w14:textId="77777777" w:rsidR="00D34668" w:rsidRPr="00A97340" w:rsidRDefault="00D34668" w:rsidP="00977218">
            <w:pPr>
              <w:jc w:val="right"/>
              <w:rPr>
                <w:color w:val="auto"/>
              </w:rPr>
            </w:pPr>
          </w:p>
        </w:tc>
      </w:tr>
    </w:tbl>
    <w:p w14:paraId="2CEC7959" w14:textId="77777777" w:rsidR="00D34668" w:rsidRPr="00A97340" w:rsidRDefault="00D34668" w:rsidP="00D34668">
      <w:pPr>
        <w:pStyle w:val="3"/>
      </w:pPr>
      <w:r w:rsidRPr="00A97340">
        <w:t>Τύπου LiHH 4x0,22+2x0,5mm2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20E72A8" w14:textId="77777777" w:rsidTr="00977218">
        <w:tc>
          <w:tcPr>
            <w:tcW w:w="774" w:type="dxa"/>
            <w:shd w:val="clear" w:color="auto" w:fill="auto"/>
          </w:tcPr>
          <w:p w14:paraId="06F8184A" w14:textId="77777777" w:rsidR="00D34668" w:rsidRPr="00A97340" w:rsidRDefault="00D34668" w:rsidP="00977218">
            <w:pPr>
              <w:rPr>
                <w:color w:val="auto"/>
              </w:rPr>
            </w:pPr>
            <w:r w:rsidRPr="00A97340">
              <w:rPr>
                <w:color w:val="auto"/>
              </w:rPr>
              <w:t>ΕΥΡΩ:</w:t>
            </w:r>
          </w:p>
        </w:tc>
        <w:tc>
          <w:tcPr>
            <w:tcW w:w="7164" w:type="dxa"/>
            <w:shd w:val="clear" w:color="auto" w:fill="auto"/>
          </w:tcPr>
          <w:p w14:paraId="76C870E6" w14:textId="77777777" w:rsidR="00D34668" w:rsidRPr="00A97340" w:rsidRDefault="00D34668" w:rsidP="00977218">
            <w:pPr>
              <w:rPr>
                <w:color w:val="auto"/>
              </w:rPr>
            </w:pPr>
          </w:p>
        </w:tc>
        <w:tc>
          <w:tcPr>
            <w:tcW w:w="1261" w:type="dxa"/>
            <w:shd w:val="clear" w:color="auto" w:fill="auto"/>
            <w:vAlign w:val="bottom"/>
          </w:tcPr>
          <w:p w14:paraId="02A0133B" w14:textId="77777777" w:rsidR="00D34668" w:rsidRPr="00A97340" w:rsidRDefault="00D34668" w:rsidP="00977218">
            <w:pPr>
              <w:jc w:val="right"/>
              <w:rPr>
                <w:color w:val="auto"/>
              </w:rPr>
            </w:pPr>
          </w:p>
        </w:tc>
      </w:tr>
    </w:tbl>
    <w:p w14:paraId="0F518807" w14:textId="77777777" w:rsidR="00D34668" w:rsidRPr="00A97340" w:rsidRDefault="00D34668" w:rsidP="00D34668">
      <w:pPr>
        <w:pStyle w:val="3"/>
      </w:pPr>
      <w:r w:rsidRPr="00A97340">
        <w:t>Τύπου LiYCY 2x1,0mm2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E435106" w14:textId="77777777" w:rsidTr="00977218">
        <w:tc>
          <w:tcPr>
            <w:tcW w:w="774" w:type="dxa"/>
            <w:shd w:val="clear" w:color="auto" w:fill="auto"/>
          </w:tcPr>
          <w:p w14:paraId="45DC3BBA" w14:textId="77777777" w:rsidR="00D34668" w:rsidRPr="00A97340" w:rsidRDefault="00D34668" w:rsidP="00977218">
            <w:pPr>
              <w:rPr>
                <w:color w:val="auto"/>
              </w:rPr>
            </w:pPr>
            <w:r w:rsidRPr="00A97340">
              <w:rPr>
                <w:color w:val="auto"/>
              </w:rPr>
              <w:t>ΕΥΡΩ:</w:t>
            </w:r>
          </w:p>
        </w:tc>
        <w:tc>
          <w:tcPr>
            <w:tcW w:w="7164" w:type="dxa"/>
            <w:shd w:val="clear" w:color="auto" w:fill="auto"/>
          </w:tcPr>
          <w:p w14:paraId="2CEC177A" w14:textId="77777777" w:rsidR="00D34668" w:rsidRPr="00A97340" w:rsidRDefault="00D34668" w:rsidP="00977218">
            <w:pPr>
              <w:rPr>
                <w:color w:val="auto"/>
              </w:rPr>
            </w:pPr>
          </w:p>
        </w:tc>
        <w:tc>
          <w:tcPr>
            <w:tcW w:w="1261" w:type="dxa"/>
            <w:shd w:val="clear" w:color="auto" w:fill="auto"/>
            <w:vAlign w:val="bottom"/>
          </w:tcPr>
          <w:p w14:paraId="784D730A" w14:textId="77777777" w:rsidR="00D34668" w:rsidRPr="00A97340" w:rsidRDefault="00D34668" w:rsidP="00977218">
            <w:pPr>
              <w:jc w:val="right"/>
              <w:rPr>
                <w:color w:val="auto"/>
              </w:rPr>
            </w:pPr>
          </w:p>
        </w:tc>
      </w:tr>
    </w:tbl>
    <w:p w14:paraId="07883FE8" w14:textId="77777777" w:rsidR="00D34668" w:rsidRPr="00A97340" w:rsidRDefault="00D34668" w:rsidP="00D34668">
      <w:pPr>
        <w:pStyle w:val="3"/>
      </w:pPr>
      <w:r w:rsidRPr="00A97340">
        <w:t>Τύπου LiYCY 3x1,0mm2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21213C5" w14:textId="77777777" w:rsidTr="00977218">
        <w:tc>
          <w:tcPr>
            <w:tcW w:w="774" w:type="dxa"/>
            <w:shd w:val="clear" w:color="auto" w:fill="auto"/>
          </w:tcPr>
          <w:p w14:paraId="110849E7" w14:textId="77777777" w:rsidR="00D34668" w:rsidRPr="00A97340" w:rsidRDefault="00D34668" w:rsidP="00977218">
            <w:pPr>
              <w:rPr>
                <w:color w:val="auto"/>
              </w:rPr>
            </w:pPr>
            <w:r w:rsidRPr="00A97340">
              <w:rPr>
                <w:color w:val="auto"/>
              </w:rPr>
              <w:t>ΕΥΡΩ:</w:t>
            </w:r>
          </w:p>
        </w:tc>
        <w:tc>
          <w:tcPr>
            <w:tcW w:w="7164" w:type="dxa"/>
            <w:shd w:val="clear" w:color="auto" w:fill="auto"/>
          </w:tcPr>
          <w:p w14:paraId="0607D340" w14:textId="77777777" w:rsidR="00D34668" w:rsidRPr="00A97340" w:rsidRDefault="00D34668" w:rsidP="00977218">
            <w:pPr>
              <w:rPr>
                <w:color w:val="auto"/>
              </w:rPr>
            </w:pPr>
          </w:p>
        </w:tc>
        <w:tc>
          <w:tcPr>
            <w:tcW w:w="1261" w:type="dxa"/>
            <w:shd w:val="clear" w:color="auto" w:fill="auto"/>
            <w:vAlign w:val="bottom"/>
          </w:tcPr>
          <w:p w14:paraId="753FF7CB" w14:textId="77777777" w:rsidR="00D34668" w:rsidRPr="00A97340" w:rsidRDefault="00D34668" w:rsidP="00977218">
            <w:pPr>
              <w:jc w:val="right"/>
              <w:rPr>
                <w:color w:val="auto"/>
              </w:rPr>
            </w:pPr>
          </w:p>
        </w:tc>
      </w:tr>
    </w:tbl>
    <w:p w14:paraId="7A8D2B21" w14:textId="77777777" w:rsidR="00D34668" w:rsidRPr="00A97340" w:rsidRDefault="00D34668" w:rsidP="00D34668">
      <w:pPr>
        <w:pStyle w:val="3"/>
      </w:pPr>
      <w:r w:rsidRPr="00A97340">
        <w:t>Τύπου LiYCY 4x1,0mm2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5D93B12" w14:textId="77777777" w:rsidTr="00977218">
        <w:tc>
          <w:tcPr>
            <w:tcW w:w="774" w:type="dxa"/>
            <w:shd w:val="clear" w:color="auto" w:fill="auto"/>
          </w:tcPr>
          <w:p w14:paraId="14BC8488" w14:textId="77777777" w:rsidR="00D34668" w:rsidRPr="00A97340" w:rsidRDefault="00D34668" w:rsidP="00977218">
            <w:pPr>
              <w:rPr>
                <w:color w:val="auto"/>
              </w:rPr>
            </w:pPr>
            <w:r w:rsidRPr="00A97340">
              <w:rPr>
                <w:color w:val="auto"/>
              </w:rPr>
              <w:t>ΕΥΡΩ:</w:t>
            </w:r>
          </w:p>
        </w:tc>
        <w:tc>
          <w:tcPr>
            <w:tcW w:w="7164" w:type="dxa"/>
            <w:shd w:val="clear" w:color="auto" w:fill="auto"/>
          </w:tcPr>
          <w:p w14:paraId="1F350C7B" w14:textId="77777777" w:rsidR="00D34668" w:rsidRPr="00A97340" w:rsidRDefault="00D34668" w:rsidP="00977218">
            <w:pPr>
              <w:rPr>
                <w:color w:val="auto"/>
              </w:rPr>
            </w:pPr>
          </w:p>
        </w:tc>
        <w:tc>
          <w:tcPr>
            <w:tcW w:w="1261" w:type="dxa"/>
            <w:shd w:val="clear" w:color="auto" w:fill="auto"/>
            <w:vAlign w:val="bottom"/>
          </w:tcPr>
          <w:p w14:paraId="512C9191" w14:textId="77777777" w:rsidR="00D34668" w:rsidRPr="00A97340" w:rsidRDefault="00D34668" w:rsidP="00977218">
            <w:pPr>
              <w:jc w:val="right"/>
              <w:rPr>
                <w:color w:val="auto"/>
              </w:rPr>
            </w:pPr>
          </w:p>
        </w:tc>
      </w:tr>
    </w:tbl>
    <w:p w14:paraId="69BC01BF" w14:textId="77777777" w:rsidR="00D34668" w:rsidRPr="00A97340" w:rsidRDefault="00D34668" w:rsidP="00D34668">
      <w:pPr>
        <w:pStyle w:val="3"/>
      </w:pPr>
      <w:r w:rsidRPr="00A97340">
        <w:t>Τύπου LiYCY(TP) 2x2x1,0mm2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CFDD1FE" w14:textId="77777777" w:rsidTr="00977218">
        <w:tc>
          <w:tcPr>
            <w:tcW w:w="774" w:type="dxa"/>
            <w:shd w:val="clear" w:color="auto" w:fill="auto"/>
          </w:tcPr>
          <w:p w14:paraId="6C9BDEEA" w14:textId="77777777" w:rsidR="00D34668" w:rsidRPr="00A97340" w:rsidRDefault="00D34668" w:rsidP="00977218">
            <w:pPr>
              <w:rPr>
                <w:color w:val="auto"/>
              </w:rPr>
            </w:pPr>
            <w:r w:rsidRPr="00A97340">
              <w:rPr>
                <w:color w:val="auto"/>
              </w:rPr>
              <w:t>ΕΥΡΩ:</w:t>
            </w:r>
          </w:p>
        </w:tc>
        <w:tc>
          <w:tcPr>
            <w:tcW w:w="7164" w:type="dxa"/>
            <w:shd w:val="clear" w:color="auto" w:fill="auto"/>
          </w:tcPr>
          <w:p w14:paraId="32C3B1BE" w14:textId="77777777" w:rsidR="00D34668" w:rsidRPr="00A97340" w:rsidRDefault="00D34668" w:rsidP="00977218">
            <w:pPr>
              <w:rPr>
                <w:color w:val="auto"/>
              </w:rPr>
            </w:pPr>
          </w:p>
        </w:tc>
        <w:tc>
          <w:tcPr>
            <w:tcW w:w="1261" w:type="dxa"/>
            <w:shd w:val="clear" w:color="auto" w:fill="auto"/>
            <w:vAlign w:val="bottom"/>
          </w:tcPr>
          <w:p w14:paraId="18868DE2" w14:textId="77777777" w:rsidR="00D34668" w:rsidRPr="00A97340" w:rsidRDefault="00D34668" w:rsidP="00977218">
            <w:pPr>
              <w:jc w:val="right"/>
              <w:rPr>
                <w:color w:val="auto"/>
              </w:rPr>
            </w:pPr>
          </w:p>
        </w:tc>
      </w:tr>
    </w:tbl>
    <w:p w14:paraId="306DF4A3" w14:textId="77777777" w:rsidR="00D34668" w:rsidRDefault="00D34668" w:rsidP="00D34668">
      <w:pPr>
        <w:rPr>
          <w:color w:val="auto"/>
        </w:rPr>
      </w:pPr>
    </w:p>
    <w:p w14:paraId="054ED255" w14:textId="77777777" w:rsidR="00D34668" w:rsidRPr="00A97340" w:rsidRDefault="00D34668" w:rsidP="00D34668">
      <w:pPr>
        <w:pStyle w:val="3"/>
      </w:pPr>
      <w:r w:rsidRPr="00A97340">
        <w:t>Τύπου LiHCH 2x1,0mm2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3BF375B" w14:textId="77777777" w:rsidTr="00977218">
        <w:tc>
          <w:tcPr>
            <w:tcW w:w="774" w:type="dxa"/>
            <w:shd w:val="clear" w:color="auto" w:fill="auto"/>
          </w:tcPr>
          <w:p w14:paraId="3BE7B470" w14:textId="77777777" w:rsidR="00D34668" w:rsidRPr="00A97340" w:rsidRDefault="00D34668" w:rsidP="00977218">
            <w:pPr>
              <w:rPr>
                <w:color w:val="auto"/>
              </w:rPr>
            </w:pPr>
            <w:r w:rsidRPr="00A97340">
              <w:rPr>
                <w:color w:val="auto"/>
              </w:rPr>
              <w:t>ΕΥΡΩ:</w:t>
            </w:r>
          </w:p>
        </w:tc>
        <w:tc>
          <w:tcPr>
            <w:tcW w:w="7164" w:type="dxa"/>
            <w:shd w:val="clear" w:color="auto" w:fill="auto"/>
          </w:tcPr>
          <w:p w14:paraId="4301F0F3" w14:textId="77777777" w:rsidR="00D34668" w:rsidRPr="00A97340" w:rsidRDefault="00D34668" w:rsidP="00977218">
            <w:pPr>
              <w:rPr>
                <w:color w:val="auto"/>
              </w:rPr>
            </w:pPr>
          </w:p>
        </w:tc>
        <w:tc>
          <w:tcPr>
            <w:tcW w:w="1261" w:type="dxa"/>
            <w:shd w:val="clear" w:color="auto" w:fill="auto"/>
            <w:vAlign w:val="bottom"/>
          </w:tcPr>
          <w:p w14:paraId="3C855FF6" w14:textId="77777777" w:rsidR="00D34668" w:rsidRPr="00A97340" w:rsidRDefault="00D34668" w:rsidP="00977218">
            <w:pPr>
              <w:jc w:val="right"/>
              <w:rPr>
                <w:color w:val="auto"/>
              </w:rPr>
            </w:pPr>
          </w:p>
        </w:tc>
      </w:tr>
    </w:tbl>
    <w:p w14:paraId="39BB99D7" w14:textId="77777777" w:rsidR="00D34668" w:rsidRPr="00A97340" w:rsidRDefault="00D34668" w:rsidP="00D34668">
      <w:pPr>
        <w:pStyle w:val="3"/>
      </w:pPr>
      <w:r w:rsidRPr="00A97340">
        <w:t>Τύπου LiHCH 3x1,0mm2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A01955E" w14:textId="77777777" w:rsidTr="00977218">
        <w:tc>
          <w:tcPr>
            <w:tcW w:w="774" w:type="dxa"/>
            <w:shd w:val="clear" w:color="auto" w:fill="auto"/>
          </w:tcPr>
          <w:p w14:paraId="6D09A9A4" w14:textId="77777777" w:rsidR="00D34668" w:rsidRPr="00A97340" w:rsidRDefault="00D34668" w:rsidP="00977218">
            <w:pPr>
              <w:rPr>
                <w:color w:val="auto"/>
              </w:rPr>
            </w:pPr>
            <w:r w:rsidRPr="00A97340">
              <w:rPr>
                <w:color w:val="auto"/>
              </w:rPr>
              <w:t>ΕΥΡΩ:</w:t>
            </w:r>
          </w:p>
        </w:tc>
        <w:tc>
          <w:tcPr>
            <w:tcW w:w="7164" w:type="dxa"/>
            <w:shd w:val="clear" w:color="auto" w:fill="auto"/>
          </w:tcPr>
          <w:p w14:paraId="26BDDEEF" w14:textId="77777777" w:rsidR="00D34668" w:rsidRPr="00A97340" w:rsidRDefault="00D34668" w:rsidP="00977218">
            <w:pPr>
              <w:rPr>
                <w:color w:val="auto"/>
              </w:rPr>
            </w:pPr>
          </w:p>
        </w:tc>
        <w:tc>
          <w:tcPr>
            <w:tcW w:w="1261" w:type="dxa"/>
            <w:shd w:val="clear" w:color="auto" w:fill="auto"/>
            <w:vAlign w:val="bottom"/>
          </w:tcPr>
          <w:p w14:paraId="5D1E2F18" w14:textId="77777777" w:rsidR="00D34668" w:rsidRPr="00A97340" w:rsidRDefault="00D34668" w:rsidP="00977218">
            <w:pPr>
              <w:jc w:val="right"/>
              <w:rPr>
                <w:color w:val="auto"/>
              </w:rPr>
            </w:pPr>
          </w:p>
        </w:tc>
      </w:tr>
    </w:tbl>
    <w:p w14:paraId="59CC1555" w14:textId="77777777" w:rsidR="00D34668" w:rsidRPr="00A97340" w:rsidRDefault="00D34668" w:rsidP="00D34668">
      <w:pPr>
        <w:pStyle w:val="3"/>
      </w:pPr>
      <w:r w:rsidRPr="00A97340">
        <w:t>Τύπου LiHCH 4x1,0mm2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154C3A6" w14:textId="77777777" w:rsidTr="00977218">
        <w:tc>
          <w:tcPr>
            <w:tcW w:w="774" w:type="dxa"/>
            <w:shd w:val="clear" w:color="auto" w:fill="auto"/>
          </w:tcPr>
          <w:p w14:paraId="055B4416" w14:textId="77777777" w:rsidR="00D34668" w:rsidRPr="00A97340" w:rsidRDefault="00D34668" w:rsidP="00977218">
            <w:pPr>
              <w:keepNext/>
              <w:keepLines/>
              <w:rPr>
                <w:color w:val="auto"/>
              </w:rPr>
            </w:pPr>
            <w:r w:rsidRPr="00A97340">
              <w:rPr>
                <w:color w:val="auto"/>
              </w:rPr>
              <w:t>ΕΥΡΩ:</w:t>
            </w:r>
          </w:p>
        </w:tc>
        <w:tc>
          <w:tcPr>
            <w:tcW w:w="7164" w:type="dxa"/>
            <w:shd w:val="clear" w:color="auto" w:fill="auto"/>
          </w:tcPr>
          <w:p w14:paraId="194FAA2E" w14:textId="77777777" w:rsidR="00D34668" w:rsidRPr="00A97340" w:rsidRDefault="00D34668" w:rsidP="00977218">
            <w:pPr>
              <w:keepNext/>
              <w:keepLines/>
              <w:rPr>
                <w:color w:val="auto"/>
              </w:rPr>
            </w:pPr>
          </w:p>
        </w:tc>
        <w:tc>
          <w:tcPr>
            <w:tcW w:w="1261" w:type="dxa"/>
            <w:shd w:val="clear" w:color="auto" w:fill="auto"/>
            <w:vAlign w:val="bottom"/>
          </w:tcPr>
          <w:p w14:paraId="2040644E" w14:textId="77777777" w:rsidR="00D34668" w:rsidRPr="00A97340" w:rsidRDefault="00D34668" w:rsidP="00977218">
            <w:pPr>
              <w:keepNext/>
              <w:keepLines/>
              <w:jc w:val="right"/>
              <w:rPr>
                <w:color w:val="auto"/>
              </w:rPr>
            </w:pPr>
          </w:p>
        </w:tc>
      </w:tr>
    </w:tbl>
    <w:p w14:paraId="0BE2A3CE" w14:textId="77777777" w:rsidR="00D34668" w:rsidRPr="00A97340" w:rsidRDefault="00D34668" w:rsidP="00D34668">
      <w:pPr>
        <w:pStyle w:val="3"/>
      </w:pPr>
      <w:r w:rsidRPr="00A97340">
        <w:t>Τύπου LiHCH(TP) 2x2x1,0mm2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E442BCA" w14:textId="77777777" w:rsidTr="00977218">
        <w:tc>
          <w:tcPr>
            <w:tcW w:w="774" w:type="dxa"/>
            <w:shd w:val="clear" w:color="auto" w:fill="auto"/>
          </w:tcPr>
          <w:p w14:paraId="10B2C9EA" w14:textId="77777777" w:rsidR="00D34668" w:rsidRPr="00A97340" w:rsidRDefault="00D34668" w:rsidP="00977218">
            <w:pPr>
              <w:rPr>
                <w:color w:val="auto"/>
              </w:rPr>
            </w:pPr>
            <w:r w:rsidRPr="00A97340">
              <w:rPr>
                <w:color w:val="auto"/>
              </w:rPr>
              <w:t>ΕΥΡΩ:</w:t>
            </w:r>
          </w:p>
        </w:tc>
        <w:tc>
          <w:tcPr>
            <w:tcW w:w="7164" w:type="dxa"/>
            <w:shd w:val="clear" w:color="auto" w:fill="auto"/>
          </w:tcPr>
          <w:p w14:paraId="35F8D2B3" w14:textId="77777777" w:rsidR="00D34668" w:rsidRPr="00A97340" w:rsidRDefault="00D34668" w:rsidP="00977218">
            <w:pPr>
              <w:rPr>
                <w:color w:val="auto"/>
              </w:rPr>
            </w:pPr>
          </w:p>
        </w:tc>
        <w:tc>
          <w:tcPr>
            <w:tcW w:w="1261" w:type="dxa"/>
            <w:shd w:val="clear" w:color="auto" w:fill="auto"/>
            <w:vAlign w:val="bottom"/>
          </w:tcPr>
          <w:p w14:paraId="25B7FBD0" w14:textId="77777777" w:rsidR="00D34668" w:rsidRPr="00A97340" w:rsidRDefault="00D34668" w:rsidP="00977218">
            <w:pPr>
              <w:jc w:val="right"/>
              <w:rPr>
                <w:color w:val="auto"/>
              </w:rPr>
            </w:pPr>
          </w:p>
        </w:tc>
      </w:tr>
    </w:tbl>
    <w:p w14:paraId="385093F7" w14:textId="77777777" w:rsidR="00D34668" w:rsidRPr="00A97340" w:rsidRDefault="00D34668" w:rsidP="00D34668">
      <w:pPr>
        <w:pStyle w:val="3"/>
      </w:pPr>
      <w:r w:rsidRPr="00A97340">
        <w:rPr>
          <w:lang w:val="en-US"/>
        </w:rPr>
        <w:t>CCTV</w:t>
      </w:r>
      <w:r w:rsidRPr="00A97340">
        <w:t>/</w:t>
      </w:r>
      <w:r w:rsidRPr="00A97340">
        <w:rPr>
          <w:lang w:val="en-US"/>
        </w:rPr>
        <w:t>TV</w:t>
      </w:r>
      <w:r w:rsidRPr="00A97340">
        <w:t xml:space="preserve"> ομοαξονικό 75Ω</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80E0E1F" w14:textId="77777777" w:rsidTr="00977218">
        <w:tc>
          <w:tcPr>
            <w:tcW w:w="774" w:type="dxa"/>
            <w:shd w:val="clear" w:color="auto" w:fill="auto"/>
          </w:tcPr>
          <w:p w14:paraId="06492B53" w14:textId="77777777" w:rsidR="00D34668" w:rsidRPr="00A97340" w:rsidRDefault="00D34668" w:rsidP="00977218">
            <w:pPr>
              <w:rPr>
                <w:color w:val="auto"/>
              </w:rPr>
            </w:pPr>
            <w:r w:rsidRPr="00A97340">
              <w:rPr>
                <w:color w:val="auto"/>
              </w:rPr>
              <w:t>ΕΥΡΩ:</w:t>
            </w:r>
          </w:p>
        </w:tc>
        <w:tc>
          <w:tcPr>
            <w:tcW w:w="7164" w:type="dxa"/>
            <w:shd w:val="clear" w:color="auto" w:fill="auto"/>
          </w:tcPr>
          <w:p w14:paraId="400FB24B" w14:textId="77777777" w:rsidR="00D34668" w:rsidRPr="00A97340" w:rsidRDefault="00D34668" w:rsidP="00977218">
            <w:pPr>
              <w:rPr>
                <w:color w:val="auto"/>
              </w:rPr>
            </w:pPr>
          </w:p>
        </w:tc>
        <w:tc>
          <w:tcPr>
            <w:tcW w:w="1261" w:type="dxa"/>
            <w:shd w:val="clear" w:color="auto" w:fill="auto"/>
            <w:vAlign w:val="bottom"/>
          </w:tcPr>
          <w:p w14:paraId="3537C85B" w14:textId="77777777" w:rsidR="00D34668" w:rsidRPr="00A97340" w:rsidRDefault="00D34668" w:rsidP="00977218">
            <w:pPr>
              <w:jc w:val="right"/>
              <w:rPr>
                <w:color w:val="auto"/>
              </w:rPr>
            </w:pPr>
          </w:p>
        </w:tc>
      </w:tr>
    </w:tbl>
    <w:p w14:paraId="0E40848C" w14:textId="77777777" w:rsidR="00D34668" w:rsidRPr="00A97340" w:rsidRDefault="00D34668" w:rsidP="00D34668">
      <w:pPr>
        <w:pStyle w:val="3"/>
      </w:pPr>
      <w:r w:rsidRPr="00A97340">
        <w:rPr>
          <w:lang w:val="en-US"/>
        </w:rPr>
        <w:t>S</w:t>
      </w:r>
      <w:r w:rsidRPr="00A97340">
        <w:t>/</w:t>
      </w:r>
      <w:r w:rsidRPr="00A97340">
        <w:rPr>
          <w:lang w:val="en-US"/>
        </w:rPr>
        <w:t>FTP</w:t>
      </w:r>
      <w:r w:rsidRPr="00A97340">
        <w:t xml:space="preserve"> 4" </w:t>
      </w:r>
      <w:r w:rsidRPr="00A97340">
        <w:rPr>
          <w:lang w:val="en-US"/>
        </w:rPr>
        <w:t>Cat</w:t>
      </w:r>
      <w:r w:rsidRPr="00A97340">
        <w:t xml:space="preserve">6 </w:t>
      </w:r>
      <w:r w:rsidRPr="00A97340">
        <w:rPr>
          <w:lang w:val="en-US"/>
        </w:rPr>
        <w:t>LSHF</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6719261" w14:textId="77777777" w:rsidTr="00977218">
        <w:tc>
          <w:tcPr>
            <w:tcW w:w="774" w:type="dxa"/>
            <w:shd w:val="clear" w:color="auto" w:fill="auto"/>
          </w:tcPr>
          <w:p w14:paraId="5C2994B2" w14:textId="77777777" w:rsidR="00D34668" w:rsidRPr="00A97340" w:rsidRDefault="00D34668" w:rsidP="00977218">
            <w:pPr>
              <w:rPr>
                <w:color w:val="auto"/>
              </w:rPr>
            </w:pPr>
            <w:r w:rsidRPr="00A97340">
              <w:rPr>
                <w:color w:val="auto"/>
              </w:rPr>
              <w:t>ΕΥΡΩ:</w:t>
            </w:r>
          </w:p>
        </w:tc>
        <w:tc>
          <w:tcPr>
            <w:tcW w:w="7164" w:type="dxa"/>
            <w:shd w:val="clear" w:color="auto" w:fill="auto"/>
          </w:tcPr>
          <w:p w14:paraId="423A6674" w14:textId="77777777" w:rsidR="00D34668" w:rsidRPr="00A97340" w:rsidRDefault="00D34668" w:rsidP="00977218">
            <w:pPr>
              <w:rPr>
                <w:color w:val="auto"/>
              </w:rPr>
            </w:pPr>
          </w:p>
        </w:tc>
        <w:tc>
          <w:tcPr>
            <w:tcW w:w="1261" w:type="dxa"/>
            <w:shd w:val="clear" w:color="auto" w:fill="auto"/>
            <w:vAlign w:val="bottom"/>
          </w:tcPr>
          <w:p w14:paraId="5579384C" w14:textId="77777777" w:rsidR="00D34668" w:rsidRPr="00A97340" w:rsidRDefault="00D34668" w:rsidP="00977218">
            <w:pPr>
              <w:jc w:val="right"/>
              <w:rPr>
                <w:color w:val="auto"/>
              </w:rPr>
            </w:pPr>
          </w:p>
        </w:tc>
      </w:tr>
    </w:tbl>
    <w:p w14:paraId="6E0953C0" w14:textId="77777777" w:rsidR="00D34668" w:rsidRPr="00A97340" w:rsidRDefault="00D34668" w:rsidP="00D34668">
      <w:pPr>
        <w:pStyle w:val="3"/>
      </w:pPr>
      <w:r w:rsidRPr="00A97340">
        <w:t>Πυράντοχο FE180/E30 2x1,5 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D0FED2E" w14:textId="77777777" w:rsidTr="00977218">
        <w:tc>
          <w:tcPr>
            <w:tcW w:w="774" w:type="dxa"/>
            <w:shd w:val="clear" w:color="auto" w:fill="auto"/>
          </w:tcPr>
          <w:p w14:paraId="76DED5A6" w14:textId="77777777" w:rsidR="00D34668" w:rsidRPr="00A97340" w:rsidRDefault="00D34668" w:rsidP="00977218">
            <w:pPr>
              <w:rPr>
                <w:color w:val="auto"/>
              </w:rPr>
            </w:pPr>
            <w:r w:rsidRPr="00A97340">
              <w:rPr>
                <w:color w:val="auto"/>
              </w:rPr>
              <w:t>ΕΥΡΩ:</w:t>
            </w:r>
          </w:p>
        </w:tc>
        <w:tc>
          <w:tcPr>
            <w:tcW w:w="7164" w:type="dxa"/>
            <w:shd w:val="clear" w:color="auto" w:fill="auto"/>
          </w:tcPr>
          <w:p w14:paraId="5DB72688" w14:textId="77777777" w:rsidR="00D34668" w:rsidRPr="00A97340" w:rsidRDefault="00D34668" w:rsidP="00977218">
            <w:pPr>
              <w:rPr>
                <w:color w:val="auto"/>
              </w:rPr>
            </w:pPr>
          </w:p>
        </w:tc>
        <w:tc>
          <w:tcPr>
            <w:tcW w:w="1261" w:type="dxa"/>
            <w:shd w:val="clear" w:color="auto" w:fill="auto"/>
            <w:vAlign w:val="bottom"/>
          </w:tcPr>
          <w:p w14:paraId="564E1888" w14:textId="77777777" w:rsidR="00D34668" w:rsidRPr="00A97340" w:rsidRDefault="00D34668" w:rsidP="00977218">
            <w:pPr>
              <w:jc w:val="right"/>
              <w:rPr>
                <w:color w:val="auto"/>
              </w:rPr>
            </w:pPr>
          </w:p>
        </w:tc>
      </w:tr>
    </w:tbl>
    <w:p w14:paraId="370AB409" w14:textId="77777777" w:rsidR="00D34668" w:rsidRPr="00A97340" w:rsidRDefault="00D34668" w:rsidP="00D34668">
      <w:pPr>
        <w:pStyle w:val="2"/>
      </w:pPr>
      <w:r w:rsidRPr="00A97340">
        <w:t xml:space="preserve">ΠΡΙΖΑ ΠΛΗΡΟΦΟΡΙΚΗΣ </w:t>
      </w:r>
    </w:p>
    <w:p w14:paraId="30A98B32" w14:textId="77777777" w:rsidR="00D34668" w:rsidRPr="00A97340" w:rsidRDefault="00D34668" w:rsidP="00D34668">
      <w:pPr>
        <w:rPr>
          <w:color w:val="auto"/>
        </w:rPr>
      </w:pPr>
      <w:r w:rsidRPr="00A97340">
        <w:rPr>
          <w:color w:val="auto"/>
        </w:rPr>
        <w:t xml:space="preserve">Για την προμήθεια, μεταφορά στο τόπο του Έργου και την εγκατάσταση μίας λήψης τηλεφώνων-δεδομένων, τύπου ρευματοδότη, κατάλληλη για τοποθέτηση σε επίτοιχο κανάλι ή εντοιχισμένη ή επίτοιχη ή σε κεφαλή, με έξοδο </w:t>
      </w:r>
      <w:r w:rsidRPr="00A97340">
        <w:rPr>
          <w:color w:val="auto"/>
          <w:lang w:val="en-US"/>
        </w:rPr>
        <w:t>RJ</w:t>
      </w:r>
      <w:r w:rsidRPr="00A97340">
        <w:rPr>
          <w:color w:val="auto"/>
        </w:rPr>
        <w:t>45, συμπεριλαμβανομένων των εργασιών σήμανσης και τερματισμού στην πρίζα, έγκρισης της Επιχείρησης, με τα υλικά-μικροϋλικά και την εργασία πλήρους εγκατάστασης, επεμβάσεων σε οποιοδήποτε στοιχείο του κτηρίου, δοκιμής και παράδοσης σε απόλυτα ικανοποιητική κατάσταση και πλήρη λειτουργία και σύμφωνα με το τεύχος των Τεχνικών Προδιαγραφών.</w:t>
      </w:r>
    </w:p>
    <w:p w14:paraId="734DD367"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0BB4193F" w14:textId="77777777" w:rsidR="00D34668" w:rsidRPr="00A97340" w:rsidRDefault="00D34668" w:rsidP="00D34668">
      <w:pPr>
        <w:pStyle w:val="3"/>
      </w:pPr>
      <w:r w:rsidRPr="00A97340">
        <w:t xml:space="preserve">Μονή </w:t>
      </w:r>
      <w:r w:rsidRPr="00A97340">
        <w:rPr>
          <w:lang w:val="en-US"/>
        </w:rPr>
        <w:t>cat</w:t>
      </w:r>
      <w:r w:rsidRPr="00A97340">
        <w:t xml:space="preserve"> 5</w:t>
      </w:r>
      <w:r w:rsidRPr="00A97340">
        <w:rPr>
          <w:lang w:val="en-US"/>
        </w:rPr>
        <w:t>e</w:t>
      </w:r>
      <w:r w:rsidRPr="00A97340">
        <w:t xml:space="preserve"> πλάτους ενός στοιχείου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D6AD1D4" w14:textId="77777777" w:rsidTr="00977218">
        <w:tc>
          <w:tcPr>
            <w:tcW w:w="774" w:type="dxa"/>
            <w:shd w:val="clear" w:color="auto" w:fill="auto"/>
          </w:tcPr>
          <w:p w14:paraId="17393F0F" w14:textId="77777777" w:rsidR="00D34668" w:rsidRPr="00A97340" w:rsidRDefault="00D34668" w:rsidP="00977218">
            <w:pPr>
              <w:rPr>
                <w:color w:val="auto"/>
              </w:rPr>
            </w:pPr>
            <w:r w:rsidRPr="00A97340">
              <w:rPr>
                <w:color w:val="auto"/>
              </w:rPr>
              <w:t>ΕΥΡΩ:</w:t>
            </w:r>
          </w:p>
        </w:tc>
        <w:tc>
          <w:tcPr>
            <w:tcW w:w="7164" w:type="dxa"/>
            <w:shd w:val="clear" w:color="auto" w:fill="auto"/>
          </w:tcPr>
          <w:p w14:paraId="0A34ECA2" w14:textId="77777777" w:rsidR="00D34668" w:rsidRPr="00A97340" w:rsidRDefault="00D34668" w:rsidP="00977218">
            <w:pPr>
              <w:rPr>
                <w:color w:val="auto"/>
              </w:rPr>
            </w:pPr>
          </w:p>
        </w:tc>
        <w:tc>
          <w:tcPr>
            <w:tcW w:w="1261" w:type="dxa"/>
            <w:shd w:val="clear" w:color="auto" w:fill="auto"/>
            <w:vAlign w:val="bottom"/>
          </w:tcPr>
          <w:p w14:paraId="2B66AF96" w14:textId="77777777" w:rsidR="00D34668" w:rsidRPr="00A97340" w:rsidRDefault="00D34668" w:rsidP="00977218">
            <w:pPr>
              <w:jc w:val="right"/>
              <w:rPr>
                <w:color w:val="auto"/>
              </w:rPr>
            </w:pPr>
          </w:p>
        </w:tc>
      </w:tr>
    </w:tbl>
    <w:p w14:paraId="26007EAB" w14:textId="77777777" w:rsidR="00D34668" w:rsidRPr="00A97340" w:rsidRDefault="00D34668" w:rsidP="00D34668">
      <w:pPr>
        <w:pStyle w:val="3"/>
      </w:pPr>
      <w:r w:rsidRPr="00A97340">
        <w:t xml:space="preserve">Διπλή </w:t>
      </w:r>
      <w:r w:rsidRPr="00A97340">
        <w:rPr>
          <w:lang w:val="en-US"/>
        </w:rPr>
        <w:t>cat</w:t>
      </w:r>
      <w:r w:rsidRPr="00A97340">
        <w:t xml:space="preserve"> 5</w:t>
      </w:r>
      <w:r w:rsidRPr="00A97340">
        <w:rPr>
          <w:lang w:val="en-US"/>
        </w:rPr>
        <w:t>e</w:t>
      </w:r>
      <w:r w:rsidRPr="00A97340">
        <w:t xml:space="preserve"> πλάτους δύο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15A686B" w14:textId="77777777" w:rsidTr="00977218">
        <w:tc>
          <w:tcPr>
            <w:tcW w:w="774" w:type="dxa"/>
            <w:shd w:val="clear" w:color="auto" w:fill="auto"/>
          </w:tcPr>
          <w:p w14:paraId="7C0838FD" w14:textId="77777777" w:rsidR="00D34668" w:rsidRPr="00A97340" w:rsidRDefault="00D34668" w:rsidP="00977218">
            <w:pPr>
              <w:rPr>
                <w:color w:val="auto"/>
              </w:rPr>
            </w:pPr>
            <w:r w:rsidRPr="00A97340">
              <w:rPr>
                <w:color w:val="auto"/>
              </w:rPr>
              <w:t>ΕΥΡΩ:</w:t>
            </w:r>
          </w:p>
        </w:tc>
        <w:tc>
          <w:tcPr>
            <w:tcW w:w="7164" w:type="dxa"/>
            <w:shd w:val="clear" w:color="auto" w:fill="auto"/>
          </w:tcPr>
          <w:p w14:paraId="627F3E11" w14:textId="77777777" w:rsidR="00D34668" w:rsidRPr="00A97340" w:rsidRDefault="00D34668" w:rsidP="00977218">
            <w:pPr>
              <w:rPr>
                <w:color w:val="auto"/>
              </w:rPr>
            </w:pPr>
          </w:p>
        </w:tc>
        <w:tc>
          <w:tcPr>
            <w:tcW w:w="1261" w:type="dxa"/>
            <w:shd w:val="clear" w:color="auto" w:fill="auto"/>
            <w:vAlign w:val="bottom"/>
          </w:tcPr>
          <w:p w14:paraId="467CEB44" w14:textId="77777777" w:rsidR="00D34668" w:rsidRPr="00A97340" w:rsidRDefault="00D34668" w:rsidP="00977218">
            <w:pPr>
              <w:jc w:val="right"/>
              <w:rPr>
                <w:color w:val="auto"/>
              </w:rPr>
            </w:pPr>
          </w:p>
        </w:tc>
      </w:tr>
    </w:tbl>
    <w:p w14:paraId="4464AD1C" w14:textId="77777777" w:rsidR="00D34668" w:rsidRPr="00F65961" w:rsidRDefault="00D34668" w:rsidP="00D34668">
      <w:pPr>
        <w:rPr>
          <w:color w:val="auto"/>
        </w:rPr>
      </w:pPr>
    </w:p>
    <w:p w14:paraId="6551D5A6" w14:textId="77777777" w:rsidR="00D34668" w:rsidRPr="00A97340" w:rsidRDefault="00D34668" w:rsidP="00D34668">
      <w:pPr>
        <w:pStyle w:val="3"/>
      </w:pPr>
      <w:r w:rsidRPr="00A97340">
        <w:t xml:space="preserve">Μονή </w:t>
      </w:r>
      <w:r w:rsidRPr="00A97340">
        <w:rPr>
          <w:lang w:val="en-US"/>
        </w:rPr>
        <w:t>cat</w:t>
      </w:r>
      <w:r w:rsidRPr="00A97340">
        <w:t xml:space="preserve"> 6 πλάτους ενός στοιχείου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6680493" w14:textId="77777777" w:rsidTr="00977218">
        <w:tc>
          <w:tcPr>
            <w:tcW w:w="774" w:type="dxa"/>
            <w:shd w:val="clear" w:color="auto" w:fill="auto"/>
          </w:tcPr>
          <w:p w14:paraId="0F7E3047" w14:textId="77777777" w:rsidR="00D34668" w:rsidRPr="00A97340" w:rsidRDefault="00D34668" w:rsidP="00977218">
            <w:pPr>
              <w:rPr>
                <w:color w:val="auto"/>
              </w:rPr>
            </w:pPr>
            <w:r w:rsidRPr="00A97340">
              <w:rPr>
                <w:color w:val="auto"/>
              </w:rPr>
              <w:t>ΕΥΡΩ:</w:t>
            </w:r>
          </w:p>
        </w:tc>
        <w:tc>
          <w:tcPr>
            <w:tcW w:w="7164" w:type="dxa"/>
            <w:shd w:val="clear" w:color="auto" w:fill="auto"/>
          </w:tcPr>
          <w:p w14:paraId="770EC7A4" w14:textId="77777777" w:rsidR="00D34668" w:rsidRPr="00A97340" w:rsidRDefault="00D34668" w:rsidP="00977218">
            <w:pPr>
              <w:rPr>
                <w:color w:val="auto"/>
              </w:rPr>
            </w:pPr>
          </w:p>
        </w:tc>
        <w:tc>
          <w:tcPr>
            <w:tcW w:w="1261" w:type="dxa"/>
            <w:shd w:val="clear" w:color="auto" w:fill="auto"/>
            <w:vAlign w:val="bottom"/>
          </w:tcPr>
          <w:p w14:paraId="0D0DD318" w14:textId="77777777" w:rsidR="00D34668" w:rsidRPr="00A97340" w:rsidRDefault="00D34668" w:rsidP="00977218">
            <w:pPr>
              <w:jc w:val="right"/>
              <w:rPr>
                <w:color w:val="auto"/>
              </w:rPr>
            </w:pPr>
          </w:p>
        </w:tc>
      </w:tr>
    </w:tbl>
    <w:p w14:paraId="3F8478D5" w14:textId="77777777" w:rsidR="00D34668" w:rsidRPr="00A97340" w:rsidRDefault="00D34668" w:rsidP="00D34668">
      <w:pPr>
        <w:pStyle w:val="3"/>
      </w:pPr>
      <w:r w:rsidRPr="00A97340">
        <w:t xml:space="preserve">Διπλή </w:t>
      </w:r>
      <w:r w:rsidRPr="00A97340">
        <w:rPr>
          <w:lang w:val="en-US"/>
        </w:rPr>
        <w:t>cat</w:t>
      </w:r>
      <w:r w:rsidRPr="00A97340">
        <w:t xml:space="preserve"> 6 πλάτους δύο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CD97497" w14:textId="77777777" w:rsidTr="00977218">
        <w:tc>
          <w:tcPr>
            <w:tcW w:w="774" w:type="dxa"/>
            <w:shd w:val="clear" w:color="auto" w:fill="auto"/>
          </w:tcPr>
          <w:p w14:paraId="581C5FC4" w14:textId="77777777" w:rsidR="00D34668" w:rsidRPr="00A97340" w:rsidRDefault="00D34668" w:rsidP="00977218">
            <w:pPr>
              <w:rPr>
                <w:color w:val="auto"/>
              </w:rPr>
            </w:pPr>
            <w:r w:rsidRPr="00A97340">
              <w:rPr>
                <w:color w:val="auto"/>
              </w:rPr>
              <w:t>ΕΥΡΩ:</w:t>
            </w:r>
          </w:p>
        </w:tc>
        <w:tc>
          <w:tcPr>
            <w:tcW w:w="7164" w:type="dxa"/>
            <w:shd w:val="clear" w:color="auto" w:fill="auto"/>
          </w:tcPr>
          <w:p w14:paraId="5392BA9E" w14:textId="77777777" w:rsidR="00D34668" w:rsidRPr="00A97340" w:rsidRDefault="00D34668" w:rsidP="00977218">
            <w:pPr>
              <w:rPr>
                <w:color w:val="auto"/>
              </w:rPr>
            </w:pPr>
          </w:p>
        </w:tc>
        <w:tc>
          <w:tcPr>
            <w:tcW w:w="1261" w:type="dxa"/>
            <w:shd w:val="clear" w:color="auto" w:fill="auto"/>
            <w:vAlign w:val="bottom"/>
          </w:tcPr>
          <w:p w14:paraId="3F0E2620" w14:textId="77777777" w:rsidR="00D34668" w:rsidRPr="00A97340" w:rsidRDefault="00D34668" w:rsidP="00977218">
            <w:pPr>
              <w:jc w:val="right"/>
              <w:rPr>
                <w:color w:val="auto"/>
              </w:rPr>
            </w:pPr>
          </w:p>
        </w:tc>
      </w:tr>
    </w:tbl>
    <w:p w14:paraId="5D5A8BF6" w14:textId="77777777" w:rsidR="00D34668" w:rsidRPr="00A97340" w:rsidRDefault="00D34668" w:rsidP="00D34668">
      <w:pPr>
        <w:pStyle w:val="3"/>
      </w:pPr>
      <w:r w:rsidRPr="00A97340">
        <w:t xml:space="preserve">Μονή </w:t>
      </w:r>
      <w:r w:rsidRPr="00A97340">
        <w:rPr>
          <w:lang w:val="en-US"/>
        </w:rPr>
        <w:t>cat</w:t>
      </w:r>
      <w:r w:rsidRPr="00A97340">
        <w:t xml:space="preserve"> 6</w:t>
      </w:r>
      <w:r w:rsidRPr="00A97340">
        <w:rPr>
          <w:lang w:val="en-US"/>
        </w:rPr>
        <w:t>A</w:t>
      </w:r>
      <w:r w:rsidRPr="00A97340">
        <w:t xml:space="preserve"> πλάτους ενός στοιχείου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35A09A4" w14:textId="77777777" w:rsidTr="00977218">
        <w:tc>
          <w:tcPr>
            <w:tcW w:w="774" w:type="dxa"/>
            <w:shd w:val="clear" w:color="auto" w:fill="auto"/>
          </w:tcPr>
          <w:p w14:paraId="75B844AA" w14:textId="77777777" w:rsidR="00D34668" w:rsidRPr="00A97340" w:rsidRDefault="00D34668" w:rsidP="00977218">
            <w:pPr>
              <w:rPr>
                <w:color w:val="auto"/>
              </w:rPr>
            </w:pPr>
            <w:r w:rsidRPr="00A97340">
              <w:rPr>
                <w:color w:val="auto"/>
              </w:rPr>
              <w:t>ΕΥΡΩ:</w:t>
            </w:r>
          </w:p>
        </w:tc>
        <w:tc>
          <w:tcPr>
            <w:tcW w:w="7164" w:type="dxa"/>
            <w:shd w:val="clear" w:color="auto" w:fill="auto"/>
          </w:tcPr>
          <w:p w14:paraId="392F27F7" w14:textId="77777777" w:rsidR="00D34668" w:rsidRPr="00A97340" w:rsidRDefault="00D34668" w:rsidP="00977218">
            <w:pPr>
              <w:rPr>
                <w:color w:val="auto"/>
              </w:rPr>
            </w:pPr>
          </w:p>
        </w:tc>
        <w:tc>
          <w:tcPr>
            <w:tcW w:w="1261" w:type="dxa"/>
            <w:shd w:val="clear" w:color="auto" w:fill="auto"/>
            <w:vAlign w:val="bottom"/>
          </w:tcPr>
          <w:p w14:paraId="611D1275" w14:textId="77777777" w:rsidR="00D34668" w:rsidRPr="00A97340" w:rsidRDefault="00D34668" w:rsidP="00977218">
            <w:pPr>
              <w:jc w:val="right"/>
              <w:rPr>
                <w:color w:val="auto"/>
              </w:rPr>
            </w:pPr>
          </w:p>
        </w:tc>
      </w:tr>
    </w:tbl>
    <w:p w14:paraId="2030AB14" w14:textId="77777777" w:rsidR="00D34668" w:rsidRPr="00A97340" w:rsidRDefault="00D34668" w:rsidP="00D34668">
      <w:pPr>
        <w:pStyle w:val="3"/>
      </w:pPr>
      <w:r w:rsidRPr="00A97340">
        <w:t xml:space="preserve">Διπλή </w:t>
      </w:r>
      <w:r w:rsidRPr="00A97340">
        <w:rPr>
          <w:lang w:val="en-US"/>
        </w:rPr>
        <w:t>cat</w:t>
      </w:r>
      <w:r w:rsidRPr="00A97340">
        <w:t xml:space="preserve"> 6</w:t>
      </w:r>
      <w:r w:rsidRPr="00A97340">
        <w:rPr>
          <w:lang w:val="en-US"/>
        </w:rPr>
        <w:t>A</w:t>
      </w:r>
      <w:r w:rsidRPr="00A97340">
        <w:t xml:space="preserve"> πλάτους δύο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12C92E5" w14:textId="77777777" w:rsidTr="00977218">
        <w:tc>
          <w:tcPr>
            <w:tcW w:w="774" w:type="dxa"/>
            <w:shd w:val="clear" w:color="auto" w:fill="auto"/>
          </w:tcPr>
          <w:p w14:paraId="061FD139" w14:textId="77777777" w:rsidR="00D34668" w:rsidRPr="00A97340" w:rsidRDefault="00D34668" w:rsidP="00977218">
            <w:pPr>
              <w:rPr>
                <w:color w:val="auto"/>
              </w:rPr>
            </w:pPr>
            <w:r w:rsidRPr="00A97340">
              <w:rPr>
                <w:color w:val="auto"/>
              </w:rPr>
              <w:t>ΕΥΡΩ:</w:t>
            </w:r>
          </w:p>
        </w:tc>
        <w:tc>
          <w:tcPr>
            <w:tcW w:w="7164" w:type="dxa"/>
            <w:shd w:val="clear" w:color="auto" w:fill="auto"/>
          </w:tcPr>
          <w:p w14:paraId="0DAA189B" w14:textId="77777777" w:rsidR="00D34668" w:rsidRPr="00A97340" w:rsidRDefault="00D34668" w:rsidP="00977218">
            <w:pPr>
              <w:rPr>
                <w:color w:val="auto"/>
              </w:rPr>
            </w:pPr>
          </w:p>
        </w:tc>
        <w:tc>
          <w:tcPr>
            <w:tcW w:w="1261" w:type="dxa"/>
            <w:shd w:val="clear" w:color="auto" w:fill="auto"/>
            <w:vAlign w:val="bottom"/>
          </w:tcPr>
          <w:p w14:paraId="517E9BD1" w14:textId="77777777" w:rsidR="00D34668" w:rsidRPr="00A97340" w:rsidRDefault="00D34668" w:rsidP="00977218">
            <w:pPr>
              <w:jc w:val="right"/>
              <w:rPr>
                <w:color w:val="auto"/>
              </w:rPr>
            </w:pPr>
          </w:p>
        </w:tc>
      </w:tr>
    </w:tbl>
    <w:p w14:paraId="260C193C" w14:textId="77777777" w:rsidR="00D34668" w:rsidRPr="00A97340" w:rsidRDefault="00D34668" w:rsidP="00D34668">
      <w:pPr>
        <w:pStyle w:val="2"/>
      </w:pPr>
      <w:r w:rsidRPr="00A97340">
        <w:t>ΕΓΚΑΤΑΣΤΑΣΗ ΠΡΙΖΑΣ ΠΛΗΡΟΦΟΡΙΚΗΣ</w:t>
      </w:r>
    </w:p>
    <w:p w14:paraId="3930D58F" w14:textId="77777777" w:rsidR="00D34668" w:rsidRPr="00A97340" w:rsidRDefault="00D34668" w:rsidP="00D34668">
      <w:pPr>
        <w:rPr>
          <w:color w:val="auto"/>
        </w:rPr>
      </w:pPr>
      <w:r w:rsidRPr="00A97340">
        <w:rPr>
          <w:bCs/>
          <w:color w:val="auto"/>
        </w:rPr>
        <w:t xml:space="preserve">Πλήρης εγκατάσταση </w:t>
      </w:r>
      <w:r w:rsidRPr="00A97340">
        <w:rPr>
          <w:color w:val="auto"/>
        </w:rPr>
        <w:t>μίας λήψης τηλεφώνων-δεδομένων, τύπου ρευματοδότη οιουδήποτε τύπου και πλάτους στοιχείων, με κάθε απαραίτητο υλικό και μικροϋλικό (βίδες, κυτία κλπ), δοκιμή και την εργασία για παράδοση ρευματοδότη σε απόλυτα ικανοποιητική κατάσταση και πλήρη λειτουργία.</w:t>
      </w:r>
    </w:p>
    <w:p w14:paraId="217DAE39"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3FE17A4" w14:textId="77777777" w:rsidTr="00977218">
        <w:tc>
          <w:tcPr>
            <w:tcW w:w="774" w:type="dxa"/>
            <w:shd w:val="clear" w:color="auto" w:fill="auto"/>
          </w:tcPr>
          <w:p w14:paraId="6D9185A3" w14:textId="77777777" w:rsidR="00D34668" w:rsidRPr="00A97340" w:rsidRDefault="00D34668" w:rsidP="00977218">
            <w:pPr>
              <w:rPr>
                <w:color w:val="auto"/>
              </w:rPr>
            </w:pPr>
            <w:r w:rsidRPr="00A97340">
              <w:rPr>
                <w:color w:val="auto"/>
              </w:rPr>
              <w:t>ΕΥΡΩ:</w:t>
            </w:r>
          </w:p>
        </w:tc>
        <w:tc>
          <w:tcPr>
            <w:tcW w:w="7164" w:type="dxa"/>
            <w:shd w:val="clear" w:color="auto" w:fill="auto"/>
          </w:tcPr>
          <w:p w14:paraId="02C0C29E" w14:textId="77777777" w:rsidR="00D34668" w:rsidRPr="00A97340" w:rsidRDefault="00D34668" w:rsidP="00977218">
            <w:pPr>
              <w:rPr>
                <w:color w:val="auto"/>
              </w:rPr>
            </w:pPr>
          </w:p>
        </w:tc>
        <w:tc>
          <w:tcPr>
            <w:tcW w:w="1261" w:type="dxa"/>
            <w:shd w:val="clear" w:color="auto" w:fill="auto"/>
            <w:vAlign w:val="bottom"/>
          </w:tcPr>
          <w:p w14:paraId="37F6D960" w14:textId="77777777" w:rsidR="00D34668" w:rsidRPr="00A97340" w:rsidRDefault="00D34668" w:rsidP="00977218">
            <w:pPr>
              <w:jc w:val="right"/>
              <w:rPr>
                <w:color w:val="auto"/>
              </w:rPr>
            </w:pPr>
          </w:p>
        </w:tc>
      </w:tr>
    </w:tbl>
    <w:p w14:paraId="15DD97F1" w14:textId="77777777" w:rsidR="00D34668" w:rsidRPr="00A97340" w:rsidRDefault="00D34668" w:rsidP="00D34668">
      <w:pPr>
        <w:pStyle w:val="2"/>
      </w:pPr>
      <w:r w:rsidRPr="00A97340">
        <w:t>ΑΠΟΞΗΛΩΣΗ ΠΡΙΖΑΣ ΠΛΗΡΟΦΟΡΙΚΗΣ</w:t>
      </w:r>
    </w:p>
    <w:p w14:paraId="711AB637" w14:textId="77777777" w:rsidR="00D34668" w:rsidRPr="00A97340" w:rsidRDefault="00D34668" w:rsidP="00D34668">
      <w:pPr>
        <w:rPr>
          <w:color w:val="auto"/>
        </w:rPr>
      </w:pPr>
      <w:r w:rsidRPr="00A97340">
        <w:rPr>
          <w:bCs/>
          <w:color w:val="auto"/>
        </w:rPr>
        <w:t xml:space="preserve">Πλήρης αποξήλωση </w:t>
      </w:r>
      <w:r w:rsidRPr="00A97340">
        <w:rPr>
          <w:color w:val="auto"/>
        </w:rPr>
        <w:t>μίας λήψης τηλεφώνων-δεδομένων, τύπου ρευματοδότη οιουδήποτε τύπου. Στις εργασίες περιλαμβάνονται αποκατάσταση δομικών στοιχείων, η αποξήλωση όλων των μερών και των εξαρτημάτων του, η αποκομιδή του, η μεταφορά και η προσκόμιση σε εγκεκριμένους φορείς ανακύκλωσης ώστε να γίνει ανακύκλωση ανά τύπο υλικού.</w:t>
      </w:r>
    </w:p>
    <w:p w14:paraId="28CD48A1"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A10872A" w14:textId="77777777" w:rsidTr="00977218">
        <w:tc>
          <w:tcPr>
            <w:tcW w:w="774" w:type="dxa"/>
            <w:shd w:val="clear" w:color="auto" w:fill="auto"/>
          </w:tcPr>
          <w:p w14:paraId="66680AA6" w14:textId="77777777" w:rsidR="00D34668" w:rsidRPr="00A97340" w:rsidRDefault="00D34668" w:rsidP="00977218">
            <w:pPr>
              <w:rPr>
                <w:color w:val="auto"/>
              </w:rPr>
            </w:pPr>
            <w:r w:rsidRPr="00A97340">
              <w:rPr>
                <w:color w:val="auto"/>
              </w:rPr>
              <w:t>ΕΥΡΩ:</w:t>
            </w:r>
          </w:p>
        </w:tc>
        <w:tc>
          <w:tcPr>
            <w:tcW w:w="7164" w:type="dxa"/>
            <w:shd w:val="clear" w:color="auto" w:fill="auto"/>
          </w:tcPr>
          <w:p w14:paraId="406D6B0E" w14:textId="77777777" w:rsidR="00D34668" w:rsidRPr="00A97340" w:rsidRDefault="00D34668" w:rsidP="00977218">
            <w:pPr>
              <w:rPr>
                <w:color w:val="auto"/>
              </w:rPr>
            </w:pPr>
          </w:p>
        </w:tc>
        <w:tc>
          <w:tcPr>
            <w:tcW w:w="1261" w:type="dxa"/>
            <w:shd w:val="clear" w:color="auto" w:fill="auto"/>
            <w:vAlign w:val="bottom"/>
          </w:tcPr>
          <w:p w14:paraId="40B0CF61" w14:textId="77777777" w:rsidR="00D34668" w:rsidRPr="00A97340" w:rsidRDefault="00D34668" w:rsidP="00977218">
            <w:pPr>
              <w:jc w:val="right"/>
              <w:rPr>
                <w:color w:val="auto"/>
              </w:rPr>
            </w:pPr>
          </w:p>
        </w:tc>
      </w:tr>
    </w:tbl>
    <w:p w14:paraId="471E48AC" w14:textId="77777777" w:rsidR="00D34668" w:rsidRPr="00A97340" w:rsidRDefault="00D34668" w:rsidP="00D34668">
      <w:pPr>
        <w:pStyle w:val="2"/>
      </w:pPr>
      <w:r w:rsidRPr="00A97340">
        <w:t>ΙΚΡΙΩΜΑ (</w:t>
      </w:r>
      <w:r w:rsidRPr="00A97340">
        <w:rPr>
          <w:lang w:val="en-US"/>
        </w:rPr>
        <w:t>RACK</w:t>
      </w:r>
      <w:r w:rsidRPr="00A97340">
        <w:t>) ΠΛΗΡΟΦΟΡΙΚΗΣ</w:t>
      </w:r>
    </w:p>
    <w:p w14:paraId="6FD6D655" w14:textId="77777777" w:rsidR="00D34668" w:rsidRPr="00A97340" w:rsidRDefault="00D34668" w:rsidP="00D34668">
      <w:pPr>
        <w:rPr>
          <w:color w:val="auto"/>
        </w:rPr>
      </w:pPr>
      <w:r w:rsidRPr="00A97340">
        <w:rPr>
          <w:color w:val="auto"/>
        </w:rPr>
        <w:t>Για την προμήθεια, μεταφορά στο τόπο του Έργου και την εγκατάσταση ικριώματος 19’’, με πόρτα αντιστρεπτή από γυαλί ασφαλείας η οποία θα φέρει κλειδαριά, τροχήλατο (για μέγεθος άνω των 21</w:t>
      </w:r>
      <w:r w:rsidRPr="00A97340">
        <w:rPr>
          <w:color w:val="auto"/>
          <w:lang w:val="en-US"/>
        </w:rPr>
        <w:t>U</w:t>
      </w:r>
      <w:r w:rsidRPr="00A97340">
        <w:rPr>
          <w:color w:val="auto"/>
        </w:rPr>
        <w:t>), με ανεμιστήρες θερμοστατικά ελεγχόμενους, αποσπώμενα πλευρικά καλύμματα, συμπεριλαμβανόμενων υλικών-μικροϋλικών-εργασίας (π.χ. τοποθέτηση, στερέωση κλπ) και παράδοση σε απόλυτα ικανοποιητική κατάσταση και σύμφωνα με το τεύχος των Τεχνικών Προδιαγραφών.</w:t>
      </w:r>
    </w:p>
    <w:p w14:paraId="1FE971A4"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59B976AB" w14:textId="77777777" w:rsidR="00D34668" w:rsidRPr="00A97340" w:rsidRDefault="00D34668" w:rsidP="00D34668">
      <w:pPr>
        <w:pStyle w:val="3"/>
      </w:pPr>
      <w:r w:rsidRPr="00A97340">
        <w:t xml:space="preserve">Για </w:t>
      </w:r>
      <w:r w:rsidRPr="00A97340">
        <w:rPr>
          <w:lang w:val="en-US"/>
        </w:rPr>
        <w:t>rack</w:t>
      </w:r>
      <w:r w:rsidRPr="00A97340">
        <w:t xml:space="preserve"> χωρητικότητας 6</w:t>
      </w:r>
      <w:r w:rsidRPr="00A97340">
        <w:rPr>
          <w:lang w:val="en-US"/>
        </w:rPr>
        <w:t>U</w:t>
      </w:r>
      <w:r w:rsidRPr="00A97340">
        <w:t xml:space="preserve"> 60</w:t>
      </w:r>
      <w:r w:rsidRPr="00A97340">
        <w:rPr>
          <w:lang w:val="en-US"/>
        </w:rPr>
        <w:t>X</w:t>
      </w:r>
      <w:r w:rsidRPr="00A97340">
        <w:t>60</w:t>
      </w:r>
      <w:r w:rsidRPr="00A97340">
        <w:rPr>
          <w:lang w:val="en-US"/>
        </w:rPr>
        <w:t>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0783C9B" w14:textId="77777777" w:rsidTr="00977218">
        <w:tc>
          <w:tcPr>
            <w:tcW w:w="774" w:type="dxa"/>
            <w:shd w:val="clear" w:color="auto" w:fill="auto"/>
          </w:tcPr>
          <w:p w14:paraId="3B0A7303" w14:textId="77777777" w:rsidR="00D34668" w:rsidRPr="00A97340" w:rsidRDefault="00D34668" w:rsidP="00977218">
            <w:pPr>
              <w:rPr>
                <w:color w:val="auto"/>
              </w:rPr>
            </w:pPr>
            <w:r w:rsidRPr="00A97340">
              <w:rPr>
                <w:color w:val="auto"/>
              </w:rPr>
              <w:t>ΕΥΡΩ:</w:t>
            </w:r>
          </w:p>
        </w:tc>
        <w:tc>
          <w:tcPr>
            <w:tcW w:w="7164" w:type="dxa"/>
            <w:shd w:val="clear" w:color="auto" w:fill="auto"/>
          </w:tcPr>
          <w:p w14:paraId="1AEAFB5B" w14:textId="77777777" w:rsidR="00D34668" w:rsidRPr="00A97340" w:rsidRDefault="00D34668" w:rsidP="00977218">
            <w:pPr>
              <w:rPr>
                <w:color w:val="auto"/>
              </w:rPr>
            </w:pPr>
          </w:p>
        </w:tc>
        <w:tc>
          <w:tcPr>
            <w:tcW w:w="1261" w:type="dxa"/>
            <w:shd w:val="clear" w:color="auto" w:fill="auto"/>
            <w:vAlign w:val="bottom"/>
          </w:tcPr>
          <w:p w14:paraId="43B98D8D" w14:textId="77777777" w:rsidR="00D34668" w:rsidRPr="00A97340" w:rsidRDefault="00D34668" w:rsidP="00977218">
            <w:pPr>
              <w:jc w:val="right"/>
              <w:rPr>
                <w:color w:val="auto"/>
              </w:rPr>
            </w:pPr>
          </w:p>
        </w:tc>
      </w:tr>
    </w:tbl>
    <w:p w14:paraId="5FB9CCBD" w14:textId="77777777" w:rsidR="00D34668" w:rsidRPr="00A97340" w:rsidRDefault="00D34668" w:rsidP="00D34668">
      <w:pPr>
        <w:pStyle w:val="3"/>
        <w:rPr>
          <w:lang w:val="en-US"/>
        </w:rPr>
      </w:pPr>
      <w:r w:rsidRPr="00A97340">
        <w:t xml:space="preserve">Για </w:t>
      </w:r>
      <w:r w:rsidRPr="00A97340">
        <w:rPr>
          <w:lang w:val="en-US"/>
        </w:rPr>
        <w:t>rack</w:t>
      </w:r>
      <w:r w:rsidRPr="00A97340">
        <w:t xml:space="preserve"> χωρητικότητας 9</w:t>
      </w:r>
      <w:r w:rsidRPr="00A97340">
        <w:rPr>
          <w:lang w:val="en-US"/>
        </w:rPr>
        <w:t>U</w:t>
      </w:r>
      <w:r w:rsidRPr="00A97340">
        <w:t xml:space="preserve"> 60</w:t>
      </w:r>
      <w:r w:rsidRPr="00A97340">
        <w:rPr>
          <w:lang w:val="en-US"/>
        </w:rPr>
        <w:t>X</w:t>
      </w:r>
      <w:r w:rsidRPr="00A97340">
        <w:t>60</w:t>
      </w:r>
      <w:r w:rsidRPr="00A97340">
        <w:rPr>
          <w:lang w:val="en-US"/>
        </w:rPr>
        <w:t>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34F72E6" w14:textId="77777777" w:rsidTr="00977218">
        <w:tc>
          <w:tcPr>
            <w:tcW w:w="774" w:type="dxa"/>
            <w:shd w:val="clear" w:color="auto" w:fill="auto"/>
          </w:tcPr>
          <w:p w14:paraId="75F064F8" w14:textId="77777777" w:rsidR="00D34668" w:rsidRPr="00A97340" w:rsidRDefault="00D34668" w:rsidP="00977218">
            <w:pPr>
              <w:rPr>
                <w:color w:val="auto"/>
              </w:rPr>
            </w:pPr>
            <w:r w:rsidRPr="00A97340">
              <w:rPr>
                <w:color w:val="auto"/>
              </w:rPr>
              <w:t>ΕΥΡΩ:</w:t>
            </w:r>
          </w:p>
        </w:tc>
        <w:tc>
          <w:tcPr>
            <w:tcW w:w="7164" w:type="dxa"/>
            <w:shd w:val="clear" w:color="auto" w:fill="auto"/>
          </w:tcPr>
          <w:p w14:paraId="225E7708" w14:textId="77777777" w:rsidR="00D34668" w:rsidRPr="00A97340" w:rsidRDefault="00D34668" w:rsidP="00977218">
            <w:pPr>
              <w:rPr>
                <w:color w:val="auto"/>
              </w:rPr>
            </w:pPr>
          </w:p>
        </w:tc>
        <w:tc>
          <w:tcPr>
            <w:tcW w:w="1261" w:type="dxa"/>
            <w:shd w:val="clear" w:color="auto" w:fill="auto"/>
            <w:vAlign w:val="bottom"/>
          </w:tcPr>
          <w:p w14:paraId="1D0927FA" w14:textId="77777777" w:rsidR="00D34668" w:rsidRPr="00A97340" w:rsidRDefault="00D34668" w:rsidP="00977218">
            <w:pPr>
              <w:jc w:val="right"/>
              <w:rPr>
                <w:color w:val="auto"/>
              </w:rPr>
            </w:pPr>
          </w:p>
        </w:tc>
      </w:tr>
    </w:tbl>
    <w:p w14:paraId="19F78333" w14:textId="77777777" w:rsidR="00D34668" w:rsidRPr="00A97340" w:rsidRDefault="00D34668" w:rsidP="00D34668">
      <w:pPr>
        <w:pStyle w:val="3"/>
        <w:rPr>
          <w:lang w:val="en-US"/>
        </w:rPr>
      </w:pPr>
      <w:r w:rsidRPr="00A97340">
        <w:t xml:space="preserve">Για </w:t>
      </w:r>
      <w:r w:rsidRPr="00A97340">
        <w:rPr>
          <w:lang w:val="en-US"/>
        </w:rPr>
        <w:t>rack</w:t>
      </w:r>
      <w:r w:rsidRPr="00A97340">
        <w:t xml:space="preserve"> χωρητικότητας 12</w:t>
      </w:r>
      <w:r w:rsidRPr="00A97340">
        <w:rPr>
          <w:lang w:val="en-US"/>
        </w:rPr>
        <w:t>U</w:t>
      </w:r>
      <w:r w:rsidRPr="00A97340">
        <w:t xml:space="preserve"> 60</w:t>
      </w:r>
      <w:r w:rsidRPr="00A97340">
        <w:rPr>
          <w:lang w:val="en-US"/>
        </w:rPr>
        <w:t>X</w:t>
      </w:r>
      <w:r w:rsidRPr="00A97340">
        <w:t>60</w:t>
      </w:r>
      <w:r w:rsidRPr="00A97340">
        <w:rPr>
          <w:lang w:val="en-US"/>
        </w:rPr>
        <w:t>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A53F4D7" w14:textId="77777777" w:rsidTr="00977218">
        <w:tc>
          <w:tcPr>
            <w:tcW w:w="774" w:type="dxa"/>
            <w:shd w:val="clear" w:color="auto" w:fill="auto"/>
          </w:tcPr>
          <w:p w14:paraId="4771045C" w14:textId="77777777" w:rsidR="00D34668" w:rsidRPr="00A97340" w:rsidRDefault="00D34668" w:rsidP="00977218">
            <w:pPr>
              <w:rPr>
                <w:color w:val="auto"/>
              </w:rPr>
            </w:pPr>
            <w:r w:rsidRPr="00A97340">
              <w:rPr>
                <w:color w:val="auto"/>
              </w:rPr>
              <w:t>ΕΥΡΩ:</w:t>
            </w:r>
          </w:p>
        </w:tc>
        <w:tc>
          <w:tcPr>
            <w:tcW w:w="7164" w:type="dxa"/>
            <w:shd w:val="clear" w:color="auto" w:fill="auto"/>
          </w:tcPr>
          <w:p w14:paraId="55C11D2E" w14:textId="77777777" w:rsidR="00D34668" w:rsidRPr="00A97340" w:rsidRDefault="00D34668" w:rsidP="00977218">
            <w:pPr>
              <w:rPr>
                <w:color w:val="auto"/>
              </w:rPr>
            </w:pPr>
          </w:p>
        </w:tc>
        <w:tc>
          <w:tcPr>
            <w:tcW w:w="1261" w:type="dxa"/>
            <w:shd w:val="clear" w:color="auto" w:fill="auto"/>
            <w:vAlign w:val="bottom"/>
          </w:tcPr>
          <w:p w14:paraId="6C894CCB" w14:textId="77777777" w:rsidR="00D34668" w:rsidRPr="00A97340" w:rsidRDefault="00D34668" w:rsidP="00977218">
            <w:pPr>
              <w:jc w:val="right"/>
              <w:rPr>
                <w:color w:val="auto"/>
              </w:rPr>
            </w:pPr>
          </w:p>
        </w:tc>
      </w:tr>
    </w:tbl>
    <w:p w14:paraId="31E4C7EE" w14:textId="77777777" w:rsidR="00D34668" w:rsidRPr="00A97340" w:rsidRDefault="00D34668" w:rsidP="00D34668">
      <w:pPr>
        <w:pStyle w:val="3"/>
        <w:rPr>
          <w:lang w:val="en-US"/>
        </w:rPr>
      </w:pPr>
      <w:r w:rsidRPr="00A97340">
        <w:t xml:space="preserve">Για </w:t>
      </w:r>
      <w:r w:rsidRPr="00A97340">
        <w:rPr>
          <w:lang w:val="en-US"/>
        </w:rPr>
        <w:t>rack</w:t>
      </w:r>
      <w:r w:rsidRPr="00A97340">
        <w:t xml:space="preserve"> χωρητικότητας 16</w:t>
      </w:r>
      <w:r w:rsidRPr="00A97340">
        <w:rPr>
          <w:lang w:val="en-US"/>
        </w:rPr>
        <w:t>U</w:t>
      </w:r>
      <w:r w:rsidRPr="00A97340">
        <w:t xml:space="preserve"> 60</w:t>
      </w:r>
      <w:r w:rsidRPr="00A97340">
        <w:rPr>
          <w:lang w:val="en-US"/>
        </w:rPr>
        <w:t>X</w:t>
      </w:r>
      <w:r w:rsidRPr="00A97340">
        <w:t>60</w:t>
      </w:r>
      <w:r w:rsidRPr="00A97340">
        <w:rPr>
          <w:lang w:val="en-US"/>
        </w:rPr>
        <w:t>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F4B1FD3" w14:textId="77777777" w:rsidTr="00977218">
        <w:tc>
          <w:tcPr>
            <w:tcW w:w="774" w:type="dxa"/>
            <w:shd w:val="clear" w:color="auto" w:fill="auto"/>
          </w:tcPr>
          <w:p w14:paraId="30D6B78D" w14:textId="77777777" w:rsidR="00D34668" w:rsidRPr="00A97340" w:rsidRDefault="00D34668" w:rsidP="00977218">
            <w:pPr>
              <w:rPr>
                <w:color w:val="auto"/>
              </w:rPr>
            </w:pPr>
            <w:r w:rsidRPr="00A97340">
              <w:rPr>
                <w:color w:val="auto"/>
              </w:rPr>
              <w:t>ΕΥΡΩ:</w:t>
            </w:r>
          </w:p>
        </w:tc>
        <w:tc>
          <w:tcPr>
            <w:tcW w:w="7164" w:type="dxa"/>
            <w:shd w:val="clear" w:color="auto" w:fill="auto"/>
          </w:tcPr>
          <w:p w14:paraId="384C57A4" w14:textId="77777777" w:rsidR="00D34668" w:rsidRPr="00A97340" w:rsidRDefault="00D34668" w:rsidP="00977218">
            <w:pPr>
              <w:rPr>
                <w:color w:val="auto"/>
              </w:rPr>
            </w:pPr>
          </w:p>
        </w:tc>
        <w:tc>
          <w:tcPr>
            <w:tcW w:w="1261" w:type="dxa"/>
            <w:shd w:val="clear" w:color="auto" w:fill="auto"/>
            <w:vAlign w:val="bottom"/>
          </w:tcPr>
          <w:p w14:paraId="63CB09FD" w14:textId="77777777" w:rsidR="00D34668" w:rsidRPr="00A97340" w:rsidRDefault="00D34668" w:rsidP="00977218">
            <w:pPr>
              <w:jc w:val="right"/>
              <w:rPr>
                <w:color w:val="auto"/>
              </w:rPr>
            </w:pPr>
          </w:p>
        </w:tc>
      </w:tr>
    </w:tbl>
    <w:p w14:paraId="0010D798" w14:textId="77777777" w:rsidR="00D34668" w:rsidRPr="00A97340" w:rsidRDefault="00D34668" w:rsidP="00D34668">
      <w:pPr>
        <w:pStyle w:val="3"/>
      </w:pPr>
      <w:r w:rsidRPr="00A97340">
        <w:t xml:space="preserve">Για </w:t>
      </w:r>
      <w:r w:rsidRPr="00A97340">
        <w:rPr>
          <w:lang w:val="en-US"/>
        </w:rPr>
        <w:t>rack</w:t>
      </w:r>
      <w:r w:rsidRPr="00A97340">
        <w:t xml:space="preserve"> χωρητικότητας 21</w:t>
      </w:r>
      <w:r w:rsidRPr="00A97340">
        <w:rPr>
          <w:lang w:val="en-US"/>
        </w:rPr>
        <w:t>U</w:t>
      </w:r>
      <w:r w:rsidRPr="00A97340">
        <w:t xml:space="preserve"> 60</w:t>
      </w:r>
      <w:r w:rsidRPr="00A97340">
        <w:rPr>
          <w:lang w:val="en-US"/>
        </w:rPr>
        <w:t>X</w:t>
      </w:r>
      <w:r w:rsidRPr="00A97340">
        <w:t>60</w:t>
      </w:r>
      <w:r w:rsidRPr="00A97340">
        <w:rPr>
          <w:lang w:val="en-US"/>
        </w:rPr>
        <w:t>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66C56CF" w14:textId="77777777" w:rsidTr="00977218">
        <w:tc>
          <w:tcPr>
            <w:tcW w:w="774" w:type="dxa"/>
            <w:shd w:val="clear" w:color="auto" w:fill="auto"/>
          </w:tcPr>
          <w:p w14:paraId="212B921A" w14:textId="77777777" w:rsidR="00D34668" w:rsidRPr="00A97340" w:rsidRDefault="00D34668" w:rsidP="00977218">
            <w:pPr>
              <w:keepNext/>
              <w:keepLines/>
              <w:rPr>
                <w:color w:val="auto"/>
              </w:rPr>
            </w:pPr>
            <w:r w:rsidRPr="00A97340">
              <w:rPr>
                <w:color w:val="auto"/>
              </w:rPr>
              <w:t>ΕΥΡΩ:</w:t>
            </w:r>
          </w:p>
        </w:tc>
        <w:tc>
          <w:tcPr>
            <w:tcW w:w="7164" w:type="dxa"/>
            <w:shd w:val="clear" w:color="auto" w:fill="auto"/>
          </w:tcPr>
          <w:p w14:paraId="1F90A58C" w14:textId="77777777" w:rsidR="00D34668" w:rsidRPr="00A97340" w:rsidRDefault="00D34668" w:rsidP="00977218">
            <w:pPr>
              <w:keepNext/>
              <w:keepLines/>
              <w:rPr>
                <w:color w:val="auto"/>
              </w:rPr>
            </w:pPr>
          </w:p>
        </w:tc>
        <w:tc>
          <w:tcPr>
            <w:tcW w:w="1261" w:type="dxa"/>
            <w:shd w:val="clear" w:color="auto" w:fill="auto"/>
            <w:vAlign w:val="bottom"/>
          </w:tcPr>
          <w:p w14:paraId="0B2BB285" w14:textId="77777777" w:rsidR="00D34668" w:rsidRPr="00A97340" w:rsidRDefault="00D34668" w:rsidP="00977218">
            <w:pPr>
              <w:keepNext/>
              <w:keepLines/>
              <w:jc w:val="right"/>
              <w:rPr>
                <w:color w:val="auto"/>
              </w:rPr>
            </w:pPr>
          </w:p>
        </w:tc>
      </w:tr>
    </w:tbl>
    <w:p w14:paraId="254B0969" w14:textId="77777777" w:rsidR="00D34668" w:rsidRPr="00A97340" w:rsidRDefault="00D34668" w:rsidP="00D34668">
      <w:pPr>
        <w:pStyle w:val="3"/>
      </w:pPr>
      <w:r w:rsidRPr="00A97340">
        <w:t xml:space="preserve">Για </w:t>
      </w:r>
      <w:r w:rsidRPr="00A97340">
        <w:rPr>
          <w:lang w:val="en-US"/>
        </w:rPr>
        <w:t>rack</w:t>
      </w:r>
      <w:r w:rsidRPr="00A97340">
        <w:t xml:space="preserve"> χωρητικότητας 33</w:t>
      </w:r>
      <w:r w:rsidRPr="00A97340">
        <w:rPr>
          <w:lang w:val="en-US"/>
        </w:rPr>
        <w:t>U</w:t>
      </w:r>
      <w:r w:rsidRPr="00A97340">
        <w:t xml:space="preserve"> 80</w:t>
      </w:r>
      <w:r w:rsidRPr="00A97340">
        <w:rPr>
          <w:lang w:val="en-US"/>
        </w:rPr>
        <w:t>X</w:t>
      </w:r>
      <w:r w:rsidRPr="00A97340">
        <w:t>80</w:t>
      </w:r>
      <w:r w:rsidRPr="00A97340">
        <w:rPr>
          <w:lang w:val="en-US"/>
        </w:rPr>
        <w:t>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8F99F30" w14:textId="77777777" w:rsidTr="00977218">
        <w:tc>
          <w:tcPr>
            <w:tcW w:w="774" w:type="dxa"/>
            <w:shd w:val="clear" w:color="auto" w:fill="auto"/>
          </w:tcPr>
          <w:p w14:paraId="4AB4BC30" w14:textId="77777777" w:rsidR="00D34668" w:rsidRPr="00A97340" w:rsidRDefault="00D34668" w:rsidP="00977218">
            <w:pPr>
              <w:rPr>
                <w:color w:val="auto"/>
              </w:rPr>
            </w:pPr>
            <w:r w:rsidRPr="00A97340">
              <w:rPr>
                <w:color w:val="auto"/>
              </w:rPr>
              <w:t>ΕΥΡΩ:</w:t>
            </w:r>
          </w:p>
        </w:tc>
        <w:tc>
          <w:tcPr>
            <w:tcW w:w="7164" w:type="dxa"/>
            <w:shd w:val="clear" w:color="auto" w:fill="auto"/>
          </w:tcPr>
          <w:p w14:paraId="12A45C60" w14:textId="77777777" w:rsidR="00D34668" w:rsidRPr="00A97340" w:rsidRDefault="00D34668" w:rsidP="00977218">
            <w:pPr>
              <w:rPr>
                <w:color w:val="auto"/>
              </w:rPr>
            </w:pPr>
          </w:p>
        </w:tc>
        <w:tc>
          <w:tcPr>
            <w:tcW w:w="1261" w:type="dxa"/>
            <w:shd w:val="clear" w:color="auto" w:fill="auto"/>
            <w:vAlign w:val="bottom"/>
          </w:tcPr>
          <w:p w14:paraId="467887AC" w14:textId="77777777" w:rsidR="00D34668" w:rsidRPr="00A97340" w:rsidRDefault="00D34668" w:rsidP="00977218">
            <w:pPr>
              <w:jc w:val="right"/>
              <w:rPr>
                <w:color w:val="auto"/>
              </w:rPr>
            </w:pPr>
          </w:p>
        </w:tc>
      </w:tr>
    </w:tbl>
    <w:p w14:paraId="3B5CB5C7" w14:textId="77777777" w:rsidR="00D34668" w:rsidRPr="00A97340" w:rsidRDefault="00D34668" w:rsidP="00D34668">
      <w:pPr>
        <w:pStyle w:val="3"/>
      </w:pPr>
      <w:r w:rsidRPr="00A97340">
        <w:t xml:space="preserve">Για </w:t>
      </w:r>
      <w:r w:rsidRPr="00A97340">
        <w:rPr>
          <w:lang w:val="en-US"/>
        </w:rPr>
        <w:t>rack</w:t>
      </w:r>
      <w:r w:rsidRPr="00A97340">
        <w:t xml:space="preserve"> χωρητικότητας 37</w:t>
      </w:r>
      <w:r w:rsidRPr="00A97340">
        <w:rPr>
          <w:lang w:val="en-US"/>
        </w:rPr>
        <w:t>U</w:t>
      </w:r>
      <w:r w:rsidRPr="00A97340">
        <w:t xml:space="preserve"> 80</w:t>
      </w:r>
      <w:r w:rsidRPr="00A97340">
        <w:rPr>
          <w:lang w:val="en-US"/>
        </w:rPr>
        <w:t>X</w:t>
      </w:r>
      <w:r w:rsidRPr="00A97340">
        <w:t>80</w:t>
      </w:r>
      <w:r w:rsidRPr="00A97340">
        <w:rPr>
          <w:lang w:val="en-US"/>
        </w:rPr>
        <w:t>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B09EDBF" w14:textId="77777777" w:rsidTr="00977218">
        <w:tc>
          <w:tcPr>
            <w:tcW w:w="774" w:type="dxa"/>
            <w:shd w:val="clear" w:color="auto" w:fill="auto"/>
          </w:tcPr>
          <w:p w14:paraId="6EB655C0" w14:textId="77777777" w:rsidR="00D34668" w:rsidRPr="00A97340" w:rsidRDefault="00D34668" w:rsidP="00977218">
            <w:pPr>
              <w:rPr>
                <w:color w:val="auto"/>
              </w:rPr>
            </w:pPr>
            <w:r w:rsidRPr="00A97340">
              <w:rPr>
                <w:color w:val="auto"/>
              </w:rPr>
              <w:t>ΕΥΡΩ:</w:t>
            </w:r>
          </w:p>
        </w:tc>
        <w:tc>
          <w:tcPr>
            <w:tcW w:w="7164" w:type="dxa"/>
            <w:shd w:val="clear" w:color="auto" w:fill="auto"/>
          </w:tcPr>
          <w:p w14:paraId="6404AB5F" w14:textId="77777777" w:rsidR="00D34668" w:rsidRPr="00A97340" w:rsidRDefault="00D34668" w:rsidP="00977218">
            <w:pPr>
              <w:rPr>
                <w:color w:val="auto"/>
              </w:rPr>
            </w:pPr>
          </w:p>
        </w:tc>
        <w:tc>
          <w:tcPr>
            <w:tcW w:w="1261" w:type="dxa"/>
            <w:shd w:val="clear" w:color="auto" w:fill="auto"/>
            <w:vAlign w:val="bottom"/>
          </w:tcPr>
          <w:p w14:paraId="222F48D6" w14:textId="77777777" w:rsidR="00D34668" w:rsidRPr="00A97340" w:rsidRDefault="00D34668" w:rsidP="00977218">
            <w:pPr>
              <w:jc w:val="right"/>
              <w:rPr>
                <w:color w:val="auto"/>
              </w:rPr>
            </w:pPr>
          </w:p>
        </w:tc>
      </w:tr>
    </w:tbl>
    <w:p w14:paraId="16F26E1D" w14:textId="77777777" w:rsidR="00D34668" w:rsidRPr="00A97340" w:rsidRDefault="00D34668" w:rsidP="00D34668">
      <w:pPr>
        <w:pStyle w:val="3"/>
      </w:pPr>
      <w:r w:rsidRPr="00A97340">
        <w:t xml:space="preserve">Για </w:t>
      </w:r>
      <w:r w:rsidRPr="00A97340">
        <w:rPr>
          <w:lang w:val="en-US"/>
        </w:rPr>
        <w:t>rack</w:t>
      </w:r>
      <w:r w:rsidRPr="00A97340">
        <w:t xml:space="preserve"> χωρητικότητας 42</w:t>
      </w:r>
      <w:r w:rsidRPr="00A97340">
        <w:rPr>
          <w:lang w:val="en-US"/>
        </w:rPr>
        <w:t>U</w:t>
      </w:r>
      <w:r w:rsidRPr="00A97340">
        <w:t xml:space="preserve"> 80</w:t>
      </w:r>
      <w:r w:rsidRPr="00A97340">
        <w:rPr>
          <w:lang w:val="en-US"/>
        </w:rPr>
        <w:t>X</w:t>
      </w:r>
      <w:r w:rsidRPr="00A97340">
        <w:t>80</w:t>
      </w:r>
      <w:r w:rsidRPr="00A97340">
        <w:rPr>
          <w:lang w:val="en-US"/>
        </w:rPr>
        <w:t>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EA06610" w14:textId="77777777" w:rsidTr="00977218">
        <w:tc>
          <w:tcPr>
            <w:tcW w:w="774" w:type="dxa"/>
            <w:shd w:val="clear" w:color="auto" w:fill="auto"/>
          </w:tcPr>
          <w:p w14:paraId="6D770B13" w14:textId="77777777" w:rsidR="00D34668" w:rsidRPr="00A97340" w:rsidRDefault="00D34668" w:rsidP="00977218">
            <w:pPr>
              <w:rPr>
                <w:color w:val="auto"/>
              </w:rPr>
            </w:pPr>
            <w:r w:rsidRPr="00A97340">
              <w:rPr>
                <w:color w:val="auto"/>
              </w:rPr>
              <w:t>ΕΥΡΩ:</w:t>
            </w:r>
          </w:p>
        </w:tc>
        <w:tc>
          <w:tcPr>
            <w:tcW w:w="7164" w:type="dxa"/>
            <w:shd w:val="clear" w:color="auto" w:fill="auto"/>
          </w:tcPr>
          <w:p w14:paraId="0AF0CF1E" w14:textId="77777777" w:rsidR="00D34668" w:rsidRPr="00A97340" w:rsidRDefault="00D34668" w:rsidP="00977218">
            <w:pPr>
              <w:rPr>
                <w:color w:val="auto"/>
              </w:rPr>
            </w:pPr>
          </w:p>
        </w:tc>
        <w:tc>
          <w:tcPr>
            <w:tcW w:w="1261" w:type="dxa"/>
            <w:shd w:val="clear" w:color="auto" w:fill="auto"/>
            <w:vAlign w:val="bottom"/>
          </w:tcPr>
          <w:p w14:paraId="53466513" w14:textId="77777777" w:rsidR="00D34668" w:rsidRPr="00A97340" w:rsidRDefault="00D34668" w:rsidP="00977218">
            <w:pPr>
              <w:jc w:val="right"/>
              <w:rPr>
                <w:color w:val="auto"/>
              </w:rPr>
            </w:pPr>
          </w:p>
        </w:tc>
      </w:tr>
    </w:tbl>
    <w:p w14:paraId="7A785DAF" w14:textId="77777777" w:rsidR="00D34668" w:rsidRPr="00A97340" w:rsidRDefault="00D34668" w:rsidP="00D34668">
      <w:pPr>
        <w:pStyle w:val="3"/>
      </w:pPr>
      <w:r w:rsidRPr="00A97340">
        <w:t xml:space="preserve">Για </w:t>
      </w:r>
      <w:r w:rsidRPr="00A97340">
        <w:rPr>
          <w:lang w:val="en-US"/>
        </w:rPr>
        <w:t>rack</w:t>
      </w:r>
      <w:r w:rsidRPr="00A97340">
        <w:t xml:space="preserve"> χωρητικότητας 42</w:t>
      </w:r>
      <w:r w:rsidRPr="00A97340">
        <w:rPr>
          <w:lang w:val="en-US"/>
        </w:rPr>
        <w:t>U</w:t>
      </w:r>
      <w:r w:rsidRPr="00A97340">
        <w:t xml:space="preserve"> 80</w:t>
      </w:r>
      <w:r w:rsidRPr="00A97340">
        <w:rPr>
          <w:lang w:val="en-US"/>
        </w:rPr>
        <w:t>X</w:t>
      </w:r>
      <w:r w:rsidRPr="00A97340">
        <w:t>100</w:t>
      </w:r>
      <w:r w:rsidRPr="00A97340">
        <w:rPr>
          <w:lang w:val="en-US"/>
        </w:rPr>
        <w:t>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EA0CDE0" w14:textId="77777777" w:rsidTr="00977218">
        <w:tc>
          <w:tcPr>
            <w:tcW w:w="774" w:type="dxa"/>
            <w:shd w:val="clear" w:color="auto" w:fill="auto"/>
          </w:tcPr>
          <w:p w14:paraId="76AEF5A9" w14:textId="77777777" w:rsidR="00D34668" w:rsidRPr="00A97340" w:rsidRDefault="00D34668" w:rsidP="00977218">
            <w:pPr>
              <w:rPr>
                <w:color w:val="auto"/>
              </w:rPr>
            </w:pPr>
            <w:r w:rsidRPr="00A97340">
              <w:rPr>
                <w:color w:val="auto"/>
              </w:rPr>
              <w:t>ΕΥΡΩ:</w:t>
            </w:r>
          </w:p>
        </w:tc>
        <w:tc>
          <w:tcPr>
            <w:tcW w:w="7164" w:type="dxa"/>
            <w:shd w:val="clear" w:color="auto" w:fill="auto"/>
          </w:tcPr>
          <w:p w14:paraId="31135499" w14:textId="77777777" w:rsidR="00D34668" w:rsidRPr="00A97340" w:rsidRDefault="00D34668" w:rsidP="00977218">
            <w:pPr>
              <w:rPr>
                <w:color w:val="auto"/>
              </w:rPr>
            </w:pPr>
          </w:p>
        </w:tc>
        <w:tc>
          <w:tcPr>
            <w:tcW w:w="1261" w:type="dxa"/>
            <w:shd w:val="clear" w:color="auto" w:fill="auto"/>
            <w:vAlign w:val="bottom"/>
          </w:tcPr>
          <w:p w14:paraId="4DA14354" w14:textId="77777777" w:rsidR="00D34668" w:rsidRPr="00A97340" w:rsidRDefault="00D34668" w:rsidP="00977218">
            <w:pPr>
              <w:jc w:val="right"/>
              <w:rPr>
                <w:color w:val="auto"/>
              </w:rPr>
            </w:pPr>
          </w:p>
        </w:tc>
      </w:tr>
    </w:tbl>
    <w:p w14:paraId="3A06D47B" w14:textId="77777777" w:rsidR="00D34668" w:rsidRPr="00A97340" w:rsidRDefault="00D34668" w:rsidP="00D34668">
      <w:pPr>
        <w:pStyle w:val="2"/>
      </w:pPr>
      <w:r w:rsidRPr="00A97340">
        <w:t>ΜΕΤΩΠΗ ΜΙΚΤΟΝΟΜΗΣΗΣ ΠΛΗΡΟΦΟΡΙΚΗΣ</w:t>
      </w:r>
    </w:p>
    <w:p w14:paraId="33123ED0" w14:textId="77777777" w:rsidR="00D34668" w:rsidRPr="00A97340" w:rsidRDefault="00D34668" w:rsidP="00D34668">
      <w:pPr>
        <w:rPr>
          <w:color w:val="auto"/>
        </w:rPr>
      </w:pPr>
      <w:r w:rsidRPr="00A97340">
        <w:rPr>
          <w:color w:val="auto"/>
        </w:rPr>
        <w:t xml:space="preserve">Για την προμήθεια, μεταφορά στο τόπο του Έργου και την εγκατάσταση μίας μετώπης μικτονομησης 19’’, πλήρους, κατάλληλη για σύνδεση καλωδίων </w:t>
      </w:r>
      <w:r w:rsidRPr="00A97340">
        <w:rPr>
          <w:color w:val="auto"/>
          <w:lang w:val="en-US"/>
        </w:rPr>
        <w:t>UTP</w:t>
      </w:r>
      <w:r w:rsidRPr="00A97340">
        <w:rPr>
          <w:color w:val="auto"/>
        </w:rPr>
        <w:t xml:space="preserve"> ή οπτικής ίνας για παράδοση σε απόλυτα ικανοποιητική κατάσταση και πλήρη λειτουργία και σύμφωνα με το τεύχος των Τεχνικών Προδιαγραφών</w:t>
      </w:r>
    </w:p>
    <w:p w14:paraId="5E007A04"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5355DE18" w14:textId="77777777" w:rsidR="00D34668" w:rsidRPr="00A97340" w:rsidRDefault="00D34668" w:rsidP="00D34668">
      <w:pPr>
        <w:pStyle w:val="3"/>
      </w:pPr>
      <w:r w:rsidRPr="00A97340">
        <w:t xml:space="preserve">Για καλώδιο </w:t>
      </w:r>
      <w:r w:rsidRPr="00A97340">
        <w:rPr>
          <w:lang w:val="en-US"/>
        </w:rPr>
        <w:t>UTP</w:t>
      </w:r>
      <w:r w:rsidRPr="00A97340">
        <w:t xml:space="preserve"> </w:t>
      </w:r>
      <w:r w:rsidRPr="00A97340">
        <w:rPr>
          <w:lang w:val="en-US"/>
        </w:rPr>
        <w:t>cat</w:t>
      </w:r>
      <w:r w:rsidRPr="00A97340">
        <w:t xml:space="preserve"> 5</w:t>
      </w:r>
      <w:r w:rsidRPr="00A97340">
        <w:rPr>
          <w:lang w:val="en-US"/>
        </w:rPr>
        <w:t>e</w:t>
      </w:r>
      <w:r w:rsidRPr="00A97340">
        <w:t>, 24</w:t>
      </w:r>
      <w:r w:rsidRPr="00A97340">
        <w:rPr>
          <w:lang w:val="en-US"/>
        </w:rPr>
        <w:t>p</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4920512" w14:textId="77777777" w:rsidTr="00977218">
        <w:tc>
          <w:tcPr>
            <w:tcW w:w="774" w:type="dxa"/>
            <w:shd w:val="clear" w:color="auto" w:fill="auto"/>
          </w:tcPr>
          <w:p w14:paraId="2036151D" w14:textId="77777777" w:rsidR="00D34668" w:rsidRPr="00A97340" w:rsidRDefault="00D34668" w:rsidP="00977218">
            <w:pPr>
              <w:rPr>
                <w:color w:val="auto"/>
              </w:rPr>
            </w:pPr>
            <w:r w:rsidRPr="00A97340">
              <w:rPr>
                <w:color w:val="auto"/>
              </w:rPr>
              <w:t>ΕΥΡΩ:</w:t>
            </w:r>
          </w:p>
        </w:tc>
        <w:tc>
          <w:tcPr>
            <w:tcW w:w="7164" w:type="dxa"/>
            <w:shd w:val="clear" w:color="auto" w:fill="auto"/>
          </w:tcPr>
          <w:p w14:paraId="55D4BD92" w14:textId="77777777" w:rsidR="00D34668" w:rsidRPr="00A97340" w:rsidRDefault="00D34668" w:rsidP="00977218">
            <w:pPr>
              <w:rPr>
                <w:color w:val="auto"/>
              </w:rPr>
            </w:pPr>
          </w:p>
        </w:tc>
        <w:tc>
          <w:tcPr>
            <w:tcW w:w="1261" w:type="dxa"/>
            <w:shd w:val="clear" w:color="auto" w:fill="auto"/>
            <w:vAlign w:val="bottom"/>
          </w:tcPr>
          <w:p w14:paraId="5D79612E" w14:textId="77777777" w:rsidR="00D34668" w:rsidRPr="00A97340" w:rsidRDefault="00D34668" w:rsidP="00977218">
            <w:pPr>
              <w:jc w:val="right"/>
              <w:rPr>
                <w:color w:val="auto"/>
              </w:rPr>
            </w:pPr>
          </w:p>
        </w:tc>
      </w:tr>
    </w:tbl>
    <w:p w14:paraId="40D93178" w14:textId="77777777" w:rsidR="00D34668" w:rsidRPr="00A97340" w:rsidRDefault="00D34668" w:rsidP="00D34668">
      <w:pPr>
        <w:pStyle w:val="3"/>
      </w:pPr>
      <w:r w:rsidRPr="00A97340">
        <w:t xml:space="preserve">Για καλώδιο </w:t>
      </w:r>
      <w:r w:rsidRPr="00A97340">
        <w:rPr>
          <w:lang w:val="en-US"/>
        </w:rPr>
        <w:t>UTP</w:t>
      </w:r>
      <w:r w:rsidRPr="00A97340">
        <w:t xml:space="preserve"> </w:t>
      </w:r>
      <w:r w:rsidRPr="00A97340">
        <w:rPr>
          <w:lang w:val="en-US"/>
        </w:rPr>
        <w:t>cat</w:t>
      </w:r>
      <w:r w:rsidRPr="00A97340">
        <w:t xml:space="preserve"> 6, 24</w:t>
      </w:r>
      <w:r w:rsidRPr="00A97340">
        <w:rPr>
          <w:lang w:val="en-US"/>
        </w:rPr>
        <w:t>p</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ECE93A8" w14:textId="77777777" w:rsidTr="00977218">
        <w:tc>
          <w:tcPr>
            <w:tcW w:w="774" w:type="dxa"/>
            <w:shd w:val="clear" w:color="auto" w:fill="auto"/>
          </w:tcPr>
          <w:p w14:paraId="674BAFB1" w14:textId="77777777" w:rsidR="00D34668" w:rsidRPr="00A97340" w:rsidRDefault="00D34668" w:rsidP="00977218">
            <w:pPr>
              <w:rPr>
                <w:color w:val="auto"/>
              </w:rPr>
            </w:pPr>
            <w:r w:rsidRPr="00A97340">
              <w:rPr>
                <w:color w:val="auto"/>
              </w:rPr>
              <w:t>ΕΥΡΩ:</w:t>
            </w:r>
          </w:p>
        </w:tc>
        <w:tc>
          <w:tcPr>
            <w:tcW w:w="7164" w:type="dxa"/>
            <w:shd w:val="clear" w:color="auto" w:fill="auto"/>
          </w:tcPr>
          <w:p w14:paraId="5DA0171B" w14:textId="77777777" w:rsidR="00D34668" w:rsidRPr="00A97340" w:rsidRDefault="00D34668" w:rsidP="00977218">
            <w:pPr>
              <w:rPr>
                <w:color w:val="auto"/>
              </w:rPr>
            </w:pPr>
          </w:p>
        </w:tc>
        <w:tc>
          <w:tcPr>
            <w:tcW w:w="1261" w:type="dxa"/>
            <w:shd w:val="clear" w:color="auto" w:fill="auto"/>
            <w:vAlign w:val="bottom"/>
          </w:tcPr>
          <w:p w14:paraId="61A33FAC" w14:textId="77777777" w:rsidR="00D34668" w:rsidRPr="00A97340" w:rsidRDefault="00D34668" w:rsidP="00977218">
            <w:pPr>
              <w:jc w:val="right"/>
              <w:rPr>
                <w:color w:val="auto"/>
              </w:rPr>
            </w:pPr>
          </w:p>
        </w:tc>
      </w:tr>
    </w:tbl>
    <w:p w14:paraId="66037CA1" w14:textId="77777777" w:rsidR="00D34668" w:rsidRPr="00A97340" w:rsidRDefault="00D34668" w:rsidP="00D34668">
      <w:pPr>
        <w:pStyle w:val="3"/>
      </w:pPr>
      <w:r w:rsidRPr="00A97340">
        <w:t xml:space="preserve">Για καλώδιο </w:t>
      </w:r>
      <w:r w:rsidRPr="00A97340">
        <w:rPr>
          <w:lang w:val="en-US"/>
        </w:rPr>
        <w:t>UTP</w:t>
      </w:r>
      <w:r w:rsidRPr="00A97340">
        <w:t xml:space="preserve"> </w:t>
      </w:r>
      <w:r w:rsidRPr="00A97340">
        <w:rPr>
          <w:lang w:val="en-US"/>
        </w:rPr>
        <w:t>cat</w:t>
      </w:r>
      <w:r w:rsidRPr="00A97340">
        <w:t xml:space="preserve"> 6</w:t>
      </w:r>
      <w:r w:rsidRPr="00A97340">
        <w:rPr>
          <w:lang w:val="en-US"/>
        </w:rPr>
        <w:t>A</w:t>
      </w:r>
      <w:r w:rsidRPr="00A97340">
        <w:t>, 24</w:t>
      </w:r>
      <w:r w:rsidRPr="00A97340">
        <w:rPr>
          <w:lang w:val="en-US"/>
        </w:rPr>
        <w:t>p</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77B7672" w14:textId="77777777" w:rsidTr="00977218">
        <w:tc>
          <w:tcPr>
            <w:tcW w:w="774" w:type="dxa"/>
            <w:shd w:val="clear" w:color="auto" w:fill="auto"/>
          </w:tcPr>
          <w:p w14:paraId="2ED11C35" w14:textId="77777777" w:rsidR="00D34668" w:rsidRPr="00A97340" w:rsidRDefault="00D34668" w:rsidP="00977218">
            <w:pPr>
              <w:rPr>
                <w:color w:val="auto"/>
              </w:rPr>
            </w:pPr>
            <w:r w:rsidRPr="00A97340">
              <w:rPr>
                <w:color w:val="auto"/>
              </w:rPr>
              <w:t>ΕΥΡΩ:</w:t>
            </w:r>
          </w:p>
        </w:tc>
        <w:tc>
          <w:tcPr>
            <w:tcW w:w="7164" w:type="dxa"/>
            <w:shd w:val="clear" w:color="auto" w:fill="auto"/>
          </w:tcPr>
          <w:p w14:paraId="2733F06D" w14:textId="77777777" w:rsidR="00D34668" w:rsidRPr="00A97340" w:rsidRDefault="00D34668" w:rsidP="00977218">
            <w:pPr>
              <w:rPr>
                <w:color w:val="auto"/>
              </w:rPr>
            </w:pPr>
          </w:p>
        </w:tc>
        <w:tc>
          <w:tcPr>
            <w:tcW w:w="1261" w:type="dxa"/>
            <w:shd w:val="clear" w:color="auto" w:fill="auto"/>
            <w:vAlign w:val="bottom"/>
          </w:tcPr>
          <w:p w14:paraId="0E9B50E7" w14:textId="77777777" w:rsidR="00D34668" w:rsidRPr="00A97340" w:rsidRDefault="00D34668" w:rsidP="00977218">
            <w:pPr>
              <w:jc w:val="right"/>
              <w:rPr>
                <w:color w:val="auto"/>
              </w:rPr>
            </w:pPr>
          </w:p>
        </w:tc>
      </w:tr>
    </w:tbl>
    <w:p w14:paraId="567BED06" w14:textId="77777777" w:rsidR="00D34668" w:rsidRPr="00A97340" w:rsidRDefault="00D34668" w:rsidP="00D34668">
      <w:pPr>
        <w:pStyle w:val="3"/>
      </w:pPr>
      <w:r w:rsidRPr="00A97340">
        <w:t xml:space="preserve">Για καλώδιο </w:t>
      </w:r>
      <w:r w:rsidRPr="00A97340">
        <w:rPr>
          <w:lang w:val="en-US"/>
        </w:rPr>
        <w:t>F</w:t>
      </w:r>
      <w:r w:rsidRPr="00A97340">
        <w:t>.</w:t>
      </w:r>
      <w:r w:rsidRPr="00A97340">
        <w:rPr>
          <w:lang w:val="en-US"/>
        </w:rPr>
        <w:t>O</w:t>
      </w:r>
      <w:r w:rsidRPr="00A97340">
        <w:t>. LC (SM/MM) 12</w:t>
      </w:r>
      <w:r w:rsidRPr="00A97340">
        <w:rPr>
          <w:lang w:val="en-US"/>
        </w:rPr>
        <w:t>p</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952CC29" w14:textId="77777777" w:rsidTr="00977218">
        <w:tc>
          <w:tcPr>
            <w:tcW w:w="774" w:type="dxa"/>
            <w:shd w:val="clear" w:color="auto" w:fill="auto"/>
          </w:tcPr>
          <w:p w14:paraId="6B40D186" w14:textId="77777777" w:rsidR="00D34668" w:rsidRPr="00A97340" w:rsidRDefault="00D34668" w:rsidP="00977218">
            <w:pPr>
              <w:rPr>
                <w:color w:val="auto"/>
              </w:rPr>
            </w:pPr>
            <w:r w:rsidRPr="00A97340">
              <w:rPr>
                <w:color w:val="auto"/>
              </w:rPr>
              <w:t>ΕΥΡΩ:</w:t>
            </w:r>
          </w:p>
        </w:tc>
        <w:tc>
          <w:tcPr>
            <w:tcW w:w="7164" w:type="dxa"/>
            <w:shd w:val="clear" w:color="auto" w:fill="auto"/>
          </w:tcPr>
          <w:p w14:paraId="30B2F36C" w14:textId="77777777" w:rsidR="00D34668" w:rsidRPr="00A97340" w:rsidRDefault="00D34668" w:rsidP="00977218">
            <w:pPr>
              <w:rPr>
                <w:color w:val="auto"/>
              </w:rPr>
            </w:pPr>
          </w:p>
        </w:tc>
        <w:tc>
          <w:tcPr>
            <w:tcW w:w="1261" w:type="dxa"/>
            <w:shd w:val="clear" w:color="auto" w:fill="auto"/>
            <w:vAlign w:val="bottom"/>
          </w:tcPr>
          <w:p w14:paraId="5C3145E2" w14:textId="77777777" w:rsidR="00D34668" w:rsidRPr="00A97340" w:rsidRDefault="00D34668" w:rsidP="00977218">
            <w:pPr>
              <w:jc w:val="right"/>
              <w:rPr>
                <w:color w:val="auto"/>
                <w:lang w:val="en-US"/>
              </w:rPr>
            </w:pPr>
          </w:p>
        </w:tc>
      </w:tr>
    </w:tbl>
    <w:p w14:paraId="286F31AA" w14:textId="77777777" w:rsidR="00D34668" w:rsidRPr="00A97340" w:rsidRDefault="00D34668" w:rsidP="00D34668">
      <w:pPr>
        <w:pStyle w:val="2"/>
      </w:pPr>
      <w:r w:rsidRPr="00A97340">
        <w:t xml:space="preserve">ΠΟΛΥΠΡΙΖΟ </w:t>
      </w:r>
      <w:r w:rsidRPr="00A97340">
        <w:rPr>
          <w:lang w:val="en-US"/>
        </w:rPr>
        <w:t>RACK</w:t>
      </w:r>
    </w:p>
    <w:p w14:paraId="4CD10865" w14:textId="77777777" w:rsidR="00D34668" w:rsidRPr="00A97340" w:rsidRDefault="00D34668" w:rsidP="00D34668">
      <w:pPr>
        <w:rPr>
          <w:color w:val="auto"/>
        </w:rPr>
      </w:pPr>
      <w:r w:rsidRPr="00A97340">
        <w:rPr>
          <w:color w:val="auto"/>
        </w:rPr>
        <w:t>Για την προμήθεια, μεταφορά στο τόπο του Έργου και την πλήρη εγκατάσταση ενός (1) πολύπριζου 6-8 θέσεων, κατάλληλο για τοποθέτηση σε Rack (πλήρες με προστασία από υπερτάσεις, υπερεντάσεις, με ενδείξεις λειτουργίας και με προστασία από ηλεκτροπληξία), με διακόπτη, συμπεριλαμβανόμενων μικροϋλικών και εργασίας (π.χ. τοποθέτησης, στερέωσης, σύνδεσης με δίκτυο ηλεκτρικής τροφοδοσίας κλπ), δοκιμή και παράδοση σε απόλυτα ικανοποιητική κατάσταση και πλήρη λειτουργία και σύμφωνα με το τεύχος των Τεχνικών Προδιαγραφών.</w:t>
      </w:r>
    </w:p>
    <w:p w14:paraId="0A3BE908"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6DF13DF" w14:textId="77777777" w:rsidTr="00977218">
        <w:tc>
          <w:tcPr>
            <w:tcW w:w="774" w:type="dxa"/>
            <w:shd w:val="clear" w:color="auto" w:fill="auto"/>
          </w:tcPr>
          <w:p w14:paraId="37677F52" w14:textId="77777777" w:rsidR="00D34668" w:rsidRPr="00A97340" w:rsidRDefault="00D34668" w:rsidP="00977218">
            <w:pPr>
              <w:rPr>
                <w:color w:val="auto"/>
              </w:rPr>
            </w:pPr>
            <w:r w:rsidRPr="00A97340">
              <w:rPr>
                <w:color w:val="auto"/>
              </w:rPr>
              <w:t>ΕΥΡΩ:</w:t>
            </w:r>
          </w:p>
        </w:tc>
        <w:tc>
          <w:tcPr>
            <w:tcW w:w="7164" w:type="dxa"/>
            <w:shd w:val="clear" w:color="auto" w:fill="auto"/>
          </w:tcPr>
          <w:p w14:paraId="188C3519" w14:textId="77777777" w:rsidR="00D34668" w:rsidRPr="00A97340" w:rsidRDefault="00D34668" w:rsidP="00977218">
            <w:pPr>
              <w:rPr>
                <w:color w:val="auto"/>
              </w:rPr>
            </w:pPr>
          </w:p>
        </w:tc>
        <w:tc>
          <w:tcPr>
            <w:tcW w:w="1261" w:type="dxa"/>
            <w:shd w:val="clear" w:color="auto" w:fill="auto"/>
            <w:vAlign w:val="bottom"/>
          </w:tcPr>
          <w:p w14:paraId="55DDBE6C" w14:textId="77777777" w:rsidR="00D34668" w:rsidRPr="00A97340" w:rsidRDefault="00D34668" w:rsidP="00977218">
            <w:pPr>
              <w:jc w:val="right"/>
              <w:rPr>
                <w:color w:val="auto"/>
              </w:rPr>
            </w:pPr>
          </w:p>
        </w:tc>
      </w:tr>
    </w:tbl>
    <w:p w14:paraId="270A154D" w14:textId="77777777" w:rsidR="00D34668" w:rsidRPr="00A97340" w:rsidRDefault="00D34668" w:rsidP="00D34668">
      <w:pPr>
        <w:pStyle w:val="2"/>
      </w:pPr>
      <w:r w:rsidRPr="00A97340">
        <w:t>ΚΑΛΩΔΙΟ ΜΙΚΤΟΝΟΜΗΣΗΣ</w:t>
      </w:r>
    </w:p>
    <w:p w14:paraId="48DFE2CB" w14:textId="77777777" w:rsidR="00D34668" w:rsidRPr="00A97340" w:rsidRDefault="00D34668" w:rsidP="00D34668">
      <w:pPr>
        <w:rPr>
          <w:rFonts w:cs="Tahoma"/>
          <w:color w:val="auto"/>
        </w:rPr>
      </w:pPr>
      <w:r w:rsidRPr="00A97340">
        <w:rPr>
          <w:color w:val="auto"/>
        </w:rPr>
        <w:t>Για την προμήθεια, μεταφορά στο τόπο του Έργου και πλήρη</w:t>
      </w:r>
      <w:r w:rsidRPr="00A97340">
        <w:rPr>
          <w:rFonts w:cs="Tahoma"/>
          <w:color w:val="auto"/>
        </w:rPr>
        <w:t xml:space="preserve"> εγκατάσταση ενός έτοιμου καλωδίου μικτονόμησης (</w:t>
      </w:r>
      <w:r w:rsidRPr="00A97340">
        <w:rPr>
          <w:color w:val="auto"/>
          <w:lang w:val="en-US"/>
        </w:rPr>
        <w:t>patch</w:t>
      </w:r>
      <w:r w:rsidRPr="00A97340">
        <w:rPr>
          <w:color w:val="auto"/>
        </w:rPr>
        <w:t xml:space="preserve"> </w:t>
      </w:r>
      <w:r w:rsidRPr="00A97340">
        <w:rPr>
          <w:color w:val="auto"/>
          <w:lang w:val="en-US"/>
        </w:rPr>
        <w:t>cord</w:t>
      </w:r>
      <w:r w:rsidRPr="00A97340">
        <w:rPr>
          <w:color w:val="auto"/>
        </w:rPr>
        <w:t>), χαλκού ή οπτικής ίνας, μήκους σύμφωνα με τον παρακάτω πίνακα, δοκιμή και παράδοσή του σε απόλυτα ικανοποιητική κατάσταση και πλήρη λειτουργία και σύμφωνα με το τεύχος των Τεχνικών Προδιαγραφών.</w:t>
      </w:r>
    </w:p>
    <w:p w14:paraId="500C6BF3"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079619D4" w14:textId="77777777" w:rsidR="00D34668" w:rsidRPr="00A97340" w:rsidRDefault="00D34668" w:rsidP="00D34668">
      <w:pPr>
        <w:pStyle w:val="3"/>
        <w:rPr>
          <w:lang w:val="en-US"/>
        </w:rPr>
      </w:pPr>
      <w:r w:rsidRPr="00A97340">
        <w:rPr>
          <w:lang w:val="en-US"/>
        </w:rPr>
        <w:t>Patch cord Cat 5e ≤ 2.5μ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46DFBA70" w14:textId="77777777" w:rsidTr="00977218">
        <w:tc>
          <w:tcPr>
            <w:tcW w:w="774" w:type="dxa"/>
            <w:shd w:val="clear" w:color="auto" w:fill="auto"/>
          </w:tcPr>
          <w:p w14:paraId="2469979C" w14:textId="77777777" w:rsidR="00D34668" w:rsidRPr="00A97340" w:rsidRDefault="00D34668" w:rsidP="00977218">
            <w:pPr>
              <w:rPr>
                <w:color w:val="auto"/>
              </w:rPr>
            </w:pPr>
            <w:r w:rsidRPr="00A97340">
              <w:rPr>
                <w:color w:val="auto"/>
              </w:rPr>
              <w:t>ΕΥΡΩ:</w:t>
            </w:r>
          </w:p>
        </w:tc>
        <w:tc>
          <w:tcPr>
            <w:tcW w:w="7164" w:type="dxa"/>
            <w:shd w:val="clear" w:color="auto" w:fill="auto"/>
          </w:tcPr>
          <w:p w14:paraId="01E9FAFE" w14:textId="77777777" w:rsidR="00D34668" w:rsidRPr="00A97340" w:rsidRDefault="00D34668" w:rsidP="00977218">
            <w:pPr>
              <w:rPr>
                <w:color w:val="auto"/>
              </w:rPr>
            </w:pPr>
          </w:p>
        </w:tc>
        <w:tc>
          <w:tcPr>
            <w:tcW w:w="1261" w:type="dxa"/>
            <w:shd w:val="clear" w:color="auto" w:fill="auto"/>
            <w:vAlign w:val="bottom"/>
          </w:tcPr>
          <w:p w14:paraId="084E820C" w14:textId="77777777" w:rsidR="00D34668" w:rsidRPr="00A97340" w:rsidRDefault="00D34668" w:rsidP="00977218">
            <w:pPr>
              <w:jc w:val="right"/>
              <w:rPr>
                <w:color w:val="auto"/>
              </w:rPr>
            </w:pPr>
          </w:p>
        </w:tc>
      </w:tr>
    </w:tbl>
    <w:p w14:paraId="10002E60" w14:textId="77777777" w:rsidR="00D34668" w:rsidRPr="00A97340" w:rsidRDefault="00D34668" w:rsidP="00D34668">
      <w:pPr>
        <w:pStyle w:val="3"/>
      </w:pPr>
      <w:r w:rsidRPr="00A97340">
        <w:rPr>
          <w:lang w:val="en-US"/>
        </w:rPr>
        <w:t>Patch</w:t>
      </w:r>
      <w:r w:rsidRPr="00A97340">
        <w:t xml:space="preserve"> </w:t>
      </w:r>
      <w:r w:rsidRPr="00A97340">
        <w:rPr>
          <w:lang w:val="en-US"/>
        </w:rPr>
        <w:t>cord</w:t>
      </w:r>
      <w:r w:rsidRPr="00A97340">
        <w:t xml:space="preserve"> </w:t>
      </w:r>
      <w:r w:rsidRPr="00A97340">
        <w:rPr>
          <w:lang w:val="en-US"/>
        </w:rPr>
        <w:t>Cat</w:t>
      </w:r>
      <w:r w:rsidRPr="00A97340">
        <w:t xml:space="preserve"> 5</w:t>
      </w:r>
      <w:r w:rsidRPr="00A97340">
        <w:rPr>
          <w:lang w:val="en-US"/>
        </w:rPr>
        <w:t>e</w:t>
      </w:r>
      <w:r w:rsidRPr="00A97340">
        <w:t xml:space="preserve"> ≤ 5.0μ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06EAC88" w14:textId="77777777" w:rsidTr="00977218">
        <w:tc>
          <w:tcPr>
            <w:tcW w:w="774" w:type="dxa"/>
            <w:shd w:val="clear" w:color="auto" w:fill="auto"/>
          </w:tcPr>
          <w:p w14:paraId="71FFDF4E" w14:textId="77777777" w:rsidR="00D34668" w:rsidRPr="00A97340" w:rsidRDefault="00D34668" w:rsidP="00977218">
            <w:pPr>
              <w:rPr>
                <w:color w:val="auto"/>
              </w:rPr>
            </w:pPr>
            <w:r w:rsidRPr="00A97340">
              <w:rPr>
                <w:color w:val="auto"/>
              </w:rPr>
              <w:t>ΕΥΡΩ:</w:t>
            </w:r>
          </w:p>
        </w:tc>
        <w:tc>
          <w:tcPr>
            <w:tcW w:w="7164" w:type="dxa"/>
            <w:shd w:val="clear" w:color="auto" w:fill="auto"/>
          </w:tcPr>
          <w:p w14:paraId="0026A9A7" w14:textId="77777777" w:rsidR="00D34668" w:rsidRPr="00A97340" w:rsidRDefault="00D34668" w:rsidP="00977218">
            <w:pPr>
              <w:rPr>
                <w:color w:val="auto"/>
              </w:rPr>
            </w:pPr>
          </w:p>
        </w:tc>
        <w:tc>
          <w:tcPr>
            <w:tcW w:w="1261" w:type="dxa"/>
            <w:shd w:val="clear" w:color="auto" w:fill="auto"/>
            <w:vAlign w:val="bottom"/>
          </w:tcPr>
          <w:p w14:paraId="664717F3" w14:textId="77777777" w:rsidR="00D34668" w:rsidRPr="00A97340" w:rsidRDefault="00D34668" w:rsidP="00977218">
            <w:pPr>
              <w:jc w:val="right"/>
              <w:rPr>
                <w:color w:val="auto"/>
              </w:rPr>
            </w:pPr>
          </w:p>
        </w:tc>
      </w:tr>
    </w:tbl>
    <w:p w14:paraId="40DDAACF" w14:textId="77777777" w:rsidR="00D34668" w:rsidRPr="00A97340" w:rsidRDefault="00D34668" w:rsidP="00D34668">
      <w:pPr>
        <w:pStyle w:val="3"/>
      </w:pPr>
      <w:r w:rsidRPr="00A97340">
        <w:rPr>
          <w:lang w:val="en-US"/>
        </w:rPr>
        <w:t>Patch</w:t>
      </w:r>
      <w:r w:rsidRPr="00A97340">
        <w:t xml:space="preserve"> </w:t>
      </w:r>
      <w:r w:rsidRPr="00A97340">
        <w:rPr>
          <w:lang w:val="en-US"/>
        </w:rPr>
        <w:t>cord</w:t>
      </w:r>
      <w:r w:rsidRPr="00A97340">
        <w:t xml:space="preserve"> </w:t>
      </w:r>
      <w:r w:rsidRPr="00A97340">
        <w:rPr>
          <w:lang w:val="en-US"/>
        </w:rPr>
        <w:t>Cat</w:t>
      </w:r>
      <w:r w:rsidRPr="00A97340">
        <w:t xml:space="preserve"> 6 ≤ 2.5μ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D259AE0" w14:textId="77777777" w:rsidTr="00977218">
        <w:tc>
          <w:tcPr>
            <w:tcW w:w="774" w:type="dxa"/>
            <w:shd w:val="clear" w:color="auto" w:fill="auto"/>
          </w:tcPr>
          <w:p w14:paraId="12EE9308" w14:textId="77777777" w:rsidR="00D34668" w:rsidRPr="00A97340" w:rsidRDefault="00D34668" w:rsidP="00977218">
            <w:pPr>
              <w:rPr>
                <w:color w:val="auto"/>
              </w:rPr>
            </w:pPr>
            <w:r w:rsidRPr="00A97340">
              <w:rPr>
                <w:color w:val="auto"/>
              </w:rPr>
              <w:t>ΕΥΡΩ:</w:t>
            </w:r>
          </w:p>
        </w:tc>
        <w:tc>
          <w:tcPr>
            <w:tcW w:w="7164" w:type="dxa"/>
            <w:shd w:val="clear" w:color="auto" w:fill="auto"/>
          </w:tcPr>
          <w:p w14:paraId="658B467D" w14:textId="77777777" w:rsidR="00D34668" w:rsidRPr="00A97340" w:rsidRDefault="00D34668" w:rsidP="00977218">
            <w:pPr>
              <w:rPr>
                <w:color w:val="auto"/>
              </w:rPr>
            </w:pPr>
          </w:p>
        </w:tc>
        <w:tc>
          <w:tcPr>
            <w:tcW w:w="1261" w:type="dxa"/>
            <w:shd w:val="clear" w:color="auto" w:fill="auto"/>
            <w:vAlign w:val="bottom"/>
          </w:tcPr>
          <w:p w14:paraId="2B1C062C" w14:textId="77777777" w:rsidR="00D34668" w:rsidRPr="00A97340" w:rsidRDefault="00D34668" w:rsidP="00977218">
            <w:pPr>
              <w:jc w:val="right"/>
              <w:rPr>
                <w:color w:val="auto"/>
              </w:rPr>
            </w:pPr>
          </w:p>
        </w:tc>
      </w:tr>
    </w:tbl>
    <w:p w14:paraId="56B37BDC" w14:textId="77777777" w:rsidR="00D34668" w:rsidRPr="00A97340" w:rsidRDefault="00D34668" w:rsidP="00D34668">
      <w:pPr>
        <w:pStyle w:val="3"/>
      </w:pPr>
      <w:r w:rsidRPr="00A97340">
        <w:rPr>
          <w:lang w:val="en-US"/>
        </w:rPr>
        <w:t>Patch</w:t>
      </w:r>
      <w:r w:rsidRPr="00A97340">
        <w:t xml:space="preserve"> </w:t>
      </w:r>
      <w:r w:rsidRPr="00A97340">
        <w:rPr>
          <w:lang w:val="en-US"/>
        </w:rPr>
        <w:t>cord</w:t>
      </w:r>
      <w:r w:rsidRPr="00A97340">
        <w:t xml:space="preserve"> </w:t>
      </w:r>
      <w:r w:rsidRPr="00A97340">
        <w:rPr>
          <w:lang w:val="en-US"/>
        </w:rPr>
        <w:t>Cat</w:t>
      </w:r>
      <w:r w:rsidRPr="00A97340">
        <w:t xml:space="preserve"> 6 ≤ 5.0μ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49C9F86" w14:textId="77777777" w:rsidTr="00977218">
        <w:tc>
          <w:tcPr>
            <w:tcW w:w="774" w:type="dxa"/>
            <w:shd w:val="clear" w:color="auto" w:fill="auto"/>
          </w:tcPr>
          <w:p w14:paraId="3EA383C2" w14:textId="77777777" w:rsidR="00D34668" w:rsidRPr="00A97340" w:rsidRDefault="00D34668" w:rsidP="00977218">
            <w:pPr>
              <w:rPr>
                <w:color w:val="auto"/>
              </w:rPr>
            </w:pPr>
            <w:r w:rsidRPr="00A97340">
              <w:rPr>
                <w:color w:val="auto"/>
              </w:rPr>
              <w:t>ΕΥΡΩ:</w:t>
            </w:r>
          </w:p>
        </w:tc>
        <w:tc>
          <w:tcPr>
            <w:tcW w:w="7164" w:type="dxa"/>
            <w:shd w:val="clear" w:color="auto" w:fill="auto"/>
          </w:tcPr>
          <w:p w14:paraId="22028557" w14:textId="77777777" w:rsidR="00D34668" w:rsidRPr="00A97340" w:rsidRDefault="00D34668" w:rsidP="00977218">
            <w:pPr>
              <w:rPr>
                <w:color w:val="auto"/>
              </w:rPr>
            </w:pPr>
          </w:p>
        </w:tc>
        <w:tc>
          <w:tcPr>
            <w:tcW w:w="1261" w:type="dxa"/>
            <w:shd w:val="clear" w:color="auto" w:fill="auto"/>
            <w:vAlign w:val="bottom"/>
          </w:tcPr>
          <w:p w14:paraId="55C2289B" w14:textId="77777777" w:rsidR="00D34668" w:rsidRPr="00A97340" w:rsidRDefault="00D34668" w:rsidP="00977218">
            <w:pPr>
              <w:jc w:val="right"/>
              <w:rPr>
                <w:color w:val="auto"/>
              </w:rPr>
            </w:pPr>
          </w:p>
        </w:tc>
      </w:tr>
    </w:tbl>
    <w:p w14:paraId="57A089A8" w14:textId="77777777" w:rsidR="00D34668" w:rsidRPr="00A97340" w:rsidRDefault="00D34668" w:rsidP="00D34668">
      <w:pPr>
        <w:pStyle w:val="3"/>
        <w:rPr>
          <w:lang w:val="en-US"/>
        </w:rPr>
      </w:pPr>
      <w:r w:rsidRPr="00A97340">
        <w:rPr>
          <w:lang w:val="en-US"/>
        </w:rPr>
        <w:t>Patch cord Cat 6A ≤ 2.5</w:t>
      </w:r>
      <w:r w:rsidRPr="00A97340">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6D22EF9" w14:textId="77777777" w:rsidTr="00977218">
        <w:tc>
          <w:tcPr>
            <w:tcW w:w="774" w:type="dxa"/>
            <w:shd w:val="clear" w:color="auto" w:fill="auto"/>
          </w:tcPr>
          <w:p w14:paraId="44CDD1CA" w14:textId="77777777" w:rsidR="00D34668" w:rsidRPr="00A97340" w:rsidRDefault="00D34668" w:rsidP="00977218">
            <w:pPr>
              <w:rPr>
                <w:color w:val="auto"/>
              </w:rPr>
            </w:pPr>
            <w:r w:rsidRPr="00A97340">
              <w:rPr>
                <w:color w:val="auto"/>
              </w:rPr>
              <w:t>ΕΥΡΩ:</w:t>
            </w:r>
          </w:p>
        </w:tc>
        <w:tc>
          <w:tcPr>
            <w:tcW w:w="7164" w:type="dxa"/>
            <w:shd w:val="clear" w:color="auto" w:fill="auto"/>
          </w:tcPr>
          <w:p w14:paraId="26F61178" w14:textId="77777777" w:rsidR="00D34668" w:rsidRPr="00A97340" w:rsidRDefault="00D34668" w:rsidP="00977218">
            <w:pPr>
              <w:rPr>
                <w:color w:val="auto"/>
              </w:rPr>
            </w:pPr>
          </w:p>
        </w:tc>
        <w:tc>
          <w:tcPr>
            <w:tcW w:w="1261" w:type="dxa"/>
            <w:shd w:val="clear" w:color="auto" w:fill="auto"/>
            <w:vAlign w:val="bottom"/>
          </w:tcPr>
          <w:p w14:paraId="4908EF53" w14:textId="77777777" w:rsidR="00D34668" w:rsidRPr="00A97340" w:rsidRDefault="00D34668" w:rsidP="00977218">
            <w:pPr>
              <w:jc w:val="right"/>
              <w:rPr>
                <w:color w:val="auto"/>
              </w:rPr>
            </w:pPr>
          </w:p>
        </w:tc>
      </w:tr>
    </w:tbl>
    <w:p w14:paraId="7860EEE7" w14:textId="77777777" w:rsidR="00D34668" w:rsidRPr="00A97340" w:rsidRDefault="00D34668" w:rsidP="00D34668">
      <w:pPr>
        <w:pStyle w:val="3"/>
        <w:rPr>
          <w:lang w:val="en-US"/>
        </w:rPr>
      </w:pPr>
      <w:r w:rsidRPr="00A97340">
        <w:rPr>
          <w:lang w:val="en-US"/>
        </w:rPr>
        <w:t>Patch cord Cat 6A ≤ 5.0</w:t>
      </w:r>
      <w:r w:rsidRPr="00A97340">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28D17FF" w14:textId="77777777" w:rsidTr="00977218">
        <w:tc>
          <w:tcPr>
            <w:tcW w:w="774" w:type="dxa"/>
            <w:shd w:val="clear" w:color="auto" w:fill="auto"/>
          </w:tcPr>
          <w:p w14:paraId="39BA1C37" w14:textId="77777777" w:rsidR="00D34668" w:rsidRPr="00A97340" w:rsidRDefault="00D34668" w:rsidP="00977218">
            <w:pPr>
              <w:rPr>
                <w:color w:val="auto"/>
              </w:rPr>
            </w:pPr>
            <w:r w:rsidRPr="00A97340">
              <w:rPr>
                <w:color w:val="auto"/>
              </w:rPr>
              <w:t>ΕΥΡΩ:</w:t>
            </w:r>
          </w:p>
        </w:tc>
        <w:tc>
          <w:tcPr>
            <w:tcW w:w="7164" w:type="dxa"/>
            <w:shd w:val="clear" w:color="auto" w:fill="auto"/>
          </w:tcPr>
          <w:p w14:paraId="33D92D0B" w14:textId="77777777" w:rsidR="00D34668" w:rsidRPr="00A97340" w:rsidRDefault="00D34668" w:rsidP="00977218">
            <w:pPr>
              <w:rPr>
                <w:color w:val="auto"/>
              </w:rPr>
            </w:pPr>
          </w:p>
        </w:tc>
        <w:tc>
          <w:tcPr>
            <w:tcW w:w="1261" w:type="dxa"/>
            <w:shd w:val="clear" w:color="auto" w:fill="auto"/>
            <w:vAlign w:val="bottom"/>
          </w:tcPr>
          <w:p w14:paraId="2DA1C847" w14:textId="77777777" w:rsidR="00D34668" w:rsidRPr="00A97340" w:rsidRDefault="00D34668" w:rsidP="00977218">
            <w:pPr>
              <w:jc w:val="right"/>
              <w:rPr>
                <w:color w:val="auto"/>
              </w:rPr>
            </w:pPr>
          </w:p>
        </w:tc>
      </w:tr>
    </w:tbl>
    <w:p w14:paraId="69DE610F" w14:textId="77777777" w:rsidR="00D34668" w:rsidRPr="00A97340" w:rsidRDefault="00D34668" w:rsidP="00D34668">
      <w:pPr>
        <w:pStyle w:val="3"/>
        <w:rPr>
          <w:lang w:val="en-US"/>
        </w:rPr>
      </w:pPr>
      <w:r w:rsidRPr="00A97340">
        <w:rPr>
          <w:lang w:val="en-US"/>
        </w:rPr>
        <w:t>Patch cord FO τύπου LC ≤ 2.0μ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F133303" w14:textId="77777777" w:rsidTr="00977218">
        <w:tc>
          <w:tcPr>
            <w:tcW w:w="774" w:type="dxa"/>
            <w:shd w:val="clear" w:color="auto" w:fill="auto"/>
          </w:tcPr>
          <w:p w14:paraId="133E6AF9" w14:textId="77777777" w:rsidR="00D34668" w:rsidRPr="00A97340" w:rsidRDefault="00D34668" w:rsidP="00977218">
            <w:pPr>
              <w:rPr>
                <w:color w:val="auto"/>
              </w:rPr>
            </w:pPr>
            <w:r w:rsidRPr="00A97340">
              <w:rPr>
                <w:color w:val="auto"/>
              </w:rPr>
              <w:t>ΕΥΡΩ:</w:t>
            </w:r>
          </w:p>
        </w:tc>
        <w:tc>
          <w:tcPr>
            <w:tcW w:w="7164" w:type="dxa"/>
            <w:shd w:val="clear" w:color="auto" w:fill="auto"/>
          </w:tcPr>
          <w:p w14:paraId="5C9A82DC" w14:textId="77777777" w:rsidR="00D34668" w:rsidRPr="00A97340" w:rsidRDefault="00D34668" w:rsidP="00977218">
            <w:pPr>
              <w:rPr>
                <w:color w:val="auto"/>
              </w:rPr>
            </w:pPr>
          </w:p>
        </w:tc>
        <w:tc>
          <w:tcPr>
            <w:tcW w:w="1261" w:type="dxa"/>
            <w:shd w:val="clear" w:color="auto" w:fill="auto"/>
            <w:vAlign w:val="bottom"/>
          </w:tcPr>
          <w:p w14:paraId="2E9B18CD" w14:textId="77777777" w:rsidR="00D34668" w:rsidRPr="00A97340" w:rsidRDefault="00D34668" w:rsidP="00977218">
            <w:pPr>
              <w:jc w:val="right"/>
              <w:rPr>
                <w:color w:val="auto"/>
              </w:rPr>
            </w:pPr>
          </w:p>
        </w:tc>
      </w:tr>
    </w:tbl>
    <w:p w14:paraId="6E98B8F4" w14:textId="77777777" w:rsidR="00D34668" w:rsidRPr="00A97340" w:rsidRDefault="00D34668" w:rsidP="00D34668">
      <w:pPr>
        <w:pStyle w:val="2"/>
      </w:pPr>
      <w:r w:rsidRPr="00A97340">
        <w:t>ΟΔΗΓΟΣ ΚΑΛΩΔΙΩΝ (WIRE MANAGER)</w:t>
      </w:r>
    </w:p>
    <w:p w14:paraId="73FC51B0" w14:textId="77777777" w:rsidR="00D34668" w:rsidRPr="00A97340" w:rsidRDefault="00D34668" w:rsidP="00D34668">
      <w:pPr>
        <w:rPr>
          <w:color w:val="auto"/>
        </w:rPr>
      </w:pPr>
      <w:r w:rsidRPr="00A97340">
        <w:rPr>
          <w:color w:val="auto"/>
        </w:rPr>
        <w:t>Για την προμήθεια, μεταφορά στο τόπο του Έργου και την πλήρη εγκατάσταση ενός (1) οδγφού καλωδίων, μεταλλικού, ύψους 1</w:t>
      </w:r>
      <w:r w:rsidRPr="00A97340">
        <w:rPr>
          <w:color w:val="auto"/>
          <w:lang w:val="en-US"/>
        </w:rPr>
        <w:t>U</w:t>
      </w:r>
      <w:r w:rsidRPr="00A97340">
        <w:rPr>
          <w:color w:val="auto"/>
        </w:rPr>
        <w:t>, συμπεριλαμβανόμενων μικροϋλικών και εργασίας (π.χ. τοποθέτησης, στερέωσης, τακτοποίησης καλωδίων κλπ), δοκιμή και παράδοση σε απόλυτα ικανοποιητική κατάσταση και πλήρη λειτουργία και σύμφωνα με το τεύχος των Τεχνικών Προδιαγραφών.</w:t>
      </w:r>
    </w:p>
    <w:p w14:paraId="31D6C041"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2F6E1D2" w14:textId="77777777" w:rsidTr="00977218">
        <w:tc>
          <w:tcPr>
            <w:tcW w:w="774" w:type="dxa"/>
            <w:shd w:val="clear" w:color="auto" w:fill="auto"/>
          </w:tcPr>
          <w:p w14:paraId="169A4612" w14:textId="77777777" w:rsidR="00D34668" w:rsidRPr="00A97340" w:rsidRDefault="00D34668" w:rsidP="00977218">
            <w:pPr>
              <w:rPr>
                <w:color w:val="auto"/>
              </w:rPr>
            </w:pPr>
            <w:r w:rsidRPr="00A97340">
              <w:rPr>
                <w:color w:val="auto"/>
              </w:rPr>
              <w:t>ΕΥΡΩ:</w:t>
            </w:r>
          </w:p>
        </w:tc>
        <w:tc>
          <w:tcPr>
            <w:tcW w:w="7164" w:type="dxa"/>
            <w:shd w:val="clear" w:color="auto" w:fill="auto"/>
          </w:tcPr>
          <w:p w14:paraId="377EECD1" w14:textId="77777777" w:rsidR="00D34668" w:rsidRPr="00A97340" w:rsidRDefault="00D34668" w:rsidP="00977218">
            <w:pPr>
              <w:rPr>
                <w:color w:val="auto"/>
              </w:rPr>
            </w:pPr>
          </w:p>
        </w:tc>
        <w:tc>
          <w:tcPr>
            <w:tcW w:w="1261" w:type="dxa"/>
            <w:shd w:val="clear" w:color="auto" w:fill="auto"/>
            <w:vAlign w:val="bottom"/>
          </w:tcPr>
          <w:p w14:paraId="1B4FE452" w14:textId="77777777" w:rsidR="00D34668" w:rsidRPr="00A97340" w:rsidRDefault="00D34668" w:rsidP="00977218">
            <w:pPr>
              <w:jc w:val="right"/>
              <w:rPr>
                <w:color w:val="auto"/>
              </w:rPr>
            </w:pPr>
          </w:p>
        </w:tc>
      </w:tr>
    </w:tbl>
    <w:p w14:paraId="344232CC" w14:textId="77777777" w:rsidR="00D34668" w:rsidRPr="00A97340" w:rsidRDefault="00D34668" w:rsidP="00D34668">
      <w:pPr>
        <w:pStyle w:val="2"/>
      </w:pPr>
      <w:r w:rsidRPr="00A97340">
        <w:t xml:space="preserve">ΣΗΜΑΝΣΗ ΚΑΙ ΤΕΡΜΑΤΙΣΜΟΣ </w:t>
      </w:r>
      <w:r w:rsidRPr="00A97340">
        <w:rPr>
          <w:lang w:val="en-US"/>
        </w:rPr>
        <w:t>UTP</w:t>
      </w:r>
      <w:r w:rsidRPr="00A97340">
        <w:t xml:space="preserve"> 4”</w:t>
      </w:r>
    </w:p>
    <w:p w14:paraId="6AA37919" w14:textId="77777777" w:rsidR="00D34668" w:rsidRPr="00A97340" w:rsidRDefault="00D34668" w:rsidP="00D34668">
      <w:pPr>
        <w:rPr>
          <w:rFonts w:cs="Tahoma"/>
          <w:color w:val="auto"/>
        </w:rPr>
      </w:pPr>
      <w:r w:rsidRPr="00A97340">
        <w:rPr>
          <w:bCs/>
          <w:color w:val="auto"/>
        </w:rPr>
        <w:t xml:space="preserve">Σήμανση και τερματισμός </w:t>
      </w:r>
      <w:r w:rsidRPr="00A97340">
        <w:rPr>
          <w:bCs/>
          <w:color w:val="auto"/>
          <w:lang w:val="en-US"/>
        </w:rPr>
        <w:t>UTP</w:t>
      </w:r>
      <w:r w:rsidRPr="00A97340">
        <w:rPr>
          <w:bCs/>
          <w:color w:val="auto"/>
        </w:rPr>
        <w:t xml:space="preserve"> 4” για μία λήψη τηλεφώνου – δεδομένων σε βύσμα τύπου </w:t>
      </w:r>
      <w:r w:rsidRPr="00A97340">
        <w:rPr>
          <w:bCs/>
          <w:color w:val="auto"/>
          <w:lang w:val="en-US"/>
        </w:rPr>
        <w:t>RJ</w:t>
      </w:r>
      <w:r w:rsidRPr="00A97340">
        <w:rPr>
          <w:bCs/>
          <w:color w:val="auto"/>
        </w:rPr>
        <w:t>-45, σε πρίζα ή μετώπη πληροφορικής,</w:t>
      </w:r>
      <w:r w:rsidRPr="00A97340">
        <w:rPr>
          <w:color w:val="auto"/>
        </w:rPr>
        <w:t xml:space="preserve"> κατηγορίας 5</w:t>
      </w:r>
      <w:r w:rsidRPr="00A97340">
        <w:rPr>
          <w:color w:val="auto"/>
          <w:lang w:val="en-US"/>
        </w:rPr>
        <w:t>e</w:t>
      </w:r>
      <w:r w:rsidRPr="00A97340">
        <w:rPr>
          <w:color w:val="auto"/>
        </w:rPr>
        <w:t xml:space="preserve"> ή 6 ή 6</w:t>
      </w:r>
      <w:r w:rsidRPr="00A97340">
        <w:rPr>
          <w:color w:val="auto"/>
          <w:lang w:val="en-US"/>
        </w:rPr>
        <w:t>A</w:t>
      </w:r>
      <w:r w:rsidRPr="00A97340">
        <w:rPr>
          <w:color w:val="auto"/>
        </w:rPr>
        <w:t xml:space="preserve">, </w:t>
      </w:r>
      <w:r w:rsidRPr="00A97340">
        <w:rPr>
          <w:rFonts w:cs="Tahoma"/>
          <w:color w:val="auto"/>
        </w:rPr>
        <w:t>συμπεριλαμβανόμενων υλικών, μικροϋλικών και εργασίας (π.χ. τοποθέτησης, στερέωσης, τακτοποίησης καλωδίων κ.λπ.), δοκιμή και παράδοση σε απόλυτα ικανοποιητική κατάσταση και πλήρη λειτουργία</w:t>
      </w:r>
      <w:r w:rsidRPr="00A97340">
        <w:rPr>
          <w:color w:val="auto"/>
        </w:rPr>
        <w:t xml:space="preserve"> και σύμφωνα με το τεύχος των Τεχνικών Προδιαγραφών</w:t>
      </w:r>
      <w:r w:rsidRPr="00A97340">
        <w:rPr>
          <w:rFonts w:cs="Tahoma"/>
          <w:color w:val="auto"/>
        </w:rPr>
        <w:t>.</w:t>
      </w:r>
    </w:p>
    <w:p w14:paraId="1C69AEBE"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54B9BFD" w14:textId="77777777" w:rsidTr="00977218">
        <w:tc>
          <w:tcPr>
            <w:tcW w:w="774" w:type="dxa"/>
            <w:shd w:val="clear" w:color="auto" w:fill="auto"/>
          </w:tcPr>
          <w:p w14:paraId="1D616FC4" w14:textId="77777777" w:rsidR="00D34668" w:rsidRPr="00A97340" w:rsidRDefault="00D34668" w:rsidP="00977218">
            <w:pPr>
              <w:rPr>
                <w:color w:val="auto"/>
              </w:rPr>
            </w:pPr>
            <w:r w:rsidRPr="00A97340">
              <w:rPr>
                <w:color w:val="auto"/>
              </w:rPr>
              <w:t>ΕΥΡΩ:</w:t>
            </w:r>
          </w:p>
        </w:tc>
        <w:tc>
          <w:tcPr>
            <w:tcW w:w="7164" w:type="dxa"/>
            <w:shd w:val="clear" w:color="auto" w:fill="auto"/>
          </w:tcPr>
          <w:p w14:paraId="3E096348" w14:textId="77777777" w:rsidR="00D34668" w:rsidRPr="00A97340" w:rsidRDefault="00D34668" w:rsidP="00977218">
            <w:pPr>
              <w:rPr>
                <w:color w:val="auto"/>
              </w:rPr>
            </w:pPr>
          </w:p>
        </w:tc>
        <w:tc>
          <w:tcPr>
            <w:tcW w:w="1261" w:type="dxa"/>
            <w:shd w:val="clear" w:color="auto" w:fill="auto"/>
            <w:vAlign w:val="bottom"/>
          </w:tcPr>
          <w:p w14:paraId="09329A06" w14:textId="77777777" w:rsidR="00D34668" w:rsidRPr="00A97340" w:rsidRDefault="00D34668" w:rsidP="00977218">
            <w:pPr>
              <w:jc w:val="right"/>
              <w:rPr>
                <w:color w:val="auto"/>
              </w:rPr>
            </w:pPr>
          </w:p>
        </w:tc>
      </w:tr>
    </w:tbl>
    <w:p w14:paraId="70AC2182" w14:textId="77777777" w:rsidR="00D34668" w:rsidRPr="00A97340" w:rsidRDefault="00D34668" w:rsidP="00D34668">
      <w:pPr>
        <w:pStyle w:val="2"/>
      </w:pPr>
      <w:r w:rsidRPr="00A97340">
        <w:t xml:space="preserve">ΠΙΣΤΟΠΟΙΗΣΗ </w:t>
      </w:r>
      <w:r w:rsidRPr="00A97340">
        <w:rPr>
          <w:lang w:val="en-US"/>
        </w:rPr>
        <w:t>UTP</w:t>
      </w:r>
      <w:r w:rsidRPr="00A97340">
        <w:t xml:space="preserve"> 4”</w:t>
      </w:r>
    </w:p>
    <w:p w14:paraId="168E67F3" w14:textId="77777777" w:rsidR="00D34668" w:rsidRPr="00A97340" w:rsidRDefault="00D34668" w:rsidP="00D34668">
      <w:pPr>
        <w:rPr>
          <w:color w:val="auto"/>
        </w:rPr>
      </w:pPr>
      <w:r w:rsidRPr="00A97340">
        <w:rPr>
          <w:bCs/>
          <w:color w:val="auto"/>
        </w:rPr>
        <w:t>Πιστοποίηση για μία λήψη τηλεφώνου - δεδομένων. Στην τιμή περιλαμβάνεται και η εργασία πιστοποίησης</w:t>
      </w:r>
      <w:r w:rsidRPr="00A97340">
        <w:rPr>
          <w:color w:val="auto"/>
        </w:rPr>
        <w:t xml:space="preserve"> του δικτύου τηλεφώνων/</w:t>
      </w:r>
      <w:r w:rsidRPr="00A97340">
        <w:rPr>
          <w:color w:val="auto"/>
          <w:lang w:val="en-US"/>
        </w:rPr>
        <w:t>data</w:t>
      </w:r>
      <w:r w:rsidRPr="00A97340">
        <w:rPr>
          <w:color w:val="auto"/>
        </w:rPr>
        <w:t>, δηλαδή η μέτρηση των χαρακτηριστικών κάθε γραμμής (πλήρως συνδεδεμένης στην αναχώρηση και στην άφιξη), με χρήση ειδικού πιστοποιημένου από ανεξάρτητο εργαστήριο οργάνου, τη σύνταξη Πρωτοκόλλου συμμόρφωσης προς το πρότυπο της αντίστοιχης κατηγορίας 5</w:t>
      </w:r>
      <w:r w:rsidRPr="00A97340">
        <w:rPr>
          <w:color w:val="auto"/>
          <w:lang w:val="en-US"/>
        </w:rPr>
        <w:t>e</w:t>
      </w:r>
      <w:r w:rsidRPr="00A97340">
        <w:rPr>
          <w:color w:val="auto"/>
        </w:rPr>
        <w:t xml:space="preserve"> ή 6 ή 6</w:t>
      </w:r>
      <w:r w:rsidRPr="00A97340">
        <w:rPr>
          <w:color w:val="auto"/>
          <w:lang w:val="en-US"/>
        </w:rPr>
        <w:t>A</w:t>
      </w:r>
      <w:r w:rsidRPr="00A97340">
        <w:rPr>
          <w:color w:val="auto"/>
        </w:rPr>
        <w:t xml:space="preserve">, και την υποβολή του σε γραπτή και ηλεκτρονική μορφή, σύμφωνα με τα οριζόμενα στο τεύχος των Τεχνικών Προδιαγραφών. </w:t>
      </w:r>
    </w:p>
    <w:p w14:paraId="70368228"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2"/>
        <w:gridCol w:w="1256"/>
      </w:tblGrid>
      <w:tr w:rsidR="00D34668" w:rsidRPr="00A97340" w14:paraId="42F1DD58" w14:textId="77777777" w:rsidTr="00977218">
        <w:tc>
          <w:tcPr>
            <w:tcW w:w="8241" w:type="dxa"/>
            <w:shd w:val="clear" w:color="auto" w:fill="auto"/>
          </w:tcPr>
          <w:p w14:paraId="762C312A" w14:textId="77777777" w:rsidR="00D34668" w:rsidRPr="00A97340" w:rsidRDefault="00D34668" w:rsidP="00977218">
            <w:pPr>
              <w:rPr>
                <w:color w:val="auto"/>
              </w:rPr>
            </w:pPr>
            <w:r w:rsidRPr="00A97340">
              <w:rPr>
                <w:color w:val="auto"/>
              </w:rPr>
              <w:t xml:space="preserve">ΕΥΡΩ: </w:t>
            </w:r>
          </w:p>
        </w:tc>
        <w:tc>
          <w:tcPr>
            <w:tcW w:w="1257" w:type="dxa"/>
            <w:shd w:val="clear" w:color="auto" w:fill="auto"/>
            <w:vAlign w:val="bottom"/>
          </w:tcPr>
          <w:p w14:paraId="1867032F" w14:textId="77777777" w:rsidR="00D34668" w:rsidRPr="00A97340" w:rsidRDefault="00D34668" w:rsidP="00977218">
            <w:pPr>
              <w:rPr>
                <w:color w:val="auto"/>
                <w:lang w:val="en-US"/>
              </w:rPr>
            </w:pPr>
          </w:p>
        </w:tc>
      </w:tr>
    </w:tbl>
    <w:p w14:paraId="53C54672" w14:textId="77777777" w:rsidR="00D34668" w:rsidRPr="00A97340" w:rsidRDefault="00D34668" w:rsidP="00D34668">
      <w:pPr>
        <w:pStyle w:val="2"/>
      </w:pPr>
      <w:r w:rsidRPr="00A97340">
        <w:t xml:space="preserve">ΣΗΜΑΝΣΗ, ΤΕΡΜΑΤΙΣΜΟΣ ΚΑΙ ΠΙΣΤΟΠΟΙΗΣΗ </w:t>
      </w:r>
      <w:r w:rsidRPr="00A97340">
        <w:rPr>
          <w:lang w:val="en-US"/>
        </w:rPr>
        <w:t>F</w:t>
      </w:r>
      <w:r w:rsidRPr="00A97340">
        <w:t>.</w:t>
      </w:r>
      <w:r w:rsidRPr="00A97340">
        <w:rPr>
          <w:lang w:val="en-US"/>
        </w:rPr>
        <w:t>O</w:t>
      </w:r>
      <w:r w:rsidRPr="00A97340">
        <w:t>.</w:t>
      </w:r>
    </w:p>
    <w:p w14:paraId="522C5636" w14:textId="77777777" w:rsidR="00D34668" w:rsidRPr="00A97340" w:rsidRDefault="00D34668" w:rsidP="00D34668">
      <w:pPr>
        <w:rPr>
          <w:color w:val="auto"/>
        </w:rPr>
      </w:pPr>
      <w:r w:rsidRPr="00A97340">
        <w:rPr>
          <w:bCs/>
          <w:color w:val="auto"/>
        </w:rPr>
        <w:t>Σήμανση, τερματισμός και πιστοποίηση μίας ίνας καλωδίου οπτικών ινών. Στην τιμή περιλαμβάνονται οι</w:t>
      </w:r>
      <w:r w:rsidRPr="00A97340">
        <w:rPr>
          <w:color w:val="auto"/>
        </w:rPr>
        <w:t xml:space="preserve"> εργασίες και τα υλικά για τον τερματισμό και τη συγκόλληση της ίνας στα 2 άκρα της, καθώς και η</w:t>
      </w:r>
      <w:r w:rsidRPr="00A97340">
        <w:rPr>
          <w:bCs/>
          <w:color w:val="auto"/>
        </w:rPr>
        <w:t xml:space="preserve"> πιστοποίησή της</w:t>
      </w:r>
      <w:r w:rsidRPr="00A97340">
        <w:rPr>
          <w:color w:val="auto"/>
        </w:rPr>
        <w:t>, δηλαδή η μέτρηση των χαρακτηριστικών της γραμμής (πλήρως συνδεδεμένης στην αναχώρηση και στην άφιξη), με χρήση ειδικού πιστοποιημένου από ανεξάρτητο εργαστήριο οργάνου, τη σύνταξη Πρωτοκόλλου συμμόρφωσης προς το ισχύον πρότυπο και την υποβολή της σε ηλεκτρονική μορφή, για παράδοση σε απόλυτα ικανοποιητική κατάσταση και πλήρη λειτουργία και σύμφωνα με το τεύχος των Τεχνικών Προδιαγραφών</w:t>
      </w:r>
    </w:p>
    <w:p w14:paraId="09F42472"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29134B7" w14:textId="77777777" w:rsidTr="00977218">
        <w:tc>
          <w:tcPr>
            <w:tcW w:w="774" w:type="dxa"/>
            <w:shd w:val="clear" w:color="auto" w:fill="auto"/>
          </w:tcPr>
          <w:p w14:paraId="7626E02F" w14:textId="77777777" w:rsidR="00D34668" w:rsidRPr="00A97340" w:rsidRDefault="00D34668" w:rsidP="00977218">
            <w:pPr>
              <w:rPr>
                <w:color w:val="auto"/>
              </w:rPr>
            </w:pPr>
            <w:r w:rsidRPr="00A97340">
              <w:rPr>
                <w:color w:val="auto"/>
              </w:rPr>
              <w:t>ΕΥΡΩ:</w:t>
            </w:r>
          </w:p>
        </w:tc>
        <w:tc>
          <w:tcPr>
            <w:tcW w:w="7164" w:type="dxa"/>
            <w:shd w:val="clear" w:color="auto" w:fill="auto"/>
          </w:tcPr>
          <w:p w14:paraId="4C7362CF" w14:textId="77777777" w:rsidR="00D34668" w:rsidRPr="00A97340" w:rsidRDefault="00D34668" w:rsidP="00977218">
            <w:pPr>
              <w:rPr>
                <w:color w:val="auto"/>
              </w:rPr>
            </w:pPr>
          </w:p>
        </w:tc>
        <w:tc>
          <w:tcPr>
            <w:tcW w:w="1261" w:type="dxa"/>
            <w:shd w:val="clear" w:color="auto" w:fill="auto"/>
            <w:vAlign w:val="bottom"/>
          </w:tcPr>
          <w:p w14:paraId="01A2833C" w14:textId="77777777" w:rsidR="00D34668" w:rsidRPr="00A97340" w:rsidRDefault="00D34668" w:rsidP="00977218">
            <w:pPr>
              <w:jc w:val="right"/>
              <w:rPr>
                <w:color w:val="auto"/>
              </w:rPr>
            </w:pPr>
          </w:p>
        </w:tc>
      </w:tr>
    </w:tbl>
    <w:p w14:paraId="27A038DC" w14:textId="77777777" w:rsidR="00D34668" w:rsidRPr="00A97340" w:rsidRDefault="00D34668" w:rsidP="00D34668">
      <w:pPr>
        <w:pStyle w:val="2"/>
      </w:pPr>
      <w:r w:rsidRPr="00A97340">
        <w:t>ΜΕΤΑΤΟΠΙΣΗ ΙΚΡΙΩΜΑΤΟΣ (</w:t>
      </w:r>
      <w:r w:rsidRPr="00A97340">
        <w:rPr>
          <w:lang w:val="en-US"/>
        </w:rPr>
        <w:t>RACK</w:t>
      </w:r>
      <w:r w:rsidRPr="00A97340">
        <w:t xml:space="preserve">) ΠΛΗΡΟΦΟΡΙΚΗΣ </w:t>
      </w:r>
    </w:p>
    <w:p w14:paraId="48B20FD6" w14:textId="77777777" w:rsidR="00D34668" w:rsidRPr="00A97340" w:rsidRDefault="00D34668" w:rsidP="00D34668">
      <w:pPr>
        <w:rPr>
          <w:color w:val="auto"/>
        </w:rPr>
      </w:pPr>
      <w:r w:rsidRPr="00A97340">
        <w:rPr>
          <w:color w:val="auto"/>
        </w:rPr>
        <w:t xml:space="preserve">Για την εργασία πλήρους αποξήλωσης υφιστάμενου κατανεμητή </w:t>
      </w:r>
      <w:r w:rsidRPr="00A97340">
        <w:rPr>
          <w:color w:val="auto"/>
          <w:lang w:val="en-US"/>
        </w:rPr>
        <w:t>Rack</w:t>
      </w:r>
      <w:r w:rsidRPr="00A97340">
        <w:rPr>
          <w:color w:val="auto"/>
        </w:rPr>
        <w:t xml:space="preserve"> οιουδήποτε ύψους και όλου του εξοπλισμού που περιλαμβάνει (μετώπες μικτονόμησης, </w:t>
      </w:r>
      <w:r w:rsidRPr="00A97340">
        <w:rPr>
          <w:color w:val="auto"/>
          <w:lang w:val="en-US"/>
        </w:rPr>
        <w:t>patch</w:t>
      </w:r>
      <w:r w:rsidRPr="00A97340">
        <w:rPr>
          <w:color w:val="auto"/>
        </w:rPr>
        <w:t xml:space="preserve"> </w:t>
      </w:r>
      <w:r w:rsidRPr="00A97340">
        <w:rPr>
          <w:color w:val="auto"/>
          <w:lang w:val="en-US"/>
        </w:rPr>
        <w:t>cords</w:t>
      </w:r>
      <w:r w:rsidRPr="00A97340">
        <w:rPr>
          <w:color w:val="auto"/>
        </w:rPr>
        <w:t>, κτλ), και την μεταφορά του σε νέα θέση, περιλαμβανομένης της εργασίας τοποθέτησης-στερέωσης-εγκατάστασής του, επεμβάσεων (διάνοιξης οπών ή αυλάκων) σε οποιοδήποτε στοιχείο του κτηρίου (συμπεριλαμβανόμενων αποκαταστάσεων), συμπεριλαμβανόμενων όλων των απαραίτητων υλικών-μικροϋλικών, για παράδοσή του σε απόλυτα ικανοποιητική κατάσταση και πλήρη λειτουργία.</w:t>
      </w:r>
    </w:p>
    <w:p w14:paraId="72165C41"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A91CECA" w14:textId="77777777" w:rsidTr="00977218">
        <w:tc>
          <w:tcPr>
            <w:tcW w:w="774" w:type="dxa"/>
            <w:shd w:val="clear" w:color="auto" w:fill="auto"/>
          </w:tcPr>
          <w:p w14:paraId="5EDE2FCF" w14:textId="77777777" w:rsidR="00D34668" w:rsidRPr="00A97340" w:rsidRDefault="00D34668" w:rsidP="00977218">
            <w:pPr>
              <w:rPr>
                <w:color w:val="auto"/>
              </w:rPr>
            </w:pPr>
            <w:r w:rsidRPr="00A97340">
              <w:rPr>
                <w:color w:val="auto"/>
              </w:rPr>
              <w:t>ΕΥΡΩ:</w:t>
            </w:r>
          </w:p>
        </w:tc>
        <w:tc>
          <w:tcPr>
            <w:tcW w:w="7164" w:type="dxa"/>
            <w:shd w:val="clear" w:color="auto" w:fill="auto"/>
          </w:tcPr>
          <w:p w14:paraId="0CDCFE54" w14:textId="77777777" w:rsidR="00D34668" w:rsidRPr="00A97340" w:rsidRDefault="00D34668" w:rsidP="00977218">
            <w:pPr>
              <w:rPr>
                <w:color w:val="auto"/>
              </w:rPr>
            </w:pPr>
          </w:p>
        </w:tc>
        <w:tc>
          <w:tcPr>
            <w:tcW w:w="1261" w:type="dxa"/>
            <w:shd w:val="clear" w:color="auto" w:fill="auto"/>
            <w:vAlign w:val="bottom"/>
          </w:tcPr>
          <w:p w14:paraId="1515A619" w14:textId="77777777" w:rsidR="00D34668" w:rsidRPr="00A97340" w:rsidRDefault="00D34668" w:rsidP="00977218">
            <w:pPr>
              <w:jc w:val="right"/>
              <w:rPr>
                <w:color w:val="auto"/>
              </w:rPr>
            </w:pPr>
          </w:p>
        </w:tc>
      </w:tr>
    </w:tbl>
    <w:p w14:paraId="46B7270D" w14:textId="77777777" w:rsidR="00D34668" w:rsidRPr="00A97340" w:rsidRDefault="00D34668" w:rsidP="00D34668">
      <w:pPr>
        <w:pStyle w:val="2"/>
      </w:pPr>
      <w:r w:rsidRPr="00A97340">
        <w:t>ΗΧΕΙΟ ΜΕΓΑΦΩΝΙΚΟΥ ΣΥΣΤΗΜΑΤΟΣ</w:t>
      </w:r>
    </w:p>
    <w:p w14:paraId="7B61E760" w14:textId="77777777" w:rsidR="00D34668" w:rsidRPr="00A97340" w:rsidRDefault="00D34668" w:rsidP="00D34668">
      <w:pPr>
        <w:rPr>
          <w:color w:val="auto"/>
        </w:rPr>
      </w:pPr>
      <w:r w:rsidRPr="00A97340">
        <w:rPr>
          <w:color w:val="auto"/>
        </w:rPr>
        <w:t>Ηχείο μεγαφωνικού συστήματος, πλήθους κατευθύνσεων σύμφωνα με τον παρακάτω πίνακα, ισχύος 10</w:t>
      </w:r>
      <w:r w:rsidRPr="00A97340">
        <w:rPr>
          <w:color w:val="auto"/>
          <w:lang w:val="en-US"/>
        </w:rPr>
        <w:t>W</w:t>
      </w:r>
      <w:r w:rsidRPr="00A97340">
        <w:rPr>
          <w:color w:val="auto"/>
        </w:rPr>
        <w:t>, τάσεως 100</w:t>
      </w:r>
      <w:r w:rsidRPr="00A97340">
        <w:rPr>
          <w:color w:val="auto"/>
          <w:lang w:val="en-US"/>
        </w:rPr>
        <w:t>V</w:t>
      </w:r>
      <w:r w:rsidRPr="00A97340">
        <w:rPr>
          <w:color w:val="auto"/>
        </w:rPr>
        <w:t xml:space="preserve">, στεγανό ΙΡ65, πιστοποιημένο σύμφωνα με το EN54-24 και κατασκευασμένο σύμφωνα με το BS 5839 part 8, ενδ. τύπου LP1-C10E-1 της εταιρείας </w:t>
      </w:r>
      <w:r w:rsidRPr="00A97340">
        <w:rPr>
          <w:color w:val="auto"/>
          <w:lang w:val="en-US"/>
        </w:rPr>
        <w:t>Bosch</w:t>
      </w:r>
      <w:r w:rsidRPr="00A97340">
        <w:rPr>
          <w:color w:val="auto"/>
        </w:rPr>
        <w:t>. Δηλαδή προμήθεια, προσκόμιση, εγκατάσταση, στήριξη, σύνδεση με το δίκτυο μεγαφωνικής εγκατάστασης, επέμβασης σε οποιοδήποτε στοιχείο του κτηρίου, συμπεριλαμβανόμενων όλων των απαραίτητων υλικών-μικροϋλικών-εξαρτημάτων, δοκιμή και παράδοση σε απόλυτα ικανοποιητική κατάσταση και πλήρη λειτουργία.</w:t>
      </w:r>
    </w:p>
    <w:p w14:paraId="75F63CEA"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028BE4B5" w14:textId="77777777" w:rsidR="00D34668" w:rsidRPr="00A97340" w:rsidRDefault="00D34668" w:rsidP="00D34668">
      <w:pPr>
        <w:pStyle w:val="3"/>
      </w:pPr>
      <w:r w:rsidRPr="00A97340">
        <w:t>Μίας (1) κατεύθυνσης 1</w:t>
      </w:r>
      <w:r w:rsidRPr="00A97340">
        <w:rPr>
          <w:lang w:val="en-US"/>
        </w:rPr>
        <w:t>x</w:t>
      </w:r>
      <w:r w:rsidRPr="00A97340">
        <w:t>10</w:t>
      </w:r>
      <w:r w:rsidRPr="00A97340">
        <w:rPr>
          <w:lang w:val="en-US"/>
        </w:rPr>
        <w:t>W</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9D78B2E" w14:textId="77777777" w:rsidTr="00977218">
        <w:tc>
          <w:tcPr>
            <w:tcW w:w="774" w:type="dxa"/>
            <w:shd w:val="clear" w:color="auto" w:fill="auto"/>
          </w:tcPr>
          <w:p w14:paraId="4BD1A56E" w14:textId="77777777" w:rsidR="00D34668" w:rsidRPr="00A97340" w:rsidRDefault="00D34668" w:rsidP="00977218">
            <w:pPr>
              <w:rPr>
                <w:color w:val="auto"/>
              </w:rPr>
            </w:pPr>
            <w:r w:rsidRPr="00A97340">
              <w:rPr>
                <w:color w:val="auto"/>
              </w:rPr>
              <w:t>ΕΥΡΩ:</w:t>
            </w:r>
          </w:p>
        </w:tc>
        <w:tc>
          <w:tcPr>
            <w:tcW w:w="7164" w:type="dxa"/>
            <w:shd w:val="clear" w:color="auto" w:fill="auto"/>
          </w:tcPr>
          <w:p w14:paraId="44C45736" w14:textId="77777777" w:rsidR="00D34668" w:rsidRPr="00A97340" w:rsidRDefault="00D34668" w:rsidP="00977218">
            <w:pPr>
              <w:rPr>
                <w:color w:val="auto"/>
              </w:rPr>
            </w:pPr>
          </w:p>
        </w:tc>
        <w:tc>
          <w:tcPr>
            <w:tcW w:w="1261" w:type="dxa"/>
            <w:shd w:val="clear" w:color="auto" w:fill="auto"/>
            <w:vAlign w:val="bottom"/>
          </w:tcPr>
          <w:p w14:paraId="3B5292D3" w14:textId="77777777" w:rsidR="00D34668" w:rsidRPr="00A97340" w:rsidRDefault="00D34668" w:rsidP="00977218">
            <w:pPr>
              <w:jc w:val="right"/>
              <w:rPr>
                <w:color w:val="auto"/>
              </w:rPr>
            </w:pPr>
          </w:p>
        </w:tc>
      </w:tr>
    </w:tbl>
    <w:p w14:paraId="0D035E72" w14:textId="77777777" w:rsidR="00D34668" w:rsidRPr="00A97340" w:rsidRDefault="00D34668" w:rsidP="00D34668">
      <w:pPr>
        <w:pStyle w:val="3"/>
      </w:pPr>
      <w:r w:rsidRPr="00A97340">
        <w:t>Δύο (2) κατευθύνσεων 2</w:t>
      </w:r>
      <w:r w:rsidRPr="00A97340">
        <w:rPr>
          <w:lang w:val="en-US"/>
        </w:rPr>
        <w:t>x</w:t>
      </w:r>
      <w:r w:rsidRPr="00A97340">
        <w:t>10</w:t>
      </w:r>
      <w:r w:rsidRPr="00A97340">
        <w:rPr>
          <w:lang w:val="en-US"/>
        </w:rPr>
        <w:t>W</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BAE9CCE" w14:textId="77777777" w:rsidTr="00977218">
        <w:tc>
          <w:tcPr>
            <w:tcW w:w="774" w:type="dxa"/>
            <w:shd w:val="clear" w:color="auto" w:fill="auto"/>
          </w:tcPr>
          <w:p w14:paraId="554B031F" w14:textId="77777777" w:rsidR="00D34668" w:rsidRPr="00A97340" w:rsidRDefault="00D34668" w:rsidP="00977218">
            <w:pPr>
              <w:rPr>
                <w:color w:val="auto"/>
              </w:rPr>
            </w:pPr>
            <w:r w:rsidRPr="00A97340">
              <w:rPr>
                <w:color w:val="auto"/>
              </w:rPr>
              <w:t>ΕΥΡΩ:</w:t>
            </w:r>
          </w:p>
        </w:tc>
        <w:tc>
          <w:tcPr>
            <w:tcW w:w="7164" w:type="dxa"/>
            <w:shd w:val="clear" w:color="auto" w:fill="auto"/>
          </w:tcPr>
          <w:p w14:paraId="39C38F95" w14:textId="77777777" w:rsidR="00D34668" w:rsidRPr="00A97340" w:rsidRDefault="00D34668" w:rsidP="00977218">
            <w:pPr>
              <w:rPr>
                <w:color w:val="auto"/>
              </w:rPr>
            </w:pPr>
          </w:p>
        </w:tc>
        <w:tc>
          <w:tcPr>
            <w:tcW w:w="1261" w:type="dxa"/>
            <w:shd w:val="clear" w:color="auto" w:fill="auto"/>
            <w:vAlign w:val="bottom"/>
          </w:tcPr>
          <w:p w14:paraId="1E68205F" w14:textId="77777777" w:rsidR="00D34668" w:rsidRPr="00A97340" w:rsidRDefault="00D34668" w:rsidP="00977218">
            <w:pPr>
              <w:jc w:val="right"/>
              <w:rPr>
                <w:color w:val="auto"/>
              </w:rPr>
            </w:pPr>
          </w:p>
        </w:tc>
      </w:tr>
    </w:tbl>
    <w:p w14:paraId="14C23878" w14:textId="77777777" w:rsidR="00D34668" w:rsidRPr="00A97340" w:rsidRDefault="00D34668" w:rsidP="00D34668">
      <w:pPr>
        <w:pStyle w:val="2"/>
      </w:pPr>
      <w:r w:rsidRPr="00A97340">
        <w:t>ΕΓΚΑΤΑΣΤΑΣΗ ΣΤΟΙΧΕΙΟΥ ΑΣΘΕΝΩΝ ΡΕΥΜΑΤΩΝ</w:t>
      </w:r>
    </w:p>
    <w:p w14:paraId="79FD1ED2" w14:textId="77777777" w:rsidR="00D34668" w:rsidRPr="00A97340" w:rsidRDefault="00D34668" w:rsidP="00D34668">
      <w:pPr>
        <w:rPr>
          <w:color w:val="auto"/>
        </w:rPr>
      </w:pPr>
      <w:r w:rsidRPr="00A97340">
        <w:rPr>
          <w:color w:val="auto"/>
        </w:rPr>
        <w:t xml:space="preserve">Εγκατάσταση ενός στοιχείου ασθενών ρευμάτων (αντικλεπτικού, αυτοματισμών, </w:t>
      </w:r>
      <w:r w:rsidRPr="00A97340">
        <w:rPr>
          <w:color w:val="auto"/>
          <w:lang w:val="en-US"/>
        </w:rPr>
        <w:t>CCTV</w:t>
      </w:r>
      <w:r w:rsidRPr="00A97340">
        <w:rPr>
          <w:color w:val="auto"/>
        </w:rPr>
        <w:t>/</w:t>
      </w:r>
      <w:r w:rsidRPr="00A97340">
        <w:rPr>
          <w:color w:val="auto"/>
          <w:lang w:val="en-US"/>
        </w:rPr>
        <w:t>TV</w:t>
      </w:r>
      <w:r w:rsidRPr="00A97340">
        <w:rPr>
          <w:color w:val="auto"/>
        </w:rPr>
        <w:t>, μεγαφωνικού συστήματος κλπ). Περιλαμβάνονται οι επεμβάσεις σε οποιοδήποτε στοιχείο του κτηρίου (οροφή, τοίχος, γυψοσανίδα, ορυκτή ίνα), με κάθε μικροϋλικό, συμπεριλαμβανομένων των απαραίτητων εργασιών για πλήρη εγκατάσταση και παράδοση σε απόλυτα ικανοποιητική κατάσταση και σύμφωνα με το τεύχος των Τεχνικών Προδιαγραφών.</w:t>
      </w:r>
    </w:p>
    <w:p w14:paraId="7E944636"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63C4C1B" w14:textId="77777777" w:rsidTr="00977218">
        <w:tc>
          <w:tcPr>
            <w:tcW w:w="774" w:type="dxa"/>
            <w:shd w:val="clear" w:color="auto" w:fill="auto"/>
          </w:tcPr>
          <w:p w14:paraId="1956836D" w14:textId="77777777" w:rsidR="00D34668" w:rsidRPr="00A97340" w:rsidRDefault="00D34668" w:rsidP="00977218">
            <w:pPr>
              <w:rPr>
                <w:color w:val="auto"/>
              </w:rPr>
            </w:pPr>
            <w:r w:rsidRPr="00A97340">
              <w:rPr>
                <w:color w:val="auto"/>
              </w:rPr>
              <w:t>ΕΥΡΩ:</w:t>
            </w:r>
          </w:p>
        </w:tc>
        <w:tc>
          <w:tcPr>
            <w:tcW w:w="7164" w:type="dxa"/>
            <w:shd w:val="clear" w:color="auto" w:fill="auto"/>
          </w:tcPr>
          <w:p w14:paraId="26FC9F2D" w14:textId="77777777" w:rsidR="00D34668" w:rsidRPr="00A97340" w:rsidRDefault="00D34668" w:rsidP="00977218">
            <w:pPr>
              <w:rPr>
                <w:color w:val="auto"/>
              </w:rPr>
            </w:pPr>
          </w:p>
        </w:tc>
        <w:tc>
          <w:tcPr>
            <w:tcW w:w="1261" w:type="dxa"/>
            <w:shd w:val="clear" w:color="auto" w:fill="auto"/>
            <w:vAlign w:val="bottom"/>
          </w:tcPr>
          <w:p w14:paraId="44734C20" w14:textId="77777777" w:rsidR="00D34668" w:rsidRPr="00A97340" w:rsidRDefault="00D34668" w:rsidP="00977218">
            <w:pPr>
              <w:jc w:val="right"/>
              <w:rPr>
                <w:color w:val="auto"/>
              </w:rPr>
            </w:pPr>
          </w:p>
        </w:tc>
      </w:tr>
    </w:tbl>
    <w:p w14:paraId="2240718A" w14:textId="77777777" w:rsidR="00D34668" w:rsidRDefault="00D34668" w:rsidP="00D34668">
      <w:pPr>
        <w:rPr>
          <w:color w:val="auto"/>
        </w:rPr>
      </w:pPr>
    </w:p>
    <w:p w14:paraId="1D508AC9" w14:textId="77777777" w:rsidR="00D34668" w:rsidRPr="00A97340" w:rsidRDefault="00D34668" w:rsidP="00D34668">
      <w:pPr>
        <w:pStyle w:val="2"/>
      </w:pPr>
      <w:r w:rsidRPr="00A97340">
        <w:t>ΑΠΟΞΗΛΩΣΗ ΣΤΟΙΧΕΙΟΥ ΑΣΘΕΝΩΝ ΡΕΥΜΑΤΩΝ</w:t>
      </w:r>
    </w:p>
    <w:p w14:paraId="35E8F7B8" w14:textId="77777777" w:rsidR="00D34668" w:rsidRPr="00A97340" w:rsidRDefault="00D34668" w:rsidP="00D34668">
      <w:pPr>
        <w:rPr>
          <w:color w:val="auto"/>
        </w:rPr>
      </w:pPr>
      <w:r w:rsidRPr="00A97340">
        <w:rPr>
          <w:bCs/>
          <w:color w:val="auto"/>
        </w:rPr>
        <w:t xml:space="preserve">Πλήρης αποξήλωση </w:t>
      </w:r>
      <w:r w:rsidRPr="00A97340">
        <w:rPr>
          <w:color w:val="auto"/>
        </w:rPr>
        <w:t xml:space="preserve">ενός στοιχείου ασθενών ρευμάτων (αντικλεπτικού, αυτοματισμών, </w:t>
      </w:r>
      <w:r w:rsidRPr="00A97340">
        <w:rPr>
          <w:color w:val="auto"/>
          <w:lang w:val="en-US"/>
        </w:rPr>
        <w:t>CCTV</w:t>
      </w:r>
      <w:r w:rsidRPr="00A97340">
        <w:rPr>
          <w:color w:val="auto"/>
        </w:rPr>
        <w:t>/</w:t>
      </w:r>
      <w:r w:rsidRPr="00A97340">
        <w:rPr>
          <w:color w:val="auto"/>
          <w:lang w:val="en-US"/>
        </w:rPr>
        <w:t>TV</w:t>
      </w:r>
      <w:r w:rsidRPr="00A97340">
        <w:rPr>
          <w:color w:val="auto"/>
        </w:rPr>
        <w:t>, μεγαφωνικού συστήματος κλπ)</w:t>
      </w:r>
      <w:r w:rsidRPr="00A97340">
        <w:rPr>
          <w:bCs/>
          <w:color w:val="auto"/>
        </w:rPr>
        <w:t>. Σ</w:t>
      </w:r>
      <w:r w:rsidRPr="00A97340">
        <w:rPr>
          <w:color w:val="auto"/>
        </w:rPr>
        <w:t>τις εργασίες περιλαμβάνονται η αποκατάσταση δομικών στοιχείων, η αποξήλωση όλων των μερών και των εξαρτημάτων του, η αποκομιδή του, η μεταφορά και η προσκόμιση σε εγκεκριμένους φορείς ανακύκλωσης ώστε να γίνει ανακύκλωση ανά τύπο υλικού.</w:t>
      </w:r>
    </w:p>
    <w:p w14:paraId="4574183F"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012CF8E" w14:textId="77777777" w:rsidTr="00977218">
        <w:tc>
          <w:tcPr>
            <w:tcW w:w="774" w:type="dxa"/>
            <w:shd w:val="clear" w:color="auto" w:fill="auto"/>
          </w:tcPr>
          <w:p w14:paraId="11D310E4" w14:textId="77777777" w:rsidR="00D34668" w:rsidRPr="00A97340" w:rsidRDefault="00D34668" w:rsidP="00977218">
            <w:pPr>
              <w:rPr>
                <w:color w:val="auto"/>
              </w:rPr>
            </w:pPr>
            <w:r w:rsidRPr="00A97340">
              <w:rPr>
                <w:color w:val="auto"/>
              </w:rPr>
              <w:t>ΕΥΡΩ:</w:t>
            </w:r>
          </w:p>
        </w:tc>
        <w:tc>
          <w:tcPr>
            <w:tcW w:w="7164" w:type="dxa"/>
            <w:shd w:val="clear" w:color="auto" w:fill="auto"/>
          </w:tcPr>
          <w:p w14:paraId="693BB2CC" w14:textId="77777777" w:rsidR="00D34668" w:rsidRPr="00A97340" w:rsidRDefault="00D34668" w:rsidP="00977218">
            <w:pPr>
              <w:rPr>
                <w:color w:val="auto"/>
              </w:rPr>
            </w:pPr>
          </w:p>
        </w:tc>
        <w:tc>
          <w:tcPr>
            <w:tcW w:w="1261" w:type="dxa"/>
            <w:shd w:val="clear" w:color="auto" w:fill="auto"/>
            <w:vAlign w:val="bottom"/>
          </w:tcPr>
          <w:p w14:paraId="32473040" w14:textId="77777777" w:rsidR="00D34668" w:rsidRPr="00A97340" w:rsidRDefault="00D34668" w:rsidP="00977218">
            <w:pPr>
              <w:jc w:val="right"/>
              <w:rPr>
                <w:color w:val="auto"/>
              </w:rPr>
            </w:pPr>
          </w:p>
        </w:tc>
      </w:tr>
    </w:tbl>
    <w:p w14:paraId="1CB15F4B" w14:textId="77777777" w:rsidR="00D34668" w:rsidRPr="00A97340" w:rsidRDefault="00D34668" w:rsidP="00D34668">
      <w:pPr>
        <w:pStyle w:val="2"/>
      </w:pPr>
      <w:r w:rsidRPr="00A97340">
        <w:t>ΜΕΤΑΤΟΠΙΣΗ ΣΤΟΙΧΕΙΟΥ ΑΣΘΕΝΩΝ ΡΕΥΜΑΤΩΝ</w:t>
      </w:r>
    </w:p>
    <w:p w14:paraId="5BA17884" w14:textId="77777777" w:rsidR="00D34668" w:rsidRPr="00A97340" w:rsidRDefault="00D34668" w:rsidP="00D34668">
      <w:pPr>
        <w:rPr>
          <w:color w:val="auto"/>
        </w:rPr>
      </w:pPr>
      <w:r w:rsidRPr="00A97340">
        <w:rPr>
          <w:color w:val="auto"/>
        </w:rPr>
        <w:t xml:space="preserve">Για την αποσύνδεση από το αντίστοιχο δίκτυο ασθενών ρευμάτων, προσεκτική αποξήλωση, καθαρισμό-συντήρηση, μετεγκατάσταση σε νέα θέση ενός στοιχείου ασθενών ρευμάτων (αντικλεπτικού, αυτοματισμών, </w:t>
      </w:r>
      <w:r w:rsidRPr="00A97340">
        <w:rPr>
          <w:color w:val="auto"/>
          <w:lang w:val="en-US"/>
        </w:rPr>
        <w:t>CCTV</w:t>
      </w:r>
      <w:r w:rsidRPr="00A97340">
        <w:rPr>
          <w:color w:val="auto"/>
        </w:rPr>
        <w:t>/</w:t>
      </w:r>
      <w:r w:rsidRPr="00A97340">
        <w:rPr>
          <w:color w:val="auto"/>
          <w:lang w:val="en-US"/>
        </w:rPr>
        <w:t>TV</w:t>
      </w:r>
      <w:r w:rsidRPr="00A97340">
        <w:rPr>
          <w:color w:val="auto"/>
        </w:rPr>
        <w:t>, μεγαφωνικού συστήματος κλπ), επανασύνδεση και εκ νέου ένταξη του στοιχείου στο δίκτυο, με όλα τα απαραίτητα υλικά-μικροϋλικά-καλωδιώσεις και εργασία, δοκιμή και παράδοση σε απόλυτα ικανοποιητική κατάσταση και πλήρη λειτουργία.</w:t>
      </w:r>
    </w:p>
    <w:p w14:paraId="5C99499A"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D1EAD48" w14:textId="77777777" w:rsidTr="00977218">
        <w:tc>
          <w:tcPr>
            <w:tcW w:w="774" w:type="dxa"/>
            <w:shd w:val="clear" w:color="auto" w:fill="auto"/>
          </w:tcPr>
          <w:p w14:paraId="7FA97720" w14:textId="77777777" w:rsidR="00D34668" w:rsidRPr="00A97340" w:rsidRDefault="00D34668" w:rsidP="00977218">
            <w:pPr>
              <w:rPr>
                <w:color w:val="auto"/>
              </w:rPr>
            </w:pPr>
            <w:r w:rsidRPr="00A97340">
              <w:rPr>
                <w:color w:val="auto"/>
              </w:rPr>
              <w:t>ΕΥΡΩ:</w:t>
            </w:r>
          </w:p>
        </w:tc>
        <w:tc>
          <w:tcPr>
            <w:tcW w:w="7164" w:type="dxa"/>
            <w:shd w:val="clear" w:color="auto" w:fill="auto"/>
          </w:tcPr>
          <w:p w14:paraId="234C1331" w14:textId="77777777" w:rsidR="00D34668" w:rsidRPr="00A97340" w:rsidRDefault="00D34668" w:rsidP="00977218">
            <w:pPr>
              <w:rPr>
                <w:color w:val="auto"/>
              </w:rPr>
            </w:pPr>
          </w:p>
        </w:tc>
        <w:tc>
          <w:tcPr>
            <w:tcW w:w="1261" w:type="dxa"/>
            <w:shd w:val="clear" w:color="auto" w:fill="auto"/>
            <w:vAlign w:val="bottom"/>
          </w:tcPr>
          <w:p w14:paraId="38890F59" w14:textId="77777777" w:rsidR="00D34668" w:rsidRPr="00A97340" w:rsidRDefault="00D34668" w:rsidP="00977218">
            <w:pPr>
              <w:jc w:val="right"/>
              <w:rPr>
                <w:color w:val="auto"/>
              </w:rPr>
            </w:pPr>
          </w:p>
        </w:tc>
      </w:tr>
    </w:tbl>
    <w:p w14:paraId="1CEAAF33" w14:textId="77777777" w:rsidR="00D34668" w:rsidRPr="00A97340" w:rsidRDefault="00D34668" w:rsidP="00D34668">
      <w:pPr>
        <w:pStyle w:val="2"/>
      </w:pPr>
      <w:r w:rsidRPr="006C3206">
        <w:t>ΑΠΟΜΑΚΡΥΣΜΕΝΟ ΚΕΝΤΡΟ ΕΛΕΓΧΟΥ (ΑΚΕ)</w:t>
      </w:r>
      <w:r w:rsidRPr="00A97340">
        <w:t xml:space="preserve"> </w:t>
      </w:r>
    </w:p>
    <w:p w14:paraId="724FFDBB" w14:textId="77777777" w:rsidR="00D34668" w:rsidRPr="00A97340" w:rsidRDefault="00D34668" w:rsidP="00D34668">
      <w:pPr>
        <w:rPr>
          <w:color w:val="auto"/>
        </w:rPr>
      </w:pPr>
      <w:r w:rsidRPr="00E50F39">
        <w:rPr>
          <w:color w:val="auto"/>
        </w:rPr>
        <w:t>Προμήθεια, τοποθέτηση</w:t>
      </w:r>
      <w:r>
        <w:rPr>
          <w:color w:val="auto"/>
        </w:rPr>
        <w:t>,</w:t>
      </w:r>
      <w:r w:rsidRPr="00E50F39">
        <w:rPr>
          <w:color w:val="auto"/>
        </w:rPr>
        <w:t xml:space="preserve"> εγκατάσταση </w:t>
      </w:r>
      <w:r>
        <w:rPr>
          <w:color w:val="auto"/>
        </w:rPr>
        <w:t xml:space="preserve">και σύνδεση Απομακρυσμένου Κέντρου Ελέγχου (ΑΚΕ), ήτοι ερμάριο πίνακα αυτοματισμού </w:t>
      </w:r>
      <w:r w:rsidRPr="00E50F39">
        <w:rPr>
          <w:color w:val="auto"/>
        </w:rPr>
        <w:t>με την μονάδα επεξεργασίας (</w:t>
      </w:r>
      <w:r w:rsidRPr="00E50F39">
        <w:rPr>
          <w:color w:val="auto"/>
          <w:lang w:val="en-US"/>
        </w:rPr>
        <w:t>CPU</w:t>
      </w:r>
      <w:r w:rsidRPr="00E50F39">
        <w:rPr>
          <w:color w:val="auto"/>
        </w:rPr>
        <w:t xml:space="preserve">), τις </w:t>
      </w:r>
      <w:r>
        <w:rPr>
          <w:color w:val="auto"/>
        </w:rPr>
        <w:t xml:space="preserve">ψηφιακές &amp; αναλογικές </w:t>
      </w:r>
      <w:r w:rsidRPr="00E50F39">
        <w:rPr>
          <w:color w:val="auto"/>
        </w:rPr>
        <w:t>κάρτες εισόδων</w:t>
      </w:r>
      <w:r>
        <w:rPr>
          <w:color w:val="auto"/>
        </w:rPr>
        <w:t>/</w:t>
      </w:r>
      <w:r w:rsidRPr="00E50F39">
        <w:rPr>
          <w:color w:val="auto"/>
        </w:rPr>
        <w:t xml:space="preserve">εξόδων, τα απαραίτητα </w:t>
      </w:r>
      <w:r w:rsidRPr="00E50F39">
        <w:rPr>
          <w:color w:val="auto"/>
          <w:lang w:val="en-US"/>
        </w:rPr>
        <w:t>gateways</w:t>
      </w:r>
      <w:r w:rsidRPr="00E50F39">
        <w:rPr>
          <w:color w:val="auto"/>
        </w:rPr>
        <w:t xml:space="preserve">, τις θύρες επικοινωνίας, τα </w:t>
      </w:r>
      <w:r w:rsidRPr="00E50F39">
        <w:rPr>
          <w:color w:val="auto"/>
          <w:lang w:val="en-US"/>
        </w:rPr>
        <w:t>switches</w:t>
      </w:r>
      <w:r w:rsidRPr="00E50F39">
        <w:rPr>
          <w:color w:val="auto"/>
        </w:rPr>
        <w:t xml:space="preserve">, το διακοπτικό υλικό, </w:t>
      </w:r>
      <w:r>
        <w:rPr>
          <w:color w:val="auto"/>
        </w:rPr>
        <w:t xml:space="preserve">τις κλεμοσειρές και την εσωτερική συνδεσμολογία, τη σήμανση, </w:t>
      </w:r>
      <w:r w:rsidRPr="00E50F39">
        <w:rPr>
          <w:color w:val="auto"/>
        </w:rPr>
        <w:t xml:space="preserve">τις δοκιμές, το </w:t>
      </w:r>
      <w:r w:rsidRPr="00E50F39">
        <w:rPr>
          <w:color w:val="auto"/>
          <w:lang w:val="en-US"/>
        </w:rPr>
        <w:t>commissioning</w:t>
      </w:r>
      <w:r w:rsidRPr="00E50F39">
        <w:rPr>
          <w:color w:val="auto"/>
        </w:rPr>
        <w:t xml:space="preserve"> κ.λπ. </w:t>
      </w:r>
      <w:r>
        <w:rPr>
          <w:color w:val="auto"/>
        </w:rPr>
        <w:t>σύμφωνα με τις απαιτήσεις της μελέτης, τον πίνακα σημείων και το τεύχος των ΗΜ προδιαγραφών, σ</w:t>
      </w:r>
      <w:r w:rsidRPr="008A377D">
        <w:rPr>
          <w:color w:val="auto"/>
        </w:rPr>
        <w:t xml:space="preserve">υμπεριλαμβανομένων </w:t>
      </w:r>
      <w:r>
        <w:rPr>
          <w:color w:val="auto"/>
        </w:rPr>
        <w:t xml:space="preserve">των απαιτούμενων </w:t>
      </w:r>
      <w:r w:rsidRPr="008A377D">
        <w:rPr>
          <w:color w:val="auto"/>
        </w:rPr>
        <w:t>υλικ</w:t>
      </w:r>
      <w:r>
        <w:rPr>
          <w:color w:val="auto"/>
        </w:rPr>
        <w:t>ών</w:t>
      </w:r>
      <w:r w:rsidRPr="008A377D">
        <w:rPr>
          <w:color w:val="auto"/>
        </w:rPr>
        <w:t>-μικροϋλικ</w:t>
      </w:r>
      <w:r>
        <w:rPr>
          <w:color w:val="auto"/>
        </w:rPr>
        <w:t>ών</w:t>
      </w:r>
      <w:r w:rsidRPr="00E50F39">
        <w:rPr>
          <w:color w:val="auto"/>
        </w:rPr>
        <w:t xml:space="preserve"> σε πλήρη λειτουργία</w:t>
      </w:r>
      <w:r>
        <w:rPr>
          <w:color w:val="auto"/>
        </w:rPr>
        <w:t>.</w:t>
      </w:r>
    </w:p>
    <w:p w14:paraId="01C5F6B5"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22963654" w14:textId="77777777" w:rsidR="00D34668" w:rsidRPr="00A97340" w:rsidRDefault="00D34668" w:rsidP="00D34668">
      <w:pPr>
        <w:pStyle w:val="3"/>
      </w:pPr>
      <w:r w:rsidRPr="006C3206">
        <w:t>Χωρητικότητας έως 50 σημείων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8CB6E65" w14:textId="77777777" w:rsidTr="00977218">
        <w:tc>
          <w:tcPr>
            <w:tcW w:w="774" w:type="dxa"/>
            <w:shd w:val="clear" w:color="auto" w:fill="auto"/>
          </w:tcPr>
          <w:p w14:paraId="77AEED4F" w14:textId="77777777" w:rsidR="00D34668" w:rsidRPr="00A97340" w:rsidRDefault="00D34668" w:rsidP="00977218">
            <w:pPr>
              <w:rPr>
                <w:color w:val="auto"/>
              </w:rPr>
            </w:pPr>
            <w:r w:rsidRPr="00A97340">
              <w:rPr>
                <w:color w:val="auto"/>
              </w:rPr>
              <w:t>ΕΥΡΩ:</w:t>
            </w:r>
          </w:p>
        </w:tc>
        <w:tc>
          <w:tcPr>
            <w:tcW w:w="7164" w:type="dxa"/>
            <w:shd w:val="clear" w:color="auto" w:fill="auto"/>
          </w:tcPr>
          <w:p w14:paraId="0CD2FAC5" w14:textId="77777777" w:rsidR="00D34668" w:rsidRPr="006C3206" w:rsidRDefault="00D34668" w:rsidP="00977218">
            <w:pPr>
              <w:rPr>
                <w:color w:val="auto"/>
              </w:rPr>
            </w:pPr>
          </w:p>
        </w:tc>
        <w:tc>
          <w:tcPr>
            <w:tcW w:w="1261" w:type="dxa"/>
            <w:shd w:val="clear" w:color="auto" w:fill="auto"/>
            <w:vAlign w:val="bottom"/>
          </w:tcPr>
          <w:p w14:paraId="14EB0FD7" w14:textId="77777777" w:rsidR="00D34668" w:rsidRPr="00A97340" w:rsidRDefault="00D34668" w:rsidP="00977218">
            <w:pPr>
              <w:jc w:val="right"/>
              <w:rPr>
                <w:color w:val="auto"/>
              </w:rPr>
            </w:pPr>
          </w:p>
        </w:tc>
      </w:tr>
    </w:tbl>
    <w:p w14:paraId="4F56D083" w14:textId="77777777" w:rsidR="00D34668" w:rsidRPr="00A97340" w:rsidRDefault="00D34668" w:rsidP="00D34668">
      <w:pPr>
        <w:pStyle w:val="3"/>
      </w:pPr>
      <w:r w:rsidRPr="00882AE3">
        <w:t>Χωρητικότητας έως 100 σημείων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5A71634" w14:textId="77777777" w:rsidTr="00977218">
        <w:tc>
          <w:tcPr>
            <w:tcW w:w="774" w:type="dxa"/>
            <w:shd w:val="clear" w:color="auto" w:fill="auto"/>
          </w:tcPr>
          <w:p w14:paraId="508A17CB" w14:textId="77777777" w:rsidR="00D34668" w:rsidRPr="00A97340" w:rsidRDefault="00D34668" w:rsidP="00977218">
            <w:pPr>
              <w:rPr>
                <w:color w:val="auto"/>
              </w:rPr>
            </w:pPr>
            <w:r w:rsidRPr="00A97340">
              <w:rPr>
                <w:color w:val="auto"/>
              </w:rPr>
              <w:t>ΕΥΡΩ:</w:t>
            </w:r>
          </w:p>
        </w:tc>
        <w:tc>
          <w:tcPr>
            <w:tcW w:w="7164" w:type="dxa"/>
            <w:shd w:val="clear" w:color="auto" w:fill="auto"/>
          </w:tcPr>
          <w:p w14:paraId="5CBF974B" w14:textId="77777777" w:rsidR="00D34668" w:rsidRPr="00A97340" w:rsidRDefault="00D34668" w:rsidP="00977218">
            <w:pPr>
              <w:rPr>
                <w:color w:val="auto"/>
              </w:rPr>
            </w:pPr>
          </w:p>
        </w:tc>
        <w:tc>
          <w:tcPr>
            <w:tcW w:w="1261" w:type="dxa"/>
            <w:shd w:val="clear" w:color="auto" w:fill="auto"/>
            <w:vAlign w:val="bottom"/>
          </w:tcPr>
          <w:p w14:paraId="3D1BFC33" w14:textId="77777777" w:rsidR="00D34668" w:rsidRPr="00A97340" w:rsidRDefault="00D34668" w:rsidP="00977218">
            <w:pPr>
              <w:jc w:val="right"/>
              <w:rPr>
                <w:color w:val="auto"/>
              </w:rPr>
            </w:pPr>
          </w:p>
        </w:tc>
      </w:tr>
    </w:tbl>
    <w:p w14:paraId="260BB564" w14:textId="77777777" w:rsidR="00D34668" w:rsidRPr="00A97340" w:rsidRDefault="00D34668" w:rsidP="00D34668">
      <w:pPr>
        <w:pStyle w:val="3"/>
      </w:pPr>
      <w:r w:rsidRPr="006C3206">
        <w:t xml:space="preserve">Χωρητικότητας έως </w:t>
      </w:r>
      <w:r>
        <w:t>1</w:t>
      </w:r>
      <w:r w:rsidRPr="006C3206">
        <w:t>50 σημείων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D9EE140" w14:textId="77777777" w:rsidTr="00977218">
        <w:tc>
          <w:tcPr>
            <w:tcW w:w="774" w:type="dxa"/>
            <w:shd w:val="clear" w:color="auto" w:fill="auto"/>
          </w:tcPr>
          <w:p w14:paraId="2A3A7168" w14:textId="77777777" w:rsidR="00D34668" w:rsidRPr="00A97340" w:rsidRDefault="00D34668" w:rsidP="00977218">
            <w:pPr>
              <w:rPr>
                <w:color w:val="auto"/>
              </w:rPr>
            </w:pPr>
            <w:r w:rsidRPr="00A97340">
              <w:rPr>
                <w:color w:val="auto"/>
              </w:rPr>
              <w:t>ΕΥΡΩ:</w:t>
            </w:r>
          </w:p>
        </w:tc>
        <w:tc>
          <w:tcPr>
            <w:tcW w:w="7164" w:type="dxa"/>
            <w:shd w:val="clear" w:color="auto" w:fill="auto"/>
          </w:tcPr>
          <w:p w14:paraId="1F1D5F7A" w14:textId="77777777" w:rsidR="00D34668" w:rsidRPr="006C3206" w:rsidRDefault="00D34668" w:rsidP="00977218">
            <w:pPr>
              <w:rPr>
                <w:color w:val="auto"/>
              </w:rPr>
            </w:pPr>
          </w:p>
        </w:tc>
        <w:tc>
          <w:tcPr>
            <w:tcW w:w="1261" w:type="dxa"/>
            <w:shd w:val="clear" w:color="auto" w:fill="auto"/>
            <w:vAlign w:val="bottom"/>
          </w:tcPr>
          <w:p w14:paraId="44E483BE" w14:textId="77777777" w:rsidR="00D34668" w:rsidRPr="00A97340" w:rsidRDefault="00D34668" w:rsidP="00977218">
            <w:pPr>
              <w:jc w:val="right"/>
              <w:rPr>
                <w:color w:val="auto"/>
              </w:rPr>
            </w:pPr>
          </w:p>
        </w:tc>
      </w:tr>
    </w:tbl>
    <w:p w14:paraId="233403D5" w14:textId="77777777" w:rsidR="00D34668" w:rsidRPr="00A97340" w:rsidRDefault="00D34668" w:rsidP="00D34668">
      <w:pPr>
        <w:pStyle w:val="3"/>
      </w:pPr>
      <w:r w:rsidRPr="006C3206">
        <w:t xml:space="preserve">Χωρητικότητας έως </w:t>
      </w:r>
      <w:r>
        <w:t>20</w:t>
      </w:r>
      <w:r w:rsidRPr="006C3206">
        <w:t>0 σημείων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87EB45D" w14:textId="77777777" w:rsidTr="00977218">
        <w:tc>
          <w:tcPr>
            <w:tcW w:w="774" w:type="dxa"/>
            <w:shd w:val="clear" w:color="auto" w:fill="auto"/>
          </w:tcPr>
          <w:p w14:paraId="1D83C2F8" w14:textId="77777777" w:rsidR="00D34668" w:rsidRPr="00A97340" w:rsidRDefault="00D34668" w:rsidP="00977218">
            <w:pPr>
              <w:rPr>
                <w:color w:val="auto"/>
              </w:rPr>
            </w:pPr>
            <w:r w:rsidRPr="00A97340">
              <w:rPr>
                <w:color w:val="auto"/>
              </w:rPr>
              <w:t>ΕΥΡΩ:</w:t>
            </w:r>
          </w:p>
        </w:tc>
        <w:tc>
          <w:tcPr>
            <w:tcW w:w="7164" w:type="dxa"/>
            <w:shd w:val="clear" w:color="auto" w:fill="auto"/>
          </w:tcPr>
          <w:p w14:paraId="62DB6D99" w14:textId="77777777" w:rsidR="00D34668" w:rsidRPr="006C3206" w:rsidRDefault="00D34668" w:rsidP="00977218">
            <w:pPr>
              <w:rPr>
                <w:color w:val="auto"/>
              </w:rPr>
            </w:pPr>
          </w:p>
        </w:tc>
        <w:tc>
          <w:tcPr>
            <w:tcW w:w="1261" w:type="dxa"/>
            <w:shd w:val="clear" w:color="auto" w:fill="auto"/>
            <w:vAlign w:val="bottom"/>
          </w:tcPr>
          <w:p w14:paraId="170867B1" w14:textId="77777777" w:rsidR="00D34668" w:rsidRPr="00A97340" w:rsidRDefault="00D34668" w:rsidP="00977218">
            <w:pPr>
              <w:jc w:val="right"/>
              <w:rPr>
                <w:color w:val="auto"/>
              </w:rPr>
            </w:pPr>
          </w:p>
        </w:tc>
      </w:tr>
    </w:tbl>
    <w:p w14:paraId="6FDA1D10" w14:textId="77777777" w:rsidR="00D34668" w:rsidRDefault="00D34668" w:rsidP="00D34668">
      <w:pPr>
        <w:rPr>
          <w:color w:val="auto"/>
          <w:lang w:val="en-US"/>
        </w:rPr>
      </w:pPr>
    </w:p>
    <w:p w14:paraId="1D99E161" w14:textId="77777777" w:rsidR="00D34668" w:rsidRPr="00A97340" w:rsidRDefault="00D34668" w:rsidP="00D34668">
      <w:pPr>
        <w:pStyle w:val="2"/>
      </w:pPr>
      <w:r w:rsidRPr="007C1F3A">
        <w:t>ΣΗΜΕΙΟ BEMS</w:t>
      </w:r>
      <w:r w:rsidRPr="00A97340">
        <w:t xml:space="preserve"> </w:t>
      </w:r>
    </w:p>
    <w:p w14:paraId="336815BD" w14:textId="77777777" w:rsidR="00D34668" w:rsidRPr="008A377D" w:rsidRDefault="00D34668" w:rsidP="00D34668">
      <w:pPr>
        <w:rPr>
          <w:color w:val="auto"/>
        </w:rPr>
      </w:pPr>
      <w:r w:rsidRPr="008A377D">
        <w:rPr>
          <w:color w:val="auto"/>
        </w:rPr>
        <w:t xml:space="preserve">Σημείο </w:t>
      </w:r>
      <w:r>
        <w:rPr>
          <w:color w:val="auto"/>
        </w:rPr>
        <w:t xml:space="preserve">ελέγχου συστήματος </w:t>
      </w:r>
      <w:r>
        <w:rPr>
          <w:color w:val="auto"/>
          <w:lang w:val="en-US"/>
        </w:rPr>
        <w:t>BEMS</w:t>
      </w:r>
      <w:r w:rsidRPr="008A377D">
        <w:rPr>
          <w:color w:val="auto"/>
        </w:rPr>
        <w:t xml:space="preserve">, </w:t>
      </w:r>
      <w:r>
        <w:rPr>
          <w:color w:val="auto"/>
        </w:rPr>
        <w:t xml:space="preserve">συνδεόμενο σε ΑΚΕ, ήτοι πιστοποίηση, προγραμματισμός, οπτικοποίηση, δοκιμές και </w:t>
      </w:r>
      <w:r>
        <w:rPr>
          <w:color w:val="auto"/>
          <w:lang w:val="en-US"/>
        </w:rPr>
        <w:t>commissioning</w:t>
      </w:r>
      <w:r w:rsidRPr="008A377D">
        <w:rPr>
          <w:color w:val="auto"/>
        </w:rPr>
        <w:t xml:space="preserve"> </w:t>
      </w:r>
      <w:r>
        <w:rPr>
          <w:color w:val="auto"/>
        </w:rPr>
        <w:t xml:space="preserve">του σήματος, σύμφωνα με τις απαιτήσεις της μελέτης, τον πίνακα σημείων και το τεύχος των ΗΜ προδιαγραφών. </w:t>
      </w:r>
      <w:r>
        <w:rPr>
          <w:rFonts w:eastAsia="Calibri"/>
          <w:color w:val="auto"/>
        </w:rPr>
        <w:t>Διευκρινίζεται πως ως μετρητική είσοδος νοείται μία (1) μετρητική διάταξη (π.χ. αναλυτής ράγας), η οποία παρέχει πολλαπλές ενδείξεις ηλεκτρικών μεγεθών. Σ</w:t>
      </w:r>
      <w:r w:rsidRPr="008A377D">
        <w:rPr>
          <w:color w:val="auto"/>
        </w:rPr>
        <w:t>υμπεριλαμβ</w:t>
      </w:r>
      <w:r>
        <w:rPr>
          <w:color w:val="auto"/>
        </w:rPr>
        <w:t xml:space="preserve">άνονται όλα τα </w:t>
      </w:r>
      <w:r w:rsidRPr="008A377D">
        <w:rPr>
          <w:color w:val="auto"/>
        </w:rPr>
        <w:t>υλικ</w:t>
      </w:r>
      <w:r>
        <w:rPr>
          <w:color w:val="auto"/>
        </w:rPr>
        <w:t>ά</w:t>
      </w:r>
      <w:r w:rsidRPr="008A377D">
        <w:rPr>
          <w:color w:val="auto"/>
        </w:rPr>
        <w:t>-μικροϋλικ</w:t>
      </w:r>
      <w:r>
        <w:rPr>
          <w:color w:val="auto"/>
        </w:rPr>
        <w:t xml:space="preserve">ά που απαιτούνται </w:t>
      </w:r>
      <w:r w:rsidRPr="008A377D">
        <w:rPr>
          <w:color w:val="auto"/>
        </w:rPr>
        <w:t xml:space="preserve">για παράδοση </w:t>
      </w:r>
      <w:r>
        <w:rPr>
          <w:color w:val="auto"/>
        </w:rPr>
        <w:t xml:space="preserve">του σημείου </w:t>
      </w:r>
      <w:r w:rsidRPr="008A377D">
        <w:rPr>
          <w:color w:val="auto"/>
        </w:rPr>
        <w:t>σε πλήρη λειτουργία</w:t>
      </w:r>
      <w:r>
        <w:rPr>
          <w:color w:val="auto"/>
        </w:rPr>
        <w:t xml:space="preserve">. </w:t>
      </w:r>
    </w:p>
    <w:p w14:paraId="3B16C2C9"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733B6BAA" w14:textId="77777777" w:rsidR="00D34668" w:rsidRPr="00A97340" w:rsidRDefault="00D34668" w:rsidP="00D34668">
      <w:pPr>
        <w:pStyle w:val="3"/>
      </w:pPr>
      <w:r w:rsidRPr="007C1F3A">
        <w:t>Μίας (1) λογισμικής (software) εισόδου/εξόδου</w:t>
      </w:r>
      <w:r>
        <w:t xml:space="preserve"> </w:t>
      </w:r>
      <w:r>
        <w:rPr>
          <w:lang w:val="en-US"/>
        </w:rPr>
        <w:t>BMS</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68CFA8AA" w14:textId="77777777" w:rsidTr="00977218">
        <w:tc>
          <w:tcPr>
            <w:tcW w:w="774" w:type="dxa"/>
            <w:shd w:val="clear" w:color="auto" w:fill="auto"/>
          </w:tcPr>
          <w:p w14:paraId="499E4002" w14:textId="77777777" w:rsidR="00D34668" w:rsidRPr="00A97340" w:rsidRDefault="00D34668" w:rsidP="00977218">
            <w:pPr>
              <w:rPr>
                <w:color w:val="auto"/>
              </w:rPr>
            </w:pPr>
            <w:r w:rsidRPr="00A97340">
              <w:rPr>
                <w:color w:val="auto"/>
              </w:rPr>
              <w:t>ΕΥΡΩ:</w:t>
            </w:r>
          </w:p>
        </w:tc>
        <w:tc>
          <w:tcPr>
            <w:tcW w:w="7164" w:type="dxa"/>
            <w:shd w:val="clear" w:color="auto" w:fill="auto"/>
          </w:tcPr>
          <w:p w14:paraId="570A7241" w14:textId="77777777" w:rsidR="00D34668" w:rsidRPr="006C3206" w:rsidRDefault="00D34668" w:rsidP="00977218">
            <w:pPr>
              <w:rPr>
                <w:color w:val="auto"/>
              </w:rPr>
            </w:pPr>
          </w:p>
        </w:tc>
        <w:tc>
          <w:tcPr>
            <w:tcW w:w="1261" w:type="dxa"/>
            <w:shd w:val="clear" w:color="auto" w:fill="auto"/>
            <w:vAlign w:val="bottom"/>
          </w:tcPr>
          <w:p w14:paraId="46CE062C" w14:textId="77777777" w:rsidR="00D34668" w:rsidRPr="00A97340" w:rsidRDefault="00D34668" w:rsidP="00977218">
            <w:pPr>
              <w:jc w:val="right"/>
              <w:rPr>
                <w:color w:val="auto"/>
              </w:rPr>
            </w:pPr>
          </w:p>
        </w:tc>
      </w:tr>
    </w:tbl>
    <w:p w14:paraId="01866411" w14:textId="77777777" w:rsidR="00D34668" w:rsidRPr="00A97340" w:rsidRDefault="00D34668" w:rsidP="00D34668">
      <w:pPr>
        <w:pStyle w:val="3"/>
      </w:pPr>
      <w:r w:rsidRPr="00980553">
        <w:t>Μίας (1) υλικολογισμικής (hardware) εισόδου/εξόδου</w:t>
      </w:r>
      <w:r w:rsidRPr="00D449D6">
        <w:t xml:space="preserve"> </w:t>
      </w:r>
      <w:r>
        <w:rPr>
          <w:lang w:val="en-US"/>
        </w:rPr>
        <w:t>BMS</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437F27D" w14:textId="77777777" w:rsidTr="00977218">
        <w:tc>
          <w:tcPr>
            <w:tcW w:w="774" w:type="dxa"/>
            <w:shd w:val="clear" w:color="auto" w:fill="auto"/>
          </w:tcPr>
          <w:p w14:paraId="1BB99FA5" w14:textId="77777777" w:rsidR="00D34668" w:rsidRPr="00A97340" w:rsidRDefault="00D34668" w:rsidP="00977218">
            <w:pPr>
              <w:rPr>
                <w:color w:val="auto"/>
              </w:rPr>
            </w:pPr>
            <w:r w:rsidRPr="00A97340">
              <w:rPr>
                <w:color w:val="auto"/>
              </w:rPr>
              <w:t>ΕΥΡΩ:</w:t>
            </w:r>
          </w:p>
        </w:tc>
        <w:tc>
          <w:tcPr>
            <w:tcW w:w="7164" w:type="dxa"/>
            <w:shd w:val="clear" w:color="auto" w:fill="auto"/>
          </w:tcPr>
          <w:p w14:paraId="3B2E2AA6" w14:textId="77777777" w:rsidR="00D34668" w:rsidRPr="00A97340" w:rsidRDefault="00D34668" w:rsidP="00977218">
            <w:pPr>
              <w:rPr>
                <w:color w:val="auto"/>
              </w:rPr>
            </w:pPr>
          </w:p>
        </w:tc>
        <w:tc>
          <w:tcPr>
            <w:tcW w:w="1261" w:type="dxa"/>
            <w:shd w:val="clear" w:color="auto" w:fill="auto"/>
            <w:vAlign w:val="bottom"/>
          </w:tcPr>
          <w:p w14:paraId="75270000" w14:textId="77777777" w:rsidR="00D34668" w:rsidRPr="00A97340" w:rsidRDefault="00D34668" w:rsidP="00977218">
            <w:pPr>
              <w:jc w:val="right"/>
              <w:rPr>
                <w:color w:val="auto"/>
              </w:rPr>
            </w:pPr>
          </w:p>
        </w:tc>
      </w:tr>
    </w:tbl>
    <w:p w14:paraId="215E943B" w14:textId="77777777" w:rsidR="00D34668" w:rsidRPr="00A97340" w:rsidRDefault="00D34668" w:rsidP="00D34668">
      <w:pPr>
        <w:pStyle w:val="3"/>
      </w:pPr>
      <w:r w:rsidRPr="00980553">
        <w:t xml:space="preserve">Μίας (1) μετρητικής εισόδου πολλαπλών </w:t>
      </w:r>
      <w:r>
        <w:t xml:space="preserve">ηλεκτρικών </w:t>
      </w:r>
      <w:r w:rsidRPr="00980553">
        <w:t>μεγεθών</w:t>
      </w:r>
      <w:r w:rsidRPr="00D449D6">
        <w:t xml:space="preserve"> </w:t>
      </w:r>
      <w:r>
        <w:rPr>
          <w:lang w:val="en-US"/>
        </w:rPr>
        <w:t>EMS</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EE4D179" w14:textId="77777777" w:rsidTr="00977218">
        <w:tc>
          <w:tcPr>
            <w:tcW w:w="774" w:type="dxa"/>
            <w:shd w:val="clear" w:color="auto" w:fill="auto"/>
          </w:tcPr>
          <w:p w14:paraId="446967C9" w14:textId="77777777" w:rsidR="00D34668" w:rsidRPr="00A97340" w:rsidRDefault="00D34668" w:rsidP="00977218">
            <w:pPr>
              <w:rPr>
                <w:color w:val="auto"/>
              </w:rPr>
            </w:pPr>
            <w:r w:rsidRPr="00A97340">
              <w:rPr>
                <w:color w:val="auto"/>
              </w:rPr>
              <w:t>ΕΥΡΩ:</w:t>
            </w:r>
          </w:p>
        </w:tc>
        <w:tc>
          <w:tcPr>
            <w:tcW w:w="7164" w:type="dxa"/>
            <w:shd w:val="clear" w:color="auto" w:fill="auto"/>
          </w:tcPr>
          <w:p w14:paraId="1ABF6762" w14:textId="77777777" w:rsidR="00D34668" w:rsidRPr="006C3206" w:rsidRDefault="00D34668" w:rsidP="00977218">
            <w:pPr>
              <w:rPr>
                <w:color w:val="auto"/>
              </w:rPr>
            </w:pPr>
          </w:p>
        </w:tc>
        <w:tc>
          <w:tcPr>
            <w:tcW w:w="1261" w:type="dxa"/>
            <w:shd w:val="clear" w:color="auto" w:fill="auto"/>
            <w:vAlign w:val="bottom"/>
          </w:tcPr>
          <w:p w14:paraId="3BEDDA84" w14:textId="77777777" w:rsidR="00D34668" w:rsidRPr="00A97340" w:rsidRDefault="00D34668" w:rsidP="00977218">
            <w:pPr>
              <w:jc w:val="right"/>
              <w:rPr>
                <w:color w:val="auto"/>
              </w:rPr>
            </w:pPr>
          </w:p>
        </w:tc>
      </w:tr>
    </w:tbl>
    <w:p w14:paraId="1B44C86E" w14:textId="77777777" w:rsidR="00D34668" w:rsidRPr="00A97340" w:rsidRDefault="00D34668" w:rsidP="00D34668">
      <w:pPr>
        <w:pStyle w:val="2"/>
      </w:pPr>
      <w:r w:rsidRPr="00B329BE">
        <w:t>ΚΕΝΤΡΙΚΟΣ ΣΤΑΘΜΟΣ BMS</w:t>
      </w:r>
    </w:p>
    <w:p w14:paraId="38C9E3A7" w14:textId="77777777" w:rsidR="00D34668" w:rsidRPr="00DA695F" w:rsidRDefault="00D34668" w:rsidP="00D34668">
      <w:pPr>
        <w:autoSpaceDE w:val="0"/>
        <w:autoSpaceDN w:val="0"/>
        <w:adjustRightInd w:val="0"/>
        <w:rPr>
          <w:rFonts w:eastAsia="Calibri"/>
          <w:color w:val="auto"/>
        </w:rPr>
      </w:pPr>
      <w:r w:rsidRPr="00DA695F">
        <w:rPr>
          <w:rFonts w:eastAsia="Calibri"/>
          <w:color w:val="auto"/>
        </w:rPr>
        <w:t>Για την προμήθεια, μεταφορά στον τόπο του Έργου και πλήρη εγκατάσταση ενός συστήματος διαχείρισης κτηριακών ΗΜ εγκαταστάσεων (</w:t>
      </w:r>
      <w:r w:rsidRPr="00DA695F">
        <w:rPr>
          <w:rFonts w:eastAsia="Calibri"/>
          <w:color w:val="auto"/>
          <w:lang w:val="en-US"/>
        </w:rPr>
        <w:t>Building</w:t>
      </w:r>
      <w:r w:rsidRPr="00DA695F">
        <w:rPr>
          <w:rFonts w:eastAsia="Calibri"/>
          <w:color w:val="auto"/>
        </w:rPr>
        <w:t xml:space="preserve"> </w:t>
      </w:r>
      <w:r w:rsidRPr="00DA695F">
        <w:rPr>
          <w:rFonts w:eastAsia="Calibri"/>
          <w:color w:val="auto"/>
          <w:lang w:val="en-US"/>
        </w:rPr>
        <w:t>Management</w:t>
      </w:r>
      <w:r w:rsidRPr="00DA695F">
        <w:rPr>
          <w:rFonts w:eastAsia="Calibri"/>
          <w:color w:val="auto"/>
        </w:rPr>
        <w:t xml:space="preserve"> </w:t>
      </w:r>
      <w:r w:rsidRPr="00DA695F">
        <w:rPr>
          <w:rFonts w:eastAsia="Calibri"/>
          <w:color w:val="auto"/>
          <w:lang w:val="en-US"/>
        </w:rPr>
        <w:t>System</w:t>
      </w:r>
      <w:r w:rsidRPr="00DA695F">
        <w:rPr>
          <w:rFonts w:eastAsia="Calibri"/>
          <w:color w:val="auto"/>
        </w:rPr>
        <w:t xml:space="preserve"> - </w:t>
      </w:r>
      <w:r w:rsidRPr="00DA695F">
        <w:rPr>
          <w:rFonts w:eastAsia="Calibri"/>
          <w:color w:val="auto"/>
          <w:lang w:val="en-US"/>
        </w:rPr>
        <w:t>BMS</w:t>
      </w:r>
      <w:r w:rsidRPr="00DA695F">
        <w:rPr>
          <w:rFonts w:eastAsia="Calibri"/>
          <w:color w:val="auto"/>
        </w:rPr>
        <w:t>) που περιλαμβάνει:</w:t>
      </w:r>
    </w:p>
    <w:p w14:paraId="342F4048" w14:textId="77777777" w:rsidR="00D34668" w:rsidRPr="00DA695F" w:rsidRDefault="00D34668" w:rsidP="00D34668">
      <w:pPr>
        <w:autoSpaceDE w:val="0"/>
        <w:autoSpaceDN w:val="0"/>
        <w:adjustRightInd w:val="0"/>
        <w:rPr>
          <w:rFonts w:eastAsia="Calibri"/>
          <w:color w:val="auto"/>
        </w:rPr>
      </w:pPr>
      <w:r w:rsidRPr="00DA695F">
        <w:rPr>
          <w:rFonts w:eastAsia="Calibri"/>
          <w:color w:val="auto"/>
        </w:rPr>
        <w:t>α) Τον κεντρικό ηλεκτρονικό υπολογιστή (</w:t>
      </w:r>
      <w:r w:rsidRPr="00DA695F">
        <w:rPr>
          <w:rFonts w:eastAsia="Calibri"/>
          <w:color w:val="auto"/>
          <w:lang w:val="en-US"/>
        </w:rPr>
        <w:t>server</w:t>
      </w:r>
      <w:r w:rsidRPr="00DA695F">
        <w:rPr>
          <w:rFonts w:eastAsia="Calibri"/>
          <w:color w:val="auto"/>
        </w:rPr>
        <w:t xml:space="preserve">), τύπου </w:t>
      </w:r>
      <w:r w:rsidRPr="00DA695F">
        <w:rPr>
          <w:rFonts w:eastAsia="Calibri"/>
          <w:color w:val="auto"/>
          <w:lang w:val="en-US"/>
        </w:rPr>
        <w:t>desktop</w:t>
      </w:r>
      <w:r w:rsidRPr="00DA695F">
        <w:rPr>
          <w:rFonts w:eastAsia="Calibri"/>
          <w:color w:val="auto"/>
        </w:rPr>
        <w:t xml:space="preserve"> ή </w:t>
      </w:r>
      <w:r w:rsidRPr="00DA695F">
        <w:rPr>
          <w:rFonts w:eastAsia="Calibri"/>
          <w:color w:val="auto"/>
          <w:lang w:val="en-US"/>
        </w:rPr>
        <w:t>rack</w:t>
      </w:r>
      <w:r w:rsidRPr="00DA695F">
        <w:rPr>
          <w:rFonts w:eastAsia="Calibri"/>
          <w:color w:val="auto"/>
        </w:rPr>
        <w:t xml:space="preserve"> </w:t>
      </w:r>
      <w:r w:rsidRPr="00DA695F">
        <w:rPr>
          <w:rFonts w:eastAsia="Calibri"/>
          <w:color w:val="auto"/>
          <w:lang w:val="en-US"/>
        </w:rPr>
        <w:t>mounted</w:t>
      </w:r>
      <w:r w:rsidRPr="00DA695F">
        <w:rPr>
          <w:rFonts w:eastAsia="Calibri"/>
          <w:color w:val="auto"/>
        </w:rPr>
        <w:t xml:space="preserve"> </w:t>
      </w:r>
      <w:r w:rsidRPr="00DA695F">
        <w:rPr>
          <w:rFonts w:eastAsia="Calibri"/>
          <w:color w:val="auto"/>
          <w:lang w:val="en-US"/>
        </w:rPr>
        <w:t>laptop</w:t>
      </w:r>
      <w:r w:rsidRPr="00DA695F">
        <w:rPr>
          <w:rFonts w:eastAsia="Calibri"/>
          <w:color w:val="auto"/>
        </w:rPr>
        <w:t xml:space="preserve"> με τα απαιτούμενα </w:t>
      </w:r>
      <w:r w:rsidRPr="00DA695F">
        <w:rPr>
          <w:rFonts w:eastAsia="Calibri"/>
          <w:color w:val="auto"/>
          <w:lang w:val="en-US"/>
        </w:rPr>
        <w:t>switches</w:t>
      </w:r>
      <w:r w:rsidRPr="00DA695F">
        <w:rPr>
          <w:rFonts w:eastAsia="Calibri"/>
          <w:color w:val="auto"/>
        </w:rPr>
        <w:t xml:space="preserve">, το λογισμικό, τις απαιτούμενες άδειες χρήσης και τον λοιπό περιφερειακό εξοπλισμό χειρισμού (οθόνη, πληκτρολόγιο, </w:t>
      </w:r>
      <w:r w:rsidRPr="00DA695F">
        <w:rPr>
          <w:rFonts w:eastAsia="Calibri"/>
          <w:color w:val="auto"/>
          <w:lang w:val="en-US"/>
        </w:rPr>
        <w:t>mouse</w:t>
      </w:r>
      <w:r w:rsidRPr="00DA695F">
        <w:rPr>
          <w:rFonts w:eastAsia="Calibri"/>
          <w:color w:val="auto"/>
        </w:rPr>
        <w:t xml:space="preserve"> κ.λπ.) </w:t>
      </w:r>
    </w:p>
    <w:p w14:paraId="13C1CFFE" w14:textId="77777777" w:rsidR="00D34668" w:rsidRPr="00DA695F" w:rsidRDefault="00D34668" w:rsidP="00D34668">
      <w:pPr>
        <w:autoSpaceDE w:val="0"/>
        <w:autoSpaceDN w:val="0"/>
        <w:adjustRightInd w:val="0"/>
        <w:rPr>
          <w:rFonts w:eastAsia="Calibri"/>
          <w:color w:val="auto"/>
        </w:rPr>
      </w:pPr>
      <w:r w:rsidRPr="00DA695F">
        <w:rPr>
          <w:rFonts w:eastAsia="Calibri"/>
          <w:color w:val="auto"/>
        </w:rPr>
        <w:t>β) Τον ηλεκτρονικό υπολογιστή σταθμού εργασίας (</w:t>
      </w:r>
      <w:r w:rsidRPr="00DA695F">
        <w:rPr>
          <w:rFonts w:eastAsia="Calibri"/>
          <w:color w:val="auto"/>
          <w:lang w:val="en-US"/>
        </w:rPr>
        <w:t>workstation</w:t>
      </w:r>
      <w:r w:rsidRPr="00DA695F">
        <w:rPr>
          <w:rFonts w:eastAsia="Calibri"/>
          <w:color w:val="auto"/>
        </w:rPr>
        <w:t xml:space="preserve">), τύπου </w:t>
      </w:r>
      <w:r w:rsidRPr="00DA695F">
        <w:rPr>
          <w:rFonts w:eastAsia="Calibri"/>
          <w:color w:val="auto"/>
          <w:lang w:val="en-US"/>
        </w:rPr>
        <w:t>desktop</w:t>
      </w:r>
      <w:r w:rsidRPr="00DA695F">
        <w:rPr>
          <w:rFonts w:eastAsia="Calibri"/>
          <w:color w:val="auto"/>
        </w:rPr>
        <w:t xml:space="preserve"> με το λογισμικό χρήστη, τις απαιτούμενες άδειες και τον λοιπό περιφερειακό εξοπλισμό χειρισμού (οθόνη, πληκτρολόγιο, </w:t>
      </w:r>
      <w:r w:rsidRPr="00DA695F">
        <w:rPr>
          <w:rFonts w:eastAsia="Calibri"/>
          <w:color w:val="auto"/>
          <w:lang w:val="en-US"/>
        </w:rPr>
        <w:t>mouse</w:t>
      </w:r>
      <w:r w:rsidRPr="00DA695F">
        <w:rPr>
          <w:rFonts w:eastAsia="Calibri"/>
          <w:color w:val="auto"/>
        </w:rPr>
        <w:t xml:space="preserve"> κ.λπ.)</w:t>
      </w:r>
    </w:p>
    <w:p w14:paraId="0D5501D8" w14:textId="77777777" w:rsidR="00D34668" w:rsidRPr="00DA695F" w:rsidRDefault="00D34668" w:rsidP="00D34668">
      <w:pPr>
        <w:autoSpaceDE w:val="0"/>
        <w:autoSpaceDN w:val="0"/>
        <w:adjustRightInd w:val="0"/>
        <w:rPr>
          <w:rFonts w:eastAsia="Calibri"/>
          <w:color w:val="auto"/>
        </w:rPr>
      </w:pPr>
      <w:r w:rsidRPr="00DA695F">
        <w:rPr>
          <w:rFonts w:eastAsia="Calibri"/>
          <w:color w:val="auto"/>
        </w:rPr>
        <w:t>Περιλαμβάνονται όλα τα υλικά, μικροϋλικά, η εργασίες  εγκαταστάσεως, διαμορφώσεως και σύνδεσης, οι υ</w:t>
      </w:r>
      <w:r w:rsidRPr="00DA695F">
        <w:rPr>
          <w:color w:val="auto"/>
        </w:rPr>
        <w:t>πηρεσίες προγραμματισμού, δοκιμών, commissioning, καθώς και η</w:t>
      </w:r>
      <w:r w:rsidRPr="00DA695F">
        <w:rPr>
          <w:rFonts w:eastAsia="Calibri"/>
          <w:color w:val="auto"/>
        </w:rPr>
        <w:t xml:space="preserve"> εκπαίδευση του χρήστη, σύμφωνα με τη μελέτη και το τεύχος των τεχνικών προδιαγραφών, για παράδοση του συστήματος σε πλήρη και κανονική λειτουργία.</w:t>
      </w:r>
    </w:p>
    <w:p w14:paraId="11346249" w14:textId="77777777" w:rsidR="00D34668" w:rsidRPr="00A97340" w:rsidRDefault="00D34668" w:rsidP="00D34668">
      <w:pPr>
        <w:rPr>
          <w:color w:val="auto"/>
        </w:rPr>
      </w:pPr>
      <w:r w:rsidRPr="00A97340">
        <w:rPr>
          <w:bCs/>
          <w:color w:val="auto"/>
        </w:rPr>
        <w:t xml:space="preserve">Τιμή ανά τεμάχιο </w:t>
      </w:r>
      <w:r w:rsidRPr="00A97340">
        <w:rPr>
          <w:color w:val="auto"/>
        </w:rPr>
        <w:t xml:space="preserve">(τεμ.) </w:t>
      </w:r>
    </w:p>
    <w:p w14:paraId="21AB4172" w14:textId="77777777" w:rsidR="00D34668" w:rsidRPr="00A97340" w:rsidRDefault="00D34668" w:rsidP="00D34668">
      <w:pPr>
        <w:pStyle w:val="3"/>
      </w:pPr>
      <w:r w:rsidRPr="00D960C3">
        <w:t xml:space="preserve">Χωρητικότητας έως </w:t>
      </w:r>
      <w:r>
        <w:t>1</w:t>
      </w:r>
      <w:r w:rsidRPr="00D960C3">
        <w:t>0 ΑΚΕ</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B5A37DB" w14:textId="77777777" w:rsidTr="00977218">
        <w:tc>
          <w:tcPr>
            <w:tcW w:w="774" w:type="dxa"/>
            <w:shd w:val="clear" w:color="auto" w:fill="auto"/>
          </w:tcPr>
          <w:p w14:paraId="41FA6B5C" w14:textId="77777777" w:rsidR="00D34668" w:rsidRPr="00A97340" w:rsidRDefault="00D34668" w:rsidP="00977218">
            <w:pPr>
              <w:rPr>
                <w:color w:val="auto"/>
              </w:rPr>
            </w:pPr>
            <w:r w:rsidRPr="00A97340">
              <w:rPr>
                <w:color w:val="auto"/>
              </w:rPr>
              <w:t>ΕΥΡΩ:</w:t>
            </w:r>
          </w:p>
        </w:tc>
        <w:tc>
          <w:tcPr>
            <w:tcW w:w="7164" w:type="dxa"/>
            <w:shd w:val="clear" w:color="auto" w:fill="auto"/>
          </w:tcPr>
          <w:p w14:paraId="3EF5840F" w14:textId="77777777" w:rsidR="00D34668" w:rsidRPr="006C3206" w:rsidRDefault="00D34668" w:rsidP="00977218">
            <w:pPr>
              <w:rPr>
                <w:color w:val="auto"/>
              </w:rPr>
            </w:pPr>
          </w:p>
        </w:tc>
        <w:tc>
          <w:tcPr>
            <w:tcW w:w="1261" w:type="dxa"/>
            <w:shd w:val="clear" w:color="auto" w:fill="auto"/>
            <w:vAlign w:val="bottom"/>
          </w:tcPr>
          <w:p w14:paraId="6BD812E8" w14:textId="77777777" w:rsidR="00D34668" w:rsidRPr="00A97340" w:rsidRDefault="00D34668" w:rsidP="00977218">
            <w:pPr>
              <w:jc w:val="right"/>
              <w:rPr>
                <w:color w:val="auto"/>
              </w:rPr>
            </w:pPr>
          </w:p>
        </w:tc>
      </w:tr>
    </w:tbl>
    <w:p w14:paraId="2F1DA3DA" w14:textId="77777777" w:rsidR="00D34668" w:rsidRPr="00A97340" w:rsidRDefault="00D34668" w:rsidP="00D34668">
      <w:pPr>
        <w:pStyle w:val="3"/>
      </w:pPr>
      <w:r w:rsidRPr="00D960C3">
        <w:t xml:space="preserve">Χωρητικότητας έως </w:t>
      </w:r>
      <w:r>
        <w:t>2</w:t>
      </w:r>
      <w:r w:rsidRPr="00D960C3">
        <w:t>0 ΑΚΕ</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3DF976D" w14:textId="77777777" w:rsidTr="00977218">
        <w:tc>
          <w:tcPr>
            <w:tcW w:w="774" w:type="dxa"/>
            <w:shd w:val="clear" w:color="auto" w:fill="auto"/>
          </w:tcPr>
          <w:p w14:paraId="1F23AD20" w14:textId="77777777" w:rsidR="00D34668" w:rsidRPr="00A97340" w:rsidRDefault="00D34668" w:rsidP="00977218">
            <w:pPr>
              <w:rPr>
                <w:color w:val="auto"/>
              </w:rPr>
            </w:pPr>
            <w:r w:rsidRPr="00A97340">
              <w:rPr>
                <w:color w:val="auto"/>
              </w:rPr>
              <w:t>ΕΥΡΩ:</w:t>
            </w:r>
          </w:p>
        </w:tc>
        <w:tc>
          <w:tcPr>
            <w:tcW w:w="7164" w:type="dxa"/>
            <w:shd w:val="clear" w:color="auto" w:fill="auto"/>
          </w:tcPr>
          <w:p w14:paraId="36B570AE" w14:textId="77777777" w:rsidR="00D34668" w:rsidRPr="00A97340" w:rsidRDefault="00D34668" w:rsidP="00977218">
            <w:pPr>
              <w:rPr>
                <w:color w:val="auto"/>
              </w:rPr>
            </w:pPr>
          </w:p>
        </w:tc>
        <w:tc>
          <w:tcPr>
            <w:tcW w:w="1261" w:type="dxa"/>
            <w:shd w:val="clear" w:color="auto" w:fill="auto"/>
            <w:vAlign w:val="bottom"/>
          </w:tcPr>
          <w:p w14:paraId="69B084B2" w14:textId="77777777" w:rsidR="00D34668" w:rsidRPr="00A97340" w:rsidRDefault="00D34668" w:rsidP="00977218">
            <w:pPr>
              <w:jc w:val="right"/>
              <w:rPr>
                <w:color w:val="auto"/>
              </w:rPr>
            </w:pPr>
          </w:p>
        </w:tc>
      </w:tr>
    </w:tbl>
    <w:p w14:paraId="23C1069E" w14:textId="77777777" w:rsidR="00D34668" w:rsidRDefault="00D34668" w:rsidP="00D34668">
      <w:pPr>
        <w:autoSpaceDE w:val="0"/>
        <w:autoSpaceDN w:val="0"/>
        <w:adjustRightInd w:val="0"/>
        <w:rPr>
          <w:color w:val="auto"/>
        </w:rPr>
      </w:pPr>
    </w:p>
    <w:p w14:paraId="3F27A2F5" w14:textId="77777777" w:rsidR="00D34668" w:rsidRPr="001746B4" w:rsidRDefault="00D34668" w:rsidP="00D34668">
      <w:pPr>
        <w:autoSpaceDE w:val="0"/>
        <w:autoSpaceDN w:val="0"/>
        <w:adjustRightInd w:val="0"/>
        <w:rPr>
          <w:color w:val="auto"/>
        </w:rPr>
      </w:pPr>
    </w:p>
    <w:p w14:paraId="6EA35663" w14:textId="77777777" w:rsidR="00D34668" w:rsidRPr="00A97340" w:rsidRDefault="00D34668" w:rsidP="00D34668">
      <w:pPr>
        <w:pStyle w:val="3"/>
      </w:pPr>
      <w:r w:rsidRPr="00D960C3">
        <w:t>Χωρητικότητας έως 50 ΑΚΕ</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77C2F33" w14:textId="77777777" w:rsidTr="00977218">
        <w:tc>
          <w:tcPr>
            <w:tcW w:w="774" w:type="dxa"/>
            <w:shd w:val="clear" w:color="auto" w:fill="auto"/>
          </w:tcPr>
          <w:p w14:paraId="0B35F573" w14:textId="77777777" w:rsidR="00D34668" w:rsidRPr="00A97340" w:rsidRDefault="00D34668" w:rsidP="00977218">
            <w:pPr>
              <w:rPr>
                <w:color w:val="auto"/>
              </w:rPr>
            </w:pPr>
            <w:r w:rsidRPr="00A97340">
              <w:rPr>
                <w:color w:val="auto"/>
              </w:rPr>
              <w:t>ΕΥΡΩ:</w:t>
            </w:r>
          </w:p>
        </w:tc>
        <w:tc>
          <w:tcPr>
            <w:tcW w:w="7164" w:type="dxa"/>
            <w:shd w:val="clear" w:color="auto" w:fill="auto"/>
          </w:tcPr>
          <w:p w14:paraId="3015FC65" w14:textId="77777777" w:rsidR="00D34668" w:rsidRPr="006C3206" w:rsidRDefault="00D34668" w:rsidP="00977218">
            <w:pPr>
              <w:rPr>
                <w:color w:val="auto"/>
              </w:rPr>
            </w:pPr>
          </w:p>
        </w:tc>
        <w:tc>
          <w:tcPr>
            <w:tcW w:w="1261" w:type="dxa"/>
            <w:shd w:val="clear" w:color="auto" w:fill="auto"/>
            <w:vAlign w:val="bottom"/>
          </w:tcPr>
          <w:p w14:paraId="56806A55" w14:textId="77777777" w:rsidR="00D34668" w:rsidRPr="00A97340" w:rsidRDefault="00D34668" w:rsidP="00977218">
            <w:pPr>
              <w:jc w:val="right"/>
              <w:rPr>
                <w:color w:val="auto"/>
              </w:rPr>
            </w:pPr>
          </w:p>
        </w:tc>
      </w:tr>
    </w:tbl>
    <w:p w14:paraId="122B75B9" w14:textId="77777777" w:rsidR="00D34668" w:rsidRPr="00A97340" w:rsidRDefault="00D34668" w:rsidP="00D34668">
      <w:pPr>
        <w:pStyle w:val="2"/>
      </w:pPr>
      <w:r w:rsidRPr="004246DD">
        <w:t>ΚΕΝΤΡΙΚΟΣ ΣΤΑΘΜΟΣ EMS</w:t>
      </w:r>
      <w:r w:rsidRPr="00A97340">
        <w:t xml:space="preserve"> </w:t>
      </w:r>
    </w:p>
    <w:p w14:paraId="284FE48B" w14:textId="77777777" w:rsidR="00D34668" w:rsidRPr="00B01B1D" w:rsidRDefault="00D34668" w:rsidP="00D34668">
      <w:pPr>
        <w:autoSpaceDE w:val="0"/>
        <w:autoSpaceDN w:val="0"/>
        <w:adjustRightInd w:val="0"/>
        <w:rPr>
          <w:rFonts w:eastAsia="Calibri"/>
          <w:color w:val="auto"/>
        </w:rPr>
      </w:pPr>
      <w:r w:rsidRPr="00817D81">
        <w:rPr>
          <w:rFonts w:eastAsia="Calibri"/>
          <w:color w:val="auto"/>
        </w:rPr>
        <w:t xml:space="preserve">Για την προμήθεια, μεταφορά στον τόπο του Έργου και πλήρη εγκατάσταση ενός συστήματος </w:t>
      </w:r>
      <w:r>
        <w:rPr>
          <w:rFonts w:eastAsia="Calibri"/>
          <w:color w:val="auto"/>
        </w:rPr>
        <w:t xml:space="preserve">ενεργειακής </w:t>
      </w:r>
      <w:r w:rsidRPr="00817D81">
        <w:rPr>
          <w:rFonts w:eastAsia="Calibri"/>
          <w:color w:val="auto"/>
        </w:rPr>
        <w:t>διαχείρισης</w:t>
      </w:r>
      <w:r>
        <w:rPr>
          <w:rFonts w:eastAsia="Calibri"/>
          <w:color w:val="auto"/>
        </w:rPr>
        <w:t xml:space="preserve"> ΗΜ</w:t>
      </w:r>
      <w:r w:rsidRPr="00817D81">
        <w:rPr>
          <w:rFonts w:eastAsia="Calibri"/>
          <w:color w:val="auto"/>
        </w:rPr>
        <w:t xml:space="preserve"> εγκαταστάσεων (</w:t>
      </w:r>
      <w:r>
        <w:rPr>
          <w:rFonts w:eastAsia="Calibri"/>
          <w:color w:val="auto"/>
          <w:lang w:val="en-US"/>
        </w:rPr>
        <w:t>Energy</w:t>
      </w:r>
      <w:r w:rsidRPr="00CA3BE2">
        <w:rPr>
          <w:rFonts w:eastAsia="Calibri"/>
          <w:color w:val="auto"/>
        </w:rPr>
        <w:t xml:space="preserve"> </w:t>
      </w:r>
      <w:r w:rsidRPr="00817D81">
        <w:rPr>
          <w:rFonts w:eastAsia="Calibri"/>
          <w:color w:val="auto"/>
          <w:lang w:val="en-US"/>
        </w:rPr>
        <w:t>Management</w:t>
      </w:r>
      <w:r w:rsidRPr="00817D81">
        <w:rPr>
          <w:rFonts w:eastAsia="Calibri"/>
          <w:color w:val="auto"/>
        </w:rPr>
        <w:t xml:space="preserve"> </w:t>
      </w:r>
      <w:r w:rsidRPr="00817D81">
        <w:rPr>
          <w:rFonts w:eastAsia="Calibri"/>
          <w:color w:val="auto"/>
          <w:lang w:val="en-US"/>
        </w:rPr>
        <w:t>System</w:t>
      </w:r>
      <w:r w:rsidRPr="00817D81">
        <w:rPr>
          <w:rFonts w:eastAsia="Calibri"/>
          <w:color w:val="auto"/>
        </w:rPr>
        <w:t xml:space="preserve"> - </w:t>
      </w:r>
      <w:r>
        <w:rPr>
          <w:rFonts w:eastAsia="Calibri"/>
          <w:color w:val="auto"/>
          <w:lang w:val="en-US"/>
        </w:rPr>
        <w:t>E</w:t>
      </w:r>
      <w:r w:rsidRPr="00817D81">
        <w:rPr>
          <w:rFonts w:eastAsia="Calibri"/>
          <w:color w:val="auto"/>
          <w:lang w:val="en-US"/>
        </w:rPr>
        <w:t>MS</w:t>
      </w:r>
      <w:r w:rsidRPr="00817D81">
        <w:rPr>
          <w:rFonts w:eastAsia="Calibri"/>
          <w:color w:val="auto"/>
        </w:rPr>
        <w:t xml:space="preserve">) </w:t>
      </w:r>
      <w:r>
        <w:rPr>
          <w:rFonts w:eastAsia="Calibri"/>
          <w:color w:val="auto"/>
        </w:rPr>
        <w:t xml:space="preserve">για τη σύνδεση μετρητικών εισόδων (πολυοργάνα, αναλυτές ράγας, λοιπές μετρητικές διατάξεις) πολλαπλών μεγεθών, </w:t>
      </w:r>
      <w:r w:rsidRPr="00817D81">
        <w:rPr>
          <w:rFonts w:eastAsia="Calibri"/>
          <w:color w:val="auto"/>
        </w:rPr>
        <w:t xml:space="preserve">που </w:t>
      </w:r>
      <w:r w:rsidRPr="00B01B1D">
        <w:rPr>
          <w:rFonts w:eastAsia="Calibri"/>
          <w:color w:val="auto"/>
        </w:rPr>
        <w:t>περιλαμβάνει:</w:t>
      </w:r>
    </w:p>
    <w:p w14:paraId="1BFF7407" w14:textId="77777777" w:rsidR="00D34668" w:rsidRPr="00817D81" w:rsidRDefault="00D34668" w:rsidP="00D34668">
      <w:pPr>
        <w:autoSpaceDE w:val="0"/>
        <w:autoSpaceDN w:val="0"/>
        <w:adjustRightInd w:val="0"/>
        <w:rPr>
          <w:rFonts w:eastAsia="Calibri"/>
          <w:color w:val="auto"/>
        </w:rPr>
      </w:pPr>
      <w:r w:rsidRPr="00B01B1D">
        <w:rPr>
          <w:rFonts w:eastAsia="Calibri"/>
          <w:color w:val="auto"/>
        </w:rPr>
        <w:t>α) Τον κεντρικό ηλεκτρονικό υπολογιστή</w:t>
      </w:r>
      <w:r w:rsidRPr="00817D81">
        <w:rPr>
          <w:rFonts w:eastAsia="Calibri"/>
          <w:color w:val="auto"/>
        </w:rPr>
        <w:t xml:space="preserve"> (</w:t>
      </w:r>
      <w:r w:rsidRPr="00817D81">
        <w:rPr>
          <w:rFonts w:eastAsia="Calibri"/>
          <w:color w:val="auto"/>
          <w:lang w:val="en-US"/>
        </w:rPr>
        <w:t>server</w:t>
      </w:r>
      <w:r w:rsidRPr="00817D81">
        <w:rPr>
          <w:rFonts w:eastAsia="Calibri"/>
          <w:color w:val="auto"/>
        </w:rPr>
        <w:t xml:space="preserve">), τύπου </w:t>
      </w:r>
      <w:r w:rsidRPr="00817D81">
        <w:rPr>
          <w:rFonts w:eastAsia="Calibri"/>
          <w:color w:val="auto"/>
          <w:lang w:val="en-US"/>
        </w:rPr>
        <w:t>desktop</w:t>
      </w:r>
      <w:r w:rsidRPr="00817D81">
        <w:rPr>
          <w:rFonts w:eastAsia="Calibri"/>
          <w:color w:val="auto"/>
        </w:rPr>
        <w:t xml:space="preserve"> ή </w:t>
      </w:r>
      <w:r w:rsidRPr="00817D81">
        <w:rPr>
          <w:rFonts w:eastAsia="Calibri"/>
          <w:color w:val="auto"/>
          <w:lang w:val="en-US"/>
        </w:rPr>
        <w:t>rack</w:t>
      </w:r>
      <w:r w:rsidRPr="00817D81">
        <w:rPr>
          <w:rFonts w:eastAsia="Calibri"/>
          <w:color w:val="auto"/>
        </w:rPr>
        <w:t xml:space="preserve"> </w:t>
      </w:r>
      <w:r w:rsidRPr="00817D81">
        <w:rPr>
          <w:rFonts w:eastAsia="Calibri"/>
          <w:color w:val="auto"/>
          <w:lang w:val="en-US"/>
        </w:rPr>
        <w:t>mounted</w:t>
      </w:r>
      <w:r w:rsidRPr="00817D81">
        <w:rPr>
          <w:rFonts w:eastAsia="Calibri"/>
          <w:color w:val="auto"/>
        </w:rPr>
        <w:t xml:space="preserve"> </w:t>
      </w:r>
      <w:r>
        <w:rPr>
          <w:rFonts w:eastAsia="Calibri"/>
          <w:color w:val="auto"/>
          <w:lang w:val="en-US"/>
        </w:rPr>
        <w:t>laptop</w:t>
      </w:r>
      <w:r w:rsidRPr="00CA3BE2">
        <w:rPr>
          <w:rFonts w:eastAsia="Calibri"/>
          <w:color w:val="auto"/>
        </w:rPr>
        <w:t xml:space="preserve"> </w:t>
      </w:r>
      <w:r w:rsidRPr="00817D81">
        <w:rPr>
          <w:rFonts w:eastAsia="Calibri"/>
          <w:color w:val="auto"/>
        </w:rPr>
        <w:t xml:space="preserve">με </w:t>
      </w:r>
      <w:r>
        <w:rPr>
          <w:rFonts w:eastAsia="Calibri"/>
          <w:color w:val="auto"/>
        </w:rPr>
        <w:t xml:space="preserve">τα απαιτούμενα </w:t>
      </w:r>
      <w:r>
        <w:rPr>
          <w:rFonts w:eastAsia="Calibri"/>
          <w:color w:val="auto"/>
          <w:lang w:val="en-US"/>
        </w:rPr>
        <w:t>switches</w:t>
      </w:r>
      <w:r w:rsidRPr="00CA3BE2">
        <w:rPr>
          <w:rFonts w:eastAsia="Calibri"/>
          <w:color w:val="auto"/>
        </w:rPr>
        <w:t xml:space="preserve">, </w:t>
      </w:r>
      <w:r w:rsidRPr="00817D81">
        <w:rPr>
          <w:rFonts w:eastAsia="Calibri"/>
          <w:color w:val="auto"/>
        </w:rPr>
        <w:t>το λογισμικό, τις απαιτούμενες άδειες</w:t>
      </w:r>
      <w:r>
        <w:rPr>
          <w:rFonts w:eastAsia="Calibri"/>
          <w:color w:val="auto"/>
        </w:rPr>
        <w:t xml:space="preserve"> χρήσης</w:t>
      </w:r>
      <w:r w:rsidRPr="00817D81">
        <w:rPr>
          <w:rFonts w:eastAsia="Calibri"/>
          <w:color w:val="auto"/>
        </w:rPr>
        <w:t xml:space="preserve"> και τον λοιπό περιφερειακό εξοπλισμό χειρισμού (οθόνη, πληκτρολόγιο, </w:t>
      </w:r>
      <w:r w:rsidRPr="00817D81">
        <w:rPr>
          <w:rFonts w:eastAsia="Calibri"/>
          <w:color w:val="auto"/>
          <w:lang w:val="en-US"/>
        </w:rPr>
        <w:t>mouse</w:t>
      </w:r>
      <w:r w:rsidRPr="00817D81">
        <w:rPr>
          <w:rFonts w:eastAsia="Calibri"/>
          <w:color w:val="auto"/>
        </w:rPr>
        <w:t xml:space="preserve"> κ.</w:t>
      </w:r>
      <w:r>
        <w:rPr>
          <w:rFonts w:eastAsia="Calibri"/>
          <w:color w:val="auto"/>
        </w:rPr>
        <w:t>λπ</w:t>
      </w:r>
      <w:r w:rsidRPr="00817D81">
        <w:rPr>
          <w:rFonts w:eastAsia="Calibri"/>
          <w:color w:val="auto"/>
        </w:rPr>
        <w:t xml:space="preserve">.) </w:t>
      </w:r>
    </w:p>
    <w:p w14:paraId="3212E79E" w14:textId="77777777" w:rsidR="00D34668" w:rsidRPr="00CA3BE2" w:rsidRDefault="00D34668" w:rsidP="00D34668">
      <w:pPr>
        <w:autoSpaceDE w:val="0"/>
        <w:autoSpaceDN w:val="0"/>
        <w:adjustRightInd w:val="0"/>
        <w:rPr>
          <w:rFonts w:eastAsia="Calibri"/>
          <w:color w:val="auto"/>
        </w:rPr>
      </w:pPr>
      <w:r w:rsidRPr="00CA3BE2">
        <w:rPr>
          <w:rFonts w:eastAsia="Calibri"/>
          <w:color w:val="auto"/>
        </w:rPr>
        <w:t>β) Τον ηλεκτρονικό υπολογιστή σταθμού εργασίας (</w:t>
      </w:r>
      <w:r w:rsidRPr="00CA3BE2">
        <w:rPr>
          <w:rFonts w:eastAsia="Calibri"/>
          <w:color w:val="auto"/>
          <w:lang w:val="en-US"/>
        </w:rPr>
        <w:t>workstation</w:t>
      </w:r>
      <w:r w:rsidRPr="00CA3BE2">
        <w:rPr>
          <w:rFonts w:eastAsia="Calibri"/>
          <w:color w:val="auto"/>
        </w:rPr>
        <w:t xml:space="preserve">), τύπου </w:t>
      </w:r>
      <w:r w:rsidRPr="00CA3BE2">
        <w:rPr>
          <w:rFonts w:eastAsia="Calibri"/>
          <w:color w:val="auto"/>
          <w:lang w:val="en-US"/>
        </w:rPr>
        <w:t>desktop</w:t>
      </w:r>
      <w:r w:rsidRPr="00CA3BE2">
        <w:rPr>
          <w:rFonts w:eastAsia="Calibri"/>
          <w:color w:val="auto"/>
        </w:rPr>
        <w:t xml:space="preserve"> με το λογισμικό χρήστη, τις απαιτούμενες άδειες και τον λοιπό περιφερειακό εξοπλισμό χειρισμού (οθόνη, πληκτρολόγιο, </w:t>
      </w:r>
      <w:r w:rsidRPr="00CA3BE2">
        <w:rPr>
          <w:rFonts w:eastAsia="Calibri"/>
          <w:color w:val="auto"/>
          <w:lang w:val="en-US"/>
        </w:rPr>
        <w:t>mouse</w:t>
      </w:r>
      <w:r w:rsidRPr="00CA3BE2">
        <w:rPr>
          <w:rFonts w:eastAsia="Calibri"/>
          <w:color w:val="auto"/>
        </w:rPr>
        <w:t xml:space="preserve"> κ.λπ.)</w:t>
      </w:r>
    </w:p>
    <w:p w14:paraId="1A4C5F49" w14:textId="77777777" w:rsidR="00D34668" w:rsidRPr="000F7CB9" w:rsidRDefault="00D34668" w:rsidP="00D34668">
      <w:pPr>
        <w:autoSpaceDE w:val="0"/>
        <w:autoSpaceDN w:val="0"/>
        <w:adjustRightInd w:val="0"/>
        <w:rPr>
          <w:rFonts w:eastAsia="Calibri"/>
          <w:color w:val="auto"/>
        </w:rPr>
      </w:pPr>
      <w:r>
        <w:rPr>
          <w:rFonts w:eastAsia="Calibri"/>
          <w:color w:val="auto"/>
        </w:rPr>
        <w:t xml:space="preserve">Διευκρινίζεται πως ως μετρητική είσοδος νοείται μία (1) μετρητική διάταξη (πχ αναλυτής ράγας), η οποία παρέχει πολλαπλές ενδείξεις ηλεκτρικών μεγεθών. </w:t>
      </w:r>
      <w:r w:rsidRPr="00CA3BE2">
        <w:rPr>
          <w:rFonts w:eastAsia="Calibri"/>
          <w:color w:val="auto"/>
        </w:rPr>
        <w:t>Περιλαμβάνονται όλα τα υλικά, μικροϋλικά, η εργασίες  εγκαταστάσεως, διαμορφώσεως και σύνδεσης, οι υ</w:t>
      </w:r>
      <w:r w:rsidRPr="00CA3BE2">
        <w:rPr>
          <w:color w:val="auto"/>
        </w:rPr>
        <w:t xml:space="preserve">πηρεσίες </w:t>
      </w:r>
      <w:r w:rsidRPr="000F7CB9">
        <w:rPr>
          <w:rFonts w:eastAsia="Calibri"/>
          <w:color w:val="auto"/>
        </w:rPr>
        <w:t>προγραμματισμού, δοκιμών, commissioning, καθώς και η</w:t>
      </w:r>
      <w:r w:rsidRPr="00CA3BE2">
        <w:rPr>
          <w:rFonts w:eastAsia="Calibri"/>
          <w:color w:val="auto"/>
        </w:rPr>
        <w:t xml:space="preserve"> εκπαίδευση του χρήστη, σύμφωνα με τη μελέτη και το τεύχος των τεχνικών προδιαγραφών, για παράδοση του συστήματος σε πλήρη και κανονική λειτουργία.</w:t>
      </w:r>
    </w:p>
    <w:p w14:paraId="7EF0208C" w14:textId="77777777" w:rsidR="00D34668" w:rsidRPr="000F7CB9" w:rsidRDefault="00D34668" w:rsidP="00D34668">
      <w:pPr>
        <w:autoSpaceDE w:val="0"/>
        <w:autoSpaceDN w:val="0"/>
        <w:adjustRightInd w:val="0"/>
        <w:rPr>
          <w:rFonts w:eastAsia="Calibri"/>
          <w:color w:val="auto"/>
        </w:rPr>
      </w:pPr>
      <w:r w:rsidRPr="000F7CB9">
        <w:rPr>
          <w:rFonts w:eastAsia="Calibri"/>
          <w:color w:val="auto"/>
        </w:rPr>
        <w:t xml:space="preserve">Τιμή ανά τεμάχιο (τεμ.) </w:t>
      </w:r>
    </w:p>
    <w:p w14:paraId="5D1DA16E" w14:textId="77777777" w:rsidR="00D34668" w:rsidRPr="00A97340" w:rsidRDefault="00D34668" w:rsidP="00D34668">
      <w:pPr>
        <w:pStyle w:val="3"/>
      </w:pPr>
      <w:r w:rsidRPr="004246DD">
        <w:t xml:space="preserve">Χωρητικότητας έως </w:t>
      </w:r>
      <w:r>
        <w:t>5</w:t>
      </w:r>
      <w:r w:rsidRPr="004246DD">
        <w:t>0 μετρητικών εισόδων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C4AD934" w14:textId="77777777" w:rsidTr="00977218">
        <w:tc>
          <w:tcPr>
            <w:tcW w:w="774" w:type="dxa"/>
            <w:shd w:val="clear" w:color="auto" w:fill="auto"/>
          </w:tcPr>
          <w:p w14:paraId="54C6DB7E" w14:textId="77777777" w:rsidR="00D34668" w:rsidRPr="00A97340" w:rsidRDefault="00D34668" w:rsidP="00977218">
            <w:pPr>
              <w:rPr>
                <w:color w:val="auto"/>
              </w:rPr>
            </w:pPr>
            <w:r w:rsidRPr="00A97340">
              <w:rPr>
                <w:color w:val="auto"/>
              </w:rPr>
              <w:t>ΕΥΡΩ:</w:t>
            </w:r>
          </w:p>
        </w:tc>
        <w:tc>
          <w:tcPr>
            <w:tcW w:w="7164" w:type="dxa"/>
            <w:shd w:val="clear" w:color="auto" w:fill="auto"/>
          </w:tcPr>
          <w:p w14:paraId="6BDF4524" w14:textId="77777777" w:rsidR="00D34668" w:rsidRPr="006C3206" w:rsidRDefault="00D34668" w:rsidP="00977218">
            <w:pPr>
              <w:rPr>
                <w:color w:val="auto"/>
              </w:rPr>
            </w:pPr>
          </w:p>
        </w:tc>
        <w:tc>
          <w:tcPr>
            <w:tcW w:w="1261" w:type="dxa"/>
            <w:shd w:val="clear" w:color="auto" w:fill="auto"/>
            <w:vAlign w:val="bottom"/>
          </w:tcPr>
          <w:p w14:paraId="6F6C6425" w14:textId="77777777" w:rsidR="00D34668" w:rsidRPr="00A97340" w:rsidRDefault="00D34668" w:rsidP="00977218">
            <w:pPr>
              <w:jc w:val="right"/>
              <w:rPr>
                <w:color w:val="auto"/>
              </w:rPr>
            </w:pPr>
          </w:p>
        </w:tc>
      </w:tr>
    </w:tbl>
    <w:p w14:paraId="4E7B59CF" w14:textId="77777777" w:rsidR="00D34668" w:rsidRPr="00A97340" w:rsidRDefault="00D34668" w:rsidP="00D34668">
      <w:pPr>
        <w:pStyle w:val="3"/>
      </w:pPr>
      <w:r w:rsidRPr="004246DD">
        <w:t>Χωρητικότητας έως 100 μετρητικών εισόδων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6596A0B" w14:textId="77777777" w:rsidTr="00977218">
        <w:tc>
          <w:tcPr>
            <w:tcW w:w="774" w:type="dxa"/>
            <w:shd w:val="clear" w:color="auto" w:fill="auto"/>
          </w:tcPr>
          <w:p w14:paraId="6D3143B2" w14:textId="77777777" w:rsidR="00D34668" w:rsidRPr="00A97340" w:rsidRDefault="00D34668" w:rsidP="00977218">
            <w:pPr>
              <w:rPr>
                <w:color w:val="auto"/>
              </w:rPr>
            </w:pPr>
            <w:r w:rsidRPr="00A97340">
              <w:rPr>
                <w:color w:val="auto"/>
              </w:rPr>
              <w:t>ΕΥΡΩ:</w:t>
            </w:r>
          </w:p>
        </w:tc>
        <w:tc>
          <w:tcPr>
            <w:tcW w:w="7164" w:type="dxa"/>
            <w:shd w:val="clear" w:color="auto" w:fill="auto"/>
          </w:tcPr>
          <w:p w14:paraId="15FEFA47" w14:textId="77777777" w:rsidR="00D34668" w:rsidRPr="00A97340" w:rsidRDefault="00D34668" w:rsidP="00977218">
            <w:pPr>
              <w:rPr>
                <w:color w:val="auto"/>
              </w:rPr>
            </w:pPr>
          </w:p>
        </w:tc>
        <w:tc>
          <w:tcPr>
            <w:tcW w:w="1261" w:type="dxa"/>
            <w:shd w:val="clear" w:color="auto" w:fill="auto"/>
            <w:vAlign w:val="bottom"/>
          </w:tcPr>
          <w:p w14:paraId="71D43DF2" w14:textId="77777777" w:rsidR="00D34668" w:rsidRPr="00A97340" w:rsidRDefault="00D34668" w:rsidP="00977218">
            <w:pPr>
              <w:jc w:val="right"/>
              <w:rPr>
                <w:color w:val="auto"/>
              </w:rPr>
            </w:pPr>
          </w:p>
        </w:tc>
      </w:tr>
    </w:tbl>
    <w:p w14:paraId="5F460F05" w14:textId="77777777" w:rsidR="00D34668" w:rsidRPr="00A97340" w:rsidRDefault="00D34668" w:rsidP="00D34668">
      <w:pPr>
        <w:rPr>
          <w:color w:val="auto"/>
          <w:highlight w:val="yellow"/>
        </w:rPr>
      </w:pPr>
      <w:r w:rsidRPr="00A97340">
        <w:rPr>
          <w:color w:val="auto"/>
          <w:highlight w:val="yellow"/>
        </w:rPr>
        <w:br w:type="page"/>
      </w:r>
    </w:p>
    <w:p w14:paraId="1DBB29BB" w14:textId="77777777" w:rsidR="00D34668" w:rsidRPr="00A97340" w:rsidRDefault="00D34668" w:rsidP="00D34668">
      <w:pPr>
        <w:pStyle w:val="1"/>
      </w:pPr>
      <w:bookmarkStart w:id="24" w:name="_Toc159940771"/>
      <w:r w:rsidRPr="00A97340">
        <w:t>ΛΟΙΠΕΣ ΕΡΓΑΣΙΕΣ</w:t>
      </w:r>
      <w:bookmarkEnd w:id="24"/>
    </w:p>
    <w:p w14:paraId="303CA887" w14:textId="77777777" w:rsidR="00D34668" w:rsidRPr="00A97340" w:rsidRDefault="00D34668" w:rsidP="00D34668">
      <w:pPr>
        <w:pStyle w:val="2"/>
      </w:pPr>
      <w:r w:rsidRPr="00A97340">
        <w:t>ΑΠΟΞΗΛΩΣΕΙΣ ΗΜ ΔΙΚΤΥΩΝ</w:t>
      </w:r>
    </w:p>
    <w:p w14:paraId="221A025C" w14:textId="77777777" w:rsidR="00D34668" w:rsidRPr="00A97340" w:rsidRDefault="00D34668" w:rsidP="00D34668">
      <w:pPr>
        <w:rPr>
          <w:color w:val="auto"/>
        </w:rPr>
      </w:pPr>
      <w:r w:rsidRPr="00A97340">
        <w:rPr>
          <w:color w:val="auto"/>
        </w:rPr>
        <w:t>Αποξήλωση των κάτωθι υφιστάμενων ομαδικών οδεύσεων ΗΜ δικτύων:</w:t>
      </w:r>
    </w:p>
    <w:p w14:paraId="5AD9498E" w14:textId="77777777" w:rsidR="00D34668" w:rsidRPr="00A97340" w:rsidRDefault="00D34668" w:rsidP="00D34668">
      <w:pPr>
        <w:rPr>
          <w:color w:val="auto"/>
        </w:rPr>
      </w:pPr>
      <w:r w:rsidRPr="00A97340">
        <w:rPr>
          <w:color w:val="auto"/>
        </w:rPr>
        <w:t xml:space="preserve">α. Υδραυλικές σωληνώσεις </w:t>
      </w:r>
    </w:p>
    <w:p w14:paraId="5CE7A706" w14:textId="77777777" w:rsidR="00D34668" w:rsidRPr="00A97340" w:rsidRDefault="00D34668" w:rsidP="00D34668">
      <w:pPr>
        <w:rPr>
          <w:color w:val="auto"/>
        </w:rPr>
      </w:pPr>
      <w:r w:rsidRPr="00A97340">
        <w:rPr>
          <w:color w:val="auto"/>
        </w:rPr>
        <w:t>β. Σωληνώσεις αποχέτευσης</w:t>
      </w:r>
    </w:p>
    <w:p w14:paraId="3DFF743C" w14:textId="77777777" w:rsidR="00D34668" w:rsidRPr="00A97340" w:rsidRDefault="00D34668" w:rsidP="00D34668">
      <w:pPr>
        <w:rPr>
          <w:color w:val="auto"/>
        </w:rPr>
      </w:pPr>
      <w:r w:rsidRPr="00A97340">
        <w:rPr>
          <w:color w:val="auto"/>
        </w:rPr>
        <w:t>γ. Σωληνώσεις πυρόσβεσης</w:t>
      </w:r>
    </w:p>
    <w:p w14:paraId="0C1B0096" w14:textId="77777777" w:rsidR="00D34668" w:rsidRPr="00A97340" w:rsidRDefault="00D34668" w:rsidP="00D34668">
      <w:pPr>
        <w:rPr>
          <w:color w:val="auto"/>
        </w:rPr>
      </w:pPr>
      <w:r w:rsidRPr="00A97340">
        <w:rPr>
          <w:color w:val="auto"/>
        </w:rPr>
        <w:t>δ. Σωληνώσεις κλιματισμού</w:t>
      </w:r>
    </w:p>
    <w:p w14:paraId="02F2255B" w14:textId="77777777" w:rsidR="00D34668" w:rsidRPr="00A97340" w:rsidRDefault="00D34668" w:rsidP="00D34668">
      <w:pPr>
        <w:rPr>
          <w:color w:val="auto"/>
        </w:rPr>
      </w:pPr>
      <w:r w:rsidRPr="00A97340">
        <w:rPr>
          <w:color w:val="auto"/>
        </w:rPr>
        <w:t>ε. Σωληνώσεις φυσικού αερίου</w:t>
      </w:r>
    </w:p>
    <w:p w14:paraId="1E8FC3A4" w14:textId="77777777" w:rsidR="00D34668" w:rsidRPr="00A97340" w:rsidRDefault="00D34668" w:rsidP="00D34668">
      <w:pPr>
        <w:rPr>
          <w:color w:val="auto"/>
        </w:rPr>
      </w:pPr>
      <w:r w:rsidRPr="00A97340">
        <w:rPr>
          <w:color w:val="auto"/>
        </w:rPr>
        <w:t>στ. Δίκτυα αεραγωγών</w:t>
      </w:r>
    </w:p>
    <w:p w14:paraId="0C512B2C" w14:textId="77777777" w:rsidR="00D34668" w:rsidRPr="00A97340" w:rsidRDefault="00D34668" w:rsidP="00D34668">
      <w:pPr>
        <w:rPr>
          <w:color w:val="auto"/>
        </w:rPr>
      </w:pPr>
      <w:r w:rsidRPr="00A97340">
        <w:rPr>
          <w:color w:val="auto"/>
        </w:rPr>
        <w:t xml:space="preserve">ζ. Σωληνώσεις ηλεκτρολογικών </w:t>
      </w:r>
    </w:p>
    <w:p w14:paraId="20F1F122" w14:textId="77777777" w:rsidR="00D34668" w:rsidRPr="00A97340" w:rsidRDefault="00D34668" w:rsidP="00D34668">
      <w:pPr>
        <w:rPr>
          <w:color w:val="auto"/>
        </w:rPr>
      </w:pPr>
      <w:r w:rsidRPr="00A97340">
        <w:rPr>
          <w:color w:val="auto"/>
        </w:rPr>
        <w:t>η. Σχάρες, κανάλια, ορατές καλωδιώσεις</w:t>
      </w:r>
    </w:p>
    <w:p w14:paraId="7CBC5707" w14:textId="77777777" w:rsidR="00D34668" w:rsidRPr="00A97340" w:rsidRDefault="00D34668" w:rsidP="00D34668">
      <w:pPr>
        <w:rPr>
          <w:color w:val="auto"/>
        </w:rPr>
      </w:pPr>
      <w:r w:rsidRPr="00A97340">
        <w:rPr>
          <w:color w:val="auto"/>
        </w:rPr>
        <w:t>Ως ομαδική όδευση ΗΜ δικτύων στο παρόν άρθρο νοείται η ομαδοποιημένη όδευση δικτύων των ανωτέρω εγκαταστάσεων, όπως πολλαπλή όδευση ψυκτικών σωληνώσεων, αρμαθιές καλωδίων κ.λπ, καθώς και μαζικές οδεύσεις παραπλήσιων δικτύων διαφορετικών εγκαταστάσεων με κοινά στηρίγματα (πχ προφιλ με ντίζες). Εξαρτήματα όπως συλλέκτες, κουτιά διέλευσης/διακλάδωσης, διατάξεις διακοπής υδραυλικών δικτύων (πχ ηλεκτροβάνες) κ.α. θεωρούνται μέρος της ομαδικής όδευσης του παρόντος άρθρου και δεν θα επιμετρώνται ξεχωριστά. Στην τιμή συμπεριλαμβάνονται η αποκομιδή, η αποκατάσταση των δομικών στοιχείων και κάθε εργασίας απαραίτητης για την αποξήλωση των υφιστάμενων ηλεκτρομηχανολογικών στοιχείων, καθώς και η αποκομιδή, μεταφορά και προσκόμισή τους σε εγκεκριμένους φορείς ανακύκλωσης, ώστε να γίνει ανακύκλωση ανά τύπο υλικού.</w:t>
      </w:r>
    </w:p>
    <w:p w14:paraId="606391CA" w14:textId="77777777" w:rsidR="00D34668" w:rsidRPr="00A97340" w:rsidRDefault="00D34668" w:rsidP="00D34668">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ομαδικής όδευσης ΗΜ δικτύων.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A103BED" w14:textId="77777777" w:rsidTr="00977218">
        <w:tc>
          <w:tcPr>
            <w:tcW w:w="774" w:type="dxa"/>
            <w:shd w:val="clear" w:color="auto" w:fill="auto"/>
          </w:tcPr>
          <w:p w14:paraId="66DCE219" w14:textId="77777777" w:rsidR="00D34668" w:rsidRPr="00A97340" w:rsidRDefault="00D34668" w:rsidP="00977218">
            <w:pPr>
              <w:rPr>
                <w:color w:val="auto"/>
              </w:rPr>
            </w:pPr>
            <w:r w:rsidRPr="00A97340">
              <w:rPr>
                <w:color w:val="auto"/>
              </w:rPr>
              <w:t>ΕΥΡΩ:</w:t>
            </w:r>
          </w:p>
        </w:tc>
        <w:tc>
          <w:tcPr>
            <w:tcW w:w="7164" w:type="dxa"/>
            <w:shd w:val="clear" w:color="auto" w:fill="auto"/>
          </w:tcPr>
          <w:p w14:paraId="42DAD29E" w14:textId="77777777" w:rsidR="00D34668" w:rsidRPr="00A97340" w:rsidRDefault="00D34668" w:rsidP="00977218">
            <w:pPr>
              <w:rPr>
                <w:color w:val="auto"/>
              </w:rPr>
            </w:pPr>
          </w:p>
        </w:tc>
        <w:tc>
          <w:tcPr>
            <w:tcW w:w="1261" w:type="dxa"/>
            <w:shd w:val="clear" w:color="auto" w:fill="auto"/>
            <w:vAlign w:val="bottom"/>
          </w:tcPr>
          <w:p w14:paraId="5FCEC2B3" w14:textId="77777777" w:rsidR="00D34668" w:rsidRPr="00A97340" w:rsidRDefault="00D34668" w:rsidP="00977218">
            <w:pPr>
              <w:jc w:val="right"/>
              <w:rPr>
                <w:color w:val="auto"/>
              </w:rPr>
            </w:pPr>
          </w:p>
        </w:tc>
      </w:tr>
    </w:tbl>
    <w:p w14:paraId="7BD79FFA" w14:textId="77777777" w:rsidR="00D34668" w:rsidRPr="00A97340" w:rsidRDefault="00D34668" w:rsidP="00D34668">
      <w:pPr>
        <w:pStyle w:val="2"/>
      </w:pPr>
      <w:r w:rsidRPr="00A97340">
        <w:t>ΚΑΘΑΙΡΕΣΕΙΣ ΜΕΓΑΛΗΣ ΚΛΙΜΑΚΑΣ ΥΦΙΣΤΑΜΕΝΟΥ Η/Μ ΕΞΟΠΛΙΣΜΟΥ</w:t>
      </w:r>
    </w:p>
    <w:p w14:paraId="1A213275" w14:textId="77777777" w:rsidR="00D34668" w:rsidRPr="00A97340" w:rsidRDefault="00D34668" w:rsidP="00D34668">
      <w:pPr>
        <w:rPr>
          <w:color w:val="auto"/>
        </w:rPr>
      </w:pPr>
      <w:r w:rsidRPr="00A97340">
        <w:rPr>
          <w:color w:val="auto"/>
        </w:rPr>
        <w:t>Καθαιρέσεις μεγάλης κλίμακας για γειτνιάζοντες χώρους κτηριακής εγκατάστασης συνολικού εμβαδού τουλάχιστον 500 μ2 για την πλήρη και καθολική αποξήλωση (καθαίρεση χωρίς αποκατάσταση των δομικών στοιχείων) όλου –ανεξαιρέτως- του υφιστάμενου ΗΜ εξοπλισμού (δίκτυα και συσκευές) όπως:</w:t>
      </w:r>
    </w:p>
    <w:p w14:paraId="06997711" w14:textId="77777777" w:rsidR="00D34668" w:rsidRPr="00A97340" w:rsidRDefault="00D34668" w:rsidP="00D34668">
      <w:pPr>
        <w:rPr>
          <w:color w:val="auto"/>
        </w:rPr>
      </w:pPr>
      <w:r w:rsidRPr="00A97340">
        <w:rPr>
          <w:color w:val="auto"/>
        </w:rPr>
        <w:t xml:space="preserve">α. Υδραυλικές σωληνώσεις </w:t>
      </w:r>
    </w:p>
    <w:p w14:paraId="4879825E" w14:textId="77777777" w:rsidR="00D34668" w:rsidRPr="00A97340" w:rsidRDefault="00D34668" w:rsidP="00D34668">
      <w:pPr>
        <w:rPr>
          <w:color w:val="auto"/>
        </w:rPr>
      </w:pPr>
      <w:r w:rsidRPr="00A97340">
        <w:rPr>
          <w:color w:val="auto"/>
        </w:rPr>
        <w:t>β. Σωληνώσεις αποχέτευσης</w:t>
      </w:r>
    </w:p>
    <w:p w14:paraId="788B3D04" w14:textId="77777777" w:rsidR="00D34668" w:rsidRPr="00A97340" w:rsidRDefault="00D34668" w:rsidP="00D34668">
      <w:pPr>
        <w:rPr>
          <w:color w:val="auto"/>
        </w:rPr>
      </w:pPr>
      <w:r w:rsidRPr="00A97340">
        <w:rPr>
          <w:color w:val="auto"/>
        </w:rPr>
        <w:t xml:space="preserve">γ. Είδη υγιεινής </w:t>
      </w:r>
      <w:r w:rsidRPr="00A97340">
        <w:rPr>
          <w:color w:val="auto"/>
          <w:lang w:val="en-US"/>
        </w:rPr>
        <w:t>WC</w:t>
      </w:r>
    </w:p>
    <w:p w14:paraId="10B0BFBD" w14:textId="77777777" w:rsidR="00D34668" w:rsidRPr="00A97340" w:rsidRDefault="00D34668" w:rsidP="00D34668">
      <w:pPr>
        <w:rPr>
          <w:color w:val="auto"/>
        </w:rPr>
      </w:pPr>
      <w:r w:rsidRPr="00A97340">
        <w:rPr>
          <w:color w:val="auto"/>
        </w:rPr>
        <w:t>δ. Σωληνώσεις πυρόσβεσης</w:t>
      </w:r>
    </w:p>
    <w:p w14:paraId="67B85DBF" w14:textId="77777777" w:rsidR="00D34668" w:rsidRPr="00A97340" w:rsidRDefault="00D34668" w:rsidP="00D34668">
      <w:pPr>
        <w:rPr>
          <w:color w:val="auto"/>
        </w:rPr>
      </w:pPr>
      <w:r w:rsidRPr="00A97340">
        <w:rPr>
          <w:color w:val="auto"/>
        </w:rPr>
        <w:t>ε. Σωληνώσεις κλιματισμού</w:t>
      </w:r>
    </w:p>
    <w:p w14:paraId="26F1490C" w14:textId="77777777" w:rsidR="00D34668" w:rsidRPr="00A97340" w:rsidRDefault="00D34668" w:rsidP="00D34668">
      <w:pPr>
        <w:rPr>
          <w:color w:val="auto"/>
        </w:rPr>
      </w:pPr>
      <w:r w:rsidRPr="00A97340">
        <w:rPr>
          <w:color w:val="auto"/>
        </w:rPr>
        <w:t>στ. Σωληνώσεις φυσικού αερίου</w:t>
      </w:r>
    </w:p>
    <w:p w14:paraId="118C10FA" w14:textId="77777777" w:rsidR="00D34668" w:rsidRPr="00A97340" w:rsidRDefault="00D34668" w:rsidP="00D34668">
      <w:pPr>
        <w:rPr>
          <w:color w:val="auto"/>
        </w:rPr>
      </w:pPr>
      <w:r w:rsidRPr="00A97340">
        <w:rPr>
          <w:color w:val="auto"/>
        </w:rPr>
        <w:t>ζ. Δίκτυα αεραγωγών</w:t>
      </w:r>
    </w:p>
    <w:p w14:paraId="45740277" w14:textId="77777777" w:rsidR="00D34668" w:rsidRPr="00A97340" w:rsidRDefault="00D34668" w:rsidP="00D34668">
      <w:pPr>
        <w:rPr>
          <w:color w:val="auto"/>
        </w:rPr>
      </w:pPr>
      <w:r w:rsidRPr="00A97340">
        <w:rPr>
          <w:color w:val="auto"/>
        </w:rPr>
        <w:t xml:space="preserve">η. Σωληνώσεις ηλεκτρολογικών </w:t>
      </w:r>
    </w:p>
    <w:p w14:paraId="0E8F5930" w14:textId="77777777" w:rsidR="00D34668" w:rsidRPr="00A97340" w:rsidRDefault="00D34668" w:rsidP="00D34668">
      <w:pPr>
        <w:rPr>
          <w:color w:val="auto"/>
        </w:rPr>
      </w:pPr>
      <w:r w:rsidRPr="00A97340">
        <w:rPr>
          <w:color w:val="auto"/>
        </w:rPr>
        <w:t>θ. Σχάρες, κανάλια, ορατές καλωδιώσεις</w:t>
      </w:r>
    </w:p>
    <w:p w14:paraId="2C5D44A1" w14:textId="77777777" w:rsidR="00D34668" w:rsidRPr="00A97340" w:rsidRDefault="00D34668" w:rsidP="00D34668">
      <w:pPr>
        <w:rPr>
          <w:color w:val="auto"/>
        </w:rPr>
      </w:pPr>
      <w:r w:rsidRPr="00A97340">
        <w:rPr>
          <w:color w:val="auto"/>
        </w:rPr>
        <w:t>ι. Αντλητικά συγκροτήματα παντός είδους</w:t>
      </w:r>
    </w:p>
    <w:p w14:paraId="111EA530" w14:textId="77777777" w:rsidR="00D34668" w:rsidRPr="00A97340" w:rsidRDefault="00D34668" w:rsidP="00D34668">
      <w:pPr>
        <w:rPr>
          <w:color w:val="auto"/>
        </w:rPr>
      </w:pPr>
      <w:r w:rsidRPr="00A97340">
        <w:rPr>
          <w:color w:val="auto"/>
        </w:rPr>
        <w:t>κ. Ηλεκτρικοί πίνακες, διακόπτες, ρευματοδότες, φωτιστικά σώματα</w:t>
      </w:r>
    </w:p>
    <w:p w14:paraId="5FB3EDF7" w14:textId="77777777" w:rsidR="00D34668" w:rsidRPr="00A97340" w:rsidRDefault="00D34668" w:rsidP="00D34668">
      <w:pPr>
        <w:rPr>
          <w:color w:val="auto"/>
        </w:rPr>
      </w:pPr>
      <w:r w:rsidRPr="00A97340">
        <w:rPr>
          <w:color w:val="auto"/>
        </w:rPr>
        <w:t>λ. Συσκευές πυρανίχνευσης, μεγάφωνα κάμερες, εξοπλισμός αντικλεπτικού και λοιπών ασθενών ρευμάτων</w:t>
      </w:r>
    </w:p>
    <w:p w14:paraId="14BCFA2B" w14:textId="77777777" w:rsidR="00D34668" w:rsidRPr="00A97340" w:rsidRDefault="00D34668" w:rsidP="00D34668">
      <w:pPr>
        <w:rPr>
          <w:color w:val="auto"/>
        </w:rPr>
      </w:pPr>
      <w:r w:rsidRPr="00A97340">
        <w:rPr>
          <w:color w:val="auto"/>
        </w:rPr>
        <w:t>μ. Λέβητας, καυστήρας, δεξαμενή, σωληνώσεις, θερμαντικά σώματα</w:t>
      </w:r>
    </w:p>
    <w:p w14:paraId="30D60A81" w14:textId="77777777" w:rsidR="00D34668" w:rsidRPr="00A97340" w:rsidRDefault="00D34668" w:rsidP="00D34668">
      <w:pPr>
        <w:rPr>
          <w:color w:val="auto"/>
        </w:rPr>
      </w:pPr>
      <w:r w:rsidRPr="00A97340">
        <w:rPr>
          <w:color w:val="auto"/>
        </w:rPr>
        <w:t>στ. Κλιματιστικές μονάδες, ψυκτικοί σωλήνες, στόμια, ανεμιστήρες</w:t>
      </w:r>
    </w:p>
    <w:p w14:paraId="1E5DCA43" w14:textId="77777777" w:rsidR="00D34668" w:rsidRPr="00A97340" w:rsidRDefault="00D34668" w:rsidP="00D34668">
      <w:pPr>
        <w:rPr>
          <w:color w:val="auto"/>
        </w:rPr>
      </w:pPr>
      <w:r w:rsidRPr="00A97340">
        <w:rPr>
          <w:color w:val="auto"/>
        </w:rPr>
        <w:t>συμπεριλαμβανομένων στην τιμή κάθε εργασίας απαραίτητης για την καθαίρεση των υφιστάμενων ηλεκτρομηχανολογικών στοιχείων καθώς και αποκομιδή, μεταφορά και προσκόμισή τους σε εγκεκριμένους φορείς ανακύκλωσης, ώστε να γίνει ανακύκλωση ανά τύπο υλικού..</w:t>
      </w:r>
    </w:p>
    <w:p w14:paraId="0F252630" w14:textId="77777777" w:rsidR="00D34668" w:rsidRPr="00A97340" w:rsidRDefault="00D34668" w:rsidP="00D34668">
      <w:pPr>
        <w:rPr>
          <w:color w:val="auto"/>
        </w:rPr>
      </w:pPr>
      <w:r w:rsidRPr="00A97340">
        <w:rPr>
          <w:bCs/>
          <w:color w:val="auto"/>
        </w:rPr>
        <w:t xml:space="preserve">Τιμή ανά τετραγωνικό μέτρο </w:t>
      </w:r>
      <w:r w:rsidRPr="00A97340">
        <w:rPr>
          <w:color w:val="auto"/>
        </w:rPr>
        <w:t>(</w:t>
      </w:r>
      <w:r w:rsidRPr="00A97340">
        <w:rPr>
          <w:color w:val="auto"/>
          <w:lang w:val="en-US"/>
        </w:rPr>
        <w:t>m</w:t>
      </w:r>
      <w:r w:rsidRPr="00A97340">
        <w:rPr>
          <w:color w:val="auto"/>
          <w:vertAlign w:val="superscript"/>
        </w:rPr>
        <w:t>2</w:t>
      </w:r>
      <w:r w:rsidRPr="00A9734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B77E1B2" w14:textId="77777777" w:rsidTr="00977218">
        <w:tc>
          <w:tcPr>
            <w:tcW w:w="774" w:type="dxa"/>
            <w:shd w:val="clear" w:color="auto" w:fill="auto"/>
          </w:tcPr>
          <w:p w14:paraId="1F36BB9B" w14:textId="77777777" w:rsidR="00D34668" w:rsidRPr="00A97340" w:rsidRDefault="00D34668" w:rsidP="00977218">
            <w:pPr>
              <w:rPr>
                <w:color w:val="auto"/>
              </w:rPr>
            </w:pPr>
            <w:r w:rsidRPr="00A97340">
              <w:rPr>
                <w:color w:val="auto"/>
              </w:rPr>
              <w:t>ΕΥΡΩ:</w:t>
            </w:r>
          </w:p>
        </w:tc>
        <w:tc>
          <w:tcPr>
            <w:tcW w:w="7164" w:type="dxa"/>
            <w:shd w:val="clear" w:color="auto" w:fill="auto"/>
          </w:tcPr>
          <w:p w14:paraId="11C7FDAE" w14:textId="77777777" w:rsidR="00D34668" w:rsidRPr="00A97340" w:rsidRDefault="00D34668" w:rsidP="00977218">
            <w:pPr>
              <w:rPr>
                <w:color w:val="auto"/>
              </w:rPr>
            </w:pPr>
          </w:p>
        </w:tc>
        <w:tc>
          <w:tcPr>
            <w:tcW w:w="1261" w:type="dxa"/>
            <w:shd w:val="clear" w:color="auto" w:fill="auto"/>
            <w:vAlign w:val="bottom"/>
          </w:tcPr>
          <w:p w14:paraId="405BC3EB" w14:textId="77777777" w:rsidR="00D34668" w:rsidRPr="00A97340" w:rsidRDefault="00D34668" w:rsidP="00977218">
            <w:pPr>
              <w:jc w:val="right"/>
              <w:rPr>
                <w:color w:val="auto"/>
              </w:rPr>
            </w:pPr>
          </w:p>
        </w:tc>
      </w:tr>
    </w:tbl>
    <w:p w14:paraId="611A1C8A" w14:textId="77777777" w:rsidR="00D34668" w:rsidRPr="00A97340" w:rsidRDefault="00D34668" w:rsidP="00D34668">
      <w:pPr>
        <w:pStyle w:val="2"/>
      </w:pPr>
      <w:r w:rsidRPr="00A97340">
        <w:t>ΔΙΑΘΕΣΗ ΕΡΓΑΤΟΤΕΧΝΙΚΟΥ ΠΡΟΣΩΠΙΚΟΥ - ΕΞΟΠΛΙΣΜΟΥ</w:t>
      </w:r>
    </w:p>
    <w:p w14:paraId="41C5C0C9" w14:textId="77777777" w:rsidR="00D34668" w:rsidRPr="00A97340" w:rsidRDefault="00D34668" w:rsidP="00D34668">
      <w:pPr>
        <w:rPr>
          <w:color w:val="auto"/>
        </w:rPr>
      </w:pPr>
      <w:r w:rsidRPr="00A97340">
        <w:rPr>
          <w:color w:val="auto"/>
        </w:rPr>
        <w:t>Το άρθρο αφορά την διάθεση ωρομίσθιου εργατοτεχνικού προσωπικού με χρήση ιδίου εξοπλισμού προς εκτέλεση γενικών ή/και εξειδικευμένων εργασιών σύμφωνα με τις οδηγίες της επιβλέπουσας Υπηρεσίας.</w:t>
      </w:r>
    </w:p>
    <w:p w14:paraId="5A81B303" w14:textId="77777777" w:rsidR="00D34668" w:rsidRPr="00A97340" w:rsidRDefault="00D34668" w:rsidP="00D34668">
      <w:pPr>
        <w:rPr>
          <w:color w:val="auto"/>
        </w:rPr>
      </w:pPr>
      <w:r w:rsidRPr="00A97340">
        <w:rPr>
          <w:color w:val="auto"/>
        </w:rPr>
        <w:t>Τιμή ανά (1) ώρα εργασίας:</w:t>
      </w:r>
    </w:p>
    <w:p w14:paraId="3CBD6BAF" w14:textId="77777777" w:rsidR="00D34668" w:rsidRPr="00A97340" w:rsidRDefault="00D34668" w:rsidP="00D34668">
      <w:pPr>
        <w:pStyle w:val="3"/>
      </w:pPr>
      <w:r w:rsidRPr="00A97340">
        <w:rPr>
          <w:lang w:val="en-US"/>
        </w:rPr>
        <w:t>TEXNITH</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D9545F9" w14:textId="77777777" w:rsidTr="00977218">
        <w:tc>
          <w:tcPr>
            <w:tcW w:w="774" w:type="dxa"/>
            <w:shd w:val="clear" w:color="auto" w:fill="auto"/>
          </w:tcPr>
          <w:p w14:paraId="49D8DA23" w14:textId="77777777" w:rsidR="00D34668" w:rsidRPr="00A97340" w:rsidRDefault="00D34668" w:rsidP="00977218">
            <w:pPr>
              <w:rPr>
                <w:color w:val="auto"/>
              </w:rPr>
            </w:pPr>
            <w:r w:rsidRPr="00A97340">
              <w:rPr>
                <w:color w:val="auto"/>
              </w:rPr>
              <w:t>ΕΥΡΩ:</w:t>
            </w:r>
          </w:p>
        </w:tc>
        <w:tc>
          <w:tcPr>
            <w:tcW w:w="7164" w:type="dxa"/>
            <w:shd w:val="clear" w:color="auto" w:fill="auto"/>
          </w:tcPr>
          <w:p w14:paraId="1F354815" w14:textId="77777777" w:rsidR="00D34668" w:rsidRPr="00A97340" w:rsidRDefault="00D34668" w:rsidP="00977218">
            <w:pPr>
              <w:rPr>
                <w:color w:val="auto"/>
              </w:rPr>
            </w:pPr>
          </w:p>
        </w:tc>
        <w:tc>
          <w:tcPr>
            <w:tcW w:w="1261" w:type="dxa"/>
            <w:shd w:val="clear" w:color="auto" w:fill="auto"/>
            <w:vAlign w:val="bottom"/>
          </w:tcPr>
          <w:p w14:paraId="5A1B1F86" w14:textId="77777777" w:rsidR="00D34668" w:rsidRPr="00A97340" w:rsidRDefault="00D34668" w:rsidP="00977218">
            <w:pPr>
              <w:jc w:val="right"/>
              <w:rPr>
                <w:color w:val="auto"/>
              </w:rPr>
            </w:pPr>
          </w:p>
        </w:tc>
      </w:tr>
    </w:tbl>
    <w:p w14:paraId="42AA49AF" w14:textId="77777777" w:rsidR="00D34668" w:rsidRPr="00A97340" w:rsidRDefault="00D34668" w:rsidP="00D34668">
      <w:pPr>
        <w:pStyle w:val="3"/>
      </w:pPr>
      <w:r w:rsidRPr="00A97340">
        <w:t>ΒΟΗΘΟΥ ΤΕΧΝΙΤΗ</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34BD298" w14:textId="77777777" w:rsidTr="00977218">
        <w:tc>
          <w:tcPr>
            <w:tcW w:w="774" w:type="dxa"/>
            <w:shd w:val="clear" w:color="auto" w:fill="auto"/>
          </w:tcPr>
          <w:p w14:paraId="19D98B74" w14:textId="77777777" w:rsidR="00D34668" w:rsidRPr="00A97340" w:rsidRDefault="00D34668" w:rsidP="00977218">
            <w:pPr>
              <w:rPr>
                <w:color w:val="auto"/>
              </w:rPr>
            </w:pPr>
            <w:r w:rsidRPr="00A97340">
              <w:rPr>
                <w:color w:val="auto"/>
              </w:rPr>
              <w:t>ΕΥΡΩ:</w:t>
            </w:r>
          </w:p>
        </w:tc>
        <w:tc>
          <w:tcPr>
            <w:tcW w:w="7164" w:type="dxa"/>
            <w:shd w:val="clear" w:color="auto" w:fill="auto"/>
          </w:tcPr>
          <w:p w14:paraId="49C7A28E" w14:textId="77777777" w:rsidR="00D34668" w:rsidRPr="00A97340" w:rsidRDefault="00D34668" w:rsidP="00977218">
            <w:pPr>
              <w:rPr>
                <w:color w:val="auto"/>
              </w:rPr>
            </w:pPr>
          </w:p>
        </w:tc>
        <w:tc>
          <w:tcPr>
            <w:tcW w:w="1261" w:type="dxa"/>
            <w:shd w:val="clear" w:color="auto" w:fill="auto"/>
            <w:vAlign w:val="bottom"/>
          </w:tcPr>
          <w:p w14:paraId="0AB3EB05" w14:textId="77777777" w:rsidR="00D34668" w:rsidRPr="00A97340" w:rsidRDefault="00D34668" w:rsidP="00977218">
            <w:pPr>
              <w:jc w:val="right"/>
              <w:rPr>
                <w:color w:val="auto"/>
              </w:rPr>
            </w:pPr>
          </w:p>
        </w:tc>
      </w:tr>
    </w:tbl>
    <w:p w14:paraId="7EDAD866" w14:textId="77777777" w:rsidR="00D34668" w:rsidRPr="00A97340" w:rsidRDefault="00D34668" w:rsidP="00D34668">
      <w:pPr>
        <w:pStyle w:val="3"/>
      </w:pPr>
      <w:r w:rsidRPr="00A97340">
        <w:t>ΕΡΓΑΤΗ</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2D62DF5" w14:textId="77777777" w:rsidTr="00977218">
        <w:tc>
          <w:tcPr>
            <w:tcW w:w="774" w:type="dxa"/>
            <w:shd w:val="clear" w:color="auto" w:fill="auto"/>
          </w:tcPr>
          <w:p w14:paraId="2CACB053" w14:textId="77777777" w:rsidR="00D34668" w:rsidRPr="00A97340" w:rsidRDefault="00D34668" w:rsidP="00977218">
            <w:pPr>
              <w:rPr>
                <w:color w:val="auto"/>
              </w:rPr>
            </w:pPr>
            <w:r w:rsidRPr="00A97340">
              <w:rPr>
                <w:color w:val="auto"/>
              </w:rPr>
              <w:t>ΕΥΡΩ:</w:t>
            </w:r>
          </w:p>
        </w:tc>
        <w:tc>
          <w:tcPr>
            <w:tcW w:w="7164" w:type="dxa"/>
            <w:shd w:val="clear" w:color="auto" w:fill="auto"/>
          </w:tcPr>
          <w:p w14:paraId="77F52FF3" w14:textId="77777777" w:rsidR="00D34668" w:rsidRPr="00A97340" w:rsidRDefault="00D34668" w:rsidP="00977218">
            <w:pPr>
              <w:rPr>
                <w:color w:val="auto"/>
              </w:rPr>
            </w:pPr>
          </w:p>
        </w:tc>
        <w:tc>
          <w:tcPr>
            <w:tcW w:w="1261" w:type="dxa"/>
            <w:shd w:val="clear" w:color="auto" w:fill="auto"/>
            <w:vAlign w:val="bottom"/>
          </w:tcPr>
          <w:p w14:paraId="143D6847" w14:textId="77777777" w:rsidR="00D34668" w:rsidRPr="00A97340" w:rsidRDefault="00D34668" w:rsidP="00977218">
            <w:pPr>
              <w:jc w:val="right"/>
              <w:rPr>
                <w:color w:val="auto"/>
              </w:rPr>
            </w:pPr>
          </w:p>
        </w:tc>
      </w:tr>
    </w:tbl>
    <w:p w14:paraId="3DADD264" w14:textId="77777777" w:rsidR="00D34668" w:rsidRPr="00A97340" w:rsidRDefault="00D34668" w:rsidP="00D34668">
      <w:pPr>
        <w:pStyle w:val="2"/>
      </w:pPr>
      <w:r w:rsidRPr="00A97340">
        <w:t>ΠΡΟΜΗΘΕΙΑ, ΜΕΤΑΦΟΡΑ ΣΤΟΝ ΤΟΠΟ ΤΟΥ ΕΡΓΟΥ, ΚΑΤΑΣΚΕΥΗ ΚΑΙ ΤΟΠΟΘΕΤΗΣΗ ΕΝΟΣ ΧΙΛΙΟΓΡΑΜΜΟΥ ΒΑΡΟΥΣ ΕΤΟΙΜΗΣ ΧΑΛΥΒΔΙΝΗΣ ΜΕΤΑΛΛΙΚΗΣ ΚΑΤΑΣΚΕΥΗΣ</w:t>
      </w:r>
    </w:p>
    <w:p w14:paraId="506D1D9E" w14:textId="77777777" w:rsidR="00D34668" w:rsidRPr="00A97340" w:rsidRDefault="00D34668" w:rsidP="00D34668">
      <w:pPr>
        <w:rPr>
          <w:color w:val="auto"/>
        </w:rPr>
      </w:pPr>
      <w:r w:rsidRPr="00A97340">
        <w:rPr>
          <w:color w:val="auto"/>
        </w:rPr>
        <w:t>Για την προμήθεια των απαραίτητων τεμαχίων και υλικών, την προσκόμιση τους, την οιαδήποτε διαμόρφωση απαιτείται, την συναρμολόγηση και πλήρη εγκατάσταση ενός χιλιόγραμμου βάρους ολοκληρωμένης χαλύβδινης μεταλλικής κατασκευής (όπως: επικαλύψεις μηχανολογικών φρεάτων, στηρίγματα Η/Μ εξοπλισμού, κλίμακες, βάσεις έδρασης κλπ), περιλαμβανομένων χαλύβδινων, μη επιψευδαργυρωμένων («μαύρων») στοιχείων, ανεξαρτήτως διαστάσεων ή μορφής (μορφοδοκοί, φύλλα, ελάσματα, ράβδοι, ταινίες κλπ, πλην των αναφερομένων σε άλλα άρθρα του παρόντος) και ολοκληρωμένων κατασκευών από ανάγλυφο χαλυβδοέλασμα (μπακλαβαδωτό) οποιουδήποτε πάχους (με τις απαιτούμενες ενισχύσεις από μορφοσίδηρο) και συνυπολογιζομένων της εργασίας και των αναγκαίων υλικών-μικροϋλικών (σύνδεσης ή συγκόλλησης οποιουδήποτε είδους, στερέωσης, στεγάνωσης, βαφής με διπλή στρώση βαφής Ε.Τ. ΗΑΜΜΕRΙΤE, μόνωσης, προστασίας, δομικών αποκαταστάσεων, κοπής, διαμόρφωσης, συγκράτησης, διάνοιξης οπών, κοχλιοτόμησης, συγκόλλησης, κλπ), για παράδοση σε πλήρως ικανοποιητική κατάσταση και σύμφωνα με τις υποδείξεις της Επίβλεψης.</w:t>
      </w:r>
    </w:p>
    <w:p w14:paraId="051627B2" w14:textId="77777777" w:rsidR="00D34668" w:rsidRPr="00A97340" w:rsidRDefault="00D34668" w:rsidP="00D34668">
      <w:pPr>
        <w:rPr>
          <w:color w:val="auto"/>
          <w:lang w:val="en-US"/>
        </w:rPr>
      </w:pPr>
      <w:r w:rsidRPr="00A97340">
        <w:rPr>
          <w:color w:val="auto"/>
        </w:rPr>
        <w:t xml:space="preserve">Τιμή ανά κιλό </w:t>
      </w:r>
      <w:r w:rsidRPr="00A97340">
        <w:rPr>
          <w:color w:val="auto"/>
          <w:lang w:val="en-US"/>
        </w:rPr>
        <w:t>(kg)</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0A76DFF" w14:textId="77777777" w:rsidTr="00977218">
        <w:tc>
          <w:tcPr>
            <w:tcW w:w="774" w:type="dxa"/>
            <w:shd w:val="clear" w:color="auto" w:fill="auto"/>
          </w:tcPr>
          <w:p w14:paraId="3DFD7D5A" w14:textId="77777777" w:rsidR="00D34668" w:rsidRPr="00A97340" w:rsidRDefault="00D34668" w:rsidP="00977218">
            <w:pPr>
              <w:rPr>
                <w:color w:val="auto"/>
              </w:rPr>
            </w:pPr>
            <w:r w:rsidRPr="00A97340">
              <w:rPr>
                <w:color w:val="auto"/>
              </w:rPr>
              <w:t>ΕΥΡΩ:</w:t>
            </w:r>
          </w:p>
        </w:tc>
        <w:tc>
          <w:tcPr>
            <w:tcW w:w="7164" w:type="dxa"/>
            <w:shd w:val="clear" w:color="auto" w:fill="auto"/>
          </w:tcPr>
          <w:p w14:paraId="40BECD8C" w14:textId="77777777" w:rsidR="00D34668" w:rsidRPr="00A97340" w:rsidRDefault="00D34668" w:rsidP="00977218">
            <w:pPr>
              <w:rPr>
                <w:color w:val="auto"/>
              </w:rPr>
            </w:pPr>
          </w:p>
        </w:tc>
        <w:tc>
          <w:tcPr>
            <w:tcW w:w="1261" w:type="dxa"/>
            <w:shd w:val="clear" w:color="auto" w:fill="auto"/>
            <w:vAlign w:val="bottom"/>
          </w:tcPr>
          <w:p w14:paraId="72E04441" w14:textId="77777777" w:rsidR="00D34668" w:rsidRPr="00A97340" w:rsidRDefault="00D34668" w:rsidP="00977218">
            <w:pPr>
              <w:jc w:val="right"/>
              <w:rPr>
                <w:color w:val="auto"/>
              </w:rPr>
            </w:pPr>
          </w:p>
        </w:tc>
      </w:tr>
    </w:tbl>
    <w:p w14:paraId="52339731" w14:textId="77777777" w:rsidR="00D34668" w:rsidRPr="00A97340" w:rsidRDefault="00D34668" w:rsidP="00D34668">
      <w:pPr>
        <w:pStyle w:val="2"/>
      </w:pPr>
      <w:r w:rsidRPr="00A97340">
        <w:t>ΠΡΟΜΗΘΕΙΑ, ΜΕΤΑΦΟΡΑ ΣΤΟΝ ΤΟΠΟ ΤΟΥ ΈΡΓΟΥ, ΚΑΤΑΣΚΕΥΗ ΚΑΙ ΤΟΠΟΘΕΤΗΣΗ ΕΝΟΣ ΧΙΛΙΟΓΡΑΜΜΟΥ ΒΑΡΟΥΣ ΜΕΤΑΛΛΙΚΗΣ ΗΛΕΚΤΡΟΠΡΕΣΣΑΡΙΣΤΗΣ ΕΣΧΑΡΑΣ, ΓΑΛΒΑΝΙΣΜΕΝΗΣ ΕΝ ΘΕΡΜΩ</w:t>
      </w:r>
    </w:p>
    <w:p w14:paraId="203C1E8D" w14:textId="77777777" w:rsidR="00D34668" w:rsidRPr="00A97340" w:rsidRDefault="00D34668" w:rsidP="00D34668">
      <w:pPr>
        <w:rPr>
          <w:color w:val="auto"/>
        </w:rPr>
      </w:pPr>
      <w:r w:rsidRPr="00A97340">
        <w:rPr>
          <w:color w:val="auto"/>
        </w:rPr>
        <w:t>Προμήθεια, μεταφορά στον  τόπο του Έργου, κατασκευή  και τοποθέτηση ενός χιλιόγραμμου βάρους μεταλλικής ηλεκτροπρεσσαριστής εσχάρας, γαλβανισμένης εν θερμώ, βιομηχανικής προέλευσης, τύπου ASCO ή παρόμοιας, για κατασκευή διαβαθρών και δαπέδων σε οποιοδήποτε ύψος, με οποιοδήποτε άνοιγμα βρόγχου, με λάμες στήριξης με οδόντωση και εγκάρσιες ελικοειδείς ράβδους, τοποθετημένης σε τελάρα από γωνιακό έλασμα, κατάλληλης αντοχής για πεζούς</w:t>
      </w:r>
    </w:p>
    <w:p w14:paraId="3D6CC257" w14:textId="77777777" w:rsidR="00D34668" w:rsidRPr="00A97340" w:rsidRDefault="00D34668" w:rsidP="00D34668">
      <w:pPr>
        <w:rPr>
          <w:color w:val="auto"/>
          <w:lang w:val="en-US"/>
        </w:rPr>
      </w:pPr>
      <w:r w:rsidRPr="00A97340">
        <w:rPr>
          <w:color w:val="auto"/>
        </w:rPr>
        <w:t xml:space="preserve">Τιμή ανά κιλό </w:t>
      </w:r>
      <w:r w:rsidRPr="00A97340">
        <w:rPr>
          <w:color w:val="auto"/>
          <w:lang w:val="en-US"/>
        </w:rPr>
        <w:t>(kg)</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212C8F79" w14:textId="77777777" w:rsidTr="00977218">
        <w:tc>
          <w:tcPr>
            <w:tcW w:w="774" w:type="dxa"/>
            <w:shd w:val="clear" w:color="auto" w:fill="auto"/>
          </w:tcPr>
          <w:p w14:paraId="10686983" w14:textId="77777777" w:rsidR="00D34668" w:rsidRPr="00A97340" w:rsidRDefault="00D34668" w:rsidP="00977218">
            <w:pPr>
              <w:rPr>
                <w:color w:val="auto"/>
              </w:rPr>
            </w:pPr>
            <w:r w:rsidRPr="00A97340">
              <w:rPr>
                <w:color w:val="auto"/>
              </w:rPr>
              <w:t>ΕΥΡΩ:</w:t>
            </w:r>
          </w:p>
        </w:tc>
        <w:tc>
          <w:tcPr>
            <w:tcW w:w="7164" w:type="dxa"/>
            <w:shd w:val="clear" w:color="auto" w:fill="auto"/>
          </w:tcPr>
          <w:p w14:paraId="10A47B45" w14:textId="77777777" w:rsidR="00D34668" w:rsidRPr="00A97340" w:rsidRDefault="00D34668" w:rsidP="00977218">
            <w:pPr>
              <w:rPr>
                <w:color w:val="auto"/>
              </w:rPr>
            </w:pPr>
          </w:p>
        </w:tc>
        <w:tc>
          <w:tcPr>
            <w:tcW w:w="1261" w:type="dxa"/>
            <w:shd w:val="clear" w:color="auto" w:fill="auto"/>
            <w:vAlign w:val="bottom"/>
          </w:tcPr>
          <w:p w14:paraId="1119ADC8" w14:textId="77777777" w:rsidR="00D34668" w:rsidRPr="00A97340" w:rsidRDefault="00D34668" w:rsidP="00977218">
            <w:pPr>
              <w:jc w:val="right"/>
              <w:rPr>
                <w:color w:val="auto"/>
              </w:rPr>
            </w:pPr>
          </w:p>
        </w:tc>
      </w:tr>
    </w:tbl>
    <w:p w14:paraId="4588E92D" w14:textId="77777777" w:rsidR="00D34668" w:rsidRPr="00A97340" w:rsidRDefault="00D34668" w:rsidP="00D34668">
      <w:pPr>
        <w:pStyle w:val="2"/>
      </w:pPr>
      <w:r w:rsidRPr="00A97340">
        <w:t>ΕΚΣΚΑΦΗ ΟΡΥΓΜΑΤΩΝ ΥΠΟΓΕΙΩΝ ΔΙΚΤΥΩΝ ΣΕ ΕΔΑΦΟΣ ΓΑΙΩΔΕΣ ή ΗΜΙΒΡΑΧΩΔΕΣ ΜΕ ΠΛΑΤΟΣ ΠΥΘΜΕΝΑ ΕΩΣ 3m, ΜΕ ΤΗΝ ΠΛΕΥΡΙΚΗ ΑΠΟΘΕΣΗ ΤΩΝ ΠΡΟΪΟΝΤΩΝ ΕΚΣΚΑΦΗΣ ΚΑΙ ΓΙΑ ΒΑΘΟΣ ΟΡΥΓΜΑΤΟΣ ΕΩΣ 4m</w:t>
      </w:r>
    </w:p>
    <w:p w14:paraId="3066437B" w14:textId="77777777" w:rsidR="00D34668" w:rsidRPr="00A97340" w:rsidRDefault="00D34668" w:rsidP="00D34668">
      <w:pPr>
        <w:rPr>
          <w:b/>
          <w:color w:val="auto"/>
        </w:rPr>
      </w:pPr>
      <w:r w:rsidRPr="00A97340">
        <w:rPr>
          <w:color w:val="auto"/>
        </w:rPr>
        <w:t>Εκσκαφή ορυγμάτων υπογείων δικτύων σε έδαφος γαιώδες ή ημιβραχώδες περιλαμβανομένων και των εκσκαφών τυχόν υπαρχουσών ασφαλτικών στρώσεων, σε κατοικημένη περιοχή ή στο εύρος κατάληψης οδικού άξονα υπό κυκλοφορία, με  οποιονδήποτε τρόπο (μηχανικά μέσα με ή χωρίς χειρονακτική υποβοήθηση) εν ξηρώ ή με υπόγεια νερά (με στάθμη ηρεμούσα ή υποβιβαζόμενη με άντληση), σύμφωνα με την μελέτη και την ΕΤΕΠ 08-01-03-01 ‘’Εκσκαφές ορυγμάτων υπογείων δικτύων’’.</w:t>
      </w:r>
      <w:r w:rsidRPr="00A97340">
        <w:rPr>
          <w:b/>
          <w:color w:val="auto"/>
        </w:rPr>
        <w:t xml:space="preserve"> </w:t>
      </w:r>
    </w:p>
    <w:p w14:paraId="5E37A13F" w14:textId="77777777" w:rsidR="00D34668" w:rsidRPr="00A97340" w:rsidRDefault="00D34668" w:rsidP="00D34668">
      <w:pPr>
        <w:rPr>
          <w:color w:val="auto"/>
        </w:rPr>
      </w:pPr>
      <w:r w:rsidRPr="00A97340">
        <w:rPr>
          <w:color w:val="auto"/>
        </w:rPr>
        <w:t>Η κοπή των ασφαλτικών στρώσεων ή των υπαρχουσών στρώσεων από σκυρόδεμα θα γίνεται υποχρεωτικά με αρμοκόφτη.</w:t>
      </w:r>
    </w:p>
    <w:p w14:paraId="1731C661" w14:textId="77777777" w:rsidR="00D34668" w:rsidRPr="00A97340" w:rsidRDefault="00D34668" w:rsidP="00D34668">
      <w:pPr>
        <w:rPr>
          <w:color w:val="auto"/>
        </w:rPr>
      </w:pPr>
      <w:r w:rsidRPr="00A97340">
        <w:rPr>
          <w:color w:val="auto"/>
        </w:rPr>
        <w:t xml:space="preserve">Η χρήση αντλιών δεν πληρώνεται ιδιαίτερα, τόσο κατά τη διάρκεια της εκσκαφής, όσο και κατά τη διάρκεια εκτέλεσης των εργασιών εντός του ορύγματος και μέχρι της αποπεράτωσης αυτών, εκτός αν προβλέπεται άλλως στην μελέτη. </w:t>
      </w:r>
    </w:p>
    <w:p w14:paraId="6B943E91" w14:textId="77777777" w:rsidR="00D34668" w:rsidRPr="00A97340" w:rsidRDefault="00D34668" w:rsidP="00D34668">
      <w:pPr>
        <w:rPr>
          <w:color w:val="auto"/>
        </w:rPr>
      </w:pPr>
      <w:r w:rsidRPr="00A97340">
        <w:rPr>
          <w:color w:val="auto"/>
        </w:rPr>
        <w:t xml:space="preserve">Στην τιμή περιλαμβάνονται οι σποραδικές αντιστηρίξεις των παρειών του ορύγματος (αν  απαιτούνται), η μόρφωση των παρειών και του πυθμένα  του ορύγματος στις απαιτούμενες διατομές σε τρόπο που να είναι δυνατή η χρήση τύπων για τη διάστρωση σκυροδέματος, η αναπέταση, ανάλογα  με τον τρόπο και τα μέσα εκσκαφής, καθώς και τα τυχόν απαραίτητα δάπεδα εργασίας. Τέλος στην τιμή περιλαμβάνονται οι κάθε είδους πλάγιες μεταφορές (οριζόντιες ή κατακόρυφες).  </w:t>
      </w:r>
    </w:p>
    <w:p w14:paraId="31313DE2" w14:textId="77777777" w:rsidR="00D34668" w:rsidRPr="00A97340" w:rsidRDefault="00D34668" w:rsidP="00D34668">
      <w:pPr>
        <w:rPr>
          <w:color w:val="auto"/>
        </w:rPr>
      </w:pPr>
      <w:r w:rsidRPr="00A97340">
        <w:rPr>
          <w:color w:val="auto"/>
        </w:rPr>
        <w:t xml:space="preserve">Ως σποραδικές θεωρούνται οι αντιστηρίξεις των παρειών που το μήκος τους δεν υπερβαίνει τα </w:t>
      </w:r>
      <w:smartTag w:uri="urn:schemas-microsoft-com:office:smarttags" w:element="metricconverter">
        <w:smartTagPr>
          <w:attr w:name="ProductID" w:val="2,00 m"/>
        </w:smartTagPr>
        <w:r w:rsidRPr="00A97340">
          <w:rPr>
            <w:color w:val="auto"/>
          </w:rPr>
          <w:t xml:space="preserve">2,00 </w:t>
        </w:r>
        <w:r w:rsidRPr="00A97340">
          <w:rPr>
            <w:color w:val="auto"/>
            <w:lang w:val="en-US"/>
          </w:rPr>
          <w:t>m</w:t>
        </w:r>
      </w:smartTag>
      <w:r w:rsidRPr="00A97340">
        <w:rPr>
          <w:color w:val="auto"/>
        </w:rPr>
        <w:t xml:space="preserve"> συνολικά, ανά </w:t>
      </w:r>
      <w:smartTag w:uri="urn:schemas-microsoft-com:office:smarttags" w:element="metricconverter">
        <w:smartTagPr>
          <w:attr w:name="ProductID" w:val="20,0 m"/>
        </w:smartTagPr>
        <w:r w:rsidRPr="00A97340">
          <w:rPr>
            <w:color w:val="auto"/>
          </w:rPr>
          <w:t xml:space="preserve">20,0 </w:t>
        </w:r>
        <w:r w:rsidRPr="00A97340">
          <w:rPr>
            <w:color w:val="auto"/>
            <w:lang w:val="en-US"/>
          </w:rPr>
          <w:t>m</w:t>
        </w:r>
      </w:smartTag>
      <w:r w:rsidRPr="00A97340">
        <w:rPr>
          <w:color w:val="auto"/>
        </w:rPr>
        <w:t xml:space="preserve"> αξονικού μήκους ορύγματος. Οι ειδικές αντιστηρίξεις επιμετρώνται ιδιαίτερα, σε ολόκληρη την επιφάνεια εφαρμογής τους, σύμφωνα με τα καθοριζόμενα στη μελέτη.</w:t>
      </w:r>
    </w:p>
    <w:p w14:paraId="491FCEA8" w14:textId="77777777" w:rsidR="00D34668" w:rsidRPr="00A97340" w:rsidRDefault="00D34668" w:rsidP="00D34668">
      <w:pPr>
        <w:rPr>
          <w:color w:val="auto"/>
        </w:rPr>
      </w:pPr>
      <w:r w:rsidRPr="00A97340">
        <w:rPr>
          <w:color w:val="auto"/>
          <w:lang w:val="en-US"/>
        </w:rPr>
        <w:t>O</w:t>
      </w:r>
      <w:r w:rsidRPr="00A97340">
        <w:rPr>
          <w:color w:val="auto"/>
        </w:rPr>
        <w:t xml:space="preserve">ι εκσκαφές επιμετρώνται ανά ζώνη βάθους (έως </w:t>
      </w:r>
      <w:smartTag w:uri="urn:schemas-microsoft-com:office:smarttags" w:element="metricconverter">
        <w:smartTagPr>
          <w:attr w:name="ProductID" w:val="4,00 m"/>
        </w:smartTagPr>
        <w:r w:rsidRPr="00A97340">
          <w:rPr>
            <w:color w:val="auto"/>
          </w:rPr>
          <w:t xml:space="preserve">4,00 </w:t>
        </w:r>
        <w:r w:rsidRPr="00A97340">
          <w:rPr>
            <w:color w:val="auto"/>
            <w:lang w:val="en-US"/>
          </w:rPr>
          <w:t>m</w:t>
        </w:r>
      </w:smartTag>
      <w:r w:rsidRPr="00A97340">
        <w:rPr>
          <w:color w:val="auto"/>
        </w:rPr>
        <w:t xml:space="preserve">, από 4,01 έως </w:t>
      </w:r>
      <w:smartTag w:uri="urn:schemas-microsoft-com:office:smarttags" w:element="metricconverter">
        <w:smartTagPr>
          <w:attr w:name="ProductID" w:val="6,00 m"/>
        </w:smartTagPr>
        <w:r w:rsidRPr="00A97340">
          <w:rPr>
            <w:color w:val="auto"/>
          </w:rPr>
          <w:t xml:space="preserve">6,00 </w:t>
        </w:r>
        <w:r w:rsidRPr="00A97340">
          <w:rPr>
            <w:color w:val="auto"/>
            <w:lang w:val="en-US"/>
          </w:rPr>
          <w:t>m</w:t>
        </w:r>
      </w:smartTag>
      <w:r w:rsidRPr="00A97340">
        <w:rPr>
          <w:color w:val="auto"/>
        </w:rPr>
        <w:t xml:space="preserve"> κ.ο.κ.) και για κάθε ζώνη εφαρμόζεται η τιμή που καθορίζεται στο παρόν άρθρο, αναλόγως του πλάτους του ορύγματος και της διαχείρισης των προϊόντων.</w:t>
      </w:r>
    </w:p>
    <w:p w14:paraId="6447EEC7" w14:textId="77777777" w:rsidR="00D34668" w:rsidRPr="00A97340" w:rsidRDefault="00D34668" w:rsidP="00D34668">
      <w:pPr>
        <w:rPr>
          <w:color w:val="auto"/>
        </w:rPr>
      </w:pPr>
      <w:r w:rsidRPr="00A97340">
        <w:rPr>
          <w:color w:val="auto"/>
        </w:rPr>
        <w:t>Επισημαίνεται ότι οι καθαιρέσεις στοιχείων από άοπλο ή οπλισμένο σκυρόδεμα στο εύρος του ορύγματος επιμετρώνται ιδιαίτερα με βάση τα οικεία άρθρα του τιμολογίου</w:t>
      </w:r>
    </w:p>
    <w:p w14:paraId="36A029C7" w14:textId="77777777" w:rsidR="00D34668" w:rsidRPr="00A97340" w:rsidRDefault="00D34668" w:rsidP="00D34668">
      <w:pPr>
        <w:rPr>
          <w:color w:val="auto"/>
        </w:rPr>
      </w:pPr>
      <w:r w:rsidRPr="00A97340">
        <w:rPr>
          <w:color w:val="auto"/>
        </w:rPr>
        <w:t>Τιμή ανά κυβικό μέτρο (</w:t>
      </w:r>
      <w:r w:rsidRPr="00A97340">
        <w:rPr>
          <w:color w:val="auto"/>
          <w:lang w:val="en-US"/>
        </w:rPr>
        <w:t>m</w:t>
      </w:r>
      <w:r w:rsidRPr="00A97340">
        <w:rPr>
          <w:color w:val="auto"/>
        </w:rPr>
        <w:t>3) ορύγματος, με βάση τις γραμμές πληρωμής που καθορίζονται από την μελέτη, ανάλογα με το πλάτος του πυθμένα, το βάθος του ορύγματος και την διαχείριση των προϊόντων εκσκαφών.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021AA18" w14:textId="77777777" w:rsidTr="00977218">
        <w:tc>
          <w:tcPr>
            <w:tcW w:w="774" w:type="dxa"/>
            <w:shd w:val="clear" w:color="auto" w:fill="auto"/>
          </w:tcPr>
          <w:p w14:paraId="396F76D5" w14:textId="77777777" w:rsidR="00D34668" w:rsidRPr="00A97340" w:rsidRDefault="00D34668" w:rsidP="00977218">
            <w:pPr>
              <w:rPr>
                <w:color w:val="auto"/>
              </w:rPr>
            </w:pPr>
            <w:r w:rsidRPr="00A97340">
              <w:rPr>
                <w:color w:val="auto"/>
              </w:rPr>
              <w:t>ΕΥΡΩ:</w:t>
            </w:r>
          </w:p>
        </w:tc>
        <w:tc>
          <w:tcPr>
            <w:tcW w:w="7164" w:type="dxa"/>
            <w:shd w:val="clear" w:color="auto" w:fill="auto"/>
          </w:tcPr>
          <w:p w14:paraId="042EA46C" w14:textId="77777777" w:rsidR="00D34668" w:rsidRPr="00A97340" w:rsidRDefault="00D34668" w:rsidP="00977218">
            <w:pPr>
              <w:rPr>
                <w:color w:val="auto"/>
              </w:rPr>
            </w:pPr>
          </w:p>
        </w:tc>
        <w:tc>
          <w:tcPr>
            <w:tcW w:w="1261" w:type="dxa"/>
            <w:shd w:val="clear" w:color="auto" w:fill="auto"/>
            <w:vAlign w:val="bottom"/>
          </w:tcPr>
          <w:p w14:paraId="0C666AF3" w14:textId="77777777" w:rsidR="00D34668" w:rsidRPr="00A97340" w:rsidRDefault="00D34668" w:rsidP="00977218">
            <w:pPr>
              <w:jc w:val="right"/>
              <w:rPr>
                <w:color w:val="auto"/>
              </w:rPr>
            </w:pPr>
          </w:p>
        </w:tc>
      </w:tr>
    </w:tbl>
    <w:p w14:paraId="36872EF0" w14:textId="77777777" w:rsidR="00D34668" w:rsidRDefault="00D34668" w:rsidP="00D34668">
      <w:pPr>
        <w:rPr>
          <w:color w:val="auto"/>
        </w:rPr>
      </w:pPr>
    </w:p>
    <w:p w14:paraId="7B208D51" w14:textId="77777777" w:rsidR="00D34668" w:rsidRPr="00A97340" w:rsidRDefault="00D34668" w:rsidP="00D34668">
      <w:pPr>
        <w:pStyle w:val="2"/>
      </w:pPr>
      <w:r w:rsidRPr="00A97340">
        <w:t>ΠΑΡΑΓΩΓΗ, ΜΕΤΑΦΟΡΑ, ΔΙΑΣΤΡΩΣΗ, ΣΥΜΠΥΚΝΩΣΗ ΚΑΙ ΣΥΝΤΗΡΗΣΗ ΣΚΥΡΟΔΕΜΑΤΟΣ, ΓΙΑ ΚΑΤΑΣΚΕΥΕΣ ΑΠΟ ΣΚΥΡΟΔΕΜΑ ΚΑΤΗΓΟΡΙΑΣ C12/15)</w:t>
      </w:r>
    </w:p>
    <w:p w14:paraId="2ADA5E5A" w14:textId="77777777" w:rsidR="00D34668" w:rsidRPr="00A97340" w:rsidRDefault="00D34668" w:rsidP="00D34668">
      <w:pPr>
        <w:keepNext/>
        <w:keepLines/>
        <w:rPr>
          <w:color w:val="auto"/>
        </w:rPr>
      </w:pPr>
      <w:r w:rsidRPr="00A97340">
        <w:rPr>
          <w:color w:val="auto"/>
        </w:rPr>
        <w:t xml:space="preserve">Παραγωγή ή προμήθεια, μεταφορά επί τόπου του έργου, διάστρωση και συμπύκνωση σκυροδέματος οποιασδήποτε κατηγορίας ή ποιότητος, σύμφωνα με τις διατάξεις του Προτύπου ΕΛΟΤ ΕΝ 206-1, του Κανονισμού Τεχνολογίας Σκυροδέματος (ΚΤΣ) και του Ε.Κ.Ω.Σ. (εφ' όσον δεν αντιβαίνουν προς τις διατάξεις του ΕΛΟΤ ΕΝ 206-1), καθώς και τις απαιτήσεις της Μελέτης. </w:t>
      </w:r>
    </w:p>
    <w:p w14:paraId="16627B57" w14:textId="77777777" w:rsidR="00D34668" w:rsidRPr="00A97340" w:rsidRDefault="00D34668" w:rsidP="00D34668">
      <w:pPr>
        <w:rPr>
          <w:color w:val="auto"/>
        </w:rPr>
      </w:pPr>
      <w:r w:rsidRPr="00A97340">
        <w:rPr>
          <w:color w:val="auto"/>
        </w:rPr>
        <w:t>Επισημαίνεται ότι η κατασκευή των καλουπιών επιμετράται ιδιαίτερα με βάση τα οικεία άρθρα του ΝΕΤ ΥΔΡ.</w:t>
      </w:r>
    </w:p>
    <w:p w14:paraId="5B226782" w14:textId="77777777" w:rsidR="00D34668" w:rsidRPr="00A97340" w:rsidRDefault="00D34668" w:rsidP="00D34668">
      <w:pPr>
        <w:rPr>
          <w:color w:val="auto"/>
        </w:rPr>
      </w:pPr>
      <w:r w:rsidRPr="00A97340">
        <w:rPr>
          <w:color w:val="auto"/>
        </w:rPr>
        <w:t>Στην τιμή περιλαμβάνονται:</w:t>
      </w:r>
    </w:p>
    <w:p w14:paraId="51E9DB30" w14:textId="77777777" w:rsidR="00D34668" w:rsidRPr="00A97340" w:rsidRDefault="00D34668" w:rsidP="00D34668">
      <w:pPr>
        <w:ind w:left="709" w:hanging="709"/>
        <w:rPr>
          <w:color w:val="auto"/>
        </w:rPr>
      </w:pPr>
      <w:r w:rsidRPr="00A97340">
        <w:rPr>
          <w:color w:val="auto"/>
        </w:rPr>
        <w:t>α.</w:t>
      </w:r>
      <w:r w:rsidRPr="00A97340">
        <w:rPr>
          <w:color w:val="auto"/>
        </w:rPr>
        <w:tab/>
        <w:t>Η προμήθεια, η μεταφορά από οποιαδήποτε απόσταση στη θέση του έργου, του σκυροδέματος, εφόσον πρόκειται για εργοστασιακό σκυρόδεμα, ή η προμήθεια, φορτοεκφόρτωση όλων των απαιτούμενων υλικών (αδρανών, τσιμέντων, νερού) για την παρασκευή του σκυροδέματος, εφόσον το σκυρόδεμα παρασκευάζεται στο εργοτάξιο (εργοταξιακό σκυρόδεμα), οι σταλίες των αυτοκινήτων μεταφοράς αδρανών υλικών και σκυροδέματος, η παρασκευή το μίγματος και η μεταφορά του σκυροδέματος στην θέση διάστρωσης.</w:t>
      </w:r>
    </w:p>
    <w:p w14:paraId="138AAF09" w14:textId="77777777" w:rsidR="00D34668" w:rsidRPr="00A97340" w:rsidRDefault="00D34668" w:rsidP="00D34668">
      <w:pPr>
        <w:ind w:left="709"/>
        <w:rPr>
          <w:color w:val="auto"/>
        </w:rPr>
      </w:pPr>
      <w:r w:rsidRPr="00A97340">
        <w:rPr>
          <w:color w:val="auto"/>
        </w:rPr>
        <w:t>Επισημαίνεται ότι στην τιμή ανά κατηγορία σκυροδέματος συμπεριλαμβάνεται η  δαπάνη της εκάστοτε απαιτούμενης ποσότητας τσιμέντου για την επίτευξη των προβλεπόμενών χαρακτηριστικών (αντοχής, εργασίμου κλπ) υπό την εφαρμοζόμενη κοκκομετρική διαβάθμιση των αδρανών κατά περίπτωση. Σε ουδεμία περίπτωση επιμετράται ιδιαίτερα η ενσωματούμενη ποσότητα τσιμέντου στο σκυρόδεμα.</w:t>
      </w:r>
    </w:p>
    <w:p w14:paraId="4A69A3A4" w14:textId="77777777" w:rsidR="00D34668" w:rsidRPr="00A97340" w:rsidRDefault="00D34668" w:rsidP="00D34668">
      <w:pPr>
        <w:ind w:left="709"/>
        <w:rPr>
          <w:color w:val="auto"/>
        </w:rPr>
      </w:pPr>
      <w:r w:rsidRPr="00A97340">
        <w:rPr>
          <w:color w:val="auto"/>
        </w:rPr>
        <w:t>Η απαιτούμενη κοκκομετρική διαβάθμιση των αδρανών και η περιεκτικότητα σε τσιμέντο για την επίτευξη της ζητούμενης χαρακτηριστικής αντοχής του  σκυροδέματος καθορίζεται εργαστηριακά με δαπάνη του Αναδόχου.</w:t>
      </w:r>
    </w:p>
    <w:p w14:paraId="51B7AD55" w14:textId="77777777" w:rsidR="00D34668" w:rsidRPr="00A97340" w:rsidRDefault="00D34668" w:rsidP="00D34668">
      <w:pPr>
        <w:ind w:left="709" w:hanging="709"/>
        <w:rPr>
          <w:color w:val="auto"/>
        </w:rPr>
      </w:pPr>
      <w:r w:rsidRPr="00A97340">
        <w:rPr>
          <w:color w:val="auto"/>
        </w:rPr>
        <w:t>β.</w:t>
      </w:r>
      <w:r w:rsidRPr="00A97340">
        <w:rPr>
          <w:color w:val="auto"/>
        </w:rPr>
        <w:tab/>
        <w:t>Τα πάσης φύσεως πρόσθετα (πλην ρευστοποιητικών) που προβλέπονται από την εγκεκριμένη, κατά περίπτωση, μελέτη συνθέσεως επιμετρώνται ιδιαιτέρως.</w:t>
      </w:r>
    </w:p>
    <w:p w14:paraId="0E817F28" w14:textId="77777777" w:rsidR="00D34668" w:rsidRPr="00A97340" w:rsidRDefault="00D34668" w:rsidP="00D34668">
      <w:pPr>
        <w:ind w:left="709" w:hanging="709"/>
        <w:rPr>
          <w:color w:val="auto"/>
        </w:rPr>
      </w:pPr>
      <w:r w:rsidRPr="00A97340">
        <w:rPr>
          <w:color w:val="auto"/>
        </w:rPr>
        <w:t>γ.</w:t>
      </w:r>
      <w:r w:rsidRPr="00A97340">
        <w:rPr>
          <w:color w:val="auto"/>
        </w:rPr>
        <w:tab/>
        <w:t xml:space="preserve">Η χρήση δονητών μάζας ή/και επιφανείας και η διαμόρφωση της άνω στάθμης (τελικής ή προσωρινής) των σκυροδοτουμένων στοιχείων, σύμφωνα με τα καθοριζόμενα στην μελέτη του έργου.  </w:t>
      </w:r>
    </w:p>
    <w:p w14:paraId="18F7DCE1" w14:textId="77777777" w:rsidR="00D34668" w:rsidRPr="00A97340" w:rsidRDefault="00D34668" w:rsidP="00D34668">
      <w:pPr>
        <w:ind w:left="709" w:hanging="709"/>
        <w:rPr>
          <w:color w:val="auto"/>
        </w:rPr>
      </w:pPr>
      <w:r w:rsidRPr="00A97340">
        <w:rPr>
          <w:color w:val="auto"/>
        </w:rPr>
        <w:t>δ.</w:t>
      </w:r>
      <w:r w:rsidRPr="00A97340">
        <w:rPr>
          <w:color w:val="auto"/>
        </w:rPr>
        <w:tab/>
        <w:t xml:space="preserve">Η σταλία των οχημάτων μεταφοράς του σκυροδέματος (βαρέλες), η μετάβαση επί τόπου, το στήσιμο και η επιστροφή της αντλίας σκυροδέματος, καθώς και η περισυλλογή, φόρτωση και απομάκρυνση τυχόν υπερχειλίσεων ή περισσεύματος σκυροδέματος που έχει προσκομισθεί στην θέση σκυροδέτησης. </w:t>
      </w:r>
    </w:p>
    <w:p w14:paraId="77E151D1" w14:textId="77777777" w:rsidR="00D34668" w:rsidRPr="00A97340" w:rsidRDefault="00D34668" w:rsidP="00D34668">
      <w:pPr>
        <w:ind w:left="709" w:hanging="709"/>
        <w:rPr>
          <w:color w:val="auto"/>
        </w:rPr>
      </w:pPr>
      <w:r w:rsidRPr="00A97340">
        <w:rPr>
          <w:color w:val="auto"/>
        </w:rPr>
        <w:t>ε.</w:t>
      </w:r>
      <w:r w:rsidRPr="00A97340">
        <w:rPr>
          <w:color w:val="auto"/>
        </w:rPr>
        <w:tab/>
        <w:t>Δεν συμπεριλαμβάνεται η πρόσθετη επεξεργασία διαμόρφωσης δαπέδων ειδικών απαιτήσεων (λ.χ. βιομηχανικό δάπεδο).</w:t>
      </w:r>
    </w:p>
    <w:p w14:paraId="1A0CB3F7" w14:textId="77777777" w:rsidR="00D34668" w:rsidRPr="00A97340" w:rsidRDefault="00D34668" w:rsidP="00D34668">
      <w:pPr>
        <w:rPr>
          <w:color w:val="auto"/>
        </w:rPr>
      </w:pPr>
      <w:r w:rsidRPr="00A97340">
        <w:rPr>
          <w:color w:val="auto"/>
        </w:rPr>
        <w:t>Οι τιμές του παρόντος άρθρου είναι γενικής εφαρμογής και δεν εξαρτώνται από το μέγεθος των κατασκευών από σκυρόδεμα (εκτός από την περίπτωση των μικρών απομακρυσμένων τεχνικών έργων, για τα οποία εφαρμόζεται η προσαύξηση τιμής που καθορίζεται στο άρθρο ΥΔΡ 9.13), την ολοκλήρωσή τους σε μία ή περισσότερες φάσεις (τμηματική εκτέλεση) ή τυχόν τοπικούς περιορισμούς και δυσχέρειες (εξασφάλιση της κυκλοφορίας κατά την διάρκεια της κατασκευής, στενότητα χώρου, προστασία γειτονικών κατασκευών, δυσχέρειες προσέγγισης του σκυροδέματος, σκυροδέτηση υπό ακραίες καιρικές συνθήκες κλπ).</w:t>
      </w:r>
    </w:p>
    <w:p w14:paraId="7460DA14" w14:textId="77777777" w:rsidR="00D34668" w:rsidRPr="00A97340" w:rsidRDefault="00D34668" w:rsidP="00D34668">
      <w:pPr>
        <w:rPr>
          <w:color w:val="auto"/>
        </w:rPr>
      </w:pPr>
      <w:r w:rsidRPr="00A97340">
        <w:rPr>
          <w:color w:val="auto"/>
        </w:rPr>
        <w:t>Οι εργασίες θα εκτελούνται σύμφωνα με τις ακόλουθες ΕΤΕΠ:</w:t>
      </w:r>
    </w:p>
    <w:p w14:paraId="429B18D1" w14:textId="77777777" w:rsidR="00D34668" w:rsidRPr="00A97340" w:rsidRDefault="00D34668" w:rsidP="00D34668">
      <w:pPr>
        <w:ind w:left="426"/>
        <w:rPr>
          <w:color w:val="auto"/>
        </w:rPr>
      </w:pPr>
      <w:r w:rsidRPr="00A97340">
        <w:rPr>
          <w:color w:val="auto"/>
        </w:rPr>
        <w:t>01-01-01-00:</w:t>
      </w:r>
      <w:r w:rsidRPr="00A97340">
        <w:rPr>
          <w:color w:val="auto"/>
        </w:rPr>
        <w:tab/>
        <w:t xml:space="preserve">Παραγωγή και μεταφορά σκυροδέματος </w:t>
      </w:r>
    </w:p>
    <w:p w14:paraId="5313E4F6" w14:textId="77777777" w:rsidR="00D34668" w:rsidRPr="00A97340" w:rsidRDefault="00D34668" w:rsidP="00D34668">
      <w:pPr>
        <w:ind w:left="426"/>
        <w:rPr>
          <w:color w:val="auto"/>
        </w:rPr>
      </w:pPr>
      <w:r w:rsidRPr="00A97340">
        <w:rPr>
          <w:color w:val="auto"/>
        </w:rPr>
        <w:t>01-01-02-00:</w:t>
      </w:r>
      <w:r w:rsidRPr="00A97340">
        <w:rPr>
          <w:color w:val="auto"/>
        </w:rPr>
        <w:tab/>
        <w:t xml:space="preserve">Διάστρωση και συμπύκνωση σκυροδέματος </w:t>
      </w:r>
    </w:p>
    <w:p w14:paraId="3D43A5CE" w14:textId="77777777" w:rsidR="00D34668" w:rsidRPr="00A97340" w:rsidRDefault="00D34668" w:rsidP="00D34668">
      <w:pPr>
        <w:ind w:left="426"/>
        <w:rPr>
          <w:color w:val="auto"/>
        </w:rPr>
      </w:pPr>
      <w:r w:rsidRPr="00A97340">
        <w:rPr>
          <w:color w:val="auto"/>
        </w:rPr>
        <w:t>01-01-03-00:</w:t>
      </w:r>
      <w:r w:rsidRPr="00A97340">
        <w:rPr>
          <w:color w:val="auto"/>
        </w:rPr>
        <w:tab/>
        <w:t xml:space="preserve">Συντήρηση σκυροδέματος </w:t>
      </w:r>
    </w:p>
    <w:p w14:paraId="673CB403" w14:textId="77777777" w:rsidR="00D34668" w:rsidRPr="00A97340" w:rsidRDefault="00D34668" w:rsidP="00D34668">
      <w:pPr>
        <w:ind w:left="426"/>
        <w:rPr>
          <w:color w:val="auto"/>
        </w:rPr>
      </w:pPr>
      <w:r w:rsidRPr="00A97340">
        <w:rPr>
          <w:color w:val="auto"/>
        </w:rPr>
        <w:t>01-01-04-00:</w:t>
      </w:r>
      <w:r w:rsidRPr="00A97340">
        <w:rPr>
          <w:color w:val="auto"/>
        </w:rPr>
        <w:tab/>
        <w:t>Εργοταξιακά συγκροτήματα παραγωγής σκυροδέματος</w:t>
      </w:r>
    </w:p>
    <w:p w14:paraId="1ED2D1AD" w14:textId="77777777" w:rsidR="00D34668" w:rsidRPr="00A97340" w:rsidRDefault="00D34668" w:rsidP="00D34668">
      <w:pPr>
        <w:ind w:left="426"/>
        <w:rPr>
          <w:color w:val="auto"/>
        </w:rPr>
      </w:pPr>
      <w:r w:rsidRPr="00A97340">
        <w:rPr>
          <w:color w:val="auto"/>
        </w:rPr>
        <w:t>01-01-05-00:</w:t>
      </w:r>
      <w:r w:rsidRPr="00A97340">
        <w:rPr>
          <w:color w:val="auto"/>
        </w:rPr>
        <w:tab/>
        <w:t>Δονητική συμπύκνωση σκυροδέματος</w:t>
      </w:r>
    </w:p>
    <w:p w14:paraId="18C2939F" w14:textId="77777777" w:rsidR="00D34668" w:rsidRPr="00A97340" w:rsidRDefault="00D34668" w:rsidP="00D34668">
      <w:pPr>
        <w:ind w:left="426"/>
        <w:rPr>
          <w:color w:val="auto"/>
        </w:rPr>
      </w:pPr>
      <w:r w:rsidRPr="00A97340">
        <w:rPr>
          <w:color w:val="auto"/>
        </w:rPr>
        <w:t>01-01-07-00:</w:t>
      </w:r>
      <w:r w:rsidRPr="00A97340">
        <w:rPr>
          <w:color w:val="auto"/>
        </w:rPr>
        <w:tab/>
        <w:t>Σκυροδετήσεις ογκωδών κατασκευών</w:t>
      </w:r>
    </w:p>
    <w:p w14:paraId="7BA5EFF5" w14:textId="77777777" w:rsidR="00D34668" w:rsidRPr="00A97340" w:rsidRDefault="00D34668" w:rsidP="00D34668">
      <w:pPr>
        <w:rPr>
          <w:color w:val="auto"/>
        </w:rPr>
      </w:pPr>
      <w:r w:rsidRPr="00A97340">
        <w:rPr>
          <w:color w:val="auto"/>
        </w:rPr>
        <w:t>Επισημαίνεται ότι απαγορεύεται αυστηρά η προσθήκη νερού στο σκυρόδεμα επί τόπου του έργου. Επίσης απαγορεύεται η χρήση του σκυροδέματος μετά την παρέλευση 90 λεπτών από την ανάμιξη, εκτός εάν εφαρμοσθούν επιβραδυντικά πρόσθετα με βάση ειδική μελέτη συνθέσεως.</w:t>
      </w:r>
    </w:p>
    <w:p w14:paraId="27F388DC" w14:textId="77777777" w:rsidR="00D34668" w:rsidRPr="00A97340" w:rsidRDefault="00D34668" w:rsidP="00D34668">
      <w:pPr>
        <w:rPr>
          <w:color w:val="auto"/>
        </w:rPr>
      </w:pPr>
      <w:r w:rsidRPr="00A97340">
        <w:rPr>
          <w:color w:val="auto"/>
        </w:rPr>
        <w:t>Τιμή ανά κυβικό μέτρο (</w:t>
      </w:r>
      <w:r w:rsidRPr="00A97340">
        <w:rPr>
          <w:color w:val="auto"/>
          <w:lang w:val="en-US"/>
        </w:rPr>
        <w:t>m</w:t>
      </w:r>
      <w:r w:rsidRPr="00A97340">
        <w:rPr>
          <w:color w:val="auto"/>
        </w:rPr>
        <w:t>3) κατασκευασθέντος στοιχείου από σκυρόδεμα, σύμφωνα με τις προβλεπόμενες από την μελέτη διαστάσεις.</w:t>
      </w:r>
    </w:p>
    <w:p w14:paraId="44D62754" w14:textId="77777777" w:rsidR="00D34668" w:rsidRPr="00A97340" w:rsidRDefault="00D34668" w:rsidP="00D34668">
      <w:pPr>
        <w:rPr>
          <w:color w:val="auto"/>
        </w:rPr>
      </w:pPr>
      <w:r w:rsidRPr="00A97340">
        <w:rPr>
          <w:bCs/>
          <w:color w:val="auto"/>
        </w:rPr>
        <w:t xml:space="preserve">Τιμή ανά κυβικό μέτρο </w:t>
      </w:r>
      <w:r w:rsidRPr="00A97340">
        <w:rPr>
          <w:color w:val="auto"/>
        </w:rPr>
        <w:t>(</w:t>
      </w:r>
      <w:r w:rsidRPr="00A97340">
        <w:rPr>
          <w:color w:val="auto"/>
          <w:lang w:val="en-US"/>
        </w:rPr>
        <w:t>m</w:t>
      </w:r>
      <w:r w:rsidRPr="00A97340">
        <w:rPr>
          <w:color w:val="auto"/>
          <w:vertAlign w:val="superscript"/>
        </w:rPr>
        <w:t>3</w:t>
      </w:r>
      <w:r w:rsidRPr="00A9734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07C7F747" w14:textId="77777777" w:rsidTr="00977218">
        <w:tc>
          <w:tcPr>
            <w:tcW w:w="774" w:type="dxa"/>
            <w:shd w:val="clear" w:color="auto" w:fill="auto"/>
          </w:tcPr>
          <w:p w14:paraId="66AF9F53" w14:textId="77777777" w:rsidR="00D34668" w:rsidRPr="00A97340" w:rsidRDefault="00D34668" w:rsidP="00977218">
            <w:pPr>
              <w:rPr>
                <w:color w:val="auto"/>
              </w:rPr>
            </w:pPr>
            <w:r w:rsidRPr="00A97340">
              <w:rPr>
                <w:color w:val="auto"/>
              </w:rPr>
              <w:t>ΕΥΡΩ:</w:t>
            </w:r>
          </w:p>
        </w:tc>
        <w:tc>
          <w:tcPr>
            <w:tcW w:w="7164" w:type="dxa"/>
            <w:shd w:val="clear" w:color="auto" w:fill="auto"/>
          </w:tcPr>
          <w:p w14:paraId="7A801CDF" w14:textId="77777777" w:rsidR="00D34668" w:rsidRPr="00A97340" w:rsidRDefault="00D34668" w:rsidP="00977218">
            <w:pPr>
              <w:rPr>
                <w:color w:val="auto"/>
              </w:rPr>
            </w:pPr>
          </w:p>
        </w:tc>
        <w:tc>
          <w:tcPr>
            <w:tcW w:w="1261" w:type="dxa"/>
            <w:shd w:val="clear" w:color="auto" w:fill="auto"/>
            <w:vAlign w:val="bottom"/>
          </w:tcPr>
          <w:p w14:paraId="1FE0A288" w14:textId="77777777" w:rsidR="00D34668" w:rsidRPr="00A97340" w:rsidRDefault="00D34668" w:rsidP="00977218">
            <w:pPr>
              <w:jc w:val="right"/>
              <w:rPr>
                <w:color w:val="auto"/>
              </w:rPr>
            </w:pPr>
          </w:p>
        </w:tc>
      </w:tr>
    </w:tbl>
    <w:p w14:paraId="1D66174B" w14:textId="77777777" w:rsidR="00D34668" w:rsidRPr="00A97340" w:rsidRDefault="00D34668" w:rsidP="00D34668">
      <w:pPr>
        <w:pStyle w:val="2"/>
      </w:pPr>
      <w:r w:rsidRPr="00A97340">
        <w:t>ΕΠΙΧΩΣΕΙΣ ΟΡΥΓΜΑΤΩΝ ΥΠΟΓΕΙΩΝ ΔΙΚΤΥΩΝ ΜΕ ΠΡΟΪΟΝΤΑ ΕΚΣΚΑΦΩΝ, ΜΕ ΙΔΙΑΙΤΕΡΕΣ ΑΠΑΙΤΗΣΕΙΣ ΣΥΜΠΥΚΝΩΣΗΣ</w:t>
      </w:r>
    </w:p>
    <w:p w14:paraId="70984A12" w14:textId="77777777" w:rsidR="00D34668" w:rsidRPr="00A97340" w:rsidRDefault="00D34668" w:rsidP="00D34668">
      <w:pPr>
        <w:rPr>
          <w:color w:val="auto"/>
        </w:rPr>
      </w:pPr>
      <w:r w:rsidRPr="00A97340">
        <w:rPr>
          <w:color w:val="auto"/>
        </w:rPr>
        <w:t xml:space="preserve">Επίχωση ορυγμάτων υπογείων δικτύων σε κατοικημένες περιοχές ή στην ζώνη διέλευσης οδικών αξόνων, σε στρώσεις πάχους έως </w:t>
      </w:r>
      <w:smartTag w:uri="urn:schemas-microsoft-com:office:smarttags" w:element="metricconverter">
        <w:smartTagPr>
          <w:attr w:name="ProductID" w:val="30 cm"/>
        </w:smartTagPr>
        <w:r w:rsidRPr="00A97340">
          <w:rPr>
            <w:color w:val="auto"/>
          </w:rPr>
          <w:t>30 cm</w:t>
        </w:r>
      </w:smartTag>
      <w:r w:rsidRPr="00A97340">
        <w:rPr>
          <w:color w:val="auto"/>
        </w:rPr>
        <w:t xml:space="preserve"> με κατάλληλα προϊόντα εκσκαφών του έργου που έχουν αποτεθεί παραπλεύρως ή δάνεια χώματα που έχουν μεταφερθεί επί τόπου, σύμφωνα με την μελέτη και την ΕΤΕΠ 08-01-03-02 ''Επανεπίχωση ορυγμάτων υπογείων δικτύων''</w:t>
      </w:r>
    </w:p>
    <w:p w14:paraId="1D5E8CBA" w14:textId="77777777" w:rsidR="00D34668" w:rsidRPr="00A97340" w:rsidRDefault="00D34668" w:rsidP="00D34668">
      <w:pPr>
        <w:rPr>
          <w:color w:val="auto"/>
        </w:rPr>
      </w:pPr>
      <w:r w:rsidRPr="00A97340">
        <w:rPr>
          <w:color w:val="auto"/>
        </w:rPr>
        <w:t xml:space="preserve">Στην τιμή μονάδας περιλαμβάνονται οι πλάγιες μεταφορές των προϊόντων που έχουν αποτεθεί ή προσκομισθεί, η έκριψη στό όρυγμα με μηχανικά μέσα και χειρωνακτικά (όπου απαιτείται), η διάστρωση σε στρώσεις πάχους έως </w:t>
      </w:r>
      <w:smartTag w:uri="urn:schemas-microsoft-com:office:smarttags" w:element="metricconverter">
        <w:smartTagPr>
          <w:attr w:name="ProductID" w:val="30 cm"/>
        </w:smartTagPr>
        <w:r w:rsidRPr="00A97340">
          <w:rPr>
            <w:color w:val="auto"/>
          </w:rPr>
          <w:t>30 cm</w:t>
        </w:r>
      </w:smartTag>
      <w:r w:rsidRPr="00A97340">
        <w:rPr>
          <w:color w:val="auto"/>
        </w:rPr>
        <w:t xml:space="preserve">, η διαβροχή (με την προμήθεια και μεταφορά επί τόπου του νερού) και η συμπύκνωση με δονητικούς συμπυκνωτές διαστάσεων αναλόγων του πλάτους του ορύγματος, ούτως ώστε να επιτευχθεί βαθμός συμπύκνωσης που αντιστοιχεί σε ξηρά φαινόμενη πυκνότητα ίση κατ' ελάχιστο με το 95% αυτής που επιτυγχάνεται εργαστηριακά κατά την τροποποιημένη δοκιμή Proctor (Proctor Modified κατά ΕΛΟΤ EN 13286-2). </w:t>
      </w:r>
    </w:p>
    <w:p w14:paraId="4F497C88" w14:textId="77777777" w:rsidR="00D34668" w:rsidRPr="00A97340" w:rsidRDefault="00D34668" w:rsidP="00D34668">
      <w:pPr>
        <w:rPr>
          <w:color w:val="auto"/>
        </w:rPr>
      </w:pPr>
      <w:r w:rsidRPr="00A97340">
        <w:rPr>
          <w:color w:val="auto"/>
        </w:rPr>
        <w:t>Τιμή ανά κυβικό μέτρο (m3) συμπυκνωμένου όγκου επίχωσης ορυγμάτων.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78D39EB" w14:textId="77777777" w:rsidTr="00977218">
        <w:tc>
          <w:tcPr>
            <w:tcW w:w="774" w:type="dxa"/>
            <w:shd w:val="clear" w:color="auto" w:fill="auto"/>
          </w:tcPr>
          <w:p w14:paraId="513B59C0" w14:textId="77777777" w:rsidR="00D34668" w:rsidRPr="00A97340" w:rsidRDefault="00D34668" w:rsidP="00977218">
            <w:pPr>
              <w:rPr>
                <w:color w:val="auto"/>
              </w:rPr>
            </w:pPr>
            <w:r w:rsidRPr="00A97340">
              <w:rPr>
                <w:color w:val="auto"/>
              </w:rPr>
              <w:t>ΕΥΡΩ:</w:t>
            </w:r>
          </w:p>
        </w:tc>
        <w:tc>
          <w:tcPr>
            <w:tcW w:w="7164" w:type="dxa"/>
            <w:shd w:val="clear" w:color="auto" w:fill="auto"/>
          </w:tcPr>
          <w:p w14:paraId="6CEF0D9D" w14:textId="77777777" w:rsidR="00D34668" w:rsidRPr="00A97340" w:rsidRDefault="00D34668" w:rsidP="00977218">
            <w:pPr>
              <w:rPr>
                <w:color w:val="auto"/>
              </w:rPr>
            </w:pPr>
          </w:p>
        </w:tc>
        <w:tc>
          <w:tcPr>
            <w:tcW w:w="1261" w:type="dxa"/>
            <w:shd w:val="clear" w:color="auto" w:fill="auto"/>
            <w:vAlign w:val="bottom"/>
          </w:tcPr>
          <w:p w14:paraId="29EA2B56" w14:textId="77777777" w:rsidR="00D34668" w:rsidRPr="00A97340" w:rsidRDefault="00D34668" w:rsidP="00977218">
            <w:pPr>
              <w:jc w:val="right"/>
              <w:rPr>
                <w:color w:val="auto"/>
              </w:rPr>
            </w:pPr>
          </w:p>
        </w:tc>
      </w:tr>
    </w:tbl>
    <w:p w14:paraId="1FF39E47" w14:textId="77777777" w:rsidR="00D34668" w:rsidRPr="00A97340" w:rsidRDefault="00D34668" w:rsidP="00D34668">
      <w:pPr>
        <w:pStyle w:val="2"/>
      </w:pPr>
      <w:r w:rsidRPr="00A97340">
        <w:t>ΔΙΑΝΟΙΞΗ ΟΠΗΣ Ή ΦΩΛΙΑΣ ΣΕ ΑΟΠΛΟ Ή ΟΠΛΙΣΜΕΝΟ ΣΚΥΡΟΔΕΜΑ</w:t>
      </w:r>
    </w:p>
    <w:p w14:paraId="600BBC38" w14:textId="77777777" w:rsidR="00D34668" w:rsidRPr="00A97340" w:rsidRDefault="00D34668" w:rsidP="00D34668">
      <w:pPr>
        <w:rPr>
          <w:color w:val="auto"/>
        </w:rPr>
      </w:pPr>
      <w:r w:rsidRPr="00A97340">
        <w:rPr>
          <w:color w:val="auto"/>
        </w:rPr>
        <w:t xml:space="preserve">Διάνοιξη οπής ή φωλιάς, διατομής έως 0,25 m2, σε στοιχεία αόπλου ή οπλισμένου σκυροδέματος πάχους έως 0,50 m, με ή χωρίς επίχρισμα, σε οποιοδήποτε ύψος και θέση του κτιρίου με “καροτιέρα”. Συμπεριλαμβάνονται τα πάσης φύσεως απαιτούμενα ικριώματα, η εργασία μόρφωσης των παρειών και η συσσώρευση των αχρήστων προϊόντων στις θέσεις φορτώσεως και η απομάκρυνση αυτών. </w:t>
      </w:r>
    </w:p>
    <w:p w14:paraId="3D40938D" w14:textId="77777777" w:rsidR="00D34668" w:rsidRPr="00A97340" w:rsidRDefault="00D34668" w:rsidP="00D34668">
      <w:pPr>
        <w:jc w:val="left"/>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B8CF103" w14:textId="77777777" w:rsidTr="00977218">
        <w:tc>
          <w:tcPr>
            <w:tcW w:w="774" w:type="dxa"/>
            <w:shd w:val="clear" w:color="auto" w:fill="auto"/>
          </w:tcPr>
          <w:p w14:paraId="71694E94" w14:textId="77777777" w:rsidR="00D34668" w:rsidRPr="00A97340" w:rsidRDefault="00D34668" w:rsidP="00977218">
            <w:pPr>
              <w:rPr>
                <w:color w:val="auto"/>
              </w:rPr>
            </w:pPr>
            <w:r w:rsidRPr="00A97340">
              <w:rPr>
                <w:color w:val="auto"/>
              </w:rPr>
              <w:t>ΕΥΡΩ:</w:t>
            </w:r>
          </w:p>
        </w:tc>
        <w:tc>
          <w:tcPr>
            <w:tcW w:w="7164" w:type="dxa"/>
            <w:shd w:val="clear" w:color="auto" w:fill="auto"/>
          </w:tcPr>
          <w:p w14:paraId="6FF8731B" w14:textId="77777777" w:rsidR="00D34668" w:rsidRPr="00A97340" w:rsidRDefault="00D34668" w:rsidP="00977218">
            <w:pPr>
              <w:rPr>
                <w:color w:val="auto"/>
              </w:rPr>
            </w:pPr>
          </w:p>
        </w:tc>
        <w:tc>
          <w:tcPr>
            <w:tcW w:w="1261" w:type="dxa"/>
            <w:shd w:val="clear" w:color="auto" w:fill="auto"/>
            <w:vAlign w:val="bottom"/>
          </w:tcPr>
          <w:p w14:paraId="2964D004" w14:textId="77777777" w:rsidR="00D34668" w:rsidRPr="00A97340" w:rsidRDefault="00D34668" w:rsidP="00977218">
            <w:pPr>
              <w:jc w:val="right"/>
              <w:rPr>
                <w:color w:val="auto"/>
              </w:rPr>
            </w:pPr>
          </w:p>
        </w:tc>
      </w:tr>
    </w:tbl>
    <w:p w14:paraId="0906C57A" w14:textId="77777777" w:rsidR="00D34668" w:rsidRPr="00A97340" w:rsidRDefault="00D34668" w:rsidP="00D34668">
      <w:pPr>
        <w:pStyle w:val="2"/>
      </w:pPr>
      <w:r w:rsidRPr="00A97340">
        <w:t>ΒΑΣΗ ΑΠΟ ΟΠΛΙΣΜΕΝΟ ΣΚΥΡΟΔΕΜΑ ΓΙΑ ΤΗΝ ΤΟΠΟΘΕΤΗΣΗ ΒΑΡΕΩΝ ΕΞΩΤ. ΜΗΧΑΝΗΜΑΤΩΝ ΚΛΙΜΑΤΙΣΜΟΥ (ΑΝΤΛΙΕΣ ΘΕΡΜΟΤΗΤΑΣ ΝΕΡΟΥ Ή VRV), ΕΛΑΧΙΣΤΗΣ ΔΙΑΤΟΜΗΣ (πλ. x ύψος) 20x20cm</w:t>
      </w:r>
    </w:p>
    <w:p w14:paraId="63D29470" w14:textId="77777777" w:rsidR="00D34668" w:rsidRPr="00A97340" w:rsidRDefault="00D34668" w:rsidP="00D34668">
      <w:pPr>
        <w:rPr>
          <w:color w:val="auto"/>
        </w:rPr>
      </w:pPr>
      <w:r w:rsidRPr="00A97340">
        <w:rPr>
          <w:color w:val="auto"/>
        </w:rPr>
        <w:t xml:space="preserve">Βάση από οπλισμένο σκυρόδεμα ικανής αντοχής για την έδραση αντλιών θερμότητας νερού ή συστημάτων </w:t>
      </w:r>
      <w:r w:rsidRPr="00A97340">
        <w:rPr>
          <w:color w:val="auto"/>
          <w:lang w:val="en-US"/>
        </w:rPr>
        <w:t>VRV</w:t>
      </w:r>
      <w:r w:rsidRPr="00A97340">
        <w:rPr>
          <w:color w:val="auto"/>
        </w:rPr>
        <w:t>, ελάχιστης διατομής 20</w:t>
      </w:r>
      <w:r w:rsidRPr="00A97340">
        <w:rPr>
          <w:color w:val="auto"/>
          <w:lang w:val="en-US"/>
        </w:rPr>
        <w:t>x</w:t>
      </w:r>
      <w:r w:rsidRPr="00A97340">
        <w:rPr>
          <w:color w:val="auto"/>
        </w:rPr>
        <w:t>20</w:t>
      </w:r>
      <w:r w:rsidRPr="00A97340">
        <w:rPr>
          <w:color w:val="auto"/>
          <w:lang w:val="en-US"/>
        </w:rPr>
        <w:t>cm</w:t>
      </w:r>
      <w:r w:rsidRPr="00A97340">
        <w:rPr>
          <w:color w:val="auto"/>
        </w:rPr>
        <w:t>, σύμφωνα με τις οδηγίες της Επίβλεψης και το βάρος των μηχανημάτων.</w:t>
      </w:r>
    </w:p>
    <w:p w14:paraId="20957298" w14:textId="77777777" w:rsidR="00D34668" w:rsidRPr="00A97340" w:rsidRDefault="00D34668" w:rsidP="00D34668">
      <w:pPr>
        <w:rPr>
          <w:color w:val="auto"/>
        </w:rPr>
      </w:pPr>
      <w:r w:rsidRPr="00A97340">
        <w:rPr>
          <w:color w:val="auto"/>
        </w:rPr>
        <w:t xml:space="preserve">Η εργασία περιλαμβάνει τον καθαρισμό του υποστρώματος της βάσης, το καλούπωμα, την εγκατάσταση του οπλισμού σύμφωνα με τις οδηγίες της Επίβλεψης και την έγχυση του σκυροδέματος, χαρακτηριστικών σύμφωνα με τις οδηγίες της Επίβλεψης, τον επιμελή καθαρισμό και λείανση της επιφάνειας έδρασης των μηχανημάτων, για παράδοση σε απολύτως ικανοποιητική κατάσταση. </w:t>
      </w:r>
    </w:p>
    <w:p w14:paraId="2059E5E5" w14:textId="77777777" w:rsidR="00D34668" w:rsidRPr="00A97340" w:rsidRDefault="00D34668" w:rsidP="00D34668">
      <w:pPr>
        <w:rPr>
          <w:color w:val="auto"/>
        </w:rPr>
      </w:pPr>
      <w:r w:rsidRPr="00A97340">
        <w:rPr>
          <w:color w:val="auto"/>
        </w:rPr>
        <w:t>Τιμή ανά μέτρο μήκους (</w:t>
      </w:r>
      <w:r w:rsidRPr="00A97340">
        <w:rPr>
          <w:color w:val="auto"/>
          <w:lang w:val="en-US"/>
        </w:rPr>
        <w:t>m</w:t>
      </w:r>
      <w:r w:rsidRPr="00A9734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3E0917EC" w14:textId="77777777" w:rsidTr="00977218">
        <w:tc>
          <w:tcPr>
            <w:tcW w:w="774" w:type="dxa"/>
            <w:shd w:val="clear" w:color="auto" w:fill="auto"/>
          </w:tcPr>
          <w:p w14:paraId="33D55045" w14:textId="77777777" w:rsidR="00D34668" w:rsidRPr="00A97340" w:rsidRDefault="00D34668" w:rsidP="00977218">
            <w:pPr>
              <w:rPr>
                <w:color w:val="auto"/>
              </w:rPr>
            </w:pPr>
            <w:r w:rsidRPr="00A97340">
              <w:rPr>
                <w:color w:val="auto"/>
              </w:rPr>
              <w:t>ΕΥΡΩ:</w:t>
            </w:r>
          </w:p>
        </w:tc>
        <w:tc>
          <w:tcPr>
            <w:tcW w:w="7164" w:type="dxa"/>
            <w:shd w:val="clear" w:color="auto" w:fill="auto"/>
          </w:tcPr>
          <w:p w14:paraId="197524E3" w14:textId="77777777" w:rsidR="00D34668" w:rsidRPr="00A97340" w:rsidRDefault="00D34668" w:rsidP="00977218">
            <w:pPr>
              <w:rPr>
                <w:color w:val="auto"/>
              </w:rPr>
            </w:pPr>
          </w:p>
        </w:tc>
        <w:tc>
          <w:tcPr>
            <w:tcW w:w="1261" w:type="dxa"/>
            <w:shd w:val="clear" w:color="auto" w:fill="auto"/>
            <w:vAlign w:val="bottom"/>
          </w:tcPr>
          <w:p w14:paraId="3E14C652" w14:textId="77777777" w:rsidR="00D34668" w:rsidRPr="00A97340" w:rsidRDefault="00D34668" w:rsidP="00977218">
            <w:pPr>
              <w:jc w:val="right"/>
              <w:rPr>
                <w:color w:val="auto"/>
              </w:rPr>
            </w:pPr>
          </w:p>
        </w:tc>
      </w:tr>
    </w:tbl>
    <w:p w14:paraId="7DE7944B" w14:textId="77777777" w:rsidR="00D34668" w:rsidRPr="00A97340" w:rsidRDefault="00D34668" w:rsidP="00D34668">
      <w:pPr>
        <w:pStyle w:val="2"/>
      </w:pPr>
      <w:r w:rsidRPr="00A97340">
        <w:t>ΜΕΤΑΦΟΡΑ ΜΗΧΑΝΗΜΑΤΩΝ ΚΑΙ ΗΜ ΕΞΟΠΛΙΣΜΟΥ ΑΝΑ ΔΡΟΜΟΛΟΓΙΟ (ΕΝΤΟΣ ΑΤΤΙΚΗΣ) ΦΟΡΤΗΓΟΥ ΜΕΣΟΥ ΜΕΓΕΘΟΥΣ</w:t>
      </w:r>
    </w:p>
    <w:p w14:paraId="3831001A" w14:textId="77777777" w:rsidR="00D34668" w:rsidRPr="00A97340" w:rsidRDefault="00D34668" w:rsidP="00D34668">
      <w:pPr>
        <w:rPr>
          <w:color w:val="auto"/>
        </w:rPr>
      </w:pPr>
      <w:r w:rsidRPr="00A97340">
        <w:rPr>
          <w:color w:val="auto"/>
        </w:rPr>
        <w:t>Για την προσεκτική παραλαβή μηχανημάτων κλιματισμού ή παρόμοιας φύσης μηχανημάτων,  προσεκτρική μεταφορά τους με μέσου μεγέθους φορτηγά αυτοκίνητα και απόθεση αυτών σε θέση που θα υποδείξει η Επιχείρηση, σε κτίριο εντός Περιφέρειας Αττικής, ανά δρομολόγιο.</w:t>
      </w:r>
    </w:p>
    <w:p w14:paraId="4ADDACDA"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7E64E385" w14:textId="77777777" w:rsidTr="00977218">
        <w:tc>
          <w:tcPr>
            <w:tcW w:w="774" w:type="dxa"/>
            <w:shd w:val="clear" w:color="auto" w:fill="auto"/>
          </w:tcPr>
          <w:p w14:paraId="353D0502" w14:textId="77777777" w:rsidR="00D34668" w:rsidRPr="00A97340" w:rsidRDefault="00D34668" w:rsidP="00977218">
            <w:pPr>
              <w:rPr>
                <w:color w:val="auto"/>
              </w:rPr>
            </w:pPr>
            <w:r w:rsidRPr="00A97340">
              <w:rPr>
                <w:color w:val="auto"/>
              </w:rPr>
              <w:t>ΕΥΡΩ:</w:t>
            </w:r>
          </w:p>
        </w:tc>
        <w:tc>
          <w:tcPr>
            <w:tcW w:w="7164" w:type="dxa"/>
            <w:shd w:val="clear" w:color="auto" w:fill="auto"/>
          </w:tcPr>
          <w:p w14:paraId="00F5E117" w14:textId="77777777" w:rsidR="00D34668" w:rsidRPr="00A97340" w:rsidRDefault="00D34668" w:rsidP="00977218">
            <w:pPr>
              <w:rPr>
                <w:color w:val="auto"/>
              </w:rPr>
            </w:pPr>
          </w:p>
        </w:tc>
        <w:tc>
          <w:tcPr>
            <w:tcW w:w="1261" w:type="dxa"/>
            <w:shd w:val="clear" w:color="auto" w:fill="auto"/>
            <w:vAlign w:val="bottom"/>
          </w:tcPr>
          <w:p w14:paraId="73C8EE24" w14:textId="77777777" w:rsidR="00D34668" w:rsidRPr="00A97340" w:rsidRDefault="00D34668" w:rsidP="00977218">
            <w:pPr>
              <w:jc w:val="right"/>
              <w:rPr>
                <w:color w:val="auto"/>
              </w:rPr>
            </w:pPr>
          </w:p>
        </w:tc>
      </w:tr>
    </w:tbl>
    <w:p w14:paraId="7F796836" w14:textId="77777777" w:rsidR="00D34668" w:rsidRPr="00A97340" w:rsidRDefault="00D34668" w:rsidP="00D34668">
      <w:pPr>
        <w:pStyle w:val="2"/>
      </w:pPr>
      <w:r w:rsidRPr="00A97340">
        <w:t>ΜΕΤΑΦΟΡΑ ΚΑΙ ΤΟΠΟΘΕΤΗΣΗ ΕΞΟΠΛΙΣΜΟΥ ΣΕ ΟΡΟΦΟ Ή ΔΩΜΑ ΚΤΗΡΙΟΥ (ΕΝΤΟΣ ΑΤΤΙΚΗΣ)</w:t>
      </w:r>
    </w:p>
    <w:p w14:paraId="6F9FEC68" w14:textId="77777777" w:rsidR="00D34668" w:rsidRPr="00A97340" w:rsidRDefault="00D34668" w:rsidP="00D34668">
      <w:pPr>
        <w:rPr>
          <w:color w:val="auto"/>
        </w:rPr>
      </w:pPr>
      <w:r w:rsidRPr="00A97340">
        <w:rPr>
          <w:color w:val="auto"/>
        </w:rPr>
        <w:t xml:space="preserve">Για την μεταφορά στον τόπο του Έργου με κατάλληλες πλατφόρμες και ανύψωση με την χρήση ανυψωτικού συστήματος οποιουδήποτε μηχανήματος-συσκευής-εξοπλισμού κλπ σε όροφο κτηρίου (για την αποζημίωση νοείται 1 τεμ. ανά 1 όροφο), βάρους έως 1.000 </w:t>
      </w:r>
      <w:r w:rsidRPr="00A97340">
        <w:rPr>
          <w:color w:val="auto"/>
          <w:lang w:val="en-US"/>
        </w:rPr>
        <w:t>kg</w:t>
      </w:r>
      <w:r w:rsidRPr="00A97340">
        <w:rPr>
          <w:color w:val="auto"/>
        </w:rPr>
        <w:t xml:space="preserve"> ανά μηχάνημα-συσκευή, περιλαμβανόμενης της παραλαβής των μηχανημάτων-συσκευών-εξοπλισμού από την προμηθεύτρια εταιρία και η φύλαξη (αν απαιτείται) για μικρό χρονικό διάστημα σε αποθήκη του μεταφορέα.</w:t>
      </w:r>
    </w:p>
    <w:p w14:paraId="653D374F"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1C873204" w14:textId="77777777" w:rsidTr="00977218">
        <w:tc>
          <w:tcPr>
            <w:tcW w:w="774" w:type="dxa"/>
            <w:shd w:val="clear" w:color="auto" w:fill="auto"/>
          </w:tcPr>
          <w:p w14:paraId="787FB055" w14:textId="77777777" w:rsidR="00D34668" w:rsidRPr="00A97340" w:rsidRDefault="00D34668" w:rsidP="00977218">
            <w:pPr>
              <w:rPr>
                <w:color w:val="auto"/>
              </w:rPr>
            </w:pPr>
            <w:r w:rsidRPr="00A97340">
              <w:rPr>
                <w:color w:val="auto"/>
              </w:rPr>
              <w:t>ΕΥΡΩ:</w:t>
            </w:r>
          </w:p>
        </w:tc>
        <w:tc>
          <w:tcPr>
            <w:tcW w:w="7164" w:type="dxa"/>
            <w:shd w:val="clear" w:color="auto" w:fill="auto"/>
          </w:tcPr>
          <w:p w14:paraId="559C9687" w14:textId="77777777" w:rsidR="00D34668" w:rsidRPr="00A97340" w:rsidRDefault="00D34668" w:rsidP="00977218">
            <w:pPr>
              <w:rPr>
                <w:color w:val="auto"/>
              </w:rPr>
            </w:pPr>
          </w:p>
        </w:tc>
        <w:tc>
          <w:tcPr>
            <w:tcW w:w="1261" w:type="dxa"/>
            <w:shd w:val="clear" w:color="auto" w:fill="auto"/>
            <w:vAlign w:val="bottom"/>
          </w:tcPr>
          <w:p w14:paraId="73479760" w14:textId="77777777" w:rsidR="00D34668" w:rsidRPr="00A97340" w:rsidRDefault="00D34668" w:rsidP="00977218">
            <w:pPr>
              <w:jc w:val="right"/>
              <w:rPr>
                <w:color w:val="auto"/>
              </w:rPr>
            </w:pPr>
          </w:p>
        </w:tc>
      </w:tr>
    </w:tbl>
    <w:p w14:paraId="09968BEA" w14:textId="77777777" w:rsidR="00D34668" w:rsidRPr="00A97340" w:rsidRDefault="00D34668" w:rsidP="00D34668">
      <w:pPr>
        <w:pStyle w:val="2"/>
      </w:pPr>
      <w:r w:rsidRPr="00A97340">
        <w:t>ΘΥΡΙΔΑ ΕΠΙΣΚΕΨΗΣ ΜΗΧΑΝΙΣΜΩΝ ΕΠΙ ΚΛΕΙΣΤΟΥ ΤΥΠΟΥ ΨΕΥΔΟΡΟΦΗΣ Ή ΓΥΨΟΣΑΝΙΔΑΣ</w:t>
      </w:r>
    </w:p>
    <w:p w14:paraId="6F8235EB" w14:textId="77777777" w:rsidR="00D34668" w:rsidRPr="00A97340" w:rsidRDefault="00D34668" w:rsidP="00D34668">
      <w:pPr>
        <w:rPr>
          <w:color w:val="auto"/>
        </w:rPr>
      </w:pPr>
      <w:r w:rsidRPr="00A97340">
        <w:rPr>
          <w:color w:val="auto"/>
        </w:rPr>
        <w:t>Για την προμήθεια, προσκόμιση και προσαρμογή μιας θυρίδας επίσκεψης, ονομαστικής διατομής 20x20 (cm).</w:t>
      </w:r>
    </w:p>
    <w:p w14:paraId="715B7520" w14:textId="77777777" w:rsidR="00D34668" w:rsidRPr="00A97340" w:rsidRDefault="00D34668" w:rsidP="00D34668">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4668" w:rsidRPr="00A97340" w14:paraId="5E10EAD4" w14:textId="77777777" w:rsidTr="00977218">
        <w:tc>
          <w:tcPr>
            <w:tcW w:w="774" w:type="dxa"/>
            <w:shd w:val="clear" w:color="auto" w:fill="auto"/>
          </w:tcPr>
          <w:p w14:paraId="5CA93719" w14:textId="77777777" w:rsidR="00D34668" w:rsidRPr="00A97340" w:rsidRDefault="00D34668" w:rsidP="00977218">
            <w:pPr>
              <w:rPr>
                <w:color w:val="auto"/>
              </w:rPr>
            </w:pPr>
            <w:r w:rsidRPr="00A97340">
              <w:rPr>
                <w:color w:val="auto"/>
              </w:rPr>
              <w:t>ΕΥΡΩ:</w:t>
            </w:r>
          </w:p>
        </w:tc>
        <w:tc>
          <w:tcPr>
            <w:tcW w:w="7164" w:type="dxa"/>
            <w:shd w:val="clear" w:color="auto" w:fill="auto"/>
          </w:tcPr>
          <w:p w14:paraId="62B39844" w14:textId="77777777" w:rsidR="00D34668" w:rsidRPr="00A97340" w:rsidRDefault="00D34668" w:rsidP="00977218">
            <w:pPr>
              <w:rPr>
                <w:color w:val="auto"/>
              </w:rPr>
            </w:pPr>
          </w:p>
        </w:tc>
        <w:tc>
          <w:tcPr>
            <w:tcW w:w="1261" w:type="dxa"/>
            <w:shd w:val="clear" w:color="auto" w:fill="auto"/>
            <w:vAlign w:val="bottom"/>
          </w:tcPr>
          <w:p w14:paraId="1EE54EE8" w14:textId="77777777" w:rsidR="00D34668" w:rsidRPr="00A97340" w:rsidRDefault="00D34668" w:rsidP="00977218">
            <w:pPr>
              <w:jc w:val="right"/>
              <w:rPr>
                <w:color w:val="auto"/>
              </w:rPr>
            </w:pPr>
          </w:p>
        </w:tc>
      </w:tr>
    </w:tbl>
    <w:p w14:paraId="4A0DAAF8" w14:textId="77777777" w:rsidR="00D34668" w:rsidRPr="00A97340" w:rsidRDefault="00D34668" w:rsidP="00D34668">
      <w:pPr>
        <w:rPr>
          <w:color w:val="auto"/>
        </w:rPr>
      </w:pPr>
    </w:p>
    <w:p w14:paraId="4E1B0C5E" w14:textId="0964D1C6" w:rsidR="009D6BC5" w:rsidRPr="00A97340" w:rsidRDefault="009D6BC5" w:rsidP="004321D4">
      <w:pPr>
        <w:rPr>
          <w:color w:val="auto"/>
        </w:rPr>
      </w:pPr>
    </w:p>
    <w:sectPr w:rsidR="009D6BC5" w:rsidRPr="00A97340" w:rsidSect="004C4D2A">
      <w:headerReference w:type="default" r:id="rId8"/>
      <w:footerReference w:type="default" r:id="rId9"/>
      <w:headerReference w:type="first" r:id="rId10"/>
      <w:pgSz w:w="11906" w:h="16838"/>
      <w:pgMar w:top="1843" w:right="1274" w:bottom="1843" w:left="1134" w:header="720" w:footer="2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44800" w14:textId="77777777" w:rsidR="00B454C1" w:rsidRDefault="00B454C1" w:rsidP="004321D4">
      <w:r>
        <w:separator/>
      </w:r>
    </w:p>
  </w:endnote>
  <w:endnote w:type="continuationSeparator" w:id="0">
    <w:p w14:paraId="51D8D2A9" w14:textId="77777777" w:rsidR="00B454C1" w:rsidRDefault="00B454C1" w:rsidP="0043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ing LCG Regular">
    <w:altName w:val="Calibri"/>
    <w:panose1 w:val="00000000000000000000"/>
    <w:charset w:val="00"/>
    <w:family w:val="modern"/>
    <w:notTrueType/>
    <w:pitch w:val="variable"/>
    <w:sig w:usb0="E00002FF" w:usb1="5001E47B" w:usb2="0000000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las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LG Smart_H OTF2.0 B">
    <w:altName w:val="LG Smart_H OTF2.0 B"/>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B140" w14:textId="4B9DE959" w:rsidR="004C4D2A" w:rsidRPr="004C4D2A" w:rsidRDefault="004C4D2A" w:rsidP="004C4D2A">
    <w:pPr>
      <w:rPr>
        <w:sz w:val="18"/>
        <w:szCs w:val="18"/>
      </w:rPr>
    </w:pPr>
    <w:r w:rsidRPr="005C5181">
      <w:rPr>
        <w:sz w:val="18"/>
        <w:szCs w:val="18"/>
      </w:rPr>
      <w:t>Τ</w:t>
    </w:r>
    <w:r>
      <w:rPr>
        <w:sz w:val="18"/>
        <w:szCs w:val="18"/>
      </w:rPr>
      <w:t>ΙΜΟΛΟΓΙΟ ΠΡΟΣΦΟΡΑΣ</w:t>
    </w:r>
    <w:r w:rsidRPr="005C5181">
      <w:rPr>
        <w:sz w:val="18"/>
        <w:szCs w:val="18"/>
      </w:rPr>
      <w:t xml:space="preserve"> </w:t>
    </w:r>
    <w:r w:rsidRPr="005C5181">
      <w:rPr>
        <w:sz w:val="18"/>
        <w:szCs w:val="18"/>
        <w:lang w:val="en-US"/>
      </w:rPr>
      <w:t>H</w:t>
    </w:r>
    <w:r w:rsidRPr="004D3514">
      <w:rPr>
        <w:sz w:val="18"/>
        <w:szCs w:val="18"/>
      </w:rPr>
      <w:t>/</w:t>
    </w:r>
    <w:r w:rsidRPr="005C5181">
      <w:rPr>
        <w:sz w:val="18"/>
        <w:szCs w:val="18"/>
        <w:lang w:val="en-US"/>
      </w:rPr>
      <w:t>M</w:t>
    </w:r>
    <w:r w:rsidRPr="004D3514">
      <w:rPr>
        <w:sz w:val="18"/>
        <w:szCs w:val="18"/>
      </w:rPr>
      <w:t xml:space="preserve"> </w:t>
    </w:r>
    <w:r w:rsidRPr="005C5181">
      <w:rPr>
        <w:sz w:val="18"/>
        <w:szCs w:val="18"/>
      </w:rPr>
      <w:t>Ε</w:t>
    </w:r>
    <w:r>
      <w:rPr>
        <w:sz w:val="18"/>
        <w:szCs w:val="18"/>
      </w:rPr>
      <w:t xml:space="preserve">ΡΓΑΣΙΩΝ-ΔΥΣ/2224102 </w:t>
    </w:r>
    <w:sdt>
      <w:sdtPr>
        <w:rPr>
          <w:sz w:val="18"/>
          <w:szCs w:val="18"/>
        </w:rPr>
        <w:id w:val="-1769616900"/>
        <w:docPartObj>
          <w:docPartGallery w:val="Page Numbers (Top of Page)"/>
          <w:docPartUnique/>
        </w:docPartObj>
      </w:sdtPr>
      <w:sdtContent>
        <w:r>
          <w:rPr>
            <w:sz w:val="18"/>
            <w:szCs w:val="18"/>
          </w:rPr>
          <w:t xml:space="preserve">                                 </w:t>
        </w:r>
        <w:r w:rsidRPr="004C4D2A">
          <w:rPr>
            <w:sz w:val="18"/>
            <w:szCs w:val="18"/>
          </w:rPr>
          <w:fldChar w:fldCharType="begin"/>
        </w:r>
        <w:r w:rsidRPr="004C4D2A">
          <w:rPr>
            <w:sz w:val="18"/>
            <w:szCs w:val="18"/>
          </w:rPr>
          <w:instrText xml:space="preserve"> PAGE </w:instrText>
        </w:r>
        <w:r w:rsidRPr="004C4D2A">
          <w:rPr>
            <w:sz w:val="18"/>
            <w:szCs w:val="18"/>
          </w:rPr>
          <w:fldChar w:fldCharType="separate"/>
        </w:r>
        <w:r w:rsidRPr="004C4D2A">
          <w:rPr>
            <w:sz w:val="18"/>
            <w:szCs w:val="18"/>
          </w:rPr>
          <w:t>2</w:t>
        </w:r>
        <w:r w:rsidRPr="004C4D2A">
          <w:rPr>
            <w:sz w:val="18"/>
            <w:szCs w:val="18"/>
          </w:rPr>
          <w:fldChar w:fldCharType="end"/>
        </w:r>
        <w:r w:rsidRPr="004C4D2A">
          <w:rPr>
            <w:sz w:val="18"/>
            <w:szCs w:val="18"/>
          </w:rPr>
          <w:t xml:space="preserve">/ </w:t>
        </w:r>
        <w:r w:rsidRPr="004C4D2A">
          <w:rPr>
            <w:sz w:val="18"/>
            <w:szCs w:val="18"/>
          </w:rPr>
          <w:fldChar w:fldCharType="begin"/>
        </w:r>
        <w:r w:rsidRPr="004C4D2A">
          <w:rPr>
            <w:sz w:val="18"/>
            <w:szCs w:val="18"/>
          </w:rPr>
          <w:instrText xml:space="preserve"> NUMPAGES  </w:instrText>
        </w:r>
        <w:r w:rsidRPr="004C4D2A">
          <w:rPr>
            <w:sz w:val="18"/>
            <w:szCs w:val="18"/>
          </w:rPr>
          <w:fldChar w:fldCharType="separate"/>
        </w:r>
        <w:r w:rsidRPr="004C4D2A">
          <w:rPr>
            <w:sz w:val="18"/>
            <w:szCs w:val="18"/>
          </w:rPr>
          <w:t>131</w:t>
        </w:r>
        <w:r w:rsidRPr="004C4D2A">
          <w:rPr>
            <w:sz w:val="18"/>
            <w:szCs w:val="18"/>
          </w:rPr>
          <w:fldChar w:fldCharType="end"/>
        </w:r>
      </w:sdtContent>
    </w:sdt>
  </w:p>
  <w:p w14:paraId="493473D4" w14:textId="040DEB5B" w:rsidR="004C4D2A" w:rsidRPr="005C5181" w:rsidRDefault="004C4D2A" w:rsidP="004C4D2A">
    <w:pPr>
      <w:rPr>
        <w:sz w:val="18"/>
        <w:szCs w:val="18"/>
      </w:rPr>
    </w:pPr>
    <w:r w:rsidRPr="005C5181">
      <w:rPr>
        <w:noProof/>
        <w:sz w:val="18"/>
        <w:szCs w:val="18"/>
      </w:rPr>
      <w:drawing>
        <wp:anchor distT="0" distB="0" distL="114300" distR="114300" simplePos="0" relativeHeight="251675136" behindDoc="1" locked="0" layoutInCell="1" allowOverlap="1" wp14:anchorId="623A5B9E" wp14:editId="3D79CD59">
          <wp:simplePos x="0" y="0"/>
          <wp:positionH relativeFrom="rightMargin">
            <wp:posOffset>-864870</wp:posOffset>
          </wp:positionH>
          <wp:positionV relativeFrom="margin">
            <wp:posOffset>8734425</wp:posOffset>
          </wp:positionV>
          <wp:extent cx="572770" cy="525780"/>
          <wp:effectExtent l="0" t="0" r="0" b="7620"/>
          <wp:wrapTight wrapText="bothSides">
            <wp:wrapPolygon edited="0">
              <wp:start x="0" y="0"/>
              <wp:lineTo x="0" y="21130"/>
              <wp:lineTo x="20834" y="21130"/>
              <wp:lineTo x="20834" y="0"/>
              <wp:lineTo x="0" y="0"/>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277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A619D8" w14:textId="40076169" w:rsidR="000B2C2D" w:rsidRPr="005C5181" w:rsidRDefault="000B2C2D" w:rsidP="004C4D2A">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E3FB" w14:textId="77777777" w:rsidR="00B454C1" w:rsidRDefault="00B454C1" w:rsidP="004321D4">
      <w:r>
        <w:separator/>
      </w:r>
    </w:p>
  </w:footnote>
  <w:footnote w:type="continuationSeparator" w:id="0">
    <w:p w14:paraId="210F49D8" w14:textId="77777777" w:rsidR="00B454C1" w:rsidRDefault="00B454C1" w:rsidP="00432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7022" w14:textId="77777777" w:rsidR="00A16F25" w:rsidRDefault="00A16F25" w:rsidP="004321D4">
    <w:pPr>
      <w:pStyle w:val="a6"/>
      <w:rPr>
        <w:noProof/>
        <w:lang w:val="en-US"/>
      </w:rPr>
    </w:pPr>
    <w:r>
      <w:rPr>
        <w:noProof/>
      </w:rPr>
      <w:drawing>
        <wp:anchor distT="0" distB="0" distL="114300" distR="114300" simplePos="0" relativeHeight="251659264" behindDoc="0" locked="0" layoutInCell="1" allowOverlap="1" wp14:anchorId="20CA7DED" wp14:editId="134DC212">
          <wp:simplePos x="0" y="0"/>
          <wp:positionH relativeFrom="margin">
            <wp:posOffset>5200650</wp:posOffset>
          </wp:positionH>
          <wp:positionV relativeFrom="paragraph">
            <wp:posOffset>-225425</wp:posOffset>
          </wp:positionV>
          <wp:extent cx="534670" cy="537210"/>
          <wp:effectExtent l="0" t="0" r="0" b="0"/>
          <wp:wrapNone/>
          <wp:docPr id="8" name="Εικόνα 8" descr="Εικόνα που περιέχει αντικείμενο, μέτρο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Εικόνα που περιέχει αντικείμενο, μέτρο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537210"/>
                  </a:xfrm>
                  <a:prstGeom prst="rect">
                    <a:avLst/>
                  </a:prstGeom>
                  <a:noFill/>
                </pic:spPr>
              </pic:pic>
            </a:graphicData>
          </a:graphic>
          <wp14:sizeRelH relativeFrom="page">
            <wp14:pctWidth>0</wp14:pctWidth>
          </wp14:sizeRelH>
          <wp14:sizeRelV relativeFrom="page">
            <wp14:pctHeight>0</wp14:pctHeight>
          </wp14:sizeRelV>
        </wp:anchor>
      </w:drawing>
    </w:r>
  </w:p>
  <w:p w14:paraId="4A6C7716" w14:textId="77777777" w:rsidR="00E90C69" w:rsidRDefault="00E90C69" w:rsidP="004C4D2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23"/>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284"/>
      <w:gridCol w:w="2267"/>
    </w:tblGrid>
    <w:tr w:rsidR="004C4D2A" w:rsidRPr="004D3514" w14:paraId="44D9E78F" w14:textId="77777777" w:rsidTr="00C9398E">
      <w:trPr>
        <w:trHeight w:val="423"/>
      </w:trPr>
      <w:tc>
        <w:tcPr>
          <w:tcW w:w="2552" w:type="dxa"/>
        </w:tcPr>
        <w:p w14:paraId="419C2DB8" w14:textId="77777777" w:rsidR="004C4D2A" w:rsidRPr="004D3514" w:rsidRDefault="004C4D2A" w:rsidP="004C4D2A">
          <w:pPr>
            <w:spacing w:before="0" w:after="0"/>
            <w:rPr>
              <w:rFonts w:cs="Times New Roman"/>
              <w:spacing w:val="0"/>
              <w:sz w:val="20"/>
              <w:szCs w:val="20"/>
              <w:lang w:eastAsia="el-GR"/>
            </w:rPr>
          </w:pPr>
          <w:r w:rsidRPr="00A02876">
            <w:rPr>
              <w:rFonts w:cs="Times New Roman"/>
              <w:spacing w:val="0"/>
              <w:sz w:val="20"/>
              <w:szCs w:val="20"/>
              <w:lang w:val="el-GR" w:eastAsia="el-GR"/>
            </w:rPr>
            <w:t>Προμήθειες</w:t>
          </w:r>
        </w:p>
      </w:tc>
      <w:tc>
        <w:tcPr>
          <w:tcW w:w="284" w:type="dxa"/>
        </w:tcPr>
        <w:p w14:paraId="1F92D44C" w14:textId="77777777" w:rsidR="004C4D2A" w:rsidRPr="004D3514" w:rsidRDefault="004C4D2A" w:rsidP="004C4D2A">
          <w:pPr>
            <w:spacing w:before="0" w:after="0"/>
            <w:rPr>
              <w:rFonts w:cs="Times New Roman"/>
              <w:spacing w:val="0"/>
              <w:sz w:val="20"/>
              <w:szCs w:val="20"/>
              <w:lang w:eastAsia="el-GR"/>
            </w:rPr>
          </w:pPr>
        </w:p>
      </w:tc>
      <w:tc>
        <w:tcPr>
          <w:tcW w:w="2267" w:type="dxa"/>
        </w:tcPr>
        <w:p w14:paraId="5EE72307" w14:textId="77777777" w:rsidR="004C4D2A" w:rsidRPr="004D3514" w:rsidRDefault="004C4D2A" w:rsidP="004C4D2A">
          <w:pPr>
            <w:spacing w:before="0" w:after="0"/>
            <w:rPr>
              <w:rFonts w:cs="Times New Roman"/>
              <w:spacing w:val="0"/>
              <w:sz w:val="20"/>
              <w:szCs w:val="20"/>
              <w:lang w:eastAsia="el-GR"/>
            </w:rPr>
          </w:pPr>
          <w:r w:rsidRPr="004D3514">
            <w:rPr>
              <w:rFonts w:cs="Times New Roman"/>
              <w:spacing w:val="0"/>
              <w:sz w:val="20"/>
              <w:szCs w:val="20"/>
              <w:lang w:eastAsia="el-GR"/>
            </w:rPr>
            <w:t xml:space="preserve">Διεύθυνση </w:t>
          </w:r>
        </w:p>
        <w:p w14:paraId="64379EF4" w14:textId="77777777" w:rsidR="004C4D2A" w:rsidRPr="004D3514" w:rsidRDefault="004C4D2A" w:rsidP="004C4D2A">
          <w:pPr>
            <w:spacing w:before="0" w:after="0"/>
            <w:rPr>
              <w:rFonts w:cs="Times New Roman"/>
              <w:spacing w:val="0"/>
              <w:sz w:val="20"/>
              <w:szCs w:val="20"/>
              <w:lang w:eastAsia="el-GR"/>
            </w:rPr>
          </w:pPr>
          <w:r w:rsidRPr="004D3514">
            <w:rPr>
              <w:rFonts w:cs="Times New Roman"/>
              <w:spacing w:val="0"/>
              <w:sz w:val="20"/>
              <w:szCs w:val="20"/>
              <w:lang w:eastAsia="el-GR"/>
            </w:rPr>
            <w:t>Υπηρεσιών - Στέγασης</w:t>
          </w:r>
        </w:p>
      </w:tc>
    </w:tr>
  </w:tbl>
  <w:p w14:paraId="104F543E" w14:textId="0D2CB8E5" w:rsidR="005C5181" w:rsidRDefault="004C4D2A">
    <w:pPr>
      <w:pStyle w:val="a6"/>
    </w:pPr>
    <w:r w:rsidRPr="004D3514">
      <w:rPr>
        <w:rFonts w:cs="Times New Roman"/>
        <w:noProof/>
        <w:color w:val="auto"/>
        <w:spacing w:val="0"/>
        <w:sz w:val="22"/>
        <w:szCs w:val="24"/>
        <w:lang w:eastAsia="el-GR"/>
      </w:rPr>
      <w:drawing>
        <wp:anchor distT="0" distB="0" distL="114300" distR="114300" simplePos="0" relativeHeight="251663360" behindDoc="1" locked="0" layoutInCell="1" allowOverlap="1" wp14:anchorId="07BDDA93" wp14:editId="2CF6C8CB">
          <wp:simplePos x="0" y="0"/>
          <wp:positionH relativeFrom="margin">
            <wp:posOffset>5004435</wp:posOffset>
          </wp:positionH>
          <wp:positionV relativeFrom="page">
            <wp:posOffset>237490</wp:posOffset>
          </wp:positionV>
          <wp:extent cx="855345" cy="855345"/>
          <wp:effectExtent l="0" t="0" r="1905" b="1905"/>
          <wp:wrapTight wrapText="bothSides">
            <wp:wrapPolygon edited="0">
              <wp:start x="0" y="0"/>
              <wp:lineTo x="0" y="21167"/>
              <wp:lineTo x="21167" y="21167"/>
              <wp:lineTo x="21167" y="0"/>
              <wp:lineTo x="0" y="0"/>
            </wp:wrapPolygon>
          </wp:wrapTight>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855345" cy="8553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C897EA"/>
    <w:lvl w:ilvl="0">
      <w:start w:val="1"/>
      <w:numFmt w:val="decimal"/>
      <w:pStyle w:val="a"/>
      <w:lvlText w:val="%1."/>
      <w:lvlJc w:val="left"/>
      <w:pPr>
        <w:tabs>
          <w:tab w:val="num" w:pos="360"/>
        </w:tabs>
        <w:ind w:left="360" w:hanging="360"/>
      </w:pPr>
      <w:rPr>
        <w:rFonts w:ascii="Arial" w:eastAsia="Times New Roman" w:hAnsi="Arial" w:cs="Times New Roman"/>
      </w:rPr>
    </w:lvl>
  </w:abstractNum>
  <w:abstractNum w:abstractNumId="1" w15:restartNumberingAfterBreak="0">
    <w:nsid w:val="0BBE1845"/>
    <w:multiLevelType w:val="hybridMultilevel"/>
    <w:tmpl w:val="6E66DF0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F0B2853"/>
    <w:multiLevelType w:val="multilevel"/>
    <w:tmpl w:val="CC28CB26"/>
    <w:numStyleLink w:val="0"/>
  </w:abstractNum>
  <w:abstractNum w:abstractNumId="3" w15:restartNumberingAfterBreak="0">
    <w:nsid w:val="3D9B176F"/>
    <w:multiLevelType w:val="hybridMultilevel"/>
    <w:tmpl w:val="8712242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77E41"/>
    <w:multiLevelType w:val="hybridMultilevel"/>
    <w:tmpl w:val="A37AE7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11D4F7E"/>
    <w:multiLevelType w:val="hybridMultilevel"/>
    <w:tmpl w:val="C55C0D2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696177F3"/>
    <w:multiLevelType w:val="hybridMultilevel"/>
    <w:tmpl w:val="E3388E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7B9E3569"/>
    <w:multiLevelType w:val="multilevel"/>
    <w:tmpl w:val="CC28CB26"/>
    <w:styleLink w:val="0"/>
    <w:lvl w:ilvl="0">
      <w:start w:val="1"/>
      <w:numFmt w:val="decimal"/>
      <w:pStyle w:val="1"/>
      <w:lvlText w:val="ΕΝΟΤΗΤΑ %1."/>
      <w:lvlJc w:val="left"/>
      <w:pPr>
        <w:ind w:left="360" w:hanging="360"/>
      </w:pPr>
      <w:rPr>
        <w:rFonts w:ascii="Ping LCG Regular" w:hAnsi="Ping LCG Regular" w:hint="default"/>
        <w:b/>
        <w:bCs/>
        <w:sz w:val="22"/>
        <w:u w:val="single"/>
      </w:rPr>
    </w:lvl>
    <w:lvl w:ilvl="1">
      <w:start w:val="1"/>
      <w:numFmt w:val="decimal"/>
      <w:pStyle w:val="2"/>
      <w:lvlText w:val="%1.%2."/>
      <w:lvlJc w:val="left"/>
      <w:pPr>
        <w:ind w:left="792" w:hanging="432"/>
      </w:pPr>
      <w:rPr>
        <w:rFonts w:hint="default"/>
      </w:rPr>
    </w:lvl>
    <w:lvl w:ilvl="2">
      <w:start w:val="1"/>
      <w:numFmt w:val="decimal"/>
      <w:pStyle w:val="3"/>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29987971">
    <w:abstractNumId w:val="0"/>
  </w:num>
  <w:num w:numId="2" w16cid:durableId="1471098388">
    <w:abstractNumId w:val="1"/>
  </w:num>
  <w:num w:numId="3" w16cid:durableId="543490954">
    <w:abstractNumId w:val="6"/>
  </w:num>
  <w:num w:numId="4" w16cid:durableId="636498041">
    <w:abstractNumId w:val="5"/>
  </w:num>
  <w:num w:numId="5" w16cid:durableId="2005358151">
    <w:abstractNumId w:val="4"/>
  </w:num>
  <w:num w:numId="6" w16cid:durableId="416483229">
    <w:abstractNumId w:val="3"/>
  </w:num>
  <w:num w:numId="7" w16cid:durableId="1472286773">
    <w:abstractNumId w:val="7"/>
  </w:num>
  <w:num w:numId="8" w16cid:durableId="1701467363">
    <w:abstractNumId w:val="2"/>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16cid:durableId="1903562223">
    <w:abstractNumId w:val="2"/>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16cid:durableId="1111172041">
    <w:abstractNumId w:val="2"/>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16cid:durableId="1918057874">
    <w:abstractNumId w:val="2"/>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16cid:durableId="695351076">
    <w:abstractNumId w:val="2"/>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16cid:durableId="1385835532">
    <w:abstractNumId w:val="2"/>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A4D"/>
    <w:rsid w:val="0000037E"/>
    <w:rsid w:val="0000046B"/>
    <w:rsid w:val="00000BFE"/>
    <w:rsid w:val="00001CE8"/>
    <w:rsid w:val="00004492"/>
    <w:rsid w:val="00005433"/>
    <w:rsid w:val="00005885"/>
    <w:rsid w:val="00006162"/>
    <w:rsid w:val="00007802"/>
    <w:rsid w:val="00010BD8"/>
    <w:rsid w:val="0001193A"/>
    <w:rsid w:val="00011C74"/>
    <w:rsid w:val="0001219F"/>
    <w:rsid w:val="000131F2"/>
    <w:rsid w:val="0001337E"/>
    <w:rsid w:val="00013E6D"/>
    <w:rsid w:val="000140F8"/>
    <w:rsid w:val="00014DC4"/>
    <w:rsid w:val="00015023"/>
    <w:rsid w:val="000168F5"/>
    <w:rsid w:val="00016D77"/>
    <w:rsid w:val="000170B7"/>
    <w:rsid w:val="0002024C"/>
    <w:rsid w:val="00020935"/>
    <w:rsid w:val="000223D8"/>
    <w:rsid w:val="00022983"/>
    <w:rsid w:val="00022D44"/>
    <w:rsid w:val="000254B5"/>
    <w:rsid w:val="000256BE"/>
    <w:rsid w:val="00025D17"/>
    <w:rsid w:val="00026FB2"/>
    <w:rsid w:val="00027C40"/>
    <w:rsid w:val="000316E9"/>
    <w:rsid w:val="000327BC"/>
    <w:rsid w:val="00032E7B"/>
    <w:rsid w:val="000338FE"/>
    <w:rsid w:val="00033E3A"/>
    <w:rsid w:val="0003429C"/>
    <w:rsid w:val="00034B22"/>
    <w:rsid w:val="000350E6"/>
    <w:rsid w:val="00035C34"/>
    <w:rsid w:val="0003647D"/>
    <w:rsid w:val="00037095"/>
    <w:rsid w:val="00040B41"/>
    <w:rsid w:val="000424D0"/>
    <w:rsid w:val="000426ED"/>
    <w:rsid w:val="000431DD"/>
    <w:rsid w:val="00044DCC"/>
    <w:rsid w:val="00046492"/>
    <w:rsid w:val="00046752"/>
    <w:rsid w:val="000471C6"/>
    <w:rsid w:val="00050A22"/>
    <w:rsid w:val="00052AAC"/>
    <w:rsid w:val="00052AAD"/>
    <w:rsid w:val="00053901"/>
    <w:rsid w:val="00053F05"/>
    <w:rsid w:val="00054017"/>
    <w:rsid w:val="0005508A"/>
    <w:rsid w:val="00055205"/>
    <w:rsid w:val="00056C4F"/>
    <w:rsid w:val="00062D00"/>
    <w:rsid w:val="0006460C"/>
    <w:rsid w:val="00066705"/>
    <w:rsid w:val="00066EDB"/>
    <w:rsid w:val="000673CF"/>
    <w:rsid w:val="00070D14"/>
    <w:rsid w:val="00070E45"/>
    <w:rsid w:val="00071653"/>
    <w:rsid w:val="00073AD1"/>
    <w:rsid w:val="00074D0E"/>
    <w:rsid w:val="00075303"/>
    <w:rsid w:val="00075F33"/>
    <w:rsid w:val="000765C0"/>
    <w:rsid w:val="000765C4"/>
    <w:rsid w:val="00076C57"/>
    <w:rsid w:val="00076C79"/>
    <w:rsid w:val="00076DB2"/>
    <w:rsid w:val="00076E1C"/>
    <w:rsid w:val="000778F9"/>
    <w:rsid w:val="00081E5F"/>
    <w:rsid w:val="00082F7F"/>
    <w:rsid w:val="00084175"/>
    <w:rsid w:val="00085ED3"/>
    <w:rsid w:val="00087407"/>
    <w:rsid w:val="000908F5"/>
    <w:rsid w:val="0009192E"/>
    <w:rsid w:val="000949DA"/>
    <w:rsid w:val="00095123"/>
    <w:rsid w:val="00095270"/>
    <w:rsid w:val="00095B3B"/>
    <w:rsid w:val="00096152"/>
    <w:rsid w:val="000A30B3"/>
    <w:rsid w:val="000A37A3"/>
    <w:rsid w:val="000A3868"/>
    <w:rsid w:val="000A3AA8"/>
    <w:rsid w:val="000A41B1"/>
    <w:rsid w:val="000A532B"/>
    <w:rsid w:val="000A6867"/>
    <w:rsid w:val="000A6B66"/>
    <w:rsid w:val="000A7BF7"/>
    <w:rsid w:val="000B110E"/>
    <w:rsid w:val="000B2962"/>
    <w:rsid w:val="000B2C2D"/>
    <w:rsid w:val="000B2F07"/>
    <w:rsid w:val="000B37D2"/>
    <w:rsid w:val="000B3CD6"/>
    <w:rsid w:val="000B4699"/>
    <w:rsid w:val="000B4704"/>
    <w:rsid w:val="000B64AF"/>
    <w:rsid w:val="000B7B38"/>
    <w:rsid w:val="000C05CC"/>
    <w:rsid w:val="000C1137"/>
    <w:rsid w:val="000C3998"/>
    <w:rsid w:val="000C5A07"/>
    <w:rsid w:val="000C792D"/>
    <w:rsid w:val="000D04ED"/>
    <w:rsid w:val="000D08BB"/>
    <w:rsid w:val="000D0DC9"/>
    <w:rsid w:val="000D1597"/>
    <w:rsid w:val="000D252C"/>
    <w:rsid w:val="000D2A43"/>
    <w:rsid w:val="000D3DA1"/>
    <w:rsid w:val="000D552E"/>
    <w:rsid w:val="000D67F9"/>
    <w:rsid w:val="000D6915"/>
    <w:rsid w:val="000D6EF9"/>
    <w:rsid w:val="000D7603"/>
    <w:rsid w:val="000E045E"/>
    <w:rsid w:val="000E0F09"/>
    <w:rsid w:val="000E2075"/>
    <w:rsid w:val="000E2ACE"/>
    <w:rsid w:val="000E3364"/>
    <w:rsid w:val="000E3748"/>
    <w:rsid w:val="000E38CD"/>
    <w:rsid w:val="000E3989"/>
    <w:rsid w:val="000E4A5F"/>
    <w:rsid w:val="000E4F68"/>
    <w:rsid w:val="000E5A13"/>
    <w:rsid w:val="000E640D"/>
    <w:rsid w:val="000E70C4"/>
    <w:rsid w:val="000E7C9D"/>
    <w:rsid w:val="000F06FA"/>
    <w:rsid w:val="000F08A2"/>
    <w:rsid w:val="000F1B69"/>
    <w:rsid w:val="000F1D32"/>
    <w:rsid w:val="000F287D"/>
    <w:rsid w:val="000F3148"/>
    <w:rsid w:val="000F3D8F"/>
    <w:rsid w:val="000F4F41"/>
    <w:rsid w:val="000F5897"/>
    <w:rsid w:val="000F6886"/>
    <w:rsid w:val="000F6D0F"/>
    <w:rsid w:val="000F6F3E"/>
    <w:rsid w:val="000F79E6"/>
    <w:rsid w:val="000F7CB9"/>
    <w:rsid w:val="0010005F"/>
    <w:rsid w:val="0010034E"/>
    <w:rsid w:val="00100FAB"/>
    <w:rsid w:val="00101874"/>
    <w:rsid w:val="00102D35"/>
    <w:rsid w:val="00102F1B"/>
    <w:rsid w:val="0010319C"/>
    <w:rsid w:val="00103D03"/>
    <w:rsid w:val="001043F8"/>
    <w:rsid w:val="00105A05"/>
    <w:rsid w:val="00106386"/>
    <w:rsid w:val="00106E74"/>
    <w:rsid w:val="00107ADC"/>
    <w:rsid w:val="00107B7E"/>
    <w:rsid w:val="00110FA1"/>
    <w:rsid w:val="00111CCC"/>
    <w:rsid w:val="0011209A"/>
    <w:rsid w:val="001124DE"/>
    <w:rsid w:val="0011292B"/>
    <w:rsid w:val="00112E6D"/>
    <w:rsid w:val="0011582E"/>
    <w:rsid w:val="00115899"/>
    <w:rsid w:val="00115AA3"/>
    <w:rsid w:val="00115C9F"/>
    <w:rsid w:val="00116A94"/>
    <w:rsid w:val="00120F75"/>
    <w:rsid w:val="001210C7"/>
    <w:rsid w:val="001216B1"/>
    <w:rsid w:val="00121C46"/>
    <w:rsid w:val="00123C9E"/>
    <w:rsid w:val="00124510"/>
    <w:rsid w:val="00126A76"/>
    <w:rsid w:val="00126E41"/>
    <w:rsid w:val="001316A0"/>
    <w:rsid w:val="00131D50"/>
    <w:rsid w:val="00131FD8"/>
    <w:rsid w:val="001335D4"/>
    <w:rsid w:val="00133DB6"/>
    <w:rsid w:val="001349E2"/>
    <w:rsid w:val="00134EDA"/>
    <w:rsid w:val="001356B7"/>
    <w:rsid w:val="00136814"/>
    <w:rsid w:val="0013684B"/>
    <w:rsid w:val="00141259"/>
    <w:rsid w:val="00141977"/>
    <w:rsid w:val="00141A9C"/>
    <w:rsid w:val="00141DF5"/>
    <w:rsid w:val="00141E56"/>
    <w:rsid w:val="001441B0"/>
    <w:rsid w:val="001448B6"/>
    <w:rsid w:val="00144999"/>
    <w:rsid w:val="001454CA"/>
    <w:rsid w:val="00146529"/>
    <w:rsid w:val="001504A2"/>
    <w:rsid w:val="00150D77"/>
    <w:rsid w:val="00151584"/>
    <w:rsid w:val="00151DA7"/>
    <w:rsid w:val="00152A4B"/>
    <w:rsid w:val="00152BDD"/>
    <w:rsid w:val="00152BF9"/>
    <w:rsid w:val="00152CFD"/>
    <w:rsid w:val="00154F65"/>
    <w:rsid w:val="00155365"/>
    <w:rsid w:val="00156246"/>
    <w:rsid w:val="00156704"/>
    <w:rsid w:val="00156E5D"/>
    <w:rsid w:val="00157ABD"/>
    <w:rsid w:val="0016106F"/>
    <w:rsid w:val="00161B53"/>
    <w:rsid w:val="001625BE"/>
    <w:rsid w:val="00162D95"/>
    <w:rsid w:val="001638B8"/>
    <w:rsid w:val="001641A5"/>
    <w:rsid w:val="00167171"/>
    <w:rsid w:val="00171018"/>
    <w:rsid w:val="0017199E"/>
    <w:rsid w:val="00172795"/>
    <w:rsid w:val="00172864"/>
    <w:rsid w:val="0017298D"/>
    <w:rsid w:val="00172C5B"/>
    <w:rsid w:val="00172E6D"/>
    <w:rsid w:val="001742F4"/>
    <w:rsid w:val="001744D3"/>
    <w:rsid w:val="001746B4"/>
    <w:rsid w:val="0017697F"/>
    <w:rsid w:val="001777CA"/>
    <w:rsid w:val="001812FD"/>
    <w:rsid w:val="00183566"/>
    <w:rsid w:val="001842BB"/>
    <w:rsid w:val="00184BF4"/>
    <w:rsid w:val="001869F5"/>
    <w:rsid w:val="00187A70"/>
    <w:rsid w:val="0019035B"/>
    <w:rsid w:val="00192D3A"/>
    <w:rsid w:val="001933ED"/>
    <w:rsid w:val="0019340E"/>
    <w:rsid w:val="00193A69"/>
    <w:rsid w:val="00193B75"/>
    <w:rsid w:val="00194E16"/>
    <w:rsid w:val="00196F00"/>
    <w:rsid w:val="001A10E6"/>
    <w:rsid w:val="001A1CF5"/>
    <w:rsid w:val="001A2168"/>
    <w:rsid w:val="001A224E"/>
    <w:rsid w:val="001A37A4"/>
    <w:rsid w:val="001A3F9D"/>
    <w:rsid w:val="001A59A5"/>
    <w:rsid w:val="001A5C20"/>
    <w:rsid w:val="001A7720"/>
    <w:rsid w:val="001B0958"/>
    <w:rsid w:val="001B18A9"/>
    <w:rsid w:val="001B1ED7"/>
    <w:rsid w:val="001B2999"/>
    <w:rsid w:val="001B4D37"/>
    <w:rsid w:val="001B5E99"/>
    <w:rsid w:val="001B667B"/>
    <w:rsid w:val="001C0D1C"/>
    <w:rsid w:val="001C257B"/>
    <w:rsid w:val="001C2847"/>
    <w:rsid w:val="001C2CD7"/>
    <w:rsid w:val="001C2D5C"/>
    <w:rsid w:val="001C2F9C"/>
    <w:rsid w:val="001C3403"/>
    <w:rsid w:val="001C3E06"/>
    <w:rsid w:val="001C4402"/>
    <w:rsid w:val="001C47ED"/>
    <w:rsid w:val="001D0AE0"/>
    <w:rsid w:val="001D109B"/>
    <w:rsid w:val="001D12E4"/>
    <w:rsid w:val="001D3D00"/>
    <w:rsid w:val="001D68F7"/>
    <w:rsid w:val="001D6A57"/>
    <w:rsid w:val="001D729E"/>
    <w:rsid w:val="001D7538"/>
    <w:rsid w:val="001D763B"/>
    <w:rsid w:val="001D7BD1"/>
    <w:rsid w:val="001E03D4"/>
    <w:rsid w:val="001E045D"/>
    <w:rsid w:val="001E1562"/>
    <w:rsid w:val="001E1DC3"/>
    <w:rsid w:val="001E2F88"/>
    <w:rsid w:val="001E500D"/>
    <w:rsid w:val="001E55B8"/>
    <w:rsid w:val="001E5E91"/>
    <w:rsid w:val="001E76B2"/>
    <w:rsid w:val="001E7A53"/>
    <w:rsid w:val="001F081A"/>
    <w:rsid w:val="001F0EE1"/>
    <w:rsid w:val="001F2940"/>
    <w:rsid w:val="001F2B9F"/>
    <w:rsid w:val="001F2F82"/>
    <w:rsid w:val="001F3978"/>
    <w:rsid w:val="001F47CF"/>
    <w:rsid w:val="001F5914"/>
    <w:rsid w:val="001F5C86"/>
    <w:rsid w:val="001F71C2"/>
    <w:rsid w:val="001F7258"/>
    <w:rsid w:val="001F7421"/>
    <w:rsid w:val="001F7E23"/>
    <w:rsid w:val="0020130D"/>
    <w:rsid w:val="002014C0"/>
    <w:rsid w:val="00202291"/>
    <w:rsid w:val="00204949"/>
    <w:rsid w:val="00205447"/>
    <w:rsid w:val="002102FE"/>
    <w:rsid w:val="00211179"/>
    <w:rsid w:val="002118FE"/>
    <w:rsid w:val="0021392D"/>
    <w:rsid w:val="00214322"/>
    <w:rsid w:val="00214558"/>
    <w:rsid w:val="00214F9F"/>
    <w:rsid w:val="00215269"/>
    <w:rsid w:val="002152B9"/>
    <w:rsid w:val="00216B8E"/>
    <w:rsid w:val="00216D43"/>
    <w:rsid w:val="00217C79"/>
    <w:rsid w:val="00220101"/>
    <w:rsid w:val="002217B5"/>
    <w:rsid w:val="002231EC"/>
    <w:rsid w:val="00223A1C"/>
    <w:rsid w:val="00223D1C"/>
    <w:rsid w:val="00224BEF"/>
    <w:rsid w:val="0022544A"/>
    <w:rsid w:val="00225FAD"/>
    <w:rsid w:val="00226E6A"/>
    <w:rsid w:val="00226FD4"/>
    <w:rsid w:val="0022783D"/>
    <w:rsid w:val="002309C5"/>
    <w:rsid w:val="00230D57"/>
    <w:rsid w:val="00231146"/>
    <w:rsid w:val="00231286"/>
    <w:rsid w:val="00231FAA"/>
    <w:rsid w:val="0023243D"/>
    <w:rsid w:val="00234315"/>
    <w:rsid w:val="00235B8F"/>
    <w:rsid w:val="00236FAF"/>
    <w:rsid w:val="00237507"/>
    <w:rsid w:val="002426E1"/>
    <w:rsid w:val="00243369"/>
    <w:rsid w:val="002438D2"/>
    <w:rsid w:val="00244AF7"/>
    <w:rsid w:val="00245C42"/>
    <w:rsid w:val="00245FA4"/>
    <w:rsid w:val="002460CD"/>
    <w:rsid w:val="00250174"/>
    <w:rsid w:val="00250BA9"/>
    <w:rsid w:val="00251157"/>
    <w:rsid w:val="00251348"/>
    <w:rsid w:val="00252414"/>
    <w:rsid w:val="0025429E"/>
    <w:rsid w:val="002542D1"/>
    <w:rsid w:val="00254A62"/>
    <w:rsid w:val="002554B0"/>
    <w:rsid w:val="00256F54"/>
    <w:rsid w:val="00257246"/>
    <w:rsid w:val="002573B3"/>
    <w:rsid w:val="0026093A"/>
    <w:rsid w:val="002612DA"/>
    <w:rsid w:val="00261451"/>
    <w:rsid w:val="002632EA"/>
    <w:rsid w:val="002635B5"/>
    <w:rsid w:val="00263A65"/>
    <w:rsid w:val="002642EF"/>
    <w:rsid w:val="00264489"/>
    <w:rsid w:val="0026665A"/>
    <w:rsid w:val="002669ED"/>
    <w:rsid w:val="00272298"/>
    <w:rsid w:val="0027237B"/>
    <w:rsid w:val="00272627"/>
    <w:rsid w:val="00274201"/>
    <w:rsid w:val="00274B22"/>
    <w:rsid w:val="00276295"/>
    <w:rsid w:val="00276610"/>
    <w:rsid w:val="002768A1"/>
    <w:rsid w:val="00277321"/>
    <w:rsid w:val="00277FD7"/>
    <w:rsid w:val="00280B8A"/>
    <w:rsid w:val="00280CCB"/>
    <w:rsid w:val="00280EE1"/>
    <w:rsid w:val="00281FE5"/>
    <w:rsid w:val="00282519"/>
    <w:rsid w:val="00282F22"/>
    <w:rsid w:val="002842F0"/>
    <w:rsid w:val="00286A99"/>
    <w:rsid w:val="00286F36"/>
    <w:rsid w:val="00290122"/>
    <w:rsid w:val="0029025C"/>
    <w:rsid w:val="00291C98"/>
    <w:rsid w:val="00291EEB"/>
    <w:rsid w:val="002921E3"/>
    <w:rsid w:val="002923AD"/>
    <w:rsid w:val="002923C1"/>
    <w:rsid w:val="00293AF4"/>
    <w:rsid w:val="00293F19"/>
    <w:rsid w:val="00297191"/>
    <w:rsid w:val="002A01C6"/>
    <w:rsid w:val="002A1167"/>
    <w:rsid w:val="002A371C"/>
    <w:rsid w:val="002A3E02"/>
    <w:rsid w:val="002A4B72"/>
    <w:rsid w:val="002A4D99"/>
    <w:rsid w:val="002A5EEA"/>
    <w:rsid w:val="002A68C7"/>
    <w:rsid w:val="002B0898"/>
    <w:rsid w:val="002B096C"/>
    <w:rsid w:val="002B254A"/>
    <w:rsid w:val="002B284E"/>
    <w:rsid w:val="002B2A29"/>
    <w:rsid w:val="002B30C1"/>
    <w:rsid w:val="002B44BD"/>
    <w:rsid w:val="002B461F"/>
    <w:rsid w:val="002B5891"/>
    <w:rsid w:val="002B59AF"/>
    <w:rsid w:val="002B69D0"/>
    <w:rsid w:val="002B7713"/>
    <w:rsid w:val="002B7E0C"/>
    <w:rsid w:val="002C0346"/>
    <w:rsid w:val="002C106F"/>
    <w:rsid w:val="002C265F"/>
    <w:rsid w:val="002C2C92"/>
    <w:rsid w:val="002C3957"/>
    <w:rsid w:val="002C5CB4"/>
    <w:rsid w:val="002C65E9"/>
    <w:rsid w:val="002C6CAD"/>
    <w:rsid w:val="002C7D0B"/>
    <w:rsid w:val="002D09EB"/>
    <w:rsid w:val="002D1923"/>
    <w:rsid w:val="002D254D"/>
    <w:rsid w:val="002D31B3"/>
    <w:rsid w:val="002D408F"/>
    <w:rsid w:val="002D5BD3"/>
    <w:rsid w:val="002D67BF"/>
    <w:rsid w:val="002D6983"/>
    <w:rsid w:val="002D6CFD"/>
    <w:rsid w:val="002D6E37"/>
    <w:rsid w:val="002E0DE8"/>
    <w:rsid w:val="002E11C6"/>
    <w:rsid w:val="002E3546"/>
    <w:rsid w:val="002E35A4"/>
    <w:rsid w:val="002E43D2"/>
    <w:rsid w:val="002E4E0D"/>
    <w:rsid w:val="002E5AED"/>
    <w:rsid w:val="002F22F3"/>
    <w:rsid w:val="002F24AE"/>
    <w:rsid w:val="002F263D"/>
    <w:rsid w:val="002F3480"/>
    <w:rsid w:val="002F4BAD"/>
    <w:rsid w:val="002F5245"/>
    <w:rsid w:val="002F6ADB"/>
    <w:rsid w:val="0030073B"/>
    <w:rsid w:val="00304173"/>
    <w:rsid w:val="003042B1"/>
    <w:rsid w:val="0030430F"/>
    <w:rsid w:val="00304E0B"/>
    <w:rsid w:val="0030651A"/>
    <w:rsid w:val="00307052"/>
    <w:rsid w:val="003077DF"/>
    <w:rsid w:val="0031029B"/>
    <w:rsid w:val="003127C8"/>
    <w:rsid w:val="00312D26"/>
    <w:rsid w:val="00312ED1"/>
    <w:rsid w:val="003131A3"/>
    <w:rsid w:val="003147CE"/>
    <w:rsid w:val="00314B0D"/>
    <w:rsid w:val="003151D2"/>
    <w:rsid w:val="003158CA"/>
    <w:rsid w:val="00315C39"/>
    <w:rsid w:val="00317407"/>
    <w:rsid w:val="00317A81"/>
    <w:rsid w:val="00322859"/>
    <w:rsid w:val="00327783"/>
    <w:rsid w:val="00327854"/>
    <w:rsid w:val="00327D24"/>
    <w:rsid w:val="00330999"/>
    <w:rsid w:val="00332227"/>
    <w:rsid w:val="00332B69"/>
    <w:rsid w:val="00333618"/>
    <w:rsid w:val="0033379F"/>
    <w:rsid w:val="00335D0F"/>
    <w:rsid w:val="00335F57"/>
    <w:rsid w:val="003361B6"/>
    <w:rsid w:val="00336505"/>
    <w:rsid w:val="00336BA9"/>
    <w:rsid w:val="00337A73"/>
    <w:rsid w:val="0034249D"/>
    <w:rsid w:val="00342727"/>
    <w:rsid w:val="00343670"/>
    <w:rsid w:val="003442BA"/>
    <w:rsid w:val="0034445C"/>
    <w:rsid w:val="00344EAF"/>
    <w:rsid w:val="003455D2"/>
    <w:rsid w:val="00345CAE"/>
    <w:rsid w:val="00345D7E"/>
    <w:rsid w:val="00346E97"/>
    <w:rsid w:val="00350FA9"/>
    <w:rsid w:val="003517C0"/>
    <w:rsid w:val="00352696"/>
    <w:rsid w:val="00353E78"/>
    <w:rsid w:val="003541DB"/>
    <w:rsid w:val="00354DAA"/>
    <w:rsid w:val="00355330"/>
    <w:rsid w:val="003568E6"/>
    <w:rsid w:val="00356A1B"/>
    <w:rsid w:val="0035756F"/>
    <w:rsid w:val="00357D13"/>
    <w:rsid w:val="00360AC9"/>
    <w:rsid w:val="003615BE"/>
    <w:rsid w:val="0036178F"/>
    <w:rsid w:val="00361AE3"/>
    <w:rsid w:val="00362014"/>
    <w:rsid w:val="00363724"/>
    <w:rsid w:val="00363AC8"/>
    <w:rsid w:val="00364BF1"/>
    <w:rsid w:val="00365522"/>
    <w:rsid w:val="00365537"/>
    <w:rsid w:val="00365D15"/>
    <w:rsid w:val="00365E45"/>
    <w:rsid w:val="00367387"/>
    <w:rsid w:val="003674ED"/>
    <w:rsid w:val="0036765E"/>
    <w:rsid w:val="0037027A"/>
    <w:rsid w:val="003732C7"/>
    <w:rsid w:val="00373491"/>
    <w:rsid w:val="0037373B"/>
    <w:rsid w:val="00373B20"/>
    <w:rsid w:val="00374509"/>
    <w:rsid w:val="00374841"/>
    <w:rsid w:val="003758B4"/>
    <w:rsid w:val="00376961"/>
    <w:rsid w:val="00383B0E"/>
    <w:rsid w:val="00383C88"/>
    <w:rsid w:val="00385FE8"/>
    <w:rsid w:val="00386AE1"/>
    <w:rsid w:val="00387458"/>
    <w:rsid w:val="00392538"/>
    <w:rsid w:val="00392A43"/>
    <w:rsid w:val="003941B6"/>
    <w:rsid w:val="003943E9"/>
    <w:rsid w:val="003945B5"/>
    <w:rsid w:val="00397A7F"/>
    <w:rsid w:val="003A1CAA"/>
    <w:rsid w:val="003A444A"/>
    <w:rsid w:val="003A49C5"/>
    <w:rsid w:val="003B0910"/>
    <w:rsid w:val="003B175E"/>
    <w:rsid w:val="003B1D43"/>
    <w:rsid w:val="003B1EC2"/>
    <w:rsid w:val="003B425B"/>
    <w:rsid w:val="003B520E"/>
    <w:rsid w:val="003B72D7"/>
    <w:rsid w:val="003B7B15"/>
    <w:rsid w:val="003B7EC6"/>
    <w:rsid w:val="003C0C36"/>
    <w:rsid w:val="003C1E57"/>
    <w:rsid w:val="003C3796"/>
    <w:rsid w:val="003C3B8E"/>
    <w:rsid w:val="003C5C7B"/>
    <w:rsid w:val="003C6A85"/>
    <w:rsid w:val="003C73F8"/>
    <w:rsid w:val="003C792D"/>
    <w:rsid w:val="003D048C"/>
    <w:rsid w:val="003D0C5E"/>
    <w:rsid w:val="003D150B"/>
    <w:rsid w:val="003D1B8B"/>
    <w:rsid w:val="003D1F54"/>
    <w:rsid w:val="003D2EF3"/>
    <w:rsid w:val="003D3DC2"/>
    <w:rsid w:val="003D5B83"/>
    <w:rsid w:val="003D7B96"/>
    <w:rsid w:val="003E0754"/>
    <w:rsid w:val="003E08A1"/>
    <w:rsid w:val="003E0D8B"/>
    <w:rsid w:val="003E155C"/>
    <w:rsid w:val="003E193D"/>
    <w:rsid w:val="003E2C97"/>
    <w:rsid w:val="003E2D3F"/>
    <w:rsid w:val="003E3391"/>
    <w:rsid w:val="003E3E66"/>
    <w:rsid w:val="003E4C41"/>
    <w:rsid w:val="003E5B79"/>
    <w:rsid w:val="003E6C29"/>
    <w:rsid w:val="003E7A9A"/>
    <w:rsid w:val="003F0A50"/>
    <w:rsid w:val="003F0C2F"/>
    <w:rsid w:val="003F0F46"/>
    <w:rsid w:val="003F1283"/>
    <w:rsid w:val="003F1D5D"/>
    <w:rsid w:val="003F29F8"/>
    <w:rsid w:val="003F4080"/>
    <w:rsid w:val="003F6452"/>
    <w:rsid w:val="003F6EC1"/>
    <w:rsid w:val="004017CF"/>
    <w:rsid w:val="004021ED"/>
    <w:rsid w:val="00402223"/>
    <w:rsid w:val="00402E1A"/>
    <w:rsid w:val="00403016"/>
    <w:rsid w:val="00403119"/>
    <w:rsid w:val="00403ADC"/>
    <w:rsid w:val="004064ED"/>
    <w:rsid w:val="00406B18"/>
    <w:rsid w:val="00406E15"/>
    <w:rsid w:val="004105AC"/>
    <w:rsid w:val="00410624"/>
    <w:rsid w:val="00410BF8"/>
    <w:rsid w:val="00411231"/>
    <w:rsid w:val="00411996"/>
    <w:rsid w:val="0041485E"/>
    <w:rsid w:val="00416727"/>
    <w:rsid w:val="00420324"/>
    <w:rsid w:val="00420EF0"/>
    <w:rsid w:val="00420F0B"/>
    <w:rsid w:val="00421285"/>
    <w:rsid w:val="0042155F"/>
    <w:rsid w:val="00421A05"/>
    <w:rsid w:val="00421D2A"/>
    <w:rsid w:val="0042337F"/>
    <w:rsid w:val="00424051"/>
    <w:rsid w:val="004246DD"/>
    <w:rsid w:val="00425846"/>
    <w:rsid w:val="00426CE9"/>
    <w:rsid w:val="004307DB"/>
    <w:rsid w:val="00430844"/>
    <w:rsid w:val="00430B20"/>
    <w:rsid w:val="00430F24"/>
    <w:rsid w:val="004315B2"/>
    <w:rsid w:val="004321D4"/>
    <w:rsid w:val="0043287A"/>
    <w:rsid w:val="00433D62"/>
    <w:rsid w:val="00434132"/>
    <w:rsid w:val="004350AD"/>
    <w:rsid w:val="00435D31"/>
    <w:rsid w:val="0043691F"/>
    <w:rsid w:val="00436CC4"/>
    <w:rsid w:val="0044372D"/>
    <w:rsid w:val="00443784"/>
    <w:rsid w:val="00444D6E"/>
    <w:rsid w:val="0044591D"/>
    <w:rsid w:val="00445A0B"/>
    <w:rsid w:val="00446167"/>
    <w:rsid w:val="00447031"/>
    <w:rsid w:val="0044787B"/>
    <w:rsid w:val="00450DCE"/>
    <w:rsid w:val="004525D3"/>
    <w:rsid w:val="0045316E"/>
    <w:rsid w:val="00453E28"/>
    <w:rsid w:val="00454CA3"/>
    <w:rsid w:val="004558FB"/>
    <w:rsid w:val="00455E90"/>
    <w:rsid w:val="0045667C"/>
    <w:rsid w:val="00457888"/>
    <w:rsid w:val="00461311"/>
    <w:rsid w:val="00462163"/>
    <w:rsid w:val="004654A8"/>
    <w:rsid w:val="00466A6B"/>
    <w:rsid w:val="00466CD4"/>
    <w:rsid w:val="0046761F"/>
    <w:rsid w:val="004702DA"/>
    <w:rsid w:val="0047096D"/>
    <w:rsid w:val="00470BE0"/>
    <w:rsid w:val="00470E80"/>
    <w:rsid w:val="00473174"/>
    <w:rsid w:val="004736FA"/>
    <w:rsid w:val="00474E59"/>
    <w:rsid w:val="00476448"/>
    <w:rsid w:val="00480C44"/>
    <w:rsid w:val="00481686"/>
    <w:rsid w:val="00481AE2"/>
    <w:rsid w:val="0048268B"/>
    <w:rsid w:val="00483F23"/>
    <w:rsid w:val="00484572"/>
    <w:rsid w:val="00486043"/>
    <w:rsid w:val="00486421"/>
    <w:rsid w:val="004868B0"/>
    <w:rsid w:val="00486E8C"/>
    <w:rsid w:val="004879ED"/>
    <w:rsid w:val="00487FD5"/>
    <w:rsid w:val="00490B8D"/>
    <w:rsid w:val="0049162A"/>
    <w:rsid w:val="00491833"/>
    <w:rsid w:val="004918AA"/>
    <w:rsid w:val="0049283E"/>
    <w:rsid w:val="00493CA6"/>
    <w:rsid w:val="00494461"/>
    <w:rsid w:val="004952AC"/>
    <w:rsid w:val="004973D9"/>
    <w:rsid w:val="004A00F8"/>
    <w:rsid w:val="004A0153"/>
    <w:rsid w:val="004A0588"/>
    <w:rsid w:val="004A1CE4"/>
    <w:rsid w:val="004A21A5"/>
    <w:rsid w:val="004A368B"/>
    <w:rsid w:val="004A3A8E"/>
    <w:rsid w:val="004A4598"/>
    <w:rsid w:val="004A46A4"/>
    <w:rsid w:val="004A5E1E"/>
    <w:rsid w:val="004A5F0C"/>
    <w:rsid w:val="004A64DA"/>
    <w:rsid w:val="004A6D7D"/>
    <w:rsid w:val="004B1C83"/>
    <w:rsid w:val="004B1DBD"/>
    <w:rsid w:val="004B32CF"/>
    <w:rsid w:val="004B338D"/>
    <w:rsid w:val="004B3A4D"/>
    <w:rsid w:val="004B432B"/>
    <w:rsid w:val="004B4527"/>
    <w:rsid w:val="004B607B"/>
    <w:rsid w:val="004B616E"/>
    <w:rsid w:val="004B71A1"/>
    <w:rsid w:val="004B771A"/>
    <w:rsid w:val="004B7999"/>
    <w:rsid w:val="004C03DE"/>
    <w:rsid w:val="004C4D2A"/>
    <w:rsid w:val="004C58F0"/>
    <w:rsid w:val="004C6713"/>
    <w:rsid w:val="004D00DC"/>
    <w:rsid w:val="004D0385"/>
    <w:rsid w:val="004D3D4F"/>
    <w:rsid w:val="004D411A"/>
    <w:rsid w:val="004D4200"/>
    <w:rsid w:val="004D584D"/>
    <w:rsid w:val="004D58DE"/>
    <w:rsid w:val="004D5B1E"/>
    <w:rsid w:val="004D689D"/>
    <w:rsid w:val="004D6A3B"/>
    <w:rsid w:val="004E114E"/>
    <w:rsid w:val="004E155E"/>
    <w:rsid w:val="004E1759"/>
    <w:rsid w:val="004E2165"/>
    <w:rsid w:val="004E2513"/>
    <w:rsid w:val="004E7875"/>
    <w:rsid w:val="004E7BCB"/>
    <w:rsid w:val="004F005D"/>
    <w:rsid w:val="004F01D3"/>
    <w:rsid w:val="004F0957"/>
    <w:rsid w:val="004F0AA4"/>
    <w:rsid w:val="004F2138"/>
    <w:rsid w:val="004F2940"/>
    <w:rsid w:val="004F2BE1"/>
    <w:rsid w:val="004F3A34"/>
    <w:rsid w:val="004F3BA4"/>
    <w:rsid w:val="004F4704"/>
    <w:rsid w:val="004F4B1D"/>
    <w:rsid w:val="004F4B24"/>
    <w:rsid w:val="004F5799"/>
    <w:rsid w:val="004F6320"/>
    <w:rsid w:val="004F7B60"/>
    <w:rsid w:val="005002C7"/>
    <w:rsid w:val="00501597"/>
    <w:rsid w:val="00501A59"/>
    <w:rsid w:val="0050280C"/>
    <w:rsid w:val="0050373F"/>
    <w:rsid w:val="00503A9A"/>
    <w:rsid w:val="00503AE2"/>
    <w:rsid w:val="00504309"/>
    <w:rsid w:val="00504593"/>
    <w:rsid w:val="00504735"/>
    <w:rsid w:val="00505BD0"/>
    <w:rsid w:val="00507D5E"/>
    <w:rsid w:val="00510455"/>
    <w:rsid w:val="005108F6"/>
    <w:rsid w:val="00510A95"/>
    <w:rsid w:val="00510E23"/>
    <w:rsid w:val="0051312D"/>
    <w:rsid w:val="00513B9F"/>
    <w:rsid w:val="00515770"/>
    <w:rsid w:val="00516E43"/>
    <w:rsid w:val="00517677"/>
    <w:rsid w:val="0052176D"/>
    <w:rsid w:val="0052358A"/>
    <w:rsid w:val="00523733"/>
    <w:rsid w:val="00524393"/>
    <w:rsid w:val="005248FC"/>
    <w:rsid w:val="00525389"/>
    <w:rsid w:val="0052548D"/>
    <w:rsid w:val="00527002"/>
    <w:rsid w:val="0052744B"/>
    <w:rsid w:val="005274B2"/>
    <w:rsid w:val="005277D0"/>
    <w:rsid w:val="0053079A"/>
    <w:rsid w:val="00530E3F"/>
    <w:rsid w:val="00531515"/>
    <w:rsid w:val="0053263D"/>
    <w:rsid w:val="0053302E"/>
    <w:rsid w:val="005339B0"/>
    <w:rsid w:val="0053452C"/>
    <w:rsid w:val="005346FF"/>
    <w:rsid w:val="005361F2"/>
    <w:rsid w:val="005375E0"/>
    <w:rsid w:val="005376CC"/>
    <w:rsid w:val="00540405"/>
    <w:rsid w:val="005406B4"/>
    <w:rsid w:val="00541393"/>
    <w:rsid w:val="0054229C"/>
    <w:rsid w:val="0054386C"/>
    <w:rsid w:val="0054510C"/>
    <w:rsid w:val="00546329"/>
    <w:rsid w:val="00547E6E"/>
    <w:rsid w:val="0055028A"/>
    <w:rsid w:val="00551722"/>
    <w:rsid w:val="005528EA"/>
    <w:rsid w:val="005538FA"/>
    <w:rsid w:val="00554079"/>
    <w:rsid w:val="005544B3"/>
    <w:rsid w:val="00554C7F"/>
    <w:rsid w:val="00555A81"/>
    <w:rsid w:val="00555D0C"/>
    <w:rsid w:val="0055612B"/>
    <w:rsid w:val="00556201"/>
    <w:rsid w:val="0055699B"/>
    <w:rsid w:val="00556EC5"/>
    <w:rsid w:val="0055711E"/>
    <w:rsid w:val="005579D1"/>
    <w:rsid w:val="00557D23"/>
    <w:rsid w:val="00557D3F"/>
    <w:rsid w:val="00560AAD"/>
    <w:rsid w:val="00561BED"/>
    <w:rsid w:val="00561CB6"/>
    <w:rsid w:val="005622FB"/>
    <w:rsid w:val="00562CDD"/>
    <w:rsid w:val="00562E01"/>
    <w:rsid w:val="00563185"/>
    <w:rsid w:val="00563422"/>
    <w:rsid w:val="005638F8"/>
    <w:rsid w:val="005663A0"/>
    <w:rsid w:val="00566E2F"/>
    <w:rsid w:val="005708CD"/>
    <w:rsid w:val="0057124C"/>
    <w:rsid w:val="005724F1"/>
    <w:rsid w:val="005736DD"/>
    <w:rsid w:val="0057372B"/>
    <w:rsid w:val="005741E5"/>
    <w:rsid w:val="005745E6"/>
    <w:rsid w:val="00574DBB"/>
    <w:rsid w:val="00575E29"/>
    <w:rsid w:val="005774B1"/>
    <w:rsid w:val="00577AF5"/>
    <w:rsid w:val="00577BD7"/>
    <w:rsid w:val="00581313"/>
    <w:rsid w:val="00582011"/>
    <w:rsid w:val="005828B6"/>
    <w:rsid w:val="00582EDA"/>
    <w:rsid w:val="00583ACA"/>
    <w:rsid w:val="00583ADA"/>
    <w:rsid w:val="0058461D"/>
    <w:rsid w:val="005848B4"/>
    <w:rsid w:val="0058617F"/>
    <w:rsid w:val="005865A3"/>
    <w:rsid w:val="00587B01"/>
    <w:rsid w:val="00587ED7"/>
    <w:rsid w:val="0059005D"/>
    <w:rsid w:val="005900FE"/>
    <w:rsid w:val="00590286"/>
    <w:rsid w:val="005902F3"/>
    <w:rsid w:val="005915B7"/>
    <w:rsid w:val="00591950"/>
    <w:rsid w:val="00591C08"/>
    <w:rsid w:val="005923FD"/>
    <w:rsid w:val="00592BD3"/>
    <w:rsid w:val="00592E6D"/>
    <w:rsid w:val="00595BFD"/>
    <w:rsid w:val="0059658F"/>
    <w:rsid w:val="00596DA4"/>
    <w:rsid w:val="005975AA"/>
    <w:rsid w:val="00597C37"/>
    <w:rsid w:val="00597FA2"/>
    <w:rsid w:val="005A2CC0"/>
    <w:rsid w:val="005A31F1"/>
    <w:rsid w:val="005A33CA"/>
    <w:rsid w:val="005A3A76"/>
    <w:rsid w:val="005A5725"/>
    <w:rsid w:val="005A7747"/>
    <w:rsid w:val="005A7DAC"/>
    <w:rsid w:val="005B0900"/>
    <w:rsid w:val="005B2F18"/>
    <w:rsid w:val="005B33C6"/>
    <w:rsid w:val="005B4C3B"/>
    <w:rsid w:val="005B4E56"/>
    <w:rsid w:val="005B4E85"/>
    <w:rsid w:val="005B5196"/>
    <w:rsid w:val="005B6381"/>
    <w:rsid w:val="005B6B97"/>
    <w:rsid w:val="005C0BE8"/>
    <w:rsid w:val="005C2D3F"/>
    <w:rsid w:val="005C447A"/>
    <w:rsid w:val="005C5181"/>
    <w:rsid w:val="005D10A6"/>
    <w:rsid w:val="005D1E86"/>
    <w:rsid w:val="005D22E0"/>
    <w:rsid w:val="005D2DA0"/>
    <w:rsid w:val="005D491F"/>
    <w:rsid w:val="005D4F3D"/>
    <w:rsid w:val="005D5B44"/>
    <w:rsid w:val="005D5E72"/>
    <w:rsid w:val="005D6525"/>
    <w:rsid w:val="005E0294"/>
    <w:rsid w:val="005E0B30"/>
    <w:rsid w:val="005E2483"/>
    <w:rsid w:val="005E3D0C"/>
    <w:rsid w:val="005E433E"/>
    <w:rsid w:val="005E4534"/>
    <w:rsid w:val="005E504E"/>
    <w:rsid w:val="005E5867"/>
    <w:rsid w:val="005E59B7"/>
    <w:rsid w:val="005E5F75"/>
    <w:rsid w:val="005E7E5B"/>
    <w:rsid w:val="005F0D0E"/>
    <w:rsid w:val="005F21B9"/>
    <w:rsid w:val="005F2F92"/>
    <w:rsid w:val="005F2FDF"/>
    <w:rsid w:val="005F3021"/>
    <w:rsid w:val="005F4248"/>
    <w:rsid w:val="005F4CB4"/>
    <w:rsid w:val="005F61E0"/>
    <w:rsid w:val="005F7B50"/>
    <w:rsid w:val="005F7F9E"/>
    <w:rsid w:val="00600A15"/>
    <w:rsid w:val="00600E23"/>
    <w:rsid w:val="00601218"/>
    <w:rsid w:val="00601389"/>
    <w:rsid w:val="00602D73"/>
    <w:rsid w:val="0060371F"/>
    <w:rsid w:val="006038B2"/>
    <w:rsid w:val="006044C1"/>
    <w:rsid w:val="006047AD"/>
    <w:rsid w:val="006048B4"/>
    <w:rsid w:val="00605204"/>
    <w:rsid w:val="00605642"/>
    <w:rsid w:val="006066F2"/>
    <w:rsid w:val="006073FE"/>
    <w:rsid w:val="006075F1"/>
    <w:rsid w:val="00607A48"/>
    <w:rsid w:val="00607B01"/>
    <w:rsid w:val="00611F9B"/>
    <w:rsid w:val="006120CF"/>
    <w:rsid w:val="00613A9B"/>
    <w:rsid w:val="00614B6A"/>
    <w:rsid w:val="00615958"/>
    <w:rsid w:val="006166DC"/>
    <w:rsid w:val="0061673B"/>
    <w:rsid w:val="00616EDB"/>
    <w:rsid w:val="00617FDB"/>
    <w:rsid w:val="00620D19"/>
    <w:rsid w:val="00620EB0"/>
    <w:rsid w:val="00621526"/>
    <w:rsid w:val="00621A2C"/>
    <w:rsid w:val="00622C8F"/>
    <w:rsid w:val="00622EE5"/>
    <w:rsid w:val="00624AC2"/>
    <w:rsid w:val="00624F5B"/>
    <w:rsid w:val="006257A9"/>
    <w:rsid w:val="006258A7"/>
    <w:rsid w:val="00626380"/>
    <w:rsid w:val="00626F4D"/>
    <w:rsid w:val="0062711D"/>
    <w:rsid w:val="0062790B"/>
    <w:rsid w:val="00627B74"/>
    <w:rsid w:val="00630F4A"/>
    <w:rsid w:val="00631548"/>
    <w:rsid w:val="00632F08"/>
    <w:rsid w:val="00633284"/>
    <w:rsid w:val="00633729"/>
    <w:rsid w:val="00634345"/>
    <w:rsid w:val="00634F67"/>
    <w:rsid w:val="006378E5"/>
    <w:rsid w:val="0064173D"/>
    <w:rsid w:val="00644446"/>
    <w:rsid w:val="00644FDF"/>
    <w:rsid w:val="006453F3"/>
    <w:rsid w:val="0064546E"/>
    <w:rsid w:val="0064651B"/>
    <w:rsid w:val="0064683B"/>
    <w:rsid w:val="00646C88"/>
    <w:rsid w:val="00646D0E"/>
    <w:rsid w:val="00646FF3"/>
    <w:rsid w:val="00647683"/>
    <w:rsid w:val="00647873"/>
    <w:rsid w:val="00650165"/>
    <w:rsid w:val="006511DD"/>
    <w:rsid w:val="00651741"/>
    <w:rsid w:val="00652E61"/>
    <w:rsid w:val="00654161"/>
    <w:rsid w:val="006546AA"/>
    <w:rsid w:val="0065599B"/>
    <w:rsid w:val="00656BEA"/>
    <w:rsid w:val="00656F2F"/>
    <w:rsid w:val="006575E4"/>
    <w:rsid w:val="00657B32"/>
    <w:rsid w:val="00660238"/>
    <w:rsid w:val="00660607"/>
    <w:rsid w:val="00662CA7"/>
    <w:rsid w:val="00663C92"/>
    <w:rsid w:val="006646A4"/>
    <w:rsid w:val="0066521B"/>
    <w:rsid w:val="00666B8C"/>
    <w:rsid w:val="006672C0"/>
    <w:rsid w:val="00667319"/>
    <w:rsid w:val="006716A5"/>
    <w:rsid w:val="00672D8D"/>
    <w:rsid w:val="00674520"/>
    <w:rsid w:val="00674E68"/>
    <w:rsid w:val="0067523E"/>
    <w:rsid w:val="00676214"/>
    <w:rsid w:val="00680598"/>
    <w:rsid w:val="00681A92"/>
    <w:rsid w:val="00682007"/>
    <w:rsid w:val="0068211B"/>
    <w:rsid w:val="00682B63"/>
    <w:rsid w:val="00683BC8"/>
    <w:rsid w:val="0068413C"/>
    <w:rsid w:val="00684147"/>
    <w:rsid w:val="00684887"/>
    <w:rsid w:val="006858B5"/>
    <w:rsid w:val="00685FF6"/>
    <w:rsid w:val="00686429"/>
    <w:rsid w:val="00690ABA"/>
    <w:rsid w:val="00692316"/>
    <w:rsid w:val="00692BC7"/>
    <w:rsid w:val="00692F2B"/>
    <w:rsid w:val="006944A1"/>
    <w:rsid w:val="0069486C"/>
    <w:rsid w:val="00695861"/>
    <w:rsid w:val="00695D6B"/>
    <w:rsid w:val="00696104"/>
    <w:rsid w:val="00697E37"/>
    <w:rsid w:val="006A09C9"/>
    <w:rsid w:val="006A2B8F"/>
    <w:rsid w:val="006A3AE3"/>
    <w:rsid w:val="006A5533"/>
    <w:rsid w:val="006A57A5"/>
    <w:rsid w:val="006A5DA0"/>
    <w:rsid w:val="006A5E7A"/>
    <w:rsid w:val="006A66A7"/>
    <w:rsid w:val="006A7049"/>
    <w:rsid w:val="006B0114"/>
    <w:rsid w:val="006B0811"/>
    <w:rsid w:val="006B0C6B"/>
    <w:rsid w:val="006B1C4A"/>
    <w:rsid w:val="006B2557"/>
    <w:rsid w:val="006B3B60"/>
    <w:rsid w:val="006B3C57"/>
    <w:rsid w:val="006B4FF7"/>
    <w:rsid w:val="006B51E0"/>
    <w:rsid w:val="006B6756"/>
    <w:rsid w:val="006B7FC4"/>
    <w:rsid w:val="006C02B7"/>
    <w:rsid w:val="006C1A2C"/>
    <w:rsid w:val="006C26BF"/>
    <w:rsid w:val="006C2D5D"/>
    <w:rsid w:val="006C3206"/>
    <w:rsid w:val="006C33FD"/>
    <w:rsid w:val="006C4E96"/>
    <w:rsid w:val="006C685F"/>
    <w:rsid w:val="006C72BF"/>
    <w:rsid w:val="006C7790"/>
    <w:rsid w:val="006D1D5B"/>
    <w:rsid w:val="006D3D2E"/>
    <w:rsid w:val="006D43F1"/>
    <w:rsid w:val="006D5588"/>
    <w:rsid w:val="006D6396"/>
    <w:rsid w:val="006E0173"/>
    <w:rsid w:val="006E0CBE"/>
    <w:rsid w:val="006E330F"/>
    <w:rsid w:val="006E3835"/>
    <w:rsid w:val="006E39F1"/>
    <w:rsid w:val="006E43CC"/>
    <w:rsid w:val="006E600F"/>
    <w:rsid w:val="006E6588"/>
    <w:rsid w:val="006E6D97"/>
    <w:rsid w:val="006E7B79"/>
    <w:rsid w:val="006F02EB"/>
    <w:rsid w:val="006F188E"/>
    <w:rsid w:val="006F245A"/>
    <w:rsid w:val="006F3D80"/>
    <w:rsid w:val="006F4E83"/>
    <w:rsid w:val="006F5364"/>
    <w:rsid w:val="006F53F6"/>
    <w:rsid w:val="006F67D4"/>
    <w:rsid w:val="006F73F2"/>
    <w:rsid w:val="0070258E"/>
    <w:rsid w:val="0070364A"/>
    <w:rsid w:val="00704555"/>
    <w:rsid w:val="00704ED6"/>
    <w:rsid w:val="00705C0E"/>
    <w:rsid w:val="0070647A"/>
    <w:rsid w:val="00706B38"/>
    <w:rsid w:val="00711DA3"/>
    <w:rsid w:val="0071253B"/>
    <w:rsid w:val="00713444"/>
    <w:rsid w:val="00717232"/>
    <w:rsid w:val="00717993"/>
    <w:rsid w:val="0072167C"/>
    <w:rsid w:val="007230AC"/>
    <w:rsid w:val="00723E99"/>
    <w:rsid w:val="00724553"/>
    <w:rsid w:val="007252B9"/>
    <w:rsid w:val="00726108"/>
    <w:rsid w:val="007264AC"/>
    <w:rsid w:val="00726822"/>
    <w:rsid w:val="007277D9"/>
    <w:rsid w:val="00730F54"/>
    <w:rsid w:val="00731E53"/>
    <w:rsid w:val="00734B0B"/>
    <w:rsid w:val="007353E8"/>
    <w:rsid w:val="007356AC"/>
    <w:rsid w:val="0073763B"/>
    <w:rsid w:val="007377B7"/>
    <w:rsid w:val="0074011B"/>
    <w:rsid w:val="00740643"/>
    <w:rsid w:val="00740A05"/>
    <w:rsid w:val="007410A0"/>
    <w:rsid w:val="0074200E"/>
    <w:rsid w:val="007460D9"/>
    <w:rsid w:val="00746ACB"/>
    <w:rsid w:val="00746DB2"/>
    <w:rsid w:val="00750546"/>
    <w:rsid w:val="007508D6"/>
    <w:rsid w:val="00750E45"/>
    <w:rsid w:val="007515D4"/>
    <w:rsid w:val="00752797"/>
    <w:rsid w:val="00752E4F"/>
    <w:rsid w:val="0075508B"/>
    <w:rsid w:val="00755460"/>
    <w:rsid w:val="00755A7C"/>
    <w:rsid w:val="00756698"/>
    <w:rsid w:val="00761D7F"/>
    <w:rsid w:val="00762807"/>
    <w:rsid w:val="00762D6D"/>
    <w:rsid w:val="007661AE"/>
    <w:rsid w:val="00766918"/>
    <w:rsid w:val="007676E4"/>
    <w:rsid w:val="00767F8E"/>
    <w:rsid w:val="0077233D"/>
    <w:rsid w:val="007751CF"/>
    <w:rsid w:val="007753E4"/>
    <w:rsid w:val="00775D3C"/>
    <w:rsid w:val="00776077"/>
    <w:rsid w:val="00776323"/>
    <w:rsid w:val="007771C4"/>
    <w:rsid w:val="007776D9"/>
    <w:rsid w:val="007777A0"/>
    <w:rsid w:val="0078168B"/>
    <w:rsid w:val="0078194F"/>
    <w:rsid w:val="00782092"/>
    <w:rsid w:val="007821B0"/>
    <w:rsid w:val="00782FF7"/>
    <w:rsid w:val="00783C1F"/>
    <w:rsid w:val="007858BB"/>
    <w:rsid w:val="007864C5"/>
    <w:rsid w:val="00787AEA"/>
    <w:rsid w:val="00790278"/>
    <w:rsid w:val="00791A24"/>
    <w:rsid w:val="00791F06"/>
    <w:rsid w:val="0079443F"/>
    <w:rsid w:val="007946C1"/>
    <w:rsid w:val="00794EA9"/>
    <w:rsid w:val="00796C3E"/>
    <w:rsid w:val="00796D03"/>
    <w:rsid w:val="0079786F"/>
    <w:rsid w:val="007A0021"/>
    <w:rsid w:val="007A0088"/>
    <w:rsid w:val="007A041D"/>
    <w:rsid w:val="007A0A8D"/>
    <w:rsid w:val="007A0B17"/>
    <w:rsid w:val="007A1E9A"/>
    <w:rsid w:val="007A1EAD"/>
    <w:rsid w:val="007A219D"/>
    <w:rsid w:val="007A24DC"/>
    <w:rsid w:val="007A27DB"/>
    <w:rsid w:val="007A29C9"/>
    <w:rsid w:val="007A3697"/>
    <w:rsid w:val="007A4582"/>
    <w:rsid w:val="007A4BBB"/>
    <w:rsid w:val="007A4BF1"/>
    <w:rsid w:val="007A4D75"/>
    <w:rsid w:val="007A5D4E"/>
    <w:rsid w:val="007A6F21"/>
    <w:rsid w:val="007A720A"/>
    <w:rsid w:val="007A7AC1"/>
    <w:rsid w:val="007B0281"/>
    <w:rsid w:val="007B1E89"/>
    <w:rsid w:val="007B4502"/>
    <w:rsid w:val="007B4779"/>
    <w:rsid w:val="007B4AE5"/>
    <w:rsid w:val="007B539C"/>
    <w:rsid w:val="007B6E3F"/>
    <w:rsid w:val="007C0558"/>
    <w:rsid w:val="007C0A61"/>
    <w:rsid w:val="007C1030"/>
    <w:rsid w:val="007C1201"/>
    <w:rsid w:val="007C1D90"/>
    <w:rsid w:val="007C1F3A"/>
    <w:rsid w:val="007C226B"/>
    <w:rsid w:val="007C3642"/>
    <w:rsid w:val="007C4203"/>
    <w:rsid w:val="007C4C4D"/>
    <w:rsid w:val="007C663F"/>
    <w:rsid w:val="007C75F2"/>
    <w:rsid w:val="007D03D9"/>
    <w:rsid w:val="007D2033"/>
    <w:rsid w:val="007D2EFC"/>
    <w:rsid w:val="007D5547"/>
    <w:rsid w:val="007D7A30"/>
    <w:rsid w:val="007E492D"/>
    <w:rsid w:val="007E49DE"/>
    <w:rsid w:val="007E4BCD"/>
    <w:rsid w:val="007E4F19"/>
    <w:rsid w:val="007E5A27"/>
    <w:rsid w:val="007E74D5"/>
    <w:rsid w:val="007E79FE"/>
    <w:rsid w:val="007F0673"/>
    <w:rsid w:val="007F1E7F"/>
    <w:rsid w:val="007F20A1"/>
    <w:rsid w:val="007F23C1"/>
    <w:rsid w:val="007F2851"/>
    <w:rsid w:val="007F4E7B"/>
    <w:rsid w:val="007F4F35"/>
    <w:rsid w:val="007F5F53"/>
    <w:rsid w:val="00801EFD"/>
    <w:rsid w:val="00802228"/>
    <w:rsid w:val="00802577"/>
    <w:rsid w:val="008028D6"/>
    <w:rsid w:val="00804448"/>
    <w:rsid w:val="008046AE"/>
    <w:rsid w:val="008047DE"/>
    <w:rsid w:val="00804AF9"/>
    <w:rsid w:val="00806090"/>
    <w:rsid w:val="0080650E"/>
    <w:rsid w:val="00806761"/>
    <w:rsid w:val="00806B30"/>
    <w:rsid w:val="008079A2"/>
    <w:rsid w:val="00810C7E"/>
    <w:rsid w:val="00810EAB"/>
    <w:rsid w:val="00811735"/>
    <w:rsid w:val="00814E85"/>
    <w:rsid w:val="0081546A"/>
    <w:rsid w:val="00817D81"/>
    <w:rsid w:val="008202EA"/>
    <w:rsid w:val="00820A56"/>
    <w:rsid w:val="00820C7E"/>
    <w:rsid w:val="00821CCD"/>
    <w:rsid w:val="00821CF8"/>
    <w:rsid w:val="00821F5A"/>
    <w:rsid w:val="00823EE0"/>
    <w:rsid w:val="00824950"/>
    <w:rsid w:val="00824F89"/>
    <w:rsid w:val="00826151"/>
    <w:rsid w:val="00830918"/>
    <w:rsid w:val="0083103D"/>
    <w:rsid w:val="00832DAE"/>
    <w:rsid w:val="00832F5A"/>
    <w:rsid w:val="00833C97"/>
    <w:rsid w:val="00834486"/>
    <w:rsid w:val="00836B99"/>
    <w:rsid w:val="00837223"/>
    <w:rsid w:val="00840F35"/>
    <w:rsid w:val="008443F2"/>
    <w:rsid w:val="0084453D"/>
    <w:rsid w:val="00844769"/>
    <w:rsid w:val="00844888"/>
    <w:rsid w:val="0084554F"/>
    <w:rsid w:val="00845B92"/>
    <w:rsid w:val="00846570"/>
    <w:rsid w:val="0084706B"/>
    <w:rsid w:val="008475EC"/>
    <w:rsid w:val="00850AA0"/>
    <w:rsid w:val="00853B12"/>
    <w:rsid w:val="00854B27"/>
    <w:rsid w:val="00856355"/>
    <w:rsid w:val="00856A35"/>
    <w:rsid w:val="0085751D"/>
    <w:rsid w:val="00860AB0"/>
    <w:rsid w:val="00861B63"/>
    <w:rsid w:val="00861FEE"/>
    <w:rsid w:val="00862383"/>
    <w:rsid w:val="00863CE1"/>
    <w:rsid w:val="00866A4D"/>
    <w:rsid w:val="00867D43"/>
    <w:rsid w:val="00870F76"/>
    <w:rsid w:val="0087141A"/>
    <w:rsid w:val="008728C5"/>
    <w:rsid w:val="00874E18"/>
    <w:rsid w:val="008755BC"/>
    <w:rsid w:val="00876274"/>
    <w:rsid w:val="008762AA"/>
    <w:rsid w:val="00877750"/>
    <w:rsid w:val="00882AE3"/>
    <w:rsid w:val="0088317F"/>
    <w:rsid w:val="00883337"/>
    <w:rsid w:val="0088451E"/>
    <w:rsid w:val="00884DA2"/>
    <w:rsid w:val="00886A84"/>
    <w:rsid w:val="0088757D"/>
    <w:rsid w:val="008911B3"/>
    <w:rsid w:val="00891B37"/>
    <w:rsid w:val="008924FB"/>
    <w:rsid w:val="00892F56"/>
    <w:rsid w:val="0089327A"/>
    <w:rsid w:val="00893DAF"/>
    <w:rsid w:val="0089593F"/>
    <w:rsid w:val="00896ECD"/>
    <w:rsid w:val="00897013"/>
    <w:rsid w:val="00897906"/>
    <w:rsid w:val="008A0422"/>
    <w:rsid w:val="008A0AF5"/>
    <w:rsid w:val="008A18E5"/>
    <w:rsid w:val="008A21F3"/>
    <w:rsid w:val="008A3226"/>
    <w:rsid w:val="008A377D"/>
    <w:rsid w:val="008A6877"/>
    <w:rsid w:val="008A78FB"/>
    <w:rsid w:val="008B2562"/>
    <w:rsid w:val="008B318B"/>
    <w:rsid w:val="008B3647"/>
    <w:rsid w:val="008B39FD"/>
    <w:rsid w:val="008B3A96"/>
    <w:rsid w:val="008B5267"/>
    <w:rsid w:val="008B5396"/>
    <w:rsid w:val="008B617E"/>
    <w:rsid w:val="008B6389"/>
    <w:rsid w:val="008B75BC"/>
    <w:rsid w:val="008C0239"/>
    <w:rsid w:val="008C065B"/>
    <w:rsid w:val="008C2ED8"/>
    <w:rsid w:val="008C3EF6"/>
    <w:rsid w:val="008C54FB"/>
    <w:rsid w:val="008C67CA"/>
    <w:rsid w:val="008D05DA"/>
    <w:rsid w:val="008D094A"/>
    <w:rsid w:val="008D1228"/>
    <w:rsid w:val="008D1D4E"/>
    <w:rsid w:val="008D2959"/>
    <w:rsid w:val="008D2A33"/>
    <w:rsid w:val="008D3008"/>
    <w:rsid w:val="008D3B8A"/>
    <w:rsid w:val="008D3BAE"/>
    <w:rsid w:val="008D3FD3"/>
    <w:rsid w:val="008D4B8D"/>
    <w:rsid w:val="008D5937"/>
    <w:rsid w:val="008D643B"/>
    <w:rsid w:val="008D6DED"/>
    <w:rsid w:val="008E0E64"/>
    <w:rsid w:val="008E24AA"/>
    <w:rsid w:val="008E28F6"/>
    <w:rsid w:val="008E3B09"/>
    <w:rsid w:val="008E3E39"/>
    <w:rsid w:val="008E532A"/>
    <w:rsid w:val="008E716B"/>
    <w:rsid w:val="008E73AA"/>
    <w:rsid w:val="008E7440"/>
    <w:rsid w:val="008F0E83"/>
    <w:rsid w:val="008F146C"/>
    <w:rsid w:val="008F181C"/>
    <w:rsid w:val="008F19A3"/>
    <w:rsid w:val="008F1E5C"/>
    <w:rsid w:val="008F2865"/>
    <w:rsid w:val="008F2DEB"/>
    <w:rsid w:val="008F5667"/>
    <w:rsid w:val="008F6E14"/>
    <w:rsid w:val="008F7283"/>
    <w:rsid w:val="008F73C2"/>
    <w:rsid w:val="00902435"/>
    <w:rsid w:val="009033E6"/>
    <w:rsid w:val="0090503C"/>
    <w:rsid w:val="00905333"/>
    <w:rsid w:val="00906699"/>
    <w:rsid w:val="009074DA"/>
    <w:rsid w:val="009105DE"/>
    <w:rsid w:val="00910666"/>
    <w:rsid w:val="00911085"/>
    <w:rsid w:val="009118CC"/>
    <w:rsid w:val="00912315"/>
    <w:rsid w:val="00912339"/>
    <w:rsid w:val="0091268B"/>
    <w:rsid w:val="00913376"/>
    <w:rsid w:val="00913D04"/>
    <w:rsid w:val="00914A50"/>
    <w:rsid w:val="009153A6"/>
    <w:rsid w:val="00916EAD"/>
    <w:rsid w:val="00925633"/>
    <w:rsid w:val="0092599B"/>
    <w:rsid w:val="00926720"/>
    <w:rsid w:val="00927D49"/>
    <w:rsid w:val="0093073A"/>
    <w:rsid w:val="00931922"/>
    <w:rsid w:val="00931A25"/>
    <w:rsid w:val="009334DD"/>
    <w:rsid w:val="00933EF5"/>
    <w:rsid w:val="00936707"/>
    <w:rsid w:val="00940E3E"/>
    <w:rsid w:val="00941390"/>
    <w:rsid w:val="00941AE4"/>
    <w:rsid w:val="00942182"/>
    <w:rsid w:val="00942540"/>
    <w:rsid w:val="00942768"/>
    <w:rsid w:val="00942BF3"/>
    <w:rsid w:val="00942E1C"/>
    <w:rsid w:val="0094452F"/>
    <w:rsid w:val="00945DBC"/>
    <w:rsid w:val="00946DBC"/>
    <w:rsid w:val="00947420"/>
    <w:rsid w:val="009477F0"/>
    <w:rsid w:val="00947A67"/>
    <w:rsid w:val="00950698"/>
    <w:rsid w:val="00950BAC"/>
    <w:rsid w:val="009519DB"/>
    <w:rsid w:val="0095234D"/>
    <w:rsid w:val="00952F6E"/>
    <w:rsid w:val="00954AE1"/>
    <w:rsid w:val="009551EE"/>
    <w:rsid w:val="00955B02"/>
    <w:rsid w:val="00955BD0"/>
    <w:rsid w:val="0095611C"/>
    <w:rsid w:val="00956A4F"/>
    <w:rsid w:val="0096030D"/>
    <w:rsid w:val="00960321"/>
    <w:rsid w:val="009604BE"/>
    <w:rsid w:val="00960B63"/>
    <w:rsid w:val="00961F48"/>
    <w:rsid w:val="00962F45"/>
    <w:rsid w:val="0096327D"/>
    <w:rsid w:val="00964C96"/>
    <w:rsid w:val="009653F7"/>
    <w:rsid w:val="00967BE0"/>
    <w:rsid w:val="009701C8"/>
    <w:rsid w:val="00970A71"/>
    <w:rsid w:val="00970EF6"/>
    <w:rsid w:val="00971305"/>
    <w:rsid w:val="00971F78"/>
    <w:rsid w:val="00972E56"/>
    <w:rsid w:val="00973009"/>
    <w:rsid w:val="009731CD"/>
    <w:rsid w:val="00973EF7"/>
    <w:rsid w:val="00977AA7"/>
    <w:rsid w:val="00980553"/>
    <w:rsid w:val="009806A3"/>
    <w:rsid w:val="0098070B"/>
    <w:rsid w:val="00980EE8"/>
    <w:rsid w:val="0098378B"/>
    <w:rsid w:val="00983E29"/>
    <w:rsid w:val="009840C6"/>
    <w:rsid w:val="00987615"/>
    <w:rsid w:val="0099008E"/>
    <w:rsid w:val="0099174F"/>
    <w:rsid w:val="009930C0"/>
    <w:rsid w:val="009969BC"/>
    <w:rsid w:val="009A000E"/>
    <w:rsid w:val="009A0598"/>
    <w:rsid w:val="009A34D8"/>
    <w:rsid w:val="009A37CC"/>
    <w:rsid w:val="009A4FF8"/>
    <w:rsid w:val="009A6511"/>
    <w:rsid w:val="009A75B9"/>
    <w:rsid w:val="009B091C"/>
    <w:rsid w:val="009B0C2B"/>
    <w:rsid w:val="009B115A"/>
    <w:rsid w:val="009B3DED"/>
    <w:rsid w:val="009B4D75"/>
    <w:rsid w:val="009B50C7"/>
    <w:rsid w:val="009B53E9"/>
    <w:rsid w:val="009B6906"/>
    <w:rsid w:val="009B75F7"/>
    <w:rsid w:val="009C1D42"/>
    <w:rsid w:val="009C38B6"/>
    <w:rsid w:val="009C66B3"/>
    <w:rsid w:val="009C7CD2"/>
    <w:rsid w:val="009D12AD"/>
    <w:rsid w:val="009D229B"/>
    <w:rsid w:val="009D2A6F"/>
    <w:rsid w:val="009D2EE5"/>
    <w:rsid w:val="009D358B"/>
    <w:rsid w:val="009D5642"/>
    <w:rsid w:val="009D5EA0"/>
    <w:rsid w:val="009D6BC5"/>
    <w:rsid w:val="009D750C"/>
    <w:rsid w:val="009E00B5"/>
    <w:rsid w:val="009E1EA8"/>
    <w:rsid w:val="009E1FE4"/>
    <w:rsid w:val="009E222C"/>
    <w:rsid w:val="009E2EA4"/>
    <w:rsid w:val="009E301B"/>
    <w:rsid w:val="009E53BE"/>
    <w:rsid w:val="009E5BBC"/>
    <w:rsid w:val="009E7A33"/>
    <w:rsid w:val="009F04DB"/>
    <w:rsid w:val="009F1FC3"/>
    <w:rsid w:val="009F2C6C"/>
    <w:rsid w:val="009F4E7A"/>
    <w:rsid w:val="009F5490"/>
    <w:rsid w:val="009F5D7A"/>
    <w:rsid w:val="009F792D"/>
    <w:rsid w:val="00A005AE"/>
    <w:rsid w:val="00A01D95"/>
    <w:rsid w:val="00A0210A"/>
    <w:rsid w:val="00A02219"/>
    <w:rsid w:val="00A02C88"/>
    <w:rsid w:val="00A039B0"/>
    <w:rsid w:val="00A046E4"/>
    <w:rsid w:val="00A055CF"/>
    <w:rsid w:val="00A05A84"/>
    <w:rsid w:val="00A07AF5"/>
    <w:rsid w:val="00A101FC"/>
    <w:rsid w:val="00A107AE"/>
    <w:rsid w:val="00A1236A"/>
    <w:rsid w:val="00A12EA2"/>
    <w:rsid w:val="00A13752"/>
    <w:rsid w:val="00A143CC"/>
    <w:rsid w:val="00A14FF6"/>
    <w:rsid w:val="00A15845"/>
    <w:rsid w:val="00A159F3"/>
    <w:rsid w:val="00A16524"/>
    <w:rsid w:val="00A16A0C"/>
    <w:rsid w:val="00A16F25"/>
    <w:rsid w:val="00A170FD"/>
    <w:rsid w:val="00A17AF8"/>
    <w:rsid w:val="00A206E2"/>
    <w:rsid w:val="00A20755"/>
    <w:rsid w:val="00A213A8"/>
    <w:rsid w:val="00A21408"/>
    <w:rsid w:val="00A214FA"/>
    <w:rsid w:val="00A22680"/>
    <w:rsid w:val="00A22F42"/>
    <w:rsid w:val="00A23548"/>
    <w:rsid w:val="00A23712"/>
    <w:rsid w:val="00A23C38"/>
    <w:rsid w:val="00A23D9A"/>
    <w:rsid w:val="00A26C74"/>
    <w:rsid w:val="00A272D5"/>
    <w:rsid w:val="00A276DF"/>
    <w:rsid w:val="00A27E99"/>
    <w:rsid w:val="00A3062D"/>
    <w:rsid w:val="00A3249E"/>
    <w:rsid w:val="00A3338F"/>
    <w:rsid w:val="00A33988"/>
    <w:rsid w:val="00A34070"/>
    <w:rsid w:val="00A349E4"/>
    <w:rsid w:val="00A35602"/>
    <w:rsid w:val="00A35EB8"/>
    <w:rsid w:val="00A40CE0"/>
    <w:rsid w:val="00A41293"/>
    <w:rsid w:val="00A43060"/>
    <w:rsid w:val="00A443BB"/>
    <w:rsid w:val="00A44456"/>
    <w:rsid w:val="00A445F5"/>
    <w:rsid w:val="00A462C6"/>
    <w:rsid w:val="00A463B5"/>
    <w:rsid w:val="00A50136"/>
    <w:rsid w:val="00A50A75"/>
    <w:rsid w:val="00A51646"/>
    <w:rsid w:val="00A51B9A"/>
    <w:rsid w:val="00A52AD9"/>
    <w:rsid w:val="00A53B8E"/>
    <w:rsid w:val="00A54264"/>
    <w:rsid w:val="00A561CB"/>
    <w:rsid w:val="00A56857"/>
    <w:rsid w:val="00A56A82"/>
    <w:rsid w:val="00A576E2"/>
    <w:rsid w:val="00A60544"/>
    <w:rsid w:val="00A60B29"/>
    <w:rsid w:val="00A610C5"/>
    <w:rsid w:val="00A61255"/>
    <w:rsid w:val="00A62263"/>
    <w:rsid w:val="00A624BB"/>
    <w:rsid w:val="00A62E2C"/>
    <w:rsid w:val="00A62FBF"/>
    <w:rsid w:val="00A649C5"/>
    <w:rsid w:val="00A6526A"/>
    <w:rsid w:val="00A66869"/>
    <w:rsid w:val="00A670A6"/>
    <w:rsid w:val="00A67D48"/>
    <w:rsid w:val="00A67F1D"/>
    <w:rsid w:val="00A70BB9"/>
    <w:rsid w:val="00A714BF"/>
    <w:rsid w:val="00A72EED"/>
    <w:rsid w:val="00A74355"/>
    <w:rsid w:val="00A75C91"/>
    <w:rsid w:val="00A76D3A"/>
    <w:rsid w:val="00A80F3A"/>
    <w:rsid w:val="00A8207D"/>
    <w:rsid w:val="00A831E9"/>
    <w:rsid w:val="00A83DDD"/>
    <w:rsid w:val="00A84D9D"/>
    <w:rsid w:val="00A8595B"/>
    <w:rsid w:val="00A8755F"/>
    <w:rsid w:val="00A90E79"/>
    <w:rsid w:val="00A93E23"/>
    <w:rsid w:val="00A94352"/>
    <w:rsid w:val="00A94AB4"/>
    <w:rsid w:val="00A958DF"/>
    <w:rsid w:val="00A96630"/>
    <w:rsid w:val="00A97340"/>
    <w:rsid w:val="00A97ACB"/>
    <w:rsid w:val="00AA0D62"/>
    <w:rsid w:val="00AA39F2"/>
    <w:rsid w:val="00AA44A0"/>
    <w:rsid w:val="00AA4527"/>
    <w:rsid w:val="00AA49E2"/>
    <w:rsid w:val="00AA4FF4"/>
    <w:rsid w:val="00AA5544"/>
    <w:rsid w:val="00AA5FC6"/>
    <w:rsid w:val="00AA696C"/>
    <w:rsid w:val="00AA78F9"/>
    <w:rsid w:val="00AB0C48"/>
    <w:rsid w:val="00AB1187"/>
    <w:rsid w:val="00AB12C4"/>
    <w:rsid w:val="00AB20FF"/>
    <w:rsid w:val="00AB2B94"/>
    <w:rsid w:val="00AB2CE0"/>
    <w:rsid w:val="00AB2FFE"/>
    <w:rsid w:val="00AB3F7B"/>
    <w:rsid w:val="00AB4CAD"/>
    <w:rsid w:val="00AB5E42"/>
    <w:rsid w:val="00AB722F"/>
    <w:rsid w:val="00AC0881"/>
    <w:rsid w:val="00AC1238"/>
    <w:rsid w:val="00AC3A9B"/>
    <w:rsid w:val="00AC3D66"/>
    <w:rsid w:val="00AC40FA"/>
    <w:rsid w:val="00AC4C34"/>
    <w:rsid w:val="00AC557B"/>
    <w:rsid w:val="00AC6731"/>
    <w:rsid w:val="00AC6BD5"/>
    <w:rsid w:val="00AD0693"/>
    <w:rsid w:val="00AD240B"/>
    <w:rsid w:val="00AD3B79"/>
    <w:rsid w:val="00AD5562"/>
    <w:rsid w:val="00AD5A43"/>
    <w:rsid w:val="00AE003F"/>
    <w:rsid w:val="00AE0F4B"/>
    <w:rsid w:val="00AE11E7"/>
    <w:rsid w:val="00AE1CA5"/>
    <w:rsid w:val="00AE1DF3"/>
    <w:rsid w:val="00AE38F9"/>
    <w:rsid w:val="00AE5013"/>
    <w:rsid w:val="00AE5BF3"/>
    <w:rsid w:val="00AF00E4"/>
    <w:rsid w:val="00AF16DA"/>
    <w:rsid w:val="00AF2639"/>
    <w:rsid w:val="00AF2E52"/>
    <w:rsid w:val="00AF4103"/>
    <w:rsid w:val="00AF6AF2"/>
    <w:rsid w:val="00AF7B4A"/>
    <w:rsid w:val="00B006D2"/>
    <w:rsid w:val="00B01B1D"/>
    <w:rsid w:val="00B024B9"/>
    <w:rsid w:val="00B0267A"/>
    <w:rsid w:val="00B028A3"/>
    <w:rsid w:val="00B0734F"/>
    <w:rsid w:val="00B0775C"/>
    <w:rsid w:val="00B07B66"/>
    <w:rsid w:val="00B07FA5"/>
    <w:rsid w:val="00B1050B"/>
    <w:rsid w:val="00B105B1"/>
    <w:rsid w:val="00B11518"/>
    <w:rsid w:val="00B125A6"/>
    <w:rsid w:val="00B12F20"/>
    <w:rsid w:val="00B13E94"/>
    <w:rsid w:val="00B141CA"/>
    <w:rsid w:val="00B141EA"/>
    <w:rsid w:val="00B143A7"/>
    <w:rsid w:val="00B14A74"/>
    <w:rsid w:val="00B1562B"/>
    <w:rsid w:val="00B17343"/>
    <w:rsid w:val="00B17AA4"/>
    <w:rsid w:val="00B2026E"/>
    <w:rsid w:val="00B20838"/>
    <w:rsid w:val="00B20C9E"/>
    <w:rsid w:val="00B219C5"/>
    <w:rsid w:val="00B21BDA"/>
    <w:rsid w:val="00B22131"/>
    <w:rsid w:val="00B22281"/>
    <w:rsid w:val="00B2296D"/>
    <w:rsid w:val="00B22E2F"/>
    <w:rsid w:val="00B237D8"/>
    <w:rsid w:val="00B23AD2"/>
    <w:rsid w:val="00B24476"/>
    <w:rsid w:val="00B2449D"/>
    <w:rsid w:val="00B24FE4"/>
    <w:rsid w:val="00B250D3"/>
    <w:rsid w:val="00B2632D"/>
    <w:rsid w:val="00B2688C"/>
    <w:rsid w:val="00B314F6"/>
    <w:rsid w:val="00B3182F"/>
    <w:rsid w:val="00B31DDA"/>
    <w:rsid w:val="00B329BE"/>
    <w:rsid w:val="00B33B39"/>
    <w:rsid w:val="00B341B5"/>
    <w:rsid w:val="00B3425B"/>
    <w:rsid w:val="00B35B64"/>
    <w:rsid w:val="00B37469"/>
    <w:rsid w:val="00B37D3B"/>
    <w:rsid w:val="00B37DAC"/>
    <w:rsid w:val="00B4275C"/>
    <w:rsid w:val="00B454C1"/>
    <w:rsid w:val="00B45854"/>
    <w:rsid w:val="00B4787C"/>
    <w:rsid w:val="00B50457"/>
    <w:rsid w:val="00B50D6D"/>
    <w:rsid w:val="00B51212"/>
    <w:rsid w:val="00B515B7"/>
    <w:rsid w:val="00B51F1A"/>
    <w:rsid w:val="00B523E0"/>
    <w:rsid w:val="00B53476"/>
    <w:rsid w:val="00B54E90"/>
    <w:rsid w:val="00B55B52"/>
    <w:rsid w:val="00B6094F"/>
    <w:rsid w:val="00B62D93"/>
    <w:rsid w:val="00B62EBF"/>
    <w:rsid w:val="00B6315F"/>
    <w:rsid w:val="00B63372"/>
    <w:rsid w:val="00B63A87"/>
    <w:rsid w:val="00B65109"/>
    <w:rsid w:val="00B6553F"/>
    <w:rsid w:val="00B658A1"/>
    <w:rsid w:val="00B66B2C"/>
    <w:rsid w:val="00B67E47"/>
    <w:rsid w:val="00B70326"/>
    <w:rsid w:val="00B70DA2"/>
    <w:rsid w:val="00B7149B"/>
    <w:rsid w:val="00B71BF6"/>
    <w:rsid w:val="00B730A7"/>
    <w:rsid w:val="00B73E5C"/>
    <w:rsid w:val="00B74FD9"/>
    <w:rsid w:val="00B80841"/>
    <w:rsid w:val="00B808AA"/>
    <w:rsid w:val="00B8138B"/>
    <w:rsid w:val="00B815F7"/>
    <w:rsid w:val="00B81991"/>
    <w:rsid w:val="00B81BB3"/>
    <w:rsid w:val="00B81D2D"/>
    <w:rsid w:val="00B826C4"/>
    <w:rsid w:val="00B83310"/>
    <w:rsid w:val="00B83751"/>
    <w:rsid w:val="00B83C78"/>
    <w:rsid w:val="00B858CA"/>
    <w:rsid w:val="00B85B94"/>
    <w:rsid w:val="00B87E8D"/>
    <w:rsid w:val="00B907BD"/>
    <w:rsid w:val="00B922F9"/>
    <w:rsid w:val="00B9412D"/>
    <w:rsid w:val="00B9524F"/>
    <w:rsid w:val="00B955A3"/>
    <w:rsid w:val="00B956E8"/>
    <w:rsid w:val="00B958DD"/>
    <w:rsid w:val="00B9599A"/>
    <w:rsid w:val="00B95D54"/>
    <w:rsid w:val="00B95D7A"/>
    <w:rsid w:val="00B97E85"/>
    <w:rsid w:val="00BA0F7E"/>
    <w:rsid w:val="00BA1CFB"/>
    <w:rsid w:val="00BA2DE2"/>
    <w:rsid w:val="00BA3F5C"/>
    <w:rsid w:val="00BA5722"/>
    <w:rsid w:val="00BA57E3"/>
    <w:rsid w:val="00BA595C"/>
    <w:rsid w:val="00BA5FD6"/>
    <w:rsid w:val="00BA6B58"/>
    <w:rsid w:val="00BB05CF"/>
    <w:rsid w:val="00BB1AD1"/>
    <w:rsid w:val="00BB3595"/>
    <w:rsid w:val="00BB3751"/>
    <w:rsid w:val="00BB3850"/>
    <w:rsid w:val="00BB4776"/>
    <w:rsid w:val="00BB4CC9"/>
    <w:rsid w:val="00BB549E"/>
    <w:rsid w:val="00BB7FC7"/>
    <w:rsid w:val="00BC0B0E"/>
    <w:rsid w:val="00BC3C57"/>
    <w:rsid w:val="00BC644D"/>
    <w:rsid w:val="00BC70B6"/>
    <w:rsid w:val="00BC7E2D"/>
    <w:rsid w:val="00BC7ED1"/>
    <w:rsid w:val="00BC7F7F"/>
    <w:rsid w:val="00BD0655"/>
    <w:rsid w:val="00BD13F5"/>
    <w:rsid w:val="00BD2E18"/>
    <w:rsid w:val="00BD3342"/>
    <w:rsid w:val="00BD3C16"/>
    <w:rsid w:val="00BD4069"/>
    <w:rsid w:val="00BD45BC"/>
    <w:rsid w:val="00BD4E33"/>
    <w:rsid w:val="00BD6214"/>
    <w:rsid w:val="00BD687B"/>
    <w:rsid w:val="00BD6DE8"/>
    <w:rsid w:val="00BD761F"/>
    <w:rsid w:val="00BE221B"/>
    <w:rsid w:val="00BE29DF"/>
    <w:rsid w:val="00BE3BE2"/>
    <w:rsid w:val="00BE3DAD"/>
    <w:rsid w:val="00BE4523"/>
    <w:rsid w:val="00BE4A54"/>
    <w:rsid w:val="00BE4ECC"/>
    <w:rsid w:val="00BE61A6"/>
    <w:rsid w:val="00BE65F1"/>
    <w:rsid w:val="00BE6841"/>
    <w:rsid w:val="00BE6DFB"/>
    <w:rsid w:val="00BE6EA4"/>
    <w:rsid w:val="00BE7016"/>
    <w:rsid w:val="00BF4389"/>
    <w:rsid w:val="00BF460B"/>
    <w:rsid w:val="00BF50B1"/>
    <w:rsid w:val="00BF510F"/>
    <w:rsid w:val="00BF5682"/>
    <w:rsid w:val="00BF571C"/>
    <w:rsid w:val="00BF5AAD"/>
    <w:rsid w:val="00C02CC4"/>
    <w:rsid w:val="00C02D08"/>
    <w:rsid w:val="00C036B5"/>
    <w:rsid w:val="00C046E3"/>
    <w:rsid w:val="00C056C2"/>
    <w:rsid w:val="00C05C50"/>
    <w:rsid w:val="00C0604D"/>
    <w:rsid w:val="00C07833"/>
    <w:rsid w:val="00C10405"/>
    <w:rsid w:val="00C10982"/>
    <w:rsid w:val="00C13891"/>
    <w:rsid w:val="00C13D9F"/>
    <w:rsid w:val="00C1517A"/>
    <w:rsid w:val="00C1533F"/>
    <w:rsid w:val="00C15FD5"/>
    <w:rsid w:val="00C1620D"/>
    <w:rsid w:val="00C16320"/>
    <w:rsid w:val="00C17F87"/>
    <w:rsid w:val="00C208CB"/>
    <w:rsid w:val="00C217D8"/>
    <w:rsid w:val="00C22560"/>
    <w:rsid w:val="00C22627"/>
    <w:rsid w:val="00C22E62"/>
    <w:rsid w:val="00C232A7"/>
    <w:rsid w:val="00C2385B"/>
    <w:rsid w:val="00C23E5F"/>
    <w:rsid w:val="00C23F5B"/>
    <w:rsid w:val="00C24BA4"/>
    <w:rsid w:val="00C24D15"/>
    <w:rsid w:val="00C2506C"/>
    <w:rsid w:val="00C25343"/>
    <w:rsid w:val="00C270C1"/>
    <w:rsid w:val="00C308D8"/>
    <w:rsid w:val="00C31228"/>
    <w:rsid w:val="00C315F9"/>
    <w:rsid w:val="00C31B9E"/>
    <w:rsid w:val="00C3249B"/>
    <w:rsid w:val="00C341EF"/>
    <w:rsid w:val="00C343ED"/>
    <w:rsid w:val="00C35372"/>
    <w:rsid w:val="00C35736"/>
    <w:rsid w:val="00C376B3"/>
    <w:rsid w:val="00C41FC8"/>
    <w:rsid w:val="00C42554"/>
    <w:rsid w:val="00C42681"/>
    <w:rsid w:val="00C4352D"/>
    <w:rsid w:val="00C44040"/>
    <w:rsid w:val="00C45C51"/>
    <w:rsid w:val="00C46ED1"/>
    <w:rsid w:val="00C50543"/>
    <w:rsid w:val="00C50D6F"/>
    <w:rsid w:val="00C51193"/>
    <w:rsid w:val="00C51310"/>
    <w:rsid w:val="00C518EC"/>
    <w:rsid w:val="00C527EC"/>
    <w:rsid w:val="00C52A4D"/>
    <w:rsid w:val="00C5313B"/>
    <w:rsid w:val="00C53C4F"/>
    <w:rsid w:val="00C53F43"/>
    <w:rsid w:val="00C548CB"/>
    <w:rsid w:val="00C5536F"/>
    <w:rsid w:val="00C55514"/>
    <w:rsid w:val="00C556D5"/>
    <w:rsid w:val="00C576CC"/>
    <w:rsid w:val="00C57DF8"/>
    <w:rsid w:val="00C60C65"/>
    <w:rsid w:val="00C61B9C"/>
    <w:rsid w:val="00C627D6"/>
    <w:rsid w:val="00C6290E"/>
    <w:rsid w:val="00C62D1D"/>
    <w:rsid w:val="00C62EB1"/>
    <w:rsid w:val="00C63A91"/>
    <w:rsid w:val="00C6440D"/>
    <w:rsid w:val="00C64622"/>
    <w:rsid w:val="00C64692"/>
    <w:rsid w:val="00C64FC9"/>
    <w:rsid w:val="00C6527C"/>
    <w:rsid w:val="00C66864"/>
    <w:rsid w:val="00C675D6"/>
    <w:rsid w:val="00C67C35"/>
    <w:rsid w:val="00C70C3F"/>
    <w:rsid w:val="00C7275E"/>
    <w:rsid w:val="00C73533"/>
    <w:rsid w:val="00C73D46"/>
    <w:rsid w:val="00C75A64"/>
    <w:rsid w:val="00C7631C"/>
    <w:rsid w:val="00C763EF"/>
    <w:rsid w:val="00C768CF"/>
    <w:rsid w:val="00C774DF"/>
    <w:rsid w:val="00C775DD"/>
    <w:rsid w:val="00C800C2"/>
    <w:rsid w:val="00C80592"/>
    <w:rsid w:val="00C8060D"/>
    <w:rsid w:val="00C80951"/>
    <w:rsid w:val="00C812C7"/>
    <w:rsid w:val="00C81CBF"/>
    <w:rsid w:val="00C82FC8"/>
    <w:rsid w:val="00C83840"/>
    <w:rsid w:val="00C86100"/>
    <w:rsid w:val="00C862B7"/>
    <w:rsid w:val="00C86CFB"/>
    <w:rsid w:val="00C87B08"/>
    <w:rsid w:val="00C90873"/>
    <w:rsid w:val="00C91397"/>
    <w:rsid w:val="00C9199E"/>
    <w:rsid w:val="00C91F3E"/>
    <w:rsid w:val="00C93149"/>
    <w:rsid w:val="00C93307"/>
    <w:rsid w:val="00C95324"/>
    <w:rsid w:val="00C95DD1"/>
    <w:rsid w:val="00C96A55"/>
    <w:rsid w:val="00C9723F"/>
    <w:rsid w:val="00C97FDE"/>
    <w:rsid w:val="00CA0171"/>
    <w:rsid w:val="00CA102B"/>
    <w:rsid w:val="00CA16BC"/>
    <w:rsid w:val="00CA207E"/>
    <w:rsid w:val="00CA21EA"/>
    <w:rsid w:val="00CA2801"/>
    <w:rsid w:val="00CA2FD7"/>
    <w:rsid w:val="00CA3BE2"/>
    <w:rsid w:val="00CA42AC"/>
    <w:rsid w:val="00CA5243"/>
    <w:rsid w:val="00CA66CF"/>
    <w:rsid w:val="00CA675D"/>
    <w:rsid w:val="00CA7855"/>
    <w:rsid w:val="00CB090B"/>
    <w:rsid w:val="00CB0F82"/>
    <w:rsid w:val="00CB22DE"/>
    <w:rsid w:val="00CB2D1D"/>
    <w:rsid w:val="00CB4135"/>
    <w:rsid w:val="00CB586B"/>
    <w:rsid w:val="00CB7683"/>
    <w:rsid w:val="00CB7A1C"/>
    <w:rsid w:val="00CB7A60"/>
    <w:rsid w:val="00CC08DE"/>
    <w:rsid w:val="00CC22BA"/>
    <w:rsid w:val="00CC27F0"/>
    <w:rsid w:val="00CC3487"/>
    <w:rsid w:val="00CC36D3"/>
    <w:rsid w:val="00CC532E"/>
    <w:rsid w:val="00CC547F"/>
    <w:rsid w:val="00CC54E9"/>
    <w:rsid w:val="00CC6CEB"/>
    <w:rsid w:val="00CC7AD8"/>
    <w:rsid w:val="00CC7DBE"/>
    <w:rsid w:val="00CD1E46"/>
    <w:rsid w:val="00CD2326"/>
    <w:rsid w:val="00CD2723"/>
    <w:rsid w:val="00CD3D0E"/>
    <w:rsid w:val="00CD5171"/>
    <w:rsid w:val="00CD665A"/>
    <w:rsid w:val="00CE092E"/>
    <w:rsid w:val="00CE1863"/>
    <w:rsid w:val="00CE2D19"/>
    <w:rsid w:val="00CE3972"/>
    <w:rsid w:val="00CE61F6"/>
    <w:rsid w:val="00CE70FD"/>
    <w:rsid w:val="00CF113C"/>
    <w:rsid w:val="00CF1F59"/>
    <w:rsid w:val="00CF1F8D"/>
    <w:rsid w:val="00CF3C9E"/>
    <w:rsid w:val="00CF4FC2"/>
    <w:rsid w:val="00CF5216"/>
    <w:rsid w:val="00CF5664"/>
    <w:rsid w:val="00CF5B80"/>
    <w:rsid w:val="00CF724E"/>
    <w:rsid w:val="00CF7B6A"/>
    <w:rsid w:val="00CF7CD8"/>
    <w:rsid w:val="00CF7D0D"/>
    <w:rsid w:val="00D0027E"/>
    <w:rsid w:val="00D019A4"/>
    <w:rsid w:val="00D01A1C"/>
    <w:rsid w:val="00D01E22"/>
    <w:rsid w:val="00D01FAD"/>
    <w:rsid w:val="00D03029"/>
    <w:rsid w:val="00D058EA"/>
    <w:rsid w:val="00D06708"/>
    <w:rsid w:val="00D07F4C"/>
    <w:rsid w:val="00D07FB4"/>
    <w:rsid w:val="00D105CA"/>
    <w:rsid w:val="00D11E8E"/>
    <w:rsid w:val="00D1342B"/>
    <w:rsid w:val="00D147D0"/>
    <w:rsid w:val="00D148DD"/>
    <w:rsid w:val="00D14A5B"/>
    <w:rsid w:val="00D14C90"/>
    <w:rsid w:val="00D15401"/>
    <w:rsid w:val="00D15613"/>
    <w:rsid w:val="00D15E93"/>
    <w:rsid w:val="00D171C1"/>
    <w:rsid w:val="00D171C6"/>
    <w:rsid w:val="00D17743"/>
    <w:rsid w:val="00D17C35"/>
    <w:rsid w:val="00D17D15"/>
    <w:rsid w:val="00D20CD3"/>
    <w:rsid w:val="00D21064"/>
    <w:rsid w:val="00D21A93"/>
    <w:rsid w:val="00D2250D"/>
    <w:rsid w:val="00D23A39"/>
    <w:rsid w:val="00D2487D"/>
    <w:rsid w:val="00D2575D"/>
    <w:rsid w:val="00D30066"/>
    <w:rsid w:val="00D30627"/>
    <w:rsid w:val="00D31D11"/>
    <w:rsid w:val="00D327A4"/>
    <w:rsid w:val="00D32FD5"/>
    <w:rsid w:val="00D33311"/>
    <w:rsid w:val="00D33D68"/>
    <w:rsid w:val="00D34668"/>
    <w:rsid w:val="00D374A1"/>
    <w:rsid w:val="00D401D1"/>
    <w:rsid w:val="00D402F3"/>
    <w:rsid w:val="00D408BB"/>
    <w:rsid w:val="00D41C84"/>
    <w:rsid w:val="00D41D24"/>
    <w:rsid w:val="00D449D6"/>
    <w:rsid w:val="00D44DCA"/>
    <w:rsid w:val="00D44F3A"/>
    <w:rsid w:val="00D45816"/>
    <w:rsid w:val="00D47719"/>
    <w:rsid w:val="00D47AD9"/>
    <w:rsid w:val="00D47AF7"/>
    <w:rsid w:val="00D47AFC"/>
    <w:rsid w:val="00D51022"/>
    <w:rsid w:val="00D51575"/>
    <w:rsid w:val="00D51CEC"/>
    <w:rsid w:val="00D53E0F"/>
    <w:rsid w:val="00D53FBD"/>
    <w:rsid w:val="00D5611E"/>
    <w:rsid w:val="00D56A86"/>
    <w:rsid w:val="00D570C4"/>
    <w:rsid w:val="00D57549"/>
    <w:rsid w:val="00D57C7C"/>
    <w:rsid w:val="00D57E83"/>
    <w:rsid w:val="00D610BA"/>
    <w:rsid w:val="00D617BE"/>
    <w:rsid w:val="00D617C1"/>
    <w:rsid w:val="00D61D8F"/>
    <w:rsid w:val="00D62567"/>
    <w:rsid w:val="00D63106"/>
    <w:rsid w:val="00D639C7"/>
    <w:rsid w:val="00D64131"/>
    <w:rsid w:val="00D64939"/>
    <w:rsid w:val="00D700B6"/>
    <w:rsid w:val="00D701F6"/>
    <w:rsid w:val="00D70D45"/>
    <w:rsid w:val="00D71E36"/>
    <w:rsid w:val="00D73F32"/>
    <w:rsid w:val="00D76B5B"/>
    <w:rsid w:val="00D76BBC"/>
    <w:rsid w:val="00D77BCD"/>
    <w:rsid w:val="00D810BC"/>
    <w:rsid w:val="00D817D2"/>
    <w:rsid w:val="00D82CC7"/>
    <w:rsid w:val="00D855E0"/>
    <w:rsid w:val="00D85949"/>
    <w:rsid w:val="00D85E87"/>
    <w:rsid w:val="00D86053"/>
    <w:rsid w:val="00D87759"/>
    <w:rsid w:val="00D91ECD"/>
    <w:rsid w:val="00D92038"/>
    <w:rsid w:val="00D92543"/>
    <w:rsid w:val="00D9297F"/>
    <w:rsid w:val="00D92A60"/>
    <w:rsid w:val="00D92CE8"/>
    <w:rsid w:val="00D93DF1"/>
    <w:rsid w:val="00D93E20"/>
    <w:rsid w:val="00D943EE"/>
    <w:rsid w:val="00D944ED"/>
    <w:rsid w:val="00D960C3"/>
    <w:rsid w:val="00D96D70"/>
    <w:rsid w:val="00DA0BCF"/>
    <w:rsid w:val="00DA1386"/>
    <w:rsid w:val="00DA1D50"/>
    <w:rsid w:val="00DA21C5"/>
    <w:rsid w:val="00DA235F"/>
    <w:rsid w:val="00DA4605"/>
    <w:rsid w:val="00DA5D67"/>
    <w:rsid w:val="00DA695F"/>
    <w:rsid w:val="00DA7278"/>
    <w:rsid w:val="00DA78E0"/>
    <w:rsid w:val="00DB15B7"/>
    <w:rsid w:val="00DB2765"/>
    <w:rsid w:val="00DB2EEB"/>
    <w:rsid w:val="00DB2F28"/>
    <w:rsid w:val="00DB33C1"/>
    <w:rsid w:val="00DB35F0"/>
    <w:rsid w:val="00DB3612"/>
    <w:rsid w:val="00DB3B39"/>
    <w:rsid w:val="00DB551C"/>
    <w:rsid w:val="00DB55AA"/>
    <w:rsid w:val="00DB570E"/>
    <w:rsid w:val="00DB6013"/>
    <w:rsid w:val="00DB70A0"/>
    <w:rsid w:val="00DB755B"/>
    <w:rsid w:val="00DC065B"/>
    <w:rsid w:val="00DC0802"/>
    <w:rsid w:val="00DC15E6"/>
    <w:rsid w:val="00DC1C7F"/>
    <w:rsid w:val="00DC20FC"/>
    <w:rsid w:val="00DC433C"/>
    <w:rsid w:val="00DC5F97"/>
    <w:rsid w:val="00DC5FC7"/>
    <w:rsid w:val="00DC647C"/>
    <w:rsid w:val="00DC6604"/>
    <w:rsid w:val="00DC725E"/>
    <w:rsid w:val="00DD1249"/>
    <w:rsid w:val="00DD27DF"/>
    <w:rsid w:val="00DD2D41"/>
    <w:rsid w:val="00DD2D70"/>
    <w:rsid w:val="00DD3208"/>
    <w:rsid w:val="00DD3574"/>
    <w:rsid w:val="00DD3D6D"/>
    <w:rsid w:val="00DD3DA9"/>
    <w:rsid w:val="00DD4294"/>
    <w:rsid w:val="00DD4333"/>
    <w:rsid w:val="00DD5F4F"/>
    <w:rsid w:val="00DD6933"/>
    <w:rsid w:val="00DE02ED"/>
    <w:rsid w:val="00DE160A"/>
    <w:rsid w:val="00DE1C9F"/>
    <w:rsid w:val="00DE22DD"/>
    <w:rsid w:val="00DE380D"/>
    <w:rsid w:val="00DE40CB"/>
    <w:rsid w:val="00DE461F"/>
    <w:rsid w:val="00DE4A04"/>
    <w:rsid w:val="00DE550E"/>
    <w:rsid w:val="00DE60BB"/>
    <w:rsid w:val="00DE6ED9"/>
    <w:rsid w:val="00DE7652"/>
    <w:rsid w:val="00DE7666"/>
    <w:rsid w:val="00DF02F8"/>
    <w:rsid w:val="00DF102C"/>
    <w:rsid w:val="00DF3600"/>
    <w:rsid w:val="00DF5E07"/>
    <w:rsid w:val="00DF6C0C"/>
    <w:rsid w:val="00DF7BCA"/>
    <w:rsid w:val="00E0115D"/>
    <w:rsid w:val="00E01420"/>
    <w:rsid w:val="00E01BEB"/>
    <w:rsid w:val="00E01F52"/>
    <w:rsid w:val="00E03303"/>
    <w:rsid w:val="00E04A4C"/>
    <w:rsid w:val="00E058AA"/>
    <w:rsid w:val="00E05910"/>
    <w:rsid w:val="00E0654B"/>
    <w:rsid w:val="00E07329"/>
    <w:rsid w:val="00E07B00"/>
    <w:rsid w:val="00E10B57"/>
    <w:rsid w:val="00E128A3"/>
    <w:rsid w:val="00E14F0E"/>
    <w:rsid w:val="00E17015"/>
    <w:rsid w:val="00E17B84"/>
    <w:rsid w:val="00E20ABC"/>
    <w:rsid w:val="00E21115"/>
    <w:rsid w:val="00E2328D"/>
    <w:rsid w:val="00E2343F"/>
    <w:rsid w:val="00E23519"/>
    <w:rsid w:val="00E237DB"/>
    <w:rsid w:val="00E24339"/>
    <w:rsid w:val="00E250DD"/>
    <w:rsid w:val="00E25207"/>
    <w:rsid w:val="00E260B8"/>
    <w:rsid w:val="00E271A2"/>
    <w:rsid w:val="00E27D60"/>
    <w:rsid w:val="00E27F6D"/>
    <w:rsid w:val="00E31437"/>
    <w:rsid w:val="00E316C7"/>
    <w:rsid w:val="00E325F1"/>
    <w:rsid w:val="00E32B9C"/>
    <w:rsid w:val="00E33365"/>
    <w:rsid w:val="00E34DEF"/>
    <w:rsid w:val="00E363F0"/>
    <w:rsid w:val="00E36DD3"/>
    <w:rsid w:val="00E418D5"/>
    <w:rsid w:val="00E424A9"/>
    <w:rsid w:val="00E44059"/>
    <w:rsid w:val="00E4467B"/>
    <w:rsid w:val="00E50F39"/>
    <w:rsid w:val="00E51B4A"/>
    <w:rsid w:val="00E528A2"/>
    <w:rsid w:val="00E53C45"/>
    <w:rsid w:val="00E54502"/>
    <w:rsid w:val="00E557BB"/>
    <w:rsid w:val="00E55EA0"/>
    <w:rsid w:val="00E5646C"/>
    <w:rsid w:val="00E61016"/>
    <w:rsid w:val="00E62794"/>
    <w:rsid w:val="00E660A5"/>
    <w:rsid w:val="00E66396"/>
    <w:rsid w:val="00E66B3F"/>
    <w:rsid w:val="00E67CDD"/>
    <w:rsid w:val="00E67E2D"/>
    <w:rsid w:val="00E71082"/>
    <w:rsid w:val="00E7110F"/>
    <w:rsid w:val="00E73197"/>
    <w:rsid w:val="00E73F05"/>
    <w:rsid w:val="00E74841"/>
    <w:rsid w:val="00E74F8E"/>
    <w:rsid w:val="00E750AC"/>
    <w:rsid w:val="00E75622"/>
    <w:rsid w:val="00E80949"/>
    <w:rsid w:val="00E8189F"/>
    <w:rsid w:val="00E81B8E"/>
    <w:rsid w:val="00E81C2A"/>
    <w:rsid w:val="00E81E20"/>
    <w:rsid w:val="00E82378"/>
    <w:rsid w:val="00E830C6"/>
    <w:rsid w:val="00E83851"/>
    <w:rsid w:val="00E83F20"/>
    <w:rsid w:val="00E8476C"/>
    <w:rsid w:val="00E8595C"/>
    <w:rsid w:val="00E85AE7"/>
    <w:rsid w:val="00E86078"/>
    <w:rsid w:val="00E86210"/>
    <w:rsid w:val="00E8753B"/>
    <w:rsid w:val="00E87719"/>
    <w:rsid w:val="00E87C98"/>
    <w:rsid w:val="00E90C69"/>
    <w:rsid w:val="00E90F30"/>
    <w:rsid w:val="00E915CA"/>
    <w:rsid w:val="00E91B1A"/>
    <w:rsid w:val="00E93691"/>
    <w:rsid w:val="00E95B87"/>
    <w:rsid w:val="00E96FCB"/>
    <w:rsid w:val="00E9723E"/>
    <w:rsid w:val="00EA0678"/>
    <w:rsid w:val="00EA0C3A"/>
    <w:rsid w:val="00EA2BFE"/>
    <w:rsid w:val="00EA3213"/>
    <w:rsid w:val="00EA3246"/>
    <w:rsid w:val="00EA3BF0"/>
    <w:rsid w:val="00EA5934"/>
    <w:rsid w:val="00EA7948"/>
    <w:rsid w:val="00EA7FAD"/>
    <w:rsid w:val="00EB145C"/>
    <w:rsid w:val="00EB2931"/>
    <w:rsid w:val="00EB2C49"/>
    <w:rsid w:val="00EB3D75"/>
    <w:rsid w:val="00EB4E21"/>
    <w:rsid w:val="00EB566C"/>
    <w:rsid w:val="00EB5B96"/>
    <w:rsid w:val="00EB5D7C"/>
    <w:rsid w:val="00EB5DEA"/>
    <w:rsid w:val="00EB61A4"/>
    <w:rsid w:val="00EB659F"/>
    <w:rsid w:val="00EB693D"/>
    <w:rsid w:val="00EB6F1F"/>
    <w:rsid w:val="00EB71D9"/>
    <w:rsid w:val="00EC0D24"/>
    <w:rsid w:val="00EC0ED1"/>
    <w:rsid w:val="00EC1BE4"/>
    <w:rsid w:val="00EC2F8F"/>
    <w:rsid w:val="00EC5993"/>
    <w:rsid w:val="00EC5A46"/>
    <w:rsid w:val="00EC66C3"/>
    <w:rsid w:val="00EC686B"/>
    <w:rsid w:val="00EC6D6B"/>
    <w:rsid w:val="00ED08B1"/>
    <w:rsid w:val="00ED2530"/>
    <w:rsid w:val="00ED2EAD"/>
    <w:rsid w:val="00ED5E8F"/>
    <w:rsid w:val="00ED5EAA"/>
    <w:rsid w:val="00ED663C"/>
    <w:rsid w:val="00ED70CD"/>
    <w:rsid w:val="00EE1027"/>
    <w:rsid w:val="00EE40B5"/>
    <w:rsid w:val="00EE4C8B"/>
    <w:rsid w:val="00EE61EA"/>
    <w:rsid w:val="00EF11A3"/>
    <w:rsid w:val="00EF1446"/>
    <w:rsid w:val="00EF2925"/>
    <w:rsid w:val="00EF2EF3"/>
    <w:rsid w:val="00EF44E3"/>
    <w:rsid w:val="00EF4AAC"/>
    <w:rsid w:val="00EF526D"/>
    <w:rsid w:val="00EF55C3"/>
    <w:rsid w:val="00EF5C5E"/>
    <w:rsid w:val="00EF625A"/>
    <w:rsid w:val="00EF7386"/>
    <w:rsid w:val="00F022EE"/>
    <w:rsid w:val="00F042E5"/>
    <w:rsid w:val="00F043E5"/>
    <w:rsid w:val="00F04AB2"/>
    <w:rsid w:val="00F061B4"/>
    <w:rsid w:val="00F06827"/>
    <w:rsid w:val="00F0720D"/>
    <w:rsid w:val="00F10AD4"/>
    <w:rsid w:val="00F10EE8"/>
    <w:rsid w:val="00F11CB2"/>
    <w:rsid w:val="00F136FF"/>
    <w:rsid w:val="00F1457E"/>
    <w:rsid w:val="00F14AC0"/>
    <w:rsid w:val="00F15654"/>
    <w:rsid w:val="00F17074"/>
    <w:rsid w:val="00F176CD"/>
    <w:rsid w:val="00F17C44"/>
    <w:rsid w:val="00F20E34"/>
    <w:rsid w:val="00F22BE8"/>
    <w:rsid w:val="00F2329D"/>
    <w:rsid w:val="00F23C41"/>
    <w:rsid w:val="00F23CCE"/>
    <w:rsid w:val="00F25815"/>
    <w:rsid w:val="00F27338"/>
    <w:rsid w:val="00F274A1"/>
    <w:rsid w:val="00F27E5D"/>
    <w:rsid w:val="00F30AFF"/>
    <w:rsid w:val="00F32071"/>
    <w:rsid w:val="00F32699"/>
    <w:rsid w:val="00F328B4"/>
    <w:rsid w:val="00F32CF1"/>
    <w:rsid w:val="00F343F3"/>
    <w:rsid w:val="00F34E5E"/>
    <w:rsid w:val="00F37C27"/>
    <w:rsid w:val="00F401B5"/>
    <w:rsid w:val="00F424EE"/>
    <w:rsid w:val="00F439C3"/>
    <w:rsid w:val="00F43CF8"/>
    <w:rsid w:val="00F4433B"/>
    <w:rsid w:val="00F457AA"/>
    <w:rsid w:val="00F45D65"/>
    <w:rsid w:val="00F46B0D"/>
    <w:rsid w:val="00F472AC"/>
    <w:rsid w:val="00F4734C"/>
    <w:rsid w:val="00F5243A"/>
    <w:rsid w:val="00F53161"/>
    <w:rsid w:val="00F53B11"/>
    <w:rsid w:val="00F54AA4"/>
    <w:rsid w:val="00F54FFA"/>
    <w:rsid w:val="00F554C6"/>
    <w:rsid w:val="00F555B5"/>
    <w:rsid w:val="00F55C0E"/>
    <w:rsid w:val="00F5775E"/>
    <w:rsid w:val="00F604E7"/>
    <w:rsid w:val="00F611AC"/>
    <w:rsid w:val="00F61557"/>
    <w:rsid w:val="00F630AA"/>
    <w:rsid w:val="00F63E53"/>
    <w:rsid w:val="00F65961"/>
    <w:rsid w:val="00F66452"/>
    <w:rsid w:val="00F67A27"/>
    <w:rsid w:val="00F67DB2"/>
    <w:rsid w:val="00F70CB8"/>
    <w:rsid w:val="00F70E5C"/>
    <w:rsid w:val="00F73A89"/>
    <w:rsid w:val="00F74594"/>
    <w:rsid w:val="00F765EF"/>
    <w:rsid w:val="00F76D14"/>
    <w:rsid w:val="00F80513"/>
    <w:rsid w:val="00F807E3"/>
    <w:rsid w:val="00F8389D"/>
    <w:rsid w:val="00F84117"/>
    <w:rsid w:val="00F84927"/>
    <w:rsid w:val="00F86564"/>
    <w:rsid w:val="00F865B3"/>
    <w:rsid w:val="00F87315"/>
    <w:rsid w:val="00F87A89"/>
    <w:rsid w:val="00F87CC6"/>
    <w:rsid w:val="00F9071B"/>
    <w:rsid w:val="00F9162C"/>
    <w:rsid w:val="00F91878"/>
    <w:rsid w:val="00F953CC"/>
    <w:rsid w:val="00F9605F"/>
    <w:rsid w:val="00F9788F"/>
    <w:rsid w:val="00F97A22"/>
    <w:rsid w:val="00FA009F"/>
    <w:rsid w:val="00FA05BC"/>
    <w:rsid w:val="00FA0B24"/>
    <w:rsid w:val="00FA0F97"/>
    <w:rsid w:val="00FA13AB"/>
    <w:rsid w:val="00FA257A"/>
    <w:rsid w:val="00FA294C"/>
    <w:rsid w:val="00FA3A48"/>
    <w:rsid w:val="00FA5CD3"/>
    <w:rsid w:val="00FA5F78"/>
    <w:rsid w:val="00FA61BD"/>
    <w:rsid w:val="00FA720A"/>
    <w:rsid w:val="00FB0EB5"/>
    <w:rsid w:val="00FB1793"/>
    <w:rsid w:val="00FB23DD"/>
    <w:rsid w:val="00FB242D"/>
    <w:rsid w:val="00FB29FD"/>
    <w:rsid w:val="00FB3697"/>
    <w:rsid w:val="00FB3EAF"/>
    <w:rsid w:val="00FB440E"/>
    <w:rsid w:val="00FB6FAD"/>
    <w:rsid w:val="00FB76A6"/>
    <w:rsid w:val="00FC0813"/>
    <w:rsid w:val="00FC1FE1"/>
    <w:rsid w:val="00FC28A2"/>
    <w:rsid w:val="00FC298B"/>
    <w:rsid w:val="00FC72C6"/>
    <w:rsid w:val="00FC7CFC"/>
    <w:rsid w:val="00FD0EA2"/>
    <w:rsid w:val="00FD10BF"/>
    <w:rsid w:val="00FD230B"/>
    <w:rsid w:val="00FD4C02"/>
    <w:rsid w:val="00FD5A22"/>
    <w:rsid w:val="00FD6F06"/>
    <w:rsid w:val="00FD7E5D"/>
    <w:rsid w:val="00FE0750"/>
    <w:rsid w:val="00FE09A3"/>
    <w:rsid w:val="00FE0B4F"/>
    <w:rsid w:val="00FE0DB7"/>
    <w:rsid w:val="00FE109F"/>
    <w:rsid w:val="00FE1C00"/>
    <w:rsid w:val="00FE2008"/>
    <w:rsid w:val="00FE3B48"/>
    <w:rsid w:val="00FE5707"/>
    <w:rsid w:val="00FE57ED"/>
    <w:rsid w:val="00FE6ABF"/>
    <w:rsid w:val="00FF0A40"/>
    <w:rsid w:val="00FF13C0"/>
    <w:rsid w:val="00FF1E47"/>
    <w:rsid w:val="00FF1FA3"/>
    <w:rsid w:val="00FF230D"/>
    <w:rsid w:val="00FF2A79"/>
    <w:rsid w:val="00FF2BC7"/>
    <w:rsid w:val="00FF2E54"/>
    <w:rsid w:val="00FF36E3"/>
    <w:rsid w:val="00FF5561"/>
    <w:rsid w:val="00FF57B7"/>
    <w:rsid w:val="00FF5920"/>
    <w:rsid w:val="00FF5A49"/>
    <w:rsid w:val="00FF7263"/>
    <w:rsid w:val="00FF78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0A67FEC"/>
  <w15:docId w15:val="{545A6371-D0F5-456F-ADFF-70FB5F88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441B0"/>
    <w:pPr>
      <w:spacing w:before="120" w:after="120"/>
      <w:jc w:val="both"/>
    </w:pPr>
    <w:rPr>
      <w:rFonts w:ascii="Ping LCG Regular" w:hAnsi="Ping LCG Regular" w:cs="Arial"/>
      <w:color w:val="000000"/>
      <w:spacing w:val="-3"/>
      <w:lang w:eastAsia="en-US"/>
    </w:rPr>
  </w:style>
  <w:style w:type="paragraph" w:styleId="1">
    <w:name w:val="heading 1"/>
    <w:basedOn w:val="30"/>
    <w:next w:val="a0"/>
    <w:link w:val="1Char"/>
    <w:autoRedefine/>
    <w:qFormat/>
    <w:rsid w:val="003E0754"/>
    <w:pPr>
      <w:numPr>
        <w:numId w:val="8"/>
      </w:numPr>
      <w:spacing w:before="360" w:after="360"/>
      <w:ind w:left="357" w:hanging="357"/>
      <w:outlineLvl w:val="0"/>
    </w:pPr>
    <w:rPr>
      <w:bCs/>
      <w:u w:val="single"/>
    </w:rPr>
  </w:style>
  <w:style w:type="paragraph" w:styleId="2">
    <w:name w:val="heading 2"/>
    <w:basedOn w:val="1"/>
    <w:next w:val="a0"/>
    <w:link w:val="2Char"/>
    <w:autoRedefine/>
    <w:qFormat/>
    <w:rsid w:val="008D643B"/>
    <w:pPr>
      <w:numPr>
        <w:ilvl w:val="1"/>
        <w:numId w:val="9"/>
      </w:numPr>
      <w:spacing w:after="120"/>
      <w:ind w:left="851" w:hanging="851"/>
      <w:outlineLvl w:val="1"/>
    </w:pPr>
    <w:rPr>
      <w:szCs w:val="22"/>
    </w:rPr>
  </w:style>
  <w:style w:type="paragraph" w:styleId="3">
    <w:name w:val="heading 3"/>
    <w:basedOn w:val="2"/>
    <w:next w:val="a0"/>
    <w:link w:val="3Char"/>
    <w:autoRedefine/>
    <w:unhideWhenUsed/>
    <w:qFormat/>
    <w:rsid w:val="003E0754"/>
    <w:pPr>
      <w:numPr>
        <w:ilvl w:val="2"/>
      </w:numPr>
      <w:spacing w:before="240"/>
      <w:ind w:left="1560" w:hanging="1276"/>
      <w:outlineLvl w:val="2"/>
    </w:pPr>
    <w:rPr>
      <w:b w:val="0"/>
      <w:bCs w:val="0"/>
      <w:sz w:val="20"/>
      <w:szCs w:val="20"/>
      <w:u w:val="none"/>
    </w:rPr>
  </w:style>
  <w:style w:type="paragraph" w:styleId="4">
    <w:name w:val="heading 4"/>
    <w:basedOn w:val="a0"/>
    <w:next w:val="a0"/>
    <w:link w:val="4Char"/>
    <w:qFormat/>
    <w:rsid w:val="00B922F9"/>
    <w:pPr>
      <w:keepNext/>
      <w:outlineLvl w:val="3"/>
    </w:pPr>
    <w:rPr>
      <w:rFonts w:ascii="Arial" w:hAnsi="Arial"/>
      <w:color w:val="auto"/>
      <w:sz w:val="22"/>
      <w:u w:val="single"/>
    </w:rPr>
  </w:style>
  <w:style w:type="paragraph" w:styleId="5">
    <w:name w:val="heading 5"/>
    <w:basedOn w:val="a0"/>
    <w:next w:val="a0"/>
    <w:link w:val="5Char"/>
    <w:qFormat/>
    <w:rsid w:val="00B922F9"/>
    <w:pPr>
      <w:keepNext/>
      <w:tabs>
        <w:tab w:val="left" w:pos="6237"/>
      </w:tabs>
      <w:ind w:left="5387" w:firstLine="850"/>
      <w:outlineLvl w:val="4"/>
    </w:pPr>
    <w:rPr>
      <w:rFonts w:ascii="Arial" w:hAnsi="Arial"/>
      <w:b/>
      <w:color w:val="auto"/>
      <w:sz w:val="22"/>
    </w:rPr>
  </w:style>
  <w:style w:type="paragraph" w:styleId="6">
    <w:name w:val="heading 6"/>
    <w:basedOn w:val="a0"/>
    <w:next w:val="a0"/>
    <w:link w:val="6Char"/>
    <w:qFormat/>
    <w:rsid w:val="004B3A4D"/>
    <w:pPr>
      <w:spacing w:before="240" w:after="60"/>
      <w:outlineLvl w:val="5"/>
    </w:pPr>
    <w:rPr>
      <w:b/>
      <w:bCs/>
      <w:sz w:val="22"/>
      <w:szCs w:val="22"/>
    </w:rPr>
  </w:style>
  <w:style w:type="paragraph" w:styleId="7">
    <w:name w:val="heading 7"/>
    <w:basedOn w:val="a0"/>
    <w:next w:val="a0"/>
    <w:link w:val="7Char"/>
    <w:qFormat/>
    <w:rsid w:val="00CF5664"/>
    <w:pPr>
      <w:spacing w:before="240" w:after="60"/>
      <w:outlineLvl w:val="6"/>
    </w:pPr>
    <w:rPr>
      <w:color w:val="auto"/>
      <w:szCs w:val="24"/>
      <w:lang w:val="en-GB"/>
    </w:rPr>
  </w:style>
  <w:style w:type="paragraph" w:styleId="8">
    <w:name w:val="heading 8"/>
    <w:basedOn w:val="a0"/>
    <w:next w:val="a0"/>
    <w:link w:val="8Char"/>
    <w:qFormat/>
    <w:rsid w:val="00CF5664"/>
    <w:pPr>
      <w:keepNext/>
      <w:widowControl w:val="0"/>
      <w:tabs>
        <w:tab w:val="left" w:pos="9072"/>
      </w:tabs>
      <w:spacing w:line="360" w:lineRule="auto"/>
      <w:outlineLvl w:val="7"/>
    </w:pPr>
    <w:rPr>
      <w:rFonts w:ascii="Arial" w:hAnsi="Arial"/>
      <w:b/>
      <w:bCs/>
      <w:color w:val="auto"/>
      <w:sz w:val="22"/>
    </w:rPr>
  </w:style>
  <w:style w:type="paragraph" w:styleId="9">
    <w:name w:val="heading 9"/>
    <w:basedOn w:val="a0"/>
    <w:next w:val="a0"/>
    <w:link w:val="9Char"/>
    <w:unhideWhenUsed/>
    <w:qFormat/>
    <w:rsid w:val="00B922F9"/>
    <w:pPr>
      <w:spacing w:before="240" w:after="60"/>
      <w:outlineLvl w:val="8"/>
    </w:pPr>
    <w:rPr>
      <w:rFonts w:ascii="Calibri Light" w:hAnsi="Calibri Light"/>
      <w:color w:val="auto"/>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4B3A4D"/>
  </w:style>
  <w:style w:type="table" w:styleId="a5">
    <w:name w:val="Table Grid"/>
    <w:basedOn w:val="a2"/>
    <w:rsid w:val="00F27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Char0"/>
    <w:uiPriority w:val="99"/>
    <w:rsid w:val="0084453D"/>
    <w:pPr>
      <w:tabs>
        <w:tab w:val="center" w:pos="4153"/>
        <w:tab w:val="right" w:pos="8306"/>
      </w:tabs>
    </w:pPr>
  </w:style>
  <w:style w:type="paragraph" w:styleId="a7">
    <w:name w:val="footer"/>
    <w:basedOn w:val="a0"/>
    <w:link w:val="Char1"/>
    <w:uiPriority w:val="99"/>
    <w:rsid w:val="0084453D"/>
    <w:pPr>
      <w:tabs>
        <w:tab w:val="center" w:pos="4153"/>
        <w:tab w:val="right" w:pos="8306"/>
      </w:tabs>
    </w:pPr>
  </w:style>
  <w:style w:type="character" w:styleId="a8">
    <w:name w:val="page number"/>
    <w:basedOn w:val="a1"/>
    <w:rsid w:val="0084453D"/>
  </w:style>
  <w:style w:type="paragraph" w:styleId="a9">
    <w:name w:val="Balloon Text"/>
    <w:basedOn w:val="a0"/>
    <w:link w:val="Char2"/>
    <w:rsid w:val="00DA5D67"/>
    <w:rPr>
      <w:rFonts w:ascii="Tahoma" w:hAnsi="Tahoma" w:cs="Tahoma"/>
      <w:sz w:val="16"/>
      <w:szCs w:val="16"/>
    </w:rPr>
  </w:style>
  <w:style w:type="character" w:customStyle="1" w:styleId="Char2">
    <w:name w:val="Κείμενο πλαισίου Char"/>
    <w:basedOn w:val="a1"/>
    <w:link w:val="a9"/>
    <w:rsid w:val="00DA5D67"/>
    <w:rPr>
      <w:rFonts w:ascii="Tahoma" w:hAnsi="Tahoma" w:cs="Tahoma"/>
      <w:color w:val="000000"/>
      <w:sz w:val="16"/>
      <w:szCs w:val="16"/>
    </w:rPr>
  </w:style>
  <w:style w:type="paragraph" w:customStyle="1" w:styleId="LENAST1">
    <w:name w:val="LENAST1"/>
    <w:basedOn w:val="a0"/>
    <w:rsid w:val="00D408BB"/>
    <w:pPr>
      <w:tabs>
        <w:tab w:val="left" w:pos="567"/>
        <w:tab w:val="left" w:pos="1134"/>
      </w:tabs>
      <w:spacing w:line="360" w:lineRule="auto"/>
    </w:pPr>
    <w:rPr>
      <w:rFonts w:ascii="Arial" w:hAnsi="Arial"/>
      <w:color w:val="auto"/>
      <w:sz w:val="22"/>
      <w:lang w:val="en-US"/>
    </w:rPr>
  </w:style>
  <w:style w:type="paragraph" w:styleId="aa">
    <w:name w:val="List Paragraph"/>
    <w:basedOn w:val="a0"/>
    <w:uiPriority w:val="34"/>
    <w:qFormat/>
    <w:rsid w:val="0003647D"/>
    <w:pPr>
      <w:ind w:left="720"/>
      <w:contextualSpacing/>
    </w:pPr>
  </w:style>
  <w:style w:type="character" w:customStyle="1" w:styleId="3Char">
    <w:name w:val="Επικεφαλίδα 3 Char"/>
    <w:basedOn w:val="a1"/>
    <w:link w:val="3"/>
    <w:rsid w:val="003E0754"/>
    <w:rPr>
      <w:rFonts w:ascii="Ping LCG Regular" w:hAnsi="Ping LCG Regular" w:cs="Arial"/>
      <w:spacing w:val="-3"/>
      <w:lang w:eastAsia="en-US"/>
    </w:rPr>
  </w:style>
  <w:style w:type="character" w:styleId="ab">
    <w:name w:val="Emphasis"/>
    <w:basedOn w:val="a1"/>
    <w:qFormat/>
    <w:rsid w:val="00DC1C7F"/>
    <w:rPr>
      <w:i/>
      <w:iCs/>
    </w:rPr>
  </w:style>
  <w:style w:type="character" w:customStyle="1" w:styleId="2Char">
    <w:name w:val="Επικεφαλίδα 2 Char"/>
    <w:basedOn w:val="a1"/>
    <w:link w:val="2"/>
    <w:rsid w:val="008D643B"/>
    <w:rPr>
      <w:rFonts w:ascii="Ping LCG Regular" w:hAnsi="Ping LCG Regular" w:cs="Arial"/>
      <w:b/>
      <w:bCs/>
      <w:spacing w:val="-3"/>
      <w:sz w:val="22"/>
      <w:szCs w:val="22"/>
      <w:u w:val="single"/>
      <w:lang w:eastAsia="en-US"/>
    </w:rPr>
  </w:style>
  <w:style w:type="character" w:customStyle="1" w:styleId="4Char">
    <w:name w:val="Επικεφαλίδα 4 Char"/>
    <w:basedOn w:val="a1"/>
    <w:link w:val="4"/>
    <w:rsid w:val="00B922F9"/>
    <w:rPr>
      <w:rFonts w:ascii="Arial" w:hAnsi="Arial"/>
      <w:sz w:val="22"/>
      <w:u w:val="single"/>
    </w:rPr>
  </w:style>
  <w:style w:type="character" w:customStyle="1" w:styleId="5Char">
    <w:name w:val="Επικεφαλίδα 5 Char"/>
    <w:basedOn w:val="a1"/>
    <w:link w:val="5"/>
    <w:rsid w:val="00B922F9"/>
    <w:rPr>
      <w:rFonts w:ascii="Arial" w:hAnsi="Arial"/>
      <w:b/>
      <w:sz w:val="22"/>
    </w:rPr>
  </w:style>
  <w:style w:type="character" w:customStyle="1" w:styleId="9Char">
    <w:name w:val="Επικεφαλίδα 9 Char"/>
    <w:basedOn w:val="a1"/>
    <w:link w:val="9"/>
    <w:rsid w:val="00B922F9"/>
    <w:rPr>
      <w:rFonts w:ascii="Calibri Light" w:hAnsi="Calibri Light"/>
      <w:sz w:val="22"/>
      <w:szCs w:val="22"/>
      <w:lang w:val="en-GB"/>
    </w:rPr>
  </w:style>
  <w:style w:type="numbering" w:customStyle="1" w:styleId="10">
    <w:name w:val="Χωρίς λίστα1"/>
    <w:next w:val="a3"/>
    <w:semiHidden/>
    <w:rsid w:val="00B922F9"/>
  </w:style>
  <w:style w:type="paragraph" w:styleId="20">
    <w:name w:val="Body Text 2"/>
    <w:basedOn w:val="a0"/>
    <w:link w:val="2Char0"/>
    <w:rsid w:val="00B922F9"/>
    <w:rPr>
      <w:rFonts w:ascii="Arial" w:hAnsi="Arial"/>
      <w:color w:val="auto"/>
      <w:sz w:val="22"/>
    </w:rPr>
  </w:style>
  <w:style w:type="character" w:customStyle="1" w:styleId="2Char0">
    <w:name w:val="Σώμα κείμενου 2 Char"/>
    <w:basedOn w:val="a1"/>
    <w:link w:val="20"/>
    <w:rsid w:val="00B922F9"/>
    <w:rPr>
      <w:rFonts w:ascii="Arial" w:hAnsi="Arial"/>
      <w:sz w:val="22"/>
    </w:rPr>
  </w:style>
  <w:style w:type="paragraph" w:styleId="31">
    <w:name w:val="Body Text 3"/>
    <w:basedOn w:val="a0"/>
    <w:link w:val="3Char0"/>
    <w:rsid w:val="00B922F9"/>
    <w:rPr>
      <w:rFonts w:ascii="Arial" w:hAnsi="Arial"/>
      <w:color w:val="auto"/>
      <w:sz w:val="22"/>
      <w:u w:val="single"/>
    </w:rPr>
  </w:style>
  <w:style w:type="character" w:customStyle="1" w:styleId="3Char0">
    <w:name w:val="Σώμα κείμενου 3 Char"/>
    <w:basedOn w:val="a1"/>
    <w:link w:val="31"/>
    <w:rsid w:val="00B922F9"/>
    <w:rPr>
      <w:rFonts w:ascii="Arial" w:hAnsi="Arial"/>
      <w:sz w:val="22"/>
      <w:u w:val="single"/>
    </w:rPr>
  </w:style>
  <w:style w:type="paragraph" w:styleId="ac">
    <w:name w:val="Block Text"/>
    <w:basedOn w:val="a0"/>
    <w:rsid w:val="00B922F9"/>
    <w:pPr>
      <w:tabs>
        <w:tab w:val="left" w:pos="426"/>
      </w:tabs>
      <w:ind w:left="426" w:right="45"/>
    </w:pPr>
    <w:rPr>
      <w:rFonts w:ascii="Arial" w:hAnsi="Arial"/>
      <w:color w:val="auto"/>
      <w:sz w:val="22"/>
    </w:rPr>
  </w:style>
  <w:style w:type="paragraph" w:styleId="ad">
    <w:name w:val="Body Text Indent"/>
    <w:basedOn w:val="a0"/>
    <w:link w:val="Char3"/>
    <w:rsid w:val="00B922F9"/>
    <w:pPr>
      <w:tabs>
        <w:tab w:val="left" w:pos="567"/>
        <w:tab w:val="left" w:pos="7797"/>
        <w:tab w:val="right" w:pos="8931"/>
        <w:tab w:val="right" w:pos="9072"/>
      </w:tabs>
      <w:ind w:firstLine="284"/>
    </w:pPr>
    <w:rPr>
      <w:rFonts w:ascii="Arial" w:hAnsi="Arial"/>
      <w:color w:val="auto"/>
      <w:sz w:val="22"/>
    </w:rPr>
  </w:style>
  <w:style w:type="character" w:customStyle="1" w:styleId="Char3">
    <w:name w:val="Σώμα κείμενου με εσοχή Char"/>
    <w:basedOn w:val="a1"/>
    <w:link w:val="ad"/>
    <w:rsid w:val="00B922F9"/>
    <w:rPr>
      <w:rFonts w:ascii="Arial" w:hAnsi="Arial"/>
      <w:sz w:val="22"/>
    </w:rPr>
  </w:style>
  <w:style w:type="paragraph" w:styleId="ae">
    <w:name w:val="Plain Text"/>
    <w:basedOn w:val="a0"/>
    <w:link w:val="Char4"/>
    <w:rsid w:val="00B922F9"/>
    <w:rPr>
      <w:rFonts w:ascii="Courier New" w:hAnsi="Courier New" w:cs="Courier New"/>
      <w:color w:val="auto"/>
    </w:rPr>
  </w:style>
  <w:style w:type="character" w:customStyle="1" w:styleId="Char4">
    <w:name w:val="Απλό κείμενο Char"/>
    <w:basedOn w:val="a1"/>
    <w:link w:val="ae"/>
    <w:rsid w:val="00B922F9"/>
    <w:rPr>
      <w:rFonts w:ascii="Courier New" w:hAnsi="Courier New" w:cs="Courier New"/>
    </w:rPr>
  </w:style>
  <w:style w:type="character" w:customStyle="1" w:styleId="Char">
    <w:name w:val="Σώμα κειμένου Char"/>
    <w:link w:val="a4"/>
    <w:rsid w:val="00B922F9"/>
    <w:rPr>
      <w:color w:val="000000"/>
      <w:sz w:val="24"/>
    </w:rPr>
  </w:style>
  <w:style w:type="paragraph" w:styleId="af">
    <w:name w:val="Title"/>
    <w:basedOn w:val="a0"/>
    <w:link w:val="Char5"/>
    <w:qFormat/>
    <w:rsid w:val="00B922F9"/>
    <w:pPr>
      <w:jc w:val="center"/>
    </w:pPr>
    <w:rPr>
      <w:b/>
      <w:u w:val="single"/>
    </w:rPr>
  </w:style>
  <w:style w:type="character" w:customStyle="1" w:styleId="Char5">
    <w:name w:val="Τίτλος Char"/>
    <w:basedOn w:val="a1"/>
    <w:link w:val="af"/>
    <w:rsid w:val="00B922F9"/>
    <w:rPr>
      <w:b/>
      <w:color w:val="000000"/>
      <w:sz w:val="24"/>
      <w:u w:val="single"/>
    </w:rPr>
  </w:style>
  <w:style w:type="character" w:customStyle="1" w:styleId="Char0">
    <w:name w:val="Κεφαλίδα Char"/>
    <w:link w:val="a6"/>
    <w:uiPriority w:val="99"/>
    <w:rsid w:val="00B922F9"/>
    <w:rPr>
      <w:color w:val="000000"/>
      <w:sz w:val="24"/>
    </w:rPr>
  </w:style>
  <w:style w:type="character" w:customStyle="1" w:styleId="Char1">
    <w:name w:val="Υποσέλιδο Char"/>
    <w:link w:val="a7"/>
    <w:uiPriority w:val="99"/>
    <w:rsid w:val="00B922F9"/>
    <w:rPr>
      <w:color w:val="000000"/>
      <w:sz w:val="24"/>
    </w:rPr>
  </w:style>
  <w:style w:type="paragraph" w:styleId="Web">
    <w:name w:val="Normal (Web)"/>
    <w:basedOn w:val="a0"/>
    <w:unhideWhenUsed/>
    <w:rsid w:val="00B922F9"/>
    <w:pPr>
      <w:spacing w:before="100" w:beforeAutospacing="1" w:after="100" w:afterAutospacing="1"/>
    </w:pPr>
    <w:rPr>
      <w:color w:val="auto"/>
      <w:szCs w:val="24"/>
    </w:rPr>
  </w:style>
  <w:style w:type="character" w:customStyle="1" w:styleId="7Char">
    <w:name w:val="Επικεφαλίδα 7 Char"/>
    <w:basedOn w:val="a1"/>
    <w:link w:val="7"/>
    <w:rsid w:val="00CF5664"/>
    <w:rPr>
      <w:sz w:val="24"/>
      <w:szCs w:val="24"/>
      <w:lang w:val="en-GB"/>
    </w:rPr>
  </w:style>
  <w:style w:type="character" w:customStyle="1" w:styleId="8Char">
    <w:name w:val="Επικεφαλίδα 8 Char"/>
    <w:basedOn w:val="a1"/>
    <w:link w:val="8"/>
    <w:rsid w:val="00CF5664"/>
    <w:rPr>
      <w:rFonts w:ascii="Arial" w:hAnsi="Arial"/>
      <w:b/>
      <w:bCs/>
      <w:sz w:val="22"/>
    </w:rPr>
  </w:style>
  <w:style w:type="numbering" w:customStyle="1" w:styleId="NoList1">
    <w:name w:val="No List1"/>
    <w:next w:val="a3"/>
    <w:semiHidden/>
    <w:unhideWhenUsed/>
    <w:rsid w:val="00CF5664"/>
  </w:style>
  <w:style w:type="character" w:customStyle="1" w:styleId="1Char">
    <w:name w:val="Επικεφαλίδα 1 Char"/>
    <w:basedOn w:val="a1"/>
    <w:link w:val="1"/>
    <w:rsid w:val="003E0754"/>
    <w:rPr>
      <w:rFonts w:ascii="Ping LCG Regular" w:hAnsi="Ping LCG Regular" w:cs="Arial"/>
      <w:b/>
      <w:bCs/>
      <w:spacing w:val="-3"/>
      <w:sz w:val="22"/>
      <w:szCs w:val="24"/>
      <w:u w:val="single"/>
      <w:lang w:eastAsia="en-US"/>
    </w:rPr>
  </w:style>
  <w:style w:type="character" w:customStyle="1" w:styleId="6Char">
    <w:name w:val="Επικεφαλίδα 6 Char"/>
    <w:basedOn w:val="a1"/>
    <w:link w:val="6"/>
    <w:rsid w:val="00CF5664"/>
    <w:rPr>
      <w:b/>
      <w:bCs/>
      <w:color w:val="000000"/>
      <w:sz w:val="22"/>
      <w:szCs w:val="22"/>
    </w:rPr>
  </w:style>
  <w:style w:type="paragraph" w:customStyle="1" w:styleId="11">
    <w:name w:val="Στυλ1"/>
    <w:basedOn w:val="4"/>
    <w:rsid w:val="00CF5664"/>
    <w:pPr>
      <w:spacing w:before="240" w:after="60"/>
      <w:outlineLvl w:val="9"/>
    </w:pPr>
    <w:rPr>
      <w:b/>
      <w:sz w:val="24"/>
    </w:rPr>
  </w:style>
  <w:style w:type="paragraph" w:customStyle="1" w:styleId="paragraph">
    <w:name w:val="paragraph"/>
    <w:basedOn w:val="a0"/>
    <w:rsid w:val="00CF5664"/>
    <w:pPr>
      <w:spacing w:line="240" w:lineRule="atLeast"/>
    </w:pPr>
    <w:rPr>
      <w:rFonts w:ascii="HellasTimes" w:hAnsi="HellasTimes"/>
      <w:color w:val="auto"/>
      <w:lang w:val="en-GB"/>
    </w:rPr>
  </w:style>
  <w:style w:type="paragraph" w:styleId="af0">
    <w:name w:val="Normal Indent"/>
    <w:basedOn w:val="a0"/>
    <w:rsid w:val="00CF5664"/>
    <w:pPr>
      <w:ind w:left="708"/>
    </w:pPr>
    <w:rPr>
      <w:rFonts w:ascii="Arial" w:hAnsi="Arial"/>
      <w:color w:val="auto"/>
      <w:lang w:val="en-GB"/>
    </w:rPr>
  </w:style>
  <w:style w:type="paragraph" w:styleId="a">
    <w:name w:val="List Bullet"/>
    <w:basedOn w:val="a0"/>
    <w:autoRedefine/>
    <w:rsid w:val="00CF5664"/>
    <w:pPr>
      <w:numPr>
        <w:numId w:val="1"/>
      </w:numPr>
      <w:tabs>
        <w:tab w:val="left" w:pos="1701"/>
        <w:tab w:val="left" w:pos="2552"/>
        <w:tab w:val="left" w:pos="3402"/>
        <w:tab w:val="left" w:pos="4253"/>
        <w:tab w:val="left" w:pos="5103"/>
        <w:tab w:val="left" w:pos="5954"/>
        <w:tab w:val="left" w:pos="6804"/>
      </w:tabs>
      <w:ind w:left="426" w:hanging="426"/>
    </w:pPr>
    <w:rPr>
      <w:rFonts w:ascii="Arial" w:hAnsi="Arial"/>
      <w:color w:val="auto"/>
    </w:rPr>
  </w:style>
  <w:style w:type="paragraph" w:styleId="21">
    <w:name w:val="Body Text Indent 2"/>
    <w:basedOn w:val="a0"/>
    <w:link w:val="2Char1"/>
    <w:rsid w:val="00CF5664"/>
    <w:pPr>
      <w:spacing w:line="480" w:lineRule="auto"/>
      <w:ind w:left="283"/>
    </w:pPr>
    <w:rPr>
      <w:rFonts w:ascii="Arial" w:hAnsi="Arial"/>
      <w:color w:val="auto"/>
    </w:rPr>
  </w:style>
  <w:style w:type="character" w:customStyle="1" w:styleId="2Char1">
    <w:name w:val="Σώμα κείμενου με εσοχή 2 Char"/>
    <w:basedOn w:val="a1"/>
    <w:link w:val="21"/>
    <w:rsid w:val="00CF5664"/>
    <w:rPr>
      <w:rFonts w:ascii="Arial" w:hAnsi="Arial"/>
    </w:rPr>
  </w:style>
  <w:style w:type="paragraph" w:styleId="12">
    <w:name w:val="toc 1"/>
    <w:basedOn w:val="a0"/>
    <w:next w:val="a0"/>
    <w:uiPriority w:val="39"/>
    <w:rsid w:val="00717232"/>
    <w:pPr>
      <w:tabs>
        <w:tab w:val="left" w:pos="851"/>
        <w:tab w:val="right" w:leader="underscore" w:pos="9071"/>
      </w:tabs>
    </w:pPr>
    <w:rPr>
      <w:color w:val="auto"/>
      <w:lang w:val="en-US"/>
    </w:rPr>
  </w:style>
  <w:style w:type="paragraph" w:styleId="22">
    <w:name w:val="toc 2"/>
    <w:basedOn w:val="a0"/>
    <w:next w:val="a0"/>
    <w:uiPriority w:val="39"/>
    <w:rsid w:val="00717232"/>
    <w:pPr>
      <w:tabs>
        <w:tab w:val="left" w:pos="851"/>
        <w:tab w:val="right" w:leader="underscore" w:pos="9071"/>
      </w:tabs>
      <w:ind w:firstLine="284"/>
      <w:outlineLvl w:val="0"/>
    </w:pPr>
    <w:rPr>
      <w:color w:val="auto"/>
      <w:lang w:val="en-US"/>
    </w:rPr>
  </w:style>
  <w:style w:type="paragraph" w:styleId="32">
    <w:name w:val="toc 3"/>
    <w:basedOn w:val="a0"/>
    <w:next w:val="a0"/>
    <w:autoRedefine/>
    <w:uiPriority w:val="39"/>
    <w:rsid w:val="00CF5664"/>
    <w:pPr>
      <w:tabs>
        <w:tab w:val="right" w:leader="underscore" w:pos="8086"/>
      </w:tabs>
      <w:ind w:left="400"/>
    </w:pPr>
    <w:rPr>
      <w:rFonts w:ascii="Arial" w:hAnsi="Arial"/>
      <w:b/>
      <w:noProof/>
      <w:color w:val="auto"/>
    </w:rPr>
  </w:style>
  <w:style w:type="character" w:styleId="-">
    <w:name w:val="Hyperlink"/>
    <w:uiPriority w:val="99"/>
    <w:rsid w:val="00CF5664"/>
    <w:rPr>
      <w:color w:val="0000FF"/>
      <w:u w:val="single"/>
    </w:rPr>
  </w:style>
  <w:style w:type="paragraph" w:styleId="40">
    <w:name w:val="toc 4"/>
    <w:basedOn w:val="a0"/>
    <w:next w:val="a0"/>
    <w:autoRedefine/>
    <w:uiPriority w:val="39"/>
    <w:rsid w:val="00CF5664"/>
    <w:pPr>
      <w:ind w:left="600"/>
    </w:pPr>
    <w:rPr>
      <w:rFonts w:ascii="Arial" w:hAnsi="Arial"/>
      <w:color w:val="auto"/>
    </w:rPr>
  </w:style>
  <w:style w:type="paragraph" w:styleId="50">
    <w:name w:val="toc 5"/>
    <w:basedOn w:val="a0"/>
    <w:next w:val="a0"/>
    <w:autoRedefine/>
    <w:uiPriority w:val="39"/>
    <w:rsid w:val="00CF5664"/>
    <w:pPr>
      <w:ind w:left="960"/>
    </w:pPr>
    <w:rPr>
      <w:color w:val="auto"/>
      <w:szCs w:val="24"/>
    </w:rPr>
  </w:style>
  <w:style w:type="paragraph" w:styleId="60">
    <w:name w:val="toc 6"/>
    <w:basedOn w:val="a0"/>
    <w:next w:val="a0"/>
    <w:autoRedefine/>
    <w:uiPriority w:val="39"/>
    <w:rsid w:val="00CF5664"/>
    <w:pPr>
      <w:ind w:left="1200"/>
    </w:pPr>
    <w:rPr>
      <w:color w:val="auto"/>
      <w:szCs w:val="24"/>
    </w:rPr>
  </w:style>
  <w:style w:type="paragraph" w:styleId="70">
    <w:name w:val="toc 7"/>
    <w:basedOn w:val="a0"/>
    <w:next w:val="a0"/>
    <w:autoRedefine/>
    <w:uiPriority w:val="39"/>
    <w:rsid w:val="00CF5664"/>
    <w:pPr>
      <w:ind w:left="1440"/>
    </w:pPr>
    <w:rPr>
      <w:color w:val="auto"/>
      <w:szCs w:val="24"/>
    </w:rPr>
  </w:style>
  <w:style w:type="paragraph" w:styleId="80">
    <w:name w:val="toc 8"/>
    <w:basedOn w:val="a0"/>
    <w:next w:val="a0"/>
    <w:autoRedefine/>
    <w:uiPriority w:val="39"/>
    <w:rsid w:val="00CF5664"/>
    <w:pPr>
      <w:ind w:left="1680"/>
    </w:pPr>
    <w:rPr>
      <w:color w:val="auto"/>
      <w:szCs w:val="24"/>
    </w:rPr>
  </w:style>
  <w:style w:type="paragraph" w:styleId="90">
    <w:name w:val="toc 9"/>
    <w:basedOn w:val="a0"/>
    <w:next w:val="a0"/>
    <w:autoRedefine/>
    <w:uiPriority w:val="39"/>
    <w:rsid w:val="00CF5664"/>
    <w:pPr>
      <w:ind w:left="1920"/>
    </w:pPr>
    <w:rPr>
      <w:color w:val="auto"/>
      <w:szCs w:val="24"/>
    </w:rPr>
  </w:style>
  <w:style w:type="character" w:styleId="-0">
    <w:name w:val="FollowedHyperlink"/>
    <w:rsid w:val="00CF5664"/>
    <w:rPr>
      <w:color w:val="800080"/>
      <w:u w:val="single"/>
    </w:rPr>
  </w:style>
  <w:style w:type="paragraph" w:customStyle="1" w:styleId="NormalJustified">
    <w:name w:val="Normal + Justified"/>
    <w:basedOn w:val="a0"/>
    <w:rsid w:val="00CF5664"/>
    <w:rPr>
      <w:rFonts w:ascii="Arial" w:hAnsi="Arial"/>
      <w:color w:val="auto"/>
      <w:szCs w:val="24"/>
    </w:rPr>
  </w:style>
  <w:style w:type="character" w:customStyle="1" w:styleId="NormalJustifiedChar">
    <w:name w:val="Normal + Justified Char"/>
    <w:rsid w:val="00CF5664"/>
    <w:rPr>
      <w:rFonts w:ascii="Arial" w:hAnsi="Arial"/>
      <w:sz w:val="24"/>
      <w:szCs w:val="24"/>
      <w:lang w:val="el-GR" w:eastAsia="el-GR" w:bidi="ar-SA"/>
    </w:rPr>
  </w:style>
  <w:style w:type="paragraph" w:styleId="33">
    <w:name w:val="Body Text Indent 3"/>
    <w:basedOn w:val="a0"/>
    <w:link w:val="3Char1"/>
    <w:rsid w:val="00CF5664"/>
    <w:pPr>
      <w:ind w:left="142"/>
    </w:pPr>
    <w:rPr>
      <w:rFonts w:ascii="Arial" w:hAnsi="Arial"/>
      <w:color w:val="auto"/>
      <w:sz w:val="22"/>
    </w:rPr>
  </w:style>
  <w:style w:type="character" w:customStyle="1" w:styleId="3Char1">
    <w:name w:val="Σώμα κείμενου με εσοχή 3 Char"/>
    <w:basedOn w:val="a1"/>
    <w:link w:val="33"/>
    <w:rsid w:val="00CF5664"/>
    <w:rPr>
      <w:rFonts w:ascii="Arial" w:hAnsi="Arial"/>
      <w:sz w:val="22"/>
    </w:rPr>
  </w:style>
  <w:style w:type="paragraph" w:customStyle="1" w:styleId="NormalWeb1">
    <w:name w:val="Normal (Web)1"/>
    <w:basedOn w:val="a0"/>
    <w:rsid w:val="00CF5664"/>
    <w:pPr>
      <w:spacing w:before="100" w:after="119"/>
    </w:pPr>
    <w:rPr>
      <w:rFonts w:ascii="Arial Unicode MS" w:eastAsia="Arial Unicode MS" w:hAnsi="Arial Unicode MS" w:cs="Arial Unicode MS"/>
      <w:color w:val="auto"/>
      <w:kern w:val="1"/>
      <w:szCs w:val="24"/>
      <w:lang w:val="en-GB"/>
    </w:rPr>
  </w:style>
  <w:style w:type="paragraph" w:customStyle="1" w:styleId="PARAGRAPH0">
    <w:name w:val="PARAGRAPH"/>
    <w:basedOn w:val="a0"/>
    <w:rsid w:val="00CF5664"/>
    <w:pPr>
      <w:spacing w:line="240" w:lineRule="atLeast"/>
    </w:pPr>
    <w:rPr>
      <w:color w:val="auto"/>
      <w:lang w:val="en-GB"/>
    </w:rPr>
  </w:style>
  <w:style w:type="paragraph" w:customStyle="1" w:styleId="TableContents">
    <w:name w:val="Table Contents"/>
    <w:basedOn w:val="a0"/>
    <w:rsid w:val="00CF5664"/>
    <w:pPr>
      <w:widowControl w:val="0"/>
      <w:suppressLineNumbers/>
      <w:suppressAutoHyphens/>
    </w:pPr>
    <w:rPr>
      <w:rFonts w:eastAsia="Arial Unicode MS"/>
      <w:color w:val="auto"/>
      <w:kern w:val="1"/>
      <w:szCs w:val="24"/>
    </w:rPr>
  </w:style>
  <w:style w:type="paragraph" w:customStyle="1" w:styleId="western">
    <w:name w:val="western"/>
    <w:basedOn w:val="a0"/>
    <w:rsid w:val="00CF5664"/>
    <w:pPr>
      <w:spacing w:before="100"/>
      <w:jc w:val="center"/>
    </w:pPr>
    <w:rPr>
      <w:rFonts w:ascii="Arial" w:eastAsia="Arial Unicode MS" w:hAnsi="Arial"/>
      <w:color w:val="auto"/>
      <w:kern w:val="1"/>
      <w:sz w:val="18"/>
      <w:szCs w:val="18"/>
      <w:lang w:val="en-GB"/>
    </w:rPr>
  </w:style>
  <w:style w:type="paragraph" w:customStyle="1" w:styleId="CharCharChar">
    <w:name w:val="Char Char Char"/>
    <w:basedOn w:val="a0"/>
    <w:rsid w:val="00CF5664"/>
    <w:pPr>
      <w:spacing w:after="160" w:line="240" w:lineRule="exact"/>
    </w:pPr>
    <w:rPr>
      <w:rFonts w:ascii="Verdana" w:hAnsi="Verdana"/>
      <w:color w:val="auto"/>
      <w:lang w:val="en-US"/>
    </w:rPr>
  </w:style>
  <w:style w:type="paragraph" w:customStyle="1" w:styleId="ecxmsonormal">
    <w:name w:val="ecxmsonormal"/>
    <w:basedOn w:val="a0"/>
    <w:rsid w:val="00CF5664"/>
    <w:pPr>
      <w:spacing w:before="100" w:beforeAutospacing="1" w:after="100" w:afterAutospacing="1"/>
    </w:pPr>
    <w:rPr>
      <w:color w:val="auto"/>
      <w:szCs w:val="24"/>
    </w:rPr>
  </w:style>
  <w:style w:type="character" w:customStyle="1" w:styleId="proddesc">
    <w:name w:val="proddesc"/>
    <w:basedOn w:val="a1"/>
    <w:rsid w:val="00CF5664"/>
  </w:style>
  <w:style w:type="numbering" w:customStyle="1" w:styleId="110">
    <w:name w:val="Χωρίς λίστα11"/>
    <w:next w:val="a3"/>
    <w:uiPriority w:val="99"/>
    <w:semiHidden/>
    <w:unhideWhenUsed/>
    <w:rsid w:val="00CF5664"/>
  </w:style>
  <w:style w:type="table" w:customStyle="1" w:styleId="13">
    <w:name w:val="Πλέγμα πίνακα1"/>
    <w:basedOn w:val="a2"/>
    <w:next w:val="a5"/>
    <w:uiPriority w:val="39"/>
    <w:rsid w:val="00CF566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CF5664"/>
  </w:style>
  <w:style w:type="character" w:styleId="af1">
    <w:name w:val="annotation reference"/>
    <w:rsid w:val="00CF5664"/>
    <w:rPr>
      <w:sz w:val="16"/>
      <w:szCs w:val="16"/>
    </w:rPr>
  </w:style>
  <w:style w:type="paragraph" w:styleId="af2">
    <w:name w:val="annotation text"/>
    <w:basedOn w:val="a0"/>
    <w:link w:val="Char6"/>
    <w:rsid w:val="00CF5664"/>
    <w:rPr>
      <w:rFonts w:ascii="Arial" w:hAnsi="Arial"/>
      <w:color w:val="auto"/>
    </w:rPr>
  </w:style>
  <w:style w:type="character" w:customStyle="1" w:styleId="Char6">
    <w:name w:val="Κείμενο σχολίου Char"/>
    <w:basedOn w:val="a1"/>
    <w:link w:val="af2"/>
    <w:rsid w:val="00CF5664"/>
    <w:rPr>
      <w:rFonts w:ascii="Arial" w:hAnsi="Arial"/>
    </w:rPr>
  </w:style>
  <w:style w:type="paragraph" w:styleId="af3">
    <w:name w:val="annotation subject"/>
    <w:basedOn w:val="af2"/>
    <w:next w:val="af2"/>
    <w:link w:val="Char7"/>
    <w:rsid w:val="00CF5664"/>
    <w:rPr>
      <w:b/>
      <w:bCs/>
    </w:rPr>
  </w:style>
  <w:style w:type="character" w:customStyle="1" w:styleId="Char7">
    <w:name w:val="Θέμα σχολίου Char"/>
    <w:basedOn w:val="Char6"/>
    <w:link w:val="af3"/>
    <w:rsid w:val="00CF5664"/>
    <w:rPr>
      <w:rFonts w:ascii="Arial" w:hAnsi="Arial"/>
      <w:b/>
      <w:bCs/>
    </w:rPr>
  </w:style>
  <w:style w:type="paragraph" w:customStyle="1" w:styleId="Default">
    <w:name w:val="Default"/>
    <w:rsid w:val="00605204"/>
    <w:pPr>
      <w:autoSpaceDE w:val="0"/>
      <w:autoSpaceDN w:val="0"/>
      <w:adjustRightInd w:val="0"/>
    </w:pPr>
    <w:rPr>
      <w:rFonts w:ascii="Courier New" w:hAnsi="Courier New" w:cs="Courier New"/>
      <w:color w:val="000000"/>
      <w:sz w:val="24"/>
      <w:szCs w:val="24"/>
      <w:lang w:val="en-US"/>
    </w:rPr>
  </w:style>
  <w:style w:type="paragraph" w:customStyle="1" w:styleId="as">
    <w:name w:val=".as..."/>
    <w:basedOn w:val="Default"/>
    <w:next w:val="Default"/>
    <w:uiPriority w:val="99"/>
    <w:rsid w:val="00652E61"/>
    <w:rPr>
      <w:rFonts w:ascii="Arial" w:hAnsi="Arial" w:cs="Arial"/>
      <w:color w:val="auto"/>
    </w:rPr>
  </w:style>
  <w:style w:type="numbering" w:customStyle="1" w:styleId="NoList2">
    <w:name w:val="No List2"/>
    <w:next w:val="a3"/>
    <w:semiHidden/>
    <w:unhideWhenUsed/>
    <w:rsid w:val="005D4F3D"/>
  </w:style>
  <w:style w:type="paragraph" w:customStyle="1" w:styleId="CharCharChar0">
    <w:name w:val="Char Char Char"/>
    <w:basedOn w:val="a0"/>
    <w:rsid w:val="005D4F3D"/>
    <w:pPr>
      <w:spacing w:after="160" w:line="240" w:lineRule="exact"/>
    </w:pPr>
    <w:rPr>
      <w:rFonts w:ascii="Verdana" w:hAnsi="Verdana"/>
      <w:color w:val="auto"/>
      <w:lang w:val="en-US"/>
    </w:rPr>
  </w:style>
  <w:style w:type="numbering" w:customStyle="1" w:styleId="120">
    <w:name w:val="Χωρίς λίστα12"/>
    <w:next w:val="a3"/>
    <w:uiPriority w:val="99"/>
    <w:semiHidden/>
    <w:unhideWhenUsed/>
    <w:rsid w:val="005D4F3D"/>
  </w:style>
  <w:style w:type="paragraph" w:customStyle="1" w:styleId="11Tahoma11pt">
    <w:name w:val="1Στυλ Επικεφαλίδα 1 + Tahoma 11 pt Όχι Έντονα"/>
    <w:basedOn w:val="1"/>
    <w:link w:val="11Tahoma11ptChar"/>
    <w:rsid w:val="00426CE9"/>
    <w:pPr>
      <w:overflowPunct w:val="0"/>
      <w:autoSpaceDE w:val="0"/>
      <w:autoSpaceDN w:val="0"/>
      <w:adjustRightInd w:val="0"/>
      <w:textAlignment w:val="baseline"/>
    </w:pPr>
    <w:rPr>
      <w:rFonts w:ascii="Tahoma" w:hAnsi="Tahoma"/>
      <w:b w:val="0"/>
      <w:kern w:val="28"/>
    </w:rPr>
  </w:style>
  <w:style w:type="character" w:customStyle="1" w:styleId="11Tahoma11ptChar">
    <w:name w:val="1Στυλ Επικεφαλίδα 1 + Tahoma 11 pt Όχι Έντονα Char"/>
    <w:link w:val="11Tahoma11pt"/>
    <w:rsid w:val="00426CE9"/>
    <w:rPr>
      <w:rFonts w:ascii="Tahoma" w:hAnsi="Tahoma" w:cs="Arial"/>
      <w:bCs/>
      <w:spacing w:val="-3"/>
      <w:kern w:val="28"/>
      <w:sz w:val="22"/>
      <w:szCs w:val="24"/>
      <w:lang w:eastAsia="en-US"/>
    </w:rPr>
  </w:style>
  <w:style w:type="paragraph" w:styleId="af4">
    <w:name w:val="Revision"/>
    <w:hidden/>
    <w:uiPriority w:val="99"/>
    <w:semiHidden/>
    <w:rsid w:val="00F4734C"/>
    <w:rPr>
      <w:color w:val="000000"/>
      <w:sz w:val="24"/>
    </w:rPr>
  </w:style>
  <w:style w:type="character" w:customStyle="1" w:styleId="normaltextrun">
    <w:name w:val="normaltextrun"/>
    <w:basedOn w:val="a1"/>
    <w:rsid w:val="00942BF3"/>
  </w:style>
  <w:style w:type="character" w:customStyle="1" w:styleId="eop">
    <w:name w:val="eop"/>
    <w:basedOn w:val="a1"/>
    <w:rsid w:val="00942BF3"/>
  </w:style>
  <w:style w:type="paragraph" w:customStyle="1" w:styleId="30">
    <w:name w:val="Στυλ3"/>
    <w:basedOn w:val="a0"/>
    <w:next w:val="51"/>
    <w:qFormat/>
    <w:rsid w:val="00DE1C9F"/>
    <w:rPr>
      <w:b/>
      <w:color w:val="auto"/>
      <w:sz w:val="22"/>
      <w:szCs w:val="24"/>
    </w:rPr>
  </w:style>
  <w:style w:type="character" w:customStyle="1" w:styleId="61">
    <w:name w:val="Στυλ6"/>
    <w:basedOn w:val="a1"/>
    <w:uiPriority w:val="1"/>
    <w:qFormat/>
    <w:rsid w:val="00DE1C9F"/>
    <w:rPr>
      <w:u w:val="single"/>
    </w:rPr>
  </w:style>
  <w:style w:type="numbering" w:customStyle="1" w:styleId="0">
    <w:name w:val="Στυλ Αριθμημένη διάρθρωση Έντονα Υπογράμμιση Αριστερά:  0 εκ. ..."/>
    <w:basedOn w:val="a3"/>
    <w:rsid w:val="00DE1C9F"/>
    <w:pPr>
      <w:numPr>
        <w:numId w:val="7"/>
      </w:numPr>
    </w:pPr>
  </w:style>
  <w:style w:type="paragraph" w:styleId="51">
    <w:name w:val="List Bullet 5"/>
    <w:basedOn w:val="a0"/>
    <w:semiHidden/>
    <w:unhideWhenUsed/>
    <w:rsid w:val="00DE1C9F"/>
    <w:pPr>
      <w:ind w:left="360" w:hanging="360"/>
      <w:contextualSpacing/>
    </w:pPr>
  </w:style>
  <w:style w:type="paragraph" w:styleId="af5">
    <w:name w:val="TOC Heading"/>
    <w:basedOn w:val="1"/>
    <w:next w:val="a0"/>
    <w:uiPriority w:val="39"/>
    <w:unhideWhenUsed/>
    <w:qFormat/>
    <w:rsid w:val="00755A7C"/>
    <w:pPr>
      <w:keepNext/>
      <w:keepLines/>
      <w:numPr>
        <w:numId w:val="0"/>
      </w:numPr>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styleId="af6">
    <w:name w:val="Unresolved Mention"/>
    <w:basedOn w:val="a1"/>
    <w:uiPriority w:val="99"/>
    <w:semiHidden/>
    <w:unhideWhenUsed/>
    <w:rsid w:val="00717232"/>
    <w:rPr>
      <w:color w:val="605E5C"/>
      <w:shd w:val="clear" w:color="auto" w:fill="E1DFDD"/>
    </w:rPr>
  </w:style>
  <w:style w:type="character" w:styleId="af7">
    <w:name w:val="Placeholder Text"/>
    <w:basedOn w:val="a1"/>
    <w:uiPriority w:val="99"/>
    <w:semiHidden/>
    <w:rsid w:val="00AF2E52"/>
    <w:rPr>
      <w:color w:val="808080"/>
    </w:rPr>
  </w:style>
  <w:style w:type="character" w:customStyle="1" w:styleId="A43">
    <w:name w:val="A43"/>
    <w:uiPriority w:val="99"/>
    <w:rsid w:val="00C23E5F"/>
    <w:rPr>
      <w:rFonts w:cs="LG Smart_H OTF2.0 B"/>
      <w:b/>
      <w:bCs/>
      <w:color w:val="000000"/>
      <w:sz w:val="20"/>
      <w:szCs w:val="20"/>
    </w:rPr>
  </w:style>
  <w:style w:type="character" w:styleId="af8">
    <w:name w:val="Strong"/>
    <w:basedOn w:val="a1"/>
    <w:uiPriority w:val="22"/>
    <w:qFormat/>
    <w:rsid w:val="00980EE8"/>
    <w:rPr>
      <w:b/>
      <w:bCs/>
    </w:rPr>
  </w:style>
  <w:style w:type="character" w:customStyle="1" w:styleId="breadcrumb-last">
    <w:name w:val="breadcrumb-last"/>
    <w:basedOn w:val="a1"/>
    <w:rsid w:val="00F32CF1"/>
  </w:style>
  <w:style w:type="table" w:customStyle="1" w:styleId="23">
    <w:name w:val="Πλέγμα πίνακα2"/>
    <w:basedOn w:val="a2"/>
    <w:next w:val="a5"/>
    <w:rsid w:val="004C4D2A"/>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1743">
      <w:bodyDiv w:val="1"/>
      <w:marLeft w:val="0"/>
      <w:marRight w:val="0"/>
      <w:marTop w:val="0"/>
      <w:marBottom w:val="0"/>
      <w:divBdr>
        <w:top w:val="none" w:sz="0" w:space="0" w:color="auto"/>
        <w:left w:val="none" w:sz="0" w:space="0" w:color="auto"/>
        <w:bottom w:val="none" w:sz="0" w:space="0" w:color="auto"/>
        <w:right w:val="none" w:sz="0" w:space="0" w:color="auto"/>
      </w:divBdr>
    </w:div>
    <w:div w:id="24715916">
      <w:bodyDiv w:val="1"/>
      <w:marLeft w:val="0"/>
      <w:marRight w:val="0"/>
      <w:marTop w:val="0"/>
      <w:marBottom w:val="0"/>
      <w:divBdr>
        <w:top w:val="none" w:sz="0" w:space="0" w:color="auto"/>
        <w:left w:val="none" w:sz="0" w:space="0" w:color="auto"/>
        <w:bottom w:val="none" w:sz="0" w:space="0" w:color="auto"/>
        <w:right w:val="none" w:sz="0" w:space="0" w:color="auto"/>
      </w:divBdr>
    </w:div>
    <w:div w:id="42681880">
      <w:bodyDiv w:val="1"/>
      <w:marLeft w:val="0"/>
      <w:marRight w:val="0"/>
      <w:marTop w:val="0"/>
      <w:marBottom w:val="0"/>
      <w:divBdr>
        <w:top w:val="none" w:sz="0" w:space="0" w:color="auto"/>
        <w:left w:val="none" w:sz="0" w:space="0" w:color="auto"/>
        <w:bottom w:val="none" w:sz="0" w:space="0" w:color="auto"/>
        <w:right w:val="none" w:sz="0" w:space="0" w:color="auto"/>
      </w:divBdr>
    </w:div>
    <w:div w:id="57213323">
      <w:bodyDiv w:val="1"/>
      <w:marLeft w:val="0"/>
      <w:marRight w:val="0"/>
      <w:marTop w:val="0"/>
      <w:marBottom w:val="0"/>
      <w:divBdr>
        <w:top w:val="none" w:sz="0" w:space="0" w:color="auto"/>
        <w:left w:val="none" w:sz="0" w:space="0" w:color="auto"/>
        <w:bottom w:val="none" w:sz="0" w:space="0" w:color="auto"/>
        <w:right w:val="none" w:sz="0" w:space="0" w:color="auto"/>
      </w:divBdr>
    </w:div>
    <w:div w:id="60560460">
      <w:bodyDiv w:val="1"/>
      <w:marLeft w:val="0"/>
      <w:marRight w:val="0"/>
      <w:marTop w:val="0"/>
      <w:marBottom w:val="0"/>
      <w:divBdr>
        <w:top w:val="none" w:sz="0" w:space="0" w:color="auto"/>
        <w:left w:val="none" w:sz="0" w:space="0" w:color="auto"/>
        <w:bottom w:val="none" w:sz="0" w:space="0" w:color="auto"/>
        <w:right w:val="none" w:sz="0" w:space="0" w:color="auto"/>
      </w:divBdr>
    </w:div>
    <w:div w:id="62653453">
      <w:bodyDiv w:val="1"/>
      <w:marLeft w:val="0"/>
      <w:marRight w:val="0"/>
      <w:marTop w:val="0"/>
      <w:marBottom w:val="0"/>
      <w:divBdr>
        <w:top w:val="none" w:sz="0" w:space="0" w:color="auto"/>
        <w:left w:val="none" w:sz="0" w:space="0" w:color="auto"/>
        <w:bottom w:val="none" w:sz="0" w:space="0" w:color="auto"/>
        <w:right w:val="none" w:sz="0" w:space="0" w:color="auto"/>
      </w:divBdr>
    </w:div>
    <w:div w:id="69811078">
      <w:bodyDiv w:val="1"/>
      <w:marLeft w:val="0"/>
      <w:marRight w:val="0"/>
      <w:marTop w:val="0"/>
      <w:marBottom w:val="0"/>
      <w:divBdr>
        <w:top w:val="none" w:sz="0" w:space="0" w:color="auto"/>
        <w:left w:val="none" w:sz="0" w:space="0" w:color="auto"/>
        <w:bottom w:val="none" w:sz="0" w:space="0" w:color="auto"/>
        <w:right w:val="none" w:sz="0" w:space="0" w:color="auto"/>
      </w:divBdr>
    </w:div>
    <w:div w:id="115880167">
      <w:bodyDiv w:val="1"/>
      <w:marLeft w:val="0"/>
      <w:marRight w:val="0"/>
      <w:marTop w:val="0"/>
      <w:marBottom w:val="0"/>
      <w:divBdr>
        <w:top w:val="none" w:sz="0" w:space="0" w:color="auto"/>
        <w:left w:val="none" w:sz="0" w:space="0" w:color="auto"/>
        <w:bottom w:val="none" w:sz="0" w:space="0" w:color="auto"/>
        <w:right w:val="none" w:sz="0" w:space="0" w:color="auto"/>
      </w:divBdr>
    </w:div>
    <w:div w:id="126432029">
      <w:bodyDiv w:val="1"/>
      <w:marLeft w:val="0"/>
      <w:marRight w:val="0"/>
      <w:marTop w:val="0"/>
      <w:marBottom w:val="0"/>
      <w:divBdr>
        <w:top w:val="none" w:sz="0" w:space="0" w:color="auto"/>
        <w:left w:val="none" w:sz="0" w:space="0" w:color="auto"/>
        <w:bottom w:val="none" w:sz="0" w:space="0" w:color="auto"/>
        <w:right w:val="none" w:sz="0" w:space="0" w:color="auto"/>
      </w:divBdr>
    </w:div>
    <w:div w:id="142357572">
      <w:bodyDiv w:val="1"/>
      <w:marLeft w:val="0"/>
      <w:marRight w:val="0"/>
      <w:marTop w:val="0"/>
      <w:marBottom w:val="0"/>
      <w:divBdr>
        <w:top w:val="none" w:sz="0" w:space="0" w:color="auto"/>
        <w:left w:val="none" w:sz="0" w:space="0" w:color="auto"/>
        <w:bottom w:val="none" w:sz="0" w:space="0" w:color="auto"/>
        <w:right w:val="none" w:sz="0" w:space="0" w:color="auto"/>
      </w:divBdr>
    </w:div>
    <w:div w:id="164976425">
      <w:bodyDiv w:val="1"/>
      <w:marLeft w:val="0"/>
      <w:marRight w:val="0"/>
      <w:marTop w:val="0"/>
      <w:marBottom w:val="0"/>
      <w:divBdr>
        <w:top w:val="none" w:sz="0" w:space="0" w:color="auto"/>
        <w:left w:val="none" w:sz="0" w:space="0" w:color="auto"/>
        <w:bottom w:val="none" w:sz="0" w:space="0" w:color="auto"/>
        <w:right w:val="none" w:sz="0" w:space="0" w:color="auto"/>
      </w:divBdr>
    </w:div>
    <w:div w:id="172259943">
      <w:bodyDiv w:val="1"/>
      <w:marLeft w:val="0"/>
      <w:marRight w:val="0"/>
      <w:marTop w:val="0"/>
      <w:marBottom w:val="0"/>
      <w:divBdr>
        <w:top w:val="none" w:sz="0" w:space="0" w:color="auto"/>
        <w:left w:val="none" w:sz="0" w:space="0" w:color="auto"/>
        <w:bottom w:val="none" w:sz="0" w:space="0" w:color="auto"/>
        <w:right w:val="none" w:sz="0" w:space="0" w:color="auto"/>
      </w:divBdr>
    </w:div>
    <w:div w:id="179512512">
      <w:bodyDiv w:val="1"/>
      <w:marLeft w:val="0"/>
      <w:marRight w:val="0"/>
      <w:marTop w:val="0"/>
      <w:marBottom w:val="0"/>
      <w:divBdr>
        <w:top w:val="none" w:sz="0" w:space="0" w:color="auto"/>
        <w:left w:val="none" w:sz="0" w:space="0" w:color="auto"/>
        <w:bottom w:val="none" w:sz="0" w:space="0" w:color="auto"/>
        <w:right w:val="none" w:sz="0" w:space="0" w:color="auto"/>
      </w:divBdr>
    </w:div>
    <w:div w:id="231619036">
      <w:bodyDiv w:val="1"/>
      <w:marLeft w:val="0"/>
      <w:marRight w:val="0"/>
      <w:marTop w:val="0"/>
      <w:marBottom w:val="0"/>
      <w:divBdr>
        <w:top w:val="none" w:sz="0" w:space="0" w:color="auto"/>
        <w:left w:val="none" w:sz="0" w:space="0" w:color="auto"/>
        <w:bottom w:val="none" w:sz="0" w:space="0" w:color="auto"/>
        <w:right w:val="none" w:sz="0" w:space="0" w:color="auto"/>
      </w:divBdr>
    </w:div>
    <w:div w:id="233006938">
      <w:bodyDiv w:val="1"/>
      <w:marLeft w:val="0"/>
      <w:marRight w:val="0"/>
      <w:marTop w:val="0"/>
      <w:marBottom w:val="0"/>
      <w:divBdr>
        <w:top w:val="none" w:sz="0" w:space="0" w:color="auto"/>
        <w:left w:val="none" w:sz="0" w:space="0" w:color="auto"/>
        <w:bottom w:val="none" w:sz="0" w:space="0" w:color="auto"/>
        <w:right w:val="none" w:sz="0" w:space="0" w:color="auto"/>
      </w:divBdr>
    </w:div>
    <w:div w:id="240261031">
      <w:bodyDiv w:val="1"/>
      <w:marLeft w:val="0"/>
      <w:marRight w:val="0"/>
      <w:marTop w:val="0"/>
      <w:marBottom w:val="0"/>
      <w:divBdr>
        <w:top w:val="none" w:sz="0" w:space="0" w:color="auto"/>
        <w:left w:val="none" w:sz="0" w:space="0" w:color="auto"/>
        <w:bottom w:val="none" w:sz="0" w:space="0" w:color="auto"/>
        <w:right w:val="none" w:sz="0" w:space="0" w:color="auto"/>
      </w:divBdr>
    </w:div>
    <w:div w:id="256250286">
      <w:bodyDiv w:val="1"/>
      <w:marLeft w:val="0"/>
      <w:marRight w:val="0"/>
      <w:marTop w:val="0"/>
      <w:marBottom w:val="0"/>
      <w:divBdr>
        <w:top w:val="none" w:sz="0" w:space="0" w:color="auto"/>
        <w:left w:val="none" w:sz="0" w:space="0" w:color="auto"/>
        <w:bottom w:val="none" w:sz="0" w:space="0" w:color="auto"/>
        <w:right w:val="none" w:sz="0" w:space="0" w:color="auto"/>
      </w:divBdr>
    </w:div>
    <w:div w:id="261838515">
      <w:bodyDiv w:val="1"/>
      <w:marLeft w:val="0"/>
      <w:marRight w:val="0"/>
      <w:marTop w:val="0"/>
      <w:marBottom w:val="0"/>
      <w:divBdr>
        <w:top w:val="none" w:sz="0" w:space="0" w:color="auto"/>
        <w:left w:val="none" w:sz="0" w:space="0" w:color="auto"/>
        <w:bottom w:val="none" w:sz="0" w:space="0" w:color="auto"/>
        <w:right w:val="none" w:sz="0" w:space="0" w:color="auto"/>
      </w:divBdr>
    </w:div>
    <w:div w:id="279070435">
      <w:bodyDiv w:val="1"/>
      <w:marLeft w:val="0"/>
      <w:marRight w:val="0"/>
      <w:marTop w:val="0"/>
      <w:marBottom w:val="0"/>
      <w:divBdr>
        <w:top w:val="none" w:sz="0" w:space="0" w:color="auto"/>
        <w:left w:val="none" w:sz="0" w:space="0" w:color="auto"/>
        <w:bottom w:val="none" w:sz="0" w:space="0" w:color="auto"/>
        <w:right w:val="none" w:sz="0" w:space="0" w:color="auto"/>
      </w:divBdr>
    </w:div>
    <w:div w:id="295794346">
      <w:bodyDiv w:val="1"/>
      <w:marLeft w:val="0"/>
      <w:marRight w:val="0"/>
      <w:marTop w:val="0"/>
      <w:marBottom w:val="0"/>
      <w:divBdr>
        <w:top w:val="none" w:sz="0" w:space="0" w:color="auto"/>
        <w:left w:val="none" w:sz="0" w:space="0" w:color="auto"/>
        <w:bottom w:val="none" w:sz="0" w:space="0" w:color="auto"/>
        <w:right w:val="none" w:sz="0" w:space="0" w:color="auto"/>
      </w:divBdr>
    </w:div>
    <w:div w:id="298608487">
      <w:bodyDiv w:val="1"/>
      <w:marLeft w:val="0"/>
      <w:marRight w:val="0"/>
      <w:marTop w:val="0"/>
      <w:marBottom w:val="0"/>
      <w:divBdr>
        <w:top w:val="none" w:sz="0" w:space="0" w:color="auto"/>
        <w:left w:val="none" w:sz="0" w:space="0" w:color="auto"/>
        <w:bottom w:val="none" w:sz="0" w:space="0" w:color="auto"/>
        <w:right w:val="none" w:sz="0" w:space="0" w:color="auto"/>
      </w:divBdr>
    </w:div>
    <w:div w:id="302852361">
      <w:bodyDiv w:val="1"/>
      <w:marLeft w:val="0"/>
      <w:marRight w:val="0"/>
      <w:marTop w:val="0"/>
      <w:marBottom w:val="0"/>
      <w:divBdr>
        <w:top w:val="none" w:sz="0" w:space="0" w:color="auto"/>
        <w:left w:val="none" w:sz="0" w:space="0" w:color="auto"/>
        <w:bottom w:val="none" w:sz="0" w:space="0" w:color="auto"/>
        <w:right w:val="none" w:sz="0" w:space="0" w:color="auto"/>
      </w:divBdr>
    </w:div>
    <w:div w:id="303854203">
      <w:bodyDiv w:val="1"/>
      <w:marLeft w:val="0"/>
      <w:marRight w:val="0"/>
      <w:marTop w:val="0"/>
      <w:marBottom w:val="0"/>
      <w:divBdr>
        <w:top w:val="none" w:sz="0" w:space="0" w:color="auto"/>
        <w:left w:val="none" w:sz="0" w:space="0" w:color="auto"/>
        <w:bottom w:val="none" w:sz="0" w:space="0" w:color="auto"/>
        <w:right w:val="none" w:sz="0" w:space="0" w:color="auto"/>
      </w:divBdr>
    </w:div>
    <w:div w:id="306664529">
      <w:bodyDiv w:val="1"/>
      <w:marLeft w:val="0"/>
      <w:marRight w:val="0"/>
      <w:marTop w:val="0"/>
      <w:marBottom w:val="0"/>
      <w:divBdr>
        <w:top w:val="none" w:sz="0" w:space="0" w:color="auto"/>
        <w:left w:val="none" w:sz="0" w:space="0" w:color="auto"/>
        <w:bottom w:val="none" w:sz="0" w:space="0" w:color="auto"/>
        <w:right w:val="none" w:sz="0" w:space="0" w:color="auto"/>
      </w:divBdr>
    </w:div>
    <w:div w:id="339166601">
      <w:bodyDiv w:val="1"/>
      <w:marLeft w:val="0"/>
      <w:marRight w:val="0"/>
      <w:marTop w:val="0"/>
      <w:marBottom w:val="0"/>
      <w:divBdr>
        <w:top w:val="none" w:sz="0" w:space="0" w:color="auto"/>
        <w:left w:val="none" w:sz="0" w:space="0" w:color="auto"/>
        <w:bottom w:val="none" w:sz="0" w:space="0" w:color="auto"/>
        <w:right w:val="none" w:sz="0" w:space="0" w:color="auto"/>
      </w:divBdr>
    </w:div>
    <w:div w:id="353388531">
      <w:bodyDiv w:val="1"/>
      <w:marLeft w:val="0"/>
      <w:marRight w:val="0"/>
      <w:marTop w:val="0"/>
      <w:marBottom w:val="0"/>
      <w:divBdr>
        <w:top w:val="none" w:sz="0" w:space="0" w:color="auto"/>
        <w:left w:val="none" w:sz="0" w:space="0" w:color="auto"/>
        <w:bottom w:val="none" w:sz="0" w:space="0" w:color="auto"/>
        <w:right w:val="none" w:sz="0" w:space="0" w:color="auto"/>
      </w:divBdr>
    </w:div>
    <w:div w:id="361826470">
      <w:bodyDiv w:val="1"/>
      <w:marLeft w:val="0"/>
      <w:marRight w:val="0"/>
      <w:marTop w:val="0"/>
      <w:marBottom w:val="0"/>
      <w:divBdr>
        <w:top w:val="none" w:sz="0" w:space="0" w:color="auto"/>
        <w:left w:val="none" w:sz="0" w:space="0" w:color="auto"/>
        <w:bottom w:val="none" w:sz="0" w:space="0" w:color="auto"/>
        <w:right w:val="none" w:sz="0" w:space="0" w:color="auto"/>
      </w:divBdr>
    </w:div>
    <w:div w:id="367342470">
      <w:bodyDiv w:val="1"/>
      <w:marLeft w:val="0"/>
      <w:marRight w:val="0"/>
      <w:marTop w:val="0"/>
      <w:marBottom w:val="0"/>
      <w:divBdr>
        <w:top w:val="none" w:sz="0" w:space="0" w:color="auto"/>
        <w:left w:val="none" w:sz="0" w:space="0" w:color="auto"/>
        <w:bottom w:val="none" w:sz="0" w:space="0" w:color="auto"/>
        <w:right w:val="none" w:sz="0" w:space="0" w:color="auto"/>
      </w:divBdr>
    </w:div>
    <w:div w:id="369496746">
      <w:bodyDiv w:val="1"/>
      <w:marLeft w:val="0"/>
      <w:marRight w:val="0"/>
      <w:marTop w:val="0"/>
      <w:marBottom w:val="0"/>
      <w:divBdr>
        <w:top w:val="none" w:sz="0" w:space="0" w:color="auto"/>
        <w:left w:val="none" w:sz="0" w:space="0" w:color="auto"/>
        <w:bottom w:val="none" w:sz="0" w:space="0" w:color="auto"/>
        <w:right w:val="none" w:sz="0" w:space="0" w:color="auto"/>
      </w:divBdr>
    </w:div>
    <w:div w:id="384572533">
      <w:bodyDiv w:val="1"/>
      <w:marLeft w:val="0"/>
      <w:marRight w:val="0"/>
      <w:marTop w:val="0"/>
      <w:marBottom w:val="0"/>
      <w:divBdr>
        <w:top w:val="none" w:sz="0" w:space="0" w:color="auto"/>
        <w:left w:val="none" w:sz="0" w:space="0" w:color="auto"/>
        <w:bottom w:val="none" w:sz="0" w:space="0" w:color="auto"/>
        <w:right w:val="none" w:sz="0" w:space="0" w:color="auto"/>
      </w:divBdr>
    </w:div>
    <w:div w:id="386807615">
      <w:bodyDiv w:val="1"/>
      <w:marLeft w:val="0"/>
      <w:marRight w:val="0"/>
      <w:marTop w:val="0"/>
      <w:marBottom w:val="0"/>
      <w:divBdr>
        <w:top w:val="none" w:sz="0" w:space="0" w:color="auto"/>
        <w:left w:val="none" w:sz="0" w:space="0" w:color="auto"/>
        <w:bottom w:val="none" w:sz="0" w:space="0" w:color="auto"/>
        <w:right w:val="none" w:sz="0" w:space="0" w:color="auto"/>
      </w:divBdr>
    </w:div>
    <w:div w:id="444429869">
      <w:bodyDiv w:val="1"/>
      <w:marLeft w:val="0"/>
      <w:marRight w:val="0"/>
      <w:marTop w:val="0"/>
      <w:marBottom w:val="0"/>
      <w:divBdr>
        <w:top w:val="none" w:sz="0" w:space="0" w:color="auto"/>
        <w:left w:val="none" w:sz="0" w:space="0" w:color="auto"/>
        <w:bottom w:val="none" w:sz="0" w:space="0" w:color="auto"/>
        <w:right w:val="none" w:sz="0" w:space="0" w:color="auto"/>
      </w:divBdr>
    </w:div>
    <w:div w:id="449057059">
      <w:bodyDiv w:val="1"/>
      <w:marLeft w:val="0"/>
      <w:marRight w:val="0"/>
      <w:marTop w:val="0"/>
      <w:marBottom w:val="0"/>
      <w:divBdr>
        <w:top w:val="none" w:sz="0" w:space="0" w:color="auto"/>
        <w:left w:val="none" w:sz="0" w:space="0" w:color="auto"/>
        <w:bottom w:val="none" w:sz="0" w:space="0" w:color="auto"/>
        <w:right w:val="none" w:sz="0" w:space="0" w:color="auto"/>
      </w:divBdr>
    </w:div>
    <w:div w:id="449280899">
      <w:bodyDiv w:val="1"/>
      <w:marLeft w:val="0"/>
      <w:marRight w:val="0"/>
      <w:marTop w:val="0"/>
      <w:marBottom w:val="0"/>
      <w:divBdr>
        <w:top w:val="none" w:sz="0" w:space="0" w:color="auto"/>
        <w:left w:val="none" w:sz="0" w:space="0" w:color="auto"/>
        <w:bottom w:val="none" w:sz="0" w:space="0" w:color="auto"/>
        <w:right w:val="none" w:sz="0" w:space="0" w:color="auto"/>
      </w:divBdr>
    </w:div>
    <w:div w:id="462624880">
      <w:bodyDiv w:val="1"/>
      <w:marLeft w:val="0"/>
      <w:marRight w:val="0"/>
      <w:marTop w:val="0"/>
      <w:marBottom w:val="0"/>
      <w:divBdr>
        <w:top w:val="none" w:sz="0" w:space="0" w:color="auto"/>
        <w:left w:val="none" w:sz="0" w:space="0" w:color="auto"/>
        <w:bottom w:val="none" w:sz="0" w:space="0" w:color="auto"/>
        <w:right w:val="none" w:sz="0" w:space="0" w:color="auto"/>
      </w:divBdr>
    </w:div>
    <w:div w:id="474184925">
      <w:bodyDiv w:val="1"/>
      <w:marLeft w:val="0"/>
      <w:marRight w:val="0"/>
      <w:marTop w:val="0"/>
      <w:marBottom w:val="0"/>
      <w:divBdr>
        <w:top w:val="none" w:sz="0" w:space="0" w:color="auto"/>
        <w:left w:val="none" w:sz="0" w:space="0" w:color="auto"/>
        <w:bottom w:val="none" w:sz="0" w:space="0" w:color="auto"/>
        <w:right w:val="none" w:sz="0" w:space="0" w:color="auto"/>
      </w:divBdr>
    </w:div>
    <w:div w:id="489908811">
      <w:bodyDiv w:val="1"/>
      <w:marLeft w:val="0"/>
      <w:marRight w:val="0"/>
      <w:marTop w:val="0"/>
      <w:marBottom w:val="0"/>
      <w:divBdr>
        <w:top w:val="none" w:sz="0" w:space="0" w:color="auto"/>
        <w:left w:val="none" w:sz="0" w:space="0" w:color="auto"/>
        <w:bottom w:val="none" w:sz="0" w:space="0" w:color="auto"/>
        <w:right w:val="none" w:sz="0" w:space="0" w:color="auto"/>
      </w:divBdr>
    </w:div>
    <w:div w:id="496768588">
      <w:bodyDiv w:val="1"/>
      <w:marLeft w:val="0"/>
      <w:marRight w:val="0"/>
      <w:marTop w:val="0"/>
      <w:marBottom w:val="0"/>
      <w:divBdr>
        <w:top w:val="none" w:sz="0" w:space="0" w:color="auto"/>
        <w:left w:val="none" w:sz="0" w:space="0" w:color="auto"/>
        <w:bottom w:val="none" w:sz="0" w:space="0" w:color="auto"/>
        <w:right w:val="none" w:sz="0" w:space="0" w:color="auto"/>
      </w:divBdr>
    </w:div>
    <w:div w:id="504323806">
      <w:bodyDiv w:val="1"/>
      <w:marLeft w:val="0"/>
      <w:marRight w:val="0"/>
      <w:marTop w:val="0"/>
      <w:marBottom w:val="0"/>
      <w:divBdr>
        <w:top w:val="none" w:sz="0" w:space="0" w:color="auto"/>
        <w:left w:val="none" w:sz="0" w:space="0" w:color="auto"/>
        <w:bottom w:val="none" w:sz="0" w:space="0" w:color="auto"/>
        <w:right w:val="none" w:sz="0" w:space="0" w:color="auto"/>
      </w:divBdr>
    </w:div>
    <w:div w:id="509492959">
      <w:bodyDiv w:val="1"/>
      <w:marLeft w:val="0"/>
      <w:marRight w:val="0"/>
      <w:marTop w:val="0"/>
      <w:marBottom w:val="0"/>
      <w:divBdr>
        <w:top w:val="none" w:sz="0" w:space="0" w:color="auto"/>
        <w:left w:val="none" w:sz="0" w:space="0" w:color="auto"/>
        <w:bottom w:val="none" w:sz="0" w:space="0" w:color="auto"/>
        <w:right w:val="none" w:sz="0" w:space="0" w:color="auto"/>
      </w:divBdr>
    </w:div>
    <w:div w:id="515775223">
      <w:bodyDiv w:val="1"/>
      <w:marLeft w:val="0"/>
      <w:marRight w:val="0"/>
      <w:marTop w:val="0"/>
      <w:marBottom w:val="0"/>
      <w:divBdr>
        <w:top w:val="none" w:sz="0" w:space="0" w:color="auto"/>
        <w:left w:val="none" w:sz="0" w:space="0" w:color="auto"/>
        <w:bottom w:val="none" w:sz="0" w:space="0" w:color="auto"/>
        <w:right w:val="none" w:sz="0" w:space="0" w:color="auto"/>
      </w:divBdr>
    </w:div>
    <w:div w:id="527720570">
      <w:bodyDiv w:val="1"/>
      <w:marLeft w:val="0"/>
      <w:marRight w:val="0"/>
      <w:marTop w:val="0"/>
      <w:marBottom w:val="0"/>
      <w:divBdr>
        <w:top w:val="none" w:sz="0" w:space="0" w:color="auto"/>
        <w:left w:val="none" w:sz="0" w:space="0" w:color="auto"/>
        <w:bottom w:val="none" w:sz="0" w:space="0" w:color="auto"/>
        <w:right w:val="none" w:sz="0" w:space="0" w:color="auto"/>
      </w:divBdr>
    </w:div>
    <w:div w:id="531773133">
      <w:bodyDiv w:val="1"/>
      <w:marLeft w:val="0"/>
      <w:marRight w:val="0"/>
      <w:marTop w:val="0"/>
      <w:marBottom w:val="0"/>
      <w:divBdr>
        <w:top w:val="none" w:sz="0" w:space="0" w:color="auto"/>
        <w:left w:val="none" w:sz="0" w:space="0" w:color="auto"/>
        <w:bottom w:val="none" w:sz="0" w:space="0" w:color="auto"/>
        <w:right w:val="none" w:sz="0" w:space="0" w:color="auto"/>
      </w:divBdr>
    </w:div>
    <w:div w:id="532764665">
      <w:bodyDiv w:val="1"/>
      <w:marLeft w:val="0"/>
      <w:marRight w:val="0"/>
      <w:marTop w:val="0"/>
      <w:marBottom w:val="0"/>
      <w:divBdr>
        <w:top w:val="none" w:sz="0" w:space="0" w:color="auto"/>
        <w:left w:val="none" w:sz="0" w:space="0" w:color="auto"/>
        <w:bottom w:val="none" w:sz="0" w:space="0" w:color="auto"/>
        <w:right w:val="none" w:sz="0" w:space="0" w:color="auto"/>
      </w:divBdr>
    </w:div>
    <w:div w:id="535777408">
      <w:bodyDiv w:val="1"/>
      <w:marLeft w:val="0"/>
      <w:marRight w:val="0"/>
      <w:marTop w:val="0"/>
      <w:marBottom w:val="0"/>
      <w:divBdr>
        <w:top w:val="none" w:sz="0" w:space="0" w:color="auto"/>
        <w:left w:val="none" w:sz="0" w:space="0" w:color="auto"/>
        <w:bottom w:val="none" w:sz="0" w:space="0" w:color="auto"/>
        <w:right w:val="none" w:sz="0" w:space="0" w:color="auto"/>
      </w:divBdr>
    </w:div>
    <w:div w:id="556556034">
      <w:bodyDiv w:val="1"/>
      <w:marLeft w:val="0"/>
      <w:marRight w:val="0"/>
      <w:marTop w:val="0"/>
      <w:marBottom w:val="0"/>
      <w:divBdr>
        <w:top w:val="none" w:sz="0" w:space="0" w:color="auto"/>
        <w:left w:val="none" w:sz="0" w:space="0" w:color="auto"/>
        <w:bottom w:val="none" w:sz="0" w:space="0" w:color="auto"/>
        <w:right w:val="none" w:sz="0" w:space="0" w:color="auto"/>
      </w:divBdr>
    </w:div>
    <w:div w:id="604846804">
      <w:bodyDiv w:val="1"/>
      <w:marLeft w:val="0"/>
      <w:marRight w:val="0"/>
      <w:marTop w:val="0"/>
      <w:marBottom w:val="0"/>
      <w:divBdr>
        <w:top w:val="none" w:sz="0" w:space="0" w:color="auto"/>
        <w:left w:val="none" w:sz="0" w:space="0" w:color="auto"/>
        <w:bottom w:val="none" w:sz="0" w:space="0" w:color="auto"/>
        <w:right w:val="none" w:sz="0" w:space="0" w:color="auto"/>
      </w:divBdr>
    </w:div>
    <w:div w:id="614289833">
      <w:bodyDiv w:val="1"/>
      <w:marLeft w:val="0"/>
      <w:marRight w:val="0"/>
      <w:marTop w:val="0"/>
      <w:marBottom w:val="0"/>
      <w:divBdr>
        <w:top w:val="none" w:sz="0" w:space="0" w:color="auto"/>
        <w:left w:val="none" w:sz="0" w:space="0" w:color="auto"/>
        <w:bottom w:val="none" w:sz="0" w:space="0" w:color="auto"/>
        <w:right w:val="none" w:sz="0" w:space="0" w:color="auto"/>
      </w:divBdr>
    </w:div>
    <w:div w:id="621957511">
      <w:bodyDiv w:val="1"/>
      <w:marLeft w:val="0"/>
      <w:marRight w:val="0"/>
      <w:marTop w:val="0"/>
      <w:marBottom w:val="0"/>
      <w:divBdr>
        <w:top w:val="none" w:sz="0" w:space="0" w:color="auto"/>
        <w:left w:val="none" w:sz="0" w:space="0" w:color="auto"/>
        <w:bottom w:val="none" w:sz="0" w:space="0" w:color="auto"/>
        <w:right w:val="none" w:sz="0" w:space="0" w:color="auto"/>
      </w:divBdr>
    </w:div>
    <w:div w:id="622345768">
      <w:bodyDiv w:val="1"/>
      <w:marLeft w:val="0"/>
      <w:marRight w:val="0"/>
      <w:marTop w:val="0"/>
      <w:marBottom w:val="0"/>
      <w:divBdr>
        <w:top w:val="none" w:sz="0" w:space="0" w:color="auto"/>
        <w:left w:val="none" w:sz="0" w:space="0" w:color="auto"/>
        <w:bottom w:val="none" w:sz="0" w:space="0" w:color="auto"/>
        <w:right w:val="none" w:sz="0" w:space="0" w:color="auto"/>
      </w:divBdr>
    </w:div>
    <w:div w:id="626081969">
      <w:bodyDiv w:val="1"/>
      <w:marLeft w:val="0"/>
      <w:marRight w:val="0"/>
      <w:marTop w:val="0"/>
      <w:marBottom w:val="0"/>
      <w:divBdr>
        <w:top w:val="none" w:sz="0" w:space="0" w:color="auto"/>
        <w:left w:val="none" w:sz="0" w:space="0" w:color="auto"/>
        <w:bottom w:val="none" w:sz="0" w:space="0" w:color="auto"/>
        <w:right w:val="none" w:sz="0" w:space="0" w:color="auto"/>
      </w:divBdr>
    </w:div>
    <w:div w:id="665133637">
      <w:bodyDiv w:val="1"/>
      <w:marLeft w:val="0"/>
      <w:marRight w:val="0"/>
      <w:marTop w:val="0"/>
      <w:marBottom w:val="0"/>
      <w:divBdr>
        <w:top w:val="none" w:sz="0" w:space="0" w:color="auto"/>
        <w:left w:val="none" w:sz="0" w:space="0" w:color="auto"/>
        <w:bottom w:val="none" w:sz="0" w:space="0" w:color="auto"/>
        <w:right w:val="none" w:sz="0" w:space="0" w:color="auto"/>
      </w:divBdr>
    </w:div>
    <w:div w:id="670450369">
      <w:bodyDiv w:val="1"/>
      <w:marLeft w:val="0"/>
      <w:marRight w:val="0"/>
      <w:marTop w:val="0"/>
      <w:marBottom w:val="0"/>
      <w:divBdr>
        <w:top w:val="none" w:sz="0" w:space="0" w:color="auto"/>
        <w:left w:val="none" w:sz="0" w:space="0" w:color="auto"/>
        <w:bottom w:val="none" w:sz="0" w:space="0" w:color="auto"/>
        <w:right w:val="none" w:sz="0" w:space="0" w:color="auto"/>
      </w:divBdr>
    </w:div>
    <w:div w:id="696271696">
      <w:bodyDiv w:val="1"/>
      <w:marLeft w:val="0"/>
      <w:marRight w:val="0"/>
      <w:marTop w:val="0"/>
      <w:marBottom w:val="0"/>
      <w:divBdr>
        <w:top w:val="none" w:sz="0" w:space="0" w:color="auto"/>
        <w:left w:val="none" w:sz="0" w:space="0" w:color="auto"/>
        <w:bottom w:val="none" w:sz="0" w:space="0" w:color="auto"/>
        <w:right w:val="none" w:sz="0" w:space="0" w:color="auto"/>
      </w:divBdr>
    </w:div>
    <w:div w:id="701247428">
      <w:bodyDiv w:val="1"/>
      <w:marLeft w:val="0"/>
      <w:marRight w:val="0"/>
      <w:marTop w:val="0"/>
      <w:marBottom w:val="0"/>
      <w:divBdr>
        <w:top w:val="none" w:sz="0" w:space="0" w:color="auto"/>
        <w:left w:val="none" w:sz="0" w:space="0" w:color="auto"/>
        <w:bottom w:val="none" w:sz="0" w:space="0" w:color="auto"/>
        <w:right w:val="none" w:sz="0" w:space="0" w:color="auto"/>
      </w:divBdr>
    </w:div>
    <w:div w:id="703529057">
      <w:bodyDiv w:val="1"/>
      <w:marLeft w:val="0"/>
      <w:marRight w:val="0"/>
      <w:marTop w:val="0"/>
      <w:marBottom w:val="0"/>
      <w:divBdr>
        <w:top w:val="none" w:sz="0" w:space="0" w:color="auto"/>
        <w:left w:val="none" w:sz="0" w:space="0" w:color="auto"/>
        <w:bottom w:val="none" w:sz="0" w:space="0" w:color="auto"/>
        <w:right w:val="none" w:sz="0" w:space="0" w:color="auto"/>
      </w:divBdr>
    </w:div>
    <w:div w:id="708526446">
      <w:bodyDiv w:val="1"/>
      <w:marLeft w:val="0"/>
      <w:marRight w:val="0"/>
      <w:marTop w:val="0"/>
      <w:marBottom w:val="0"/>
      <w:divBdr>
        <w:top w:val="none" w:sz="0" w:space="0" w:color="auto"/>
        <w:left w:val="none" w:sz="0" w:space="0" w:color="auto"/>
        <w:bottom w:val="none" w:sz="0" w:space="0" w:color="auto"/>
        <w:right w:val="none" w:sz="0" w:space="0" w:color="auto"/>
      </w:divBdr>
    </w:div>
    <w:div w:id="730156145">
      <w:bodyDiv w:val="1"/>
      <w:marLeft w:val="0"/>
      <w:marRight w:val="0"/>
      <w:marTop w:val="0"/>
      <w:marBottom w:val="0"/>
      <w:divBdr>
        <w:top w:val="none" w:sz="0" w:space="0" w:color="auto"/>
        <w:left w:val="none" w:sz="0" w:space="0" w:color="auto"/>
        <w:bottom w:val="none" w:sz="0" w:space="0" w:color="auto"/>
        <w:right w:val="none" w:sz="0" w:space="0" w:color="auto"/>
      </w:divBdr>
    </w:div>
    <w:div w:id="754548203">
      <w:bodyDiv w:val="1"/>
      <w:marLeft w:val="0"/>
      <w:marRight w:val="0"/>
      <w:marTop w:val="0"/>
      <w:marBottom w:val="0"/>
      <w:divBdr>
        <w:top w:val="none" w:sz="0" w:space="0" w:color="auto"/>
        <w:left w:val="none" w:sz="0" w:space="0" w:color="auto"/>
        <w:bottom w:val="none" w:sz="0" w:space="0" w:color="auto"/>
        <w:right w:val="none" w:sz="0" w:space="0" w:color="auto"/>
      </w:divBdr>
    </w:div>
    <w:div w:id="786773797">
      <w:bodyDiv w:val="1"/>
      <w:marLeft w:val="0"/>
      <w:marRight w:val="0"/>
      <w:marTop w:val="0"/>
      <w:marBottom w:val="0"/>
      <w:divBdr>
        <w:top w:val="none" w:sz="0" w:space="0" w:color="auto"/>
        <w:left w:val="none" w:sz="0" w:space="0" w:color="auto"/>
        <w:bottom w:val="none" w:sz="0" w:space="0" w:color="auto"/>
        <w:right w:val="none" w:sz="0" w:space="0" w:color="auto"/>
      </w:divBdr>
    </w:div>
    <w:div w:id="808401284">
      <w:bodyDiv w:val="1"/>
      <w:marLeft w:val="0"/>
      <w:marRight w:val="0"/>
      <w:marTop w:val="0"/>
      <w:marBottom w:val="0"/>
      <w:divBdr>
        <w:top w:val="none" w:sz="0" w:space="0" w:color="auto"/>
        <w:left w:val="none" w:sz="0" w:space="0" w:color="auto"/>
        <w:bottom w:val="none" w:sz="0" w:space="0" w:color="auto"/>
        <w:right w:val="none" w:sz="0" w:space="0" w:color="auto"/>
      </w:divBdr>
    </w:div>
    <w:div w:id="817379757">
      <w:bodyDiv w:val="1"/>
      <w:marLeft w:val="0"/>
      <w:marRight w:val="0"/>
      <w:marTop w:val="0"/>
      <w:marBottom w:val="0"/>
      <w:divBdr>
        <w:top w:val="none" w:sz="0" w:space="0" w:color="auto"/>
        <w:left w:val="none" w:sz="0" w:space="0" w:color="auto"/>
        <w:bottom w:val="none" w:sz="0" w:space="0" w:color="auto"/>
        <w:right w:val="none" w:sz="0" w:space="0" w:color="auto"/>
      </w:divBdr>
    </w:div>
    <w:div w:id="822506133">
      <w:bodyDiv w:val="1"/>
      <w:marLeft w:val="0"/>
      <w:marRight w:val="0"/>
      <w:marTop w:val="0"/>
      <w:marBottom w:val="0"/>
      <w:divBdr>
        <w:top w:val="none" w:sz="0" w:space="0" w:color="auto"/>
        <w:left w:val="none" w:sz="0" w:space="0" w:color="auto"/>
        <w:bottom w:val="none" w:sz="0" w:space="0" w:color="auto"/>
        <w:right w:val="none" w:sz="0" w:space="0" w:color="auto"/>
      </w:divBdr>
    </w:div>
    <w:div w:id="826171255">
      <w:bodyDiv w:val="1"/>
      <w:marLeft w:val="0"/>
      <w:marRight w:val="0"/>
      <w:marTop w:val="0"/>
      <w:marBottom w:val="0"/>
      <w:divBdr>
        <w:top w:val="none" w:sz="0" w:space="0" w:color="auto"/>
        <w:left w:val="none" w:sz="0" w:space="0" w:color="auto"/>
        <w:bottom w:val="none" w:sz="0" w:space="0" w:color="auto"/>
        <w:right w:val="none" w:sz="0" w:space="0" w:color="auto"/>
      </w:divBdr>
    </w:div>
    <w:div w:id="827593773">
      <w:bodyDiv w:val="1"/>
      <w:marLeft w:val="0"/>
      <w:marRight w:val="0"/>
      <w:marTop w:val="0"/>
      <w:marBottom w:val="0"/>
      <w:divBdr>
        <w:top w:val="none" w:sz="0" w:space="0" w:color="auto"/>
        <w:left w:val="none" w:sz="0" w:space="0" w:color="auto"/>
        <w:bottom w:val="none" w:sz="0" w:space="0" w:color="auto"/>
        <w:right w:val="none" w:sz="0" w:space="0" w:color="auto"/>
      </w:divBdr>
    </w:div>
    <w:div w:id="828981084">
      <w:bodyDiv w:val="1"/>
      <w:marLeft w:val="0"/>
      <w:marRight w:val="0"/>
      <w:marTop w:val="0"/>
      <w:marBottom w:val="0"/>
      <w:divBdr>
        <w:top w:val="none" w:sz="0" w:space="0" w:color="auto"/>
        <w:left w:val="none" w:sz="0" w:space="0" w:color="auto"/>
        <w:bottom w:val="none" w:sz="0" w:space="0" w:color="auto"/>
        <w:right w:val="none" w:sz="0" w:space="0" w:color="auto"/>
      </w:divBdr>
    </w:div>
    <w:div w:id="851070974">
      <w:bodyDiv w:val="1"/>
      <w:marLeft w:val="0"/>
      <w:marRight w:val="0"/>
      <w:marTop w:val="0"/>
      <w:marBottom w:val="0"/>
      <w:divBdr>
        <w:top w:val="none" w:sz="0" w:space="0" w:color="auto"/>
        <w:left w:val="none" w:sz="0" w:space="0" w:color="auto"/>
        <w:bottom w:val="none" w:sz="0" w:space="0" w:color="auto"/>
        <w:right w:val="none" w:sz="0" w:space="0" w:color="auto"/>
      </w:divBdr>
    </w:div>
    <w:div w:id="881869748">
      <w:bodyDiv w:val="1"/>
      <w:marLeft w:val="0"/>
      <w:marRight w:val="0"/>
      <w:marTop w:val="0"/>
      <w:marBottom w:val="0"/>
      <w:divBdr>
        <w:top w:val="none" w:sz="0" w:space="0" w:color="auto"/>
        <w:left w:val="none" w:sz="0" w:space="0" w:color="auto"/>
        <w:bottom w:val="none" w:sz="0" w:space="0" w:color="auto"/>
        <w:right w:val="none" w:sz="0" w:space="0" w:color="auto"/>
      </w:divBdr>
    </w:div>
    <w:div w:id="898516555">
      <w:bodyDiv w:val="1"/>
      <w:marLeft w:val="0"/>
      <w:marRight w:val="0"/>
      <w:marTop w:val="0"/>
      <w:marBottom w:val="0"/>
      <w:divBdr>
        <w:top w:val="none" w:sz="0" w:space="0" w:color="auto"/>
        <w:left w:val="none" w:sz="0" w:space="0" w:color="auto"/>
        <w:bottom w:val="none" w:sz="0" w:space="0" w:color="auto"/>
        <w:right w:val="none" w:sz="0" w:space="0" w:color="auto"/>
      </w:divBdr>
    </w:div>
    <w:div w:id="899945030">
      <w:bodyDiv w:val="1"/>
      <w:marLeft w:val="0"/>
      <w:marRight w:val="0"/>
      <w:marTop w:val="0"/>
      <w:marBottom w:val="0"/>
      <w:divBdr>
        <w:top w:val="none" w:sz="0" w:space="0" w:color="auto"/>
        <w:left w:val="none" w:sz="0" w:space="0" w:color="auto"/>
        <w:bottom w:val="none" w:sz="0" w:space="0" w:color="auto"/>
        <w:right w:val="none" w:sz="0" w:space="0" w:color="auto"/>
      </w:divBdr>
    </w:div>
    <w:div w:id="967395249">
      <w:bodyDiv w:val="1"/>
      <w:marLeft w:val="0"/>
      <w:marRight w:val="0"/>
      <w:marTop w:val="0"/>
      <w:marBottom w:val="0"/>
      <w:divBdr>
        <w:top w:val="none" w:sz="0" w:space="0" w:color="auto"/>
        <w:left w:val="none" w:sz="0" w:space="0" w:color="auto"/>
        <w:bottom w:val="none" w:sz="0" w:space="0" w:color="auto"/>
        <w:right w:val="none" w:sz="0" w:space="0" w:color="auto"/>
      </w:divBdr>
    </w:div>
    <w:div w:id="979188974">
      <w:bodyDiv w:val="1"/>
      <w:marLeft w:val="0"/>
      <w:marRight w:val="0"/>
      <w:marTop w:val="0"/>
      <w:marBottom w:val="0"/>
      <w:divBdr>
        <w:top w:val="none" w:sz="0" w:space="0" w:color="auto"/>
        <w:left w:val="none" w:sz="0" w:space="0" w:color="auto"/>
        <w:bottom w:val="none" w:sz="0" w:space="0" w:color="auto"/>
        <w:right w:val="none" w:sz="0" w:space="0" w:color="auto"/>
      </w:divBdr>
    </w:div>
    <w:div w:id="1019814105">
      <w:bodyDiv w:val="1"/>
      <w:marLeft w:val="0"/>
      <w:marRight w:val="0"/>
      <w:marTop w:val="0"/>
      <w:marBottom w:val="0"/>
      <w:divBdr>
        <w:top w:val="none" w:sz="0" w:space="0" w:color="auto"/>
        <w:left w:val="none" w:sz="0" w:space="0" w:color="auto"/>
        <w:bottom w:val="none" w:sz="0" w:space="0" w:color="auto"/>
        <w:right w:val="none" w:sz="0" w:space="0" w:color="auto"/>
      </w:divBdr>
    </w:div>
    <w:div w:id="1025666813">
      <w:bodyDiv w:val="1"/>
      <w:marLeft w:val="0"/>
      <w:marRight w:val="0"/>
      <w:marTop w:val="0"/>
      <w:marBottom w:val="0"/>
      <w:divBdr>
        <w:top w:val="none" w:sz="0" w:space="0" w:color="auto"/>
        <w:left w:val="none" w:sz="0" w:space="0" w:color="auto"/>
        <w:bottom w:val="none" w:sz="0" w:space="0" w:color="auto"/>
        <w:right w:val="none" w:sz="0" w:space="0" w:color="auto"/>
      </w:divBdr>
    </w:div>
    <w:div w:id="1049455149">
      <w:bodyDiv w:val="1"/>
      <w:marLeft w:val="0"/>
      <w:marRight w:val="0"/>
      <w:marTop w:val="0"/>
      <w:marBottom w:val="0"/>
      <w:divBdr>
        <w:top w:val="none" w:sz="0" w:space="0" w:color="auto"/>
        <w:left w:val="none" w:sz="0" w:space="0" w:color="auto"/>
        <w:bottom w:val="none" w:sz="0" w:space="0" w:color="auto"/>
        <w:right w:val="none" w:sz="0" w:space="0" w:color="auto"/>
      </w:divBdr>
    </w:div>
    <w:div w:id="1053116522">
      <w:bodyDiv w:val="1"/>
      <w:marLeft w:val="0"/>
      <w:marRight w:val="0"/>
      <w:marTop w:val="0"/>
      <w:marBottom w:val="0"/>
      <w:divBdr>
        <w:top w:val="none" w:sz="0" w:space="0" w:color="auto"/>
        <w:left w:val="none" w:sz="0" w:space="0" w:color="auto"/>
        <w:bottom w:val="none" w:sz="0" w:space="0" w:color="auto"/>
        <w:right w:val="none" w:sz="0" w:space="0" w:color="auto"/>
      </w:divBdr>
    </w:div>
    <w:div w:id="1079248764">
      <w:bodyDiv w:val="1"/>
      <w:marLeft w:val="0"/>
      <w:marRight w:val="0"/>
      <w:marTop w:val="0"/>
      <w:marBottom w:val="0"/>
      <w:divBdr>
        <w:top w:val="none" w:sz="0" w:space="0" w:color="auto"/>
        <w:left w:val="none" w:sz="0" w:space="0" w:color="auto"/>
        <w:bottom w:val="none" w:sz="0" w:space="0" w:color="auto"/>
        <w:right w:val="none" w:sz="0" w:space="0" w:color="auto"/>
      </w:divBdr>
    </w:div>
    <w:div w:id="1096756096">
      <w:bodyDiv w:val="1"/>
      <w:marLeft w:val="0"/>
      <w:marRight w:val="0"/>
      <w:marTop w:val="0"/>
      <w:marBottom w:val="0"/>
      <w:divBdr>
        <w:top w:val="none" w:sz="0" w:space="0" w:color="auto"/>
        <w:left w:val="none" w:sz="0" w:space="0" w:color="auto"/>
        <w:bottom w:val="none" w:sz="0" w:space="0" w:color="auto"/>
        <w:right w:val="none" w:sz="0" w:space="0" w:color="auto"/>
      </w:divBdr>
    </w:div>
    <w:div w:id="1120029961">
      <w:bodyDiv w:val="1"/>
      <w:marLeft w:val="0"/>
      <w:marRight w:val="0"/>
      <w:marTop w:val="0"/>
      <w:marBottom w:val="0"/>
      <w:divBdr>
        <w:top w:val="none" w:sz="0" w:space="0" w:color="auto"/>
        <w:left w:val="none" w:sz="0" w:space="0" w:color="auto"/>
        <w:bottom w:val="none" w:sz="0" w:space="0" w:color="auto"/>
        <w:right w:val="none" w:sz="0" w:space="0" w:color="auto"/>
      </w:divBdr>
    </w:div>
    <w:div w:id="1145506116">
      <w:bodyDiv w:val="1"/>
      <w:marLeft w:val="0"/>
      <w:marRight w:val="0"/>
      <w:marTop w:val="0"/>
      <w:marBottom w:val="0"/>
      <w:divBdr>
        <w:top w:val="none" w:sz="0" w:space="0" w:color="auto"/>
        <w:left w:val="none" w:sz="0" w:space="0" w:color="auto"/>
        <w:bottom w:val="none" w:sz="0" w:space="0" w:color="auto"/>
        <w:right w:val="none" w:sz="0" w:space="0" w:color="auto"/>
      </w:divBdr>
    </w:div>
    <w:div w:id="1162503658">
      <w:bodyDiv w:val="1"/>
      <w:marLeft w:val="0"/>
      <w:marRight w:val="0"/>
      <w:marTop w:val="0"/>
      <w:marBottom w:val="0"/>
      <w:divBdr>
        <w:top w:val="none" w:sz="0" w:space="0" w:color="auto"/>
        <w:left w:val="none" w:sz="0" w:space="0" w:color="auto"/>
        <w:bottom w:val="none" w:sz="0" w:space="0" w:color="auto"/>
        <w:right w:val="none" w:sz="0" w:space="0" w:color="auto"/>
      </w:divBdr>
    </w:div>
    <w:div w:id="1180704361">
      <w:bodyDiv w:val="1"/>
      <w:marLeft w:val="0"/>
      <w:marRight w:val="0"/>
      <w:marTop w:val="0"/>
      <w:marBottom w:val="0"/>
      <w:divBdr>
        <w:top w:val="none" w:sz="0" w:space="0" w:color="auto"/>
        <w:left w:val="none" w:sz="0" w:space="0" w:color="auto"/>
        <w:bottom w:val="none" w:sz="0" w:space="0" w:color="auto"/>
        <w:right w:val="none" w:sz="0" w:space="0" w:color="auto"/>
      </w:divBdr>
    </w:div>
    <w:div w:id="1194801959">
      <w:bodyDiv w:val="1"/>
      <w:marLeft w:val="0"/>
      <w:marRight w:val="0"/>
      <w:marTop w:val="0"/>
      <w:marBottom w:val="0"/>
      <w:divBdr>
        <w:top w:val="none" w:sz="0" w:space="0" w:color="auto"/>
        <w:left w:val="none" w:sz="0" w:space="0" w:color="auto"/>
        <w:bottom w:val="none" w:sz="0" w:space="0" w:color="auto"/>
        <w:right w:val="none" w:sz="0" w:space="0" w:color="auto"/>
      </w:divBdr>
    </w:div>
    <w:div w:id="1197424664">
      <w:bodyDiv w:val="1"/>
      <w:marLeft w:val="0"/>
      <w:marRight w:val="0"/>
      <w:marTop w:val="0"/>
      <w:marBottom w:val="0"/>
      <w:divBdr>
        <w:top w:val="none" w:sz="0" w:space="0" w:color="auto"/>
        <w:left w:val="none" w:sz="0" w:space="0" w:color="auto"/>
        <w:bottom w:val="none" w:sz="0" w:space="0" w:color="auto"/>
        <w:right w:val="none" w:sz="0" w:space="0" w:color="auto"/>
      </w:divBdr>
    </w:div>
    <w:div w:id="1200625402">
      <w:bodyDiv w:val="1"/>
      <w:marLeft w:val="0"/>
      <w:marRight w:val="0"/>
      <w:marTop w:val="0"/>
      <w:marBottom w:val="0"/>
      <w:divBdr>
        <w:top w:val="none" w:sz="0" w:space="0" w:color="auto"/>
        <w:left w:val="none" w:sz="0" w:space="0" w:color="auto"/>
        <w:bottom w:val="none" w:sz="0" w:space="0" w:color="auto"/>
        <w:right w:val="none" w:sz="0" w:space="0" w:color="auto"/>
      </w:divBdr>
    </w:div>
    <w:div w:id="1216895527">
      <w:bodyDiv w:val="1"/>
      <w:marLeft w:val="0"/>
      <w:marRight w:val="0"/>
      <w:marTop w:val="0"/>
      <w:marBottom w:val="0"/>
      <w:divBdr>
        <w:top w:val="none" w:sz="0" w:space="0" w:color="auto"/>
        <w:left w:val="none" w:sz="0" w:space="0" w:color="auto"/>
        <w:bottom w:val="none" w:sz="0" w:space="0" w:color="auto"/>
        <w:right w:val="none" w:sz="0" w:space="0" w:color="auto"/>
      </w:divBdr>
    </w:div>
    <w:div w:id="1223130203">
      <w:bodyDiv w:val="1"/>
      <w:marLeft w:val="0"/>
      <w:marRight w:val="0"/>
      <w:marTop w:val="0"/>
      <w:marBottom w:val="0"/>
      <w:divBdr>
        <w:top w:val="none" w:sz="0" w:space="0" w:color="auto"/>
        <w:left w:val="none" w:sz="0" w:space="0" w:color="auto"/>
        <w:bottom w:val="none" w:sz="0" w:space="0" w:color="auto"/>
        <w:right w:val="none" w:sz="0" w:space="0" w:color="auto"/>
      </w:divBdr>
    </w:div>
    <w:div w:id="1223709567">
      <w:bodyDiv w:val="1"/>
      <w:marLeft w:val="0"/>
      <w:marRight w:val="0"/>
      <w:marTop w:val="0"/>
      <w:marBottom w:val="0"/>
      <w:divBdr>
        <w:top w:val="none" w:sz="0" w:space="0" w:color="auto"/>
        <w:left w:val="none" w:sz="0" w:space="0" w:color="auto"/>
        <w:bottom w:val="none" w:sz="0" w:space="0" w:color="auto"/>
        <w:right w:val="none" w:sz="0" w:space="0" w:color="auto"/>
      </w:divBdr>
    </w:div>
    <w:div w:id="1270088200">
      <w:bodyDiv w:val="1"/>
      <w:marLeft w:val="0"/>
      <w:marRight w:val="0"/>
      <w:marTop w:val="0"/>
      <w:marBottom w:val="0"/>
      <w:divBdr>
        <w:top w:val="none" w:sz="0" w:space="0" w:color="auto"/>
        <w:left w:val="none" w:sz="0" w:space="0" w:color="auto"/>
        <w:bottom w:val="none" w:sz="0" w:space="0" w:color="auto"/>
        <w:right w:val="none" w:sz="0" w:space="0" w:color="auto"/>
      </w:divBdr>
    </w:div>
    <w:div w:id="1282880681">
      <w:bodyDiv w:val="1"/>
      <w:marLeft w:val="0"/>
      <w:marRight w:val="0"/>
      <w:marTop w:val="0"/>
      <w:marBottom w:val="0"/>
      <w:divBdr>
        <w:top w:val="none" w:sz="0" w:space="0" w:color="auto"/>
        <w:left w:val="none" w:sz="0" w:space="0" w:color="auto"/>
        <w:bottom w:val="none" w:sz="0" w:space="0" w:color="auto"/>
        <w:right w:val="none" w:sz="0" w:space="0" w:color="auto"/>
      </w:divBdr>
    </w:div>
    <w:div w:id="1315137151">
      <w:bodyDiv w:val="1"/>
      <w:marLeft w:val="0"/>
      <w:marRight w:val="0"/>
      <w:marTop w:val="0"/>
      <w:marBottom w:val="0"/>
      <w:divBdr>
        <w:top w:val="none" w:sz="0" w:space="0" w:color="auto"/>
        <w:left w:val="none" w:sz="0" w:space="0" w:color="auto"/>
        <w:bottom w:val="none" w:sz="0" w:space="0" w:color="auto"/>
        <w:right w:val="none" w:sz="0" w:space="0" w:color="auto"/>
      </w:divBdr>
    </w:div>
    <w:div w:id="1315720496">
      <w:bodyDiv w:val="1"/>
      <w:marLeft w:val="0"/>
      <w:marRight w:val="0"/>
      <w:marTop w:val="0"/>
      <w:marBottom w:val="0"/>
      <w:divBdr>
        <w:top w:val="none" w:sz="0" w:space="0" w:color="auto"/>
        <w:left w:val="none" w:sz="0" w:space="0" w:color="auto"/>
        <w:bottom w:val="none" w:sz="0" w:space="0" w:color="auto"/>
        <w:right w:val="none" w:sz="0" w:space="0" w:color="auto"/>
      </w:divBdr>
    </w:div>
    <w:div w:id="1320309613">
      <w:bodyDiv w:val="1"/>
      <w:marLeft w:val="0"/>
      <w:marRight w:val="0"/>
      <w:marTop w:val="0"/>
      <w:marBottom w:val="0"/>
      <w:divBdr>
        <w:top w:val="none" w:sz="0" w:space="0" w:color="auto"/>
        <w:left w:val="none" w:sz="0" w:space="0" w:color="auto"/>
        <w:bottom w:val="none" w:sz="0" w:space="0" w:color="auto"/>
        <w:right w:val="none" w:sz="0" w:space="0" w:color="auto"/>
      </w:divBdr>
    </w:div>
    <w:div w:id="1335066111">
      <w:bodyDiv w:val="1"/>
      <w:marLeft w:val="0"/>
      <w:marRight w:val="0"/>
      <w:marTop w:val="0"/>
      <w:marBottom w:val="0"/>
      <w:divBdr>
        <w:top w:val="none" w:sz="0" w:space="0" w:color="auto"/>
        <w:left w:val="none" w:sz="0" w:space="0" w:color="auto"/>
        <w:bottom w:val="none" w:sz="0" w:space="0" w:color="auto"/>
        <w:right w:val="none" w:sz="0" w:space="0" w:color="auto"/>
      </w:divBdr>
    </w:div>
    <w:div w:id="1339844578">
      <w:bodyDiv w:val="1"/>
      <w:marLeft w:val="0"/>
      <w:marRight w:val="0"/>
      <w:marTop w:val="0"/>
      <w:marBottom w:val="0"/>
      <w:divBdr>
        <w:top w:val="none" w:sz="0" w:space="0" w:color="auto"/>
        <w:left w:val="none" w:sz="0" w:space="0" w:color="auto"/>
        <w:bottom w:val="none" w:sz="0" w:space="0" w:color="auto"/>
        <w:right w:val="none" w:sz="0" w:space="0" w:color="auto"/>
      </w:divBdr>
      <w:divsChild>
        <w:div w:id="439952037">
          <w:marLeft w:val="0"/>
          <w:marRight w:val="0"/>
          <w:marTop w:val="0"/>
          <w:marBottom w:val="0"/>
          <w:divBdr>
            <w:top w:val="none" w:sz="0" w:space="0" w:color="auto"/>
            <w:left w:val="none" w:sz="0" w:space="0" w:color="auto"/>
            <w:bottom w:val="none" w:sz="0" w:space="0" w:color="auto"/>
            <w:right w:val="none" w:sz="0" w:space="0" w:color="auto"/>
          </w:divBdr>
        </w:div>
        <w:div w:id="562183747">
          <w:marLeft w:val="0"/>
          <w:marRight w:val="0"/>
          <w:marTop w:val="0"/>
          <w:marBottom w:val="0"/>
          <w:divBdr>
            <w:top w:val="none" w:sz="0" w:space="0" w:color="auto"/>
            <w:left w:val="none" w:sz="0" w:space="0" w:color="auto"/>
            <w:bottom w:val="none" w:sz="0" w:space="0" w:color="auto"/>
            <w:right w:val="none" w:sz="0" w:space="0" w:color="auto"/>
          </w:divBdr>
        </w:div>
        <w:div w:id="528370475">
          <w:marLeft w:val="0"/>
          <w:marRight w:val="0"/>
          <w:marTop w:val="0"/>
          <w:marBottom w:val="0"/>
          <w:divBdr>
            <w:top w:val="none" w:sz="0" w:space="0" w:color="auto"/>
            <w:left w:val="none" w:sz="0" w:space="0" w:color="auto"/>
            <w:bottom w:val="none" w:sz="0" w:space="0" w:color="auto"/>
            <w:right w:val="none" w:sz="0" w:space="0" w:color="auto"/>
          </w:divBdr>
        </w:div>
      </w:divsChild>
    </w:div>
    <w:div w:id="1341784751">
      <w:bodyDiv w:val="1"/>
      <w:marLeft w:val="0"/>
      <w:marRight w:val="0"/>
      <w:marTop w:val="0"/>
      <w:marBottom w:val="0"/>
      <w:divBdr>
        <w:top w:val="none" w:sz="0" w:space="0" w:color="auto"/>
        <w:left w:val="none" w:sz="0" w:space="0" w:color="auto"/>
        <w:bottom w:val="none" w:sz="0" w:space="0" w:color="auto"/>
        <w:right w:val="none" w:sz="0" w:space="0" w:color="auto"/>
      </w:divBdr>
    </w:div>
    <w:div w:id="1426414432">
      <w:bodyDiv w:val="1"/>
      <w:marLeft w:val="0"/>
      <w:marRight w:val="0"/>
      <w:marTop w:val="0"/>
      <w:marBottom w:val="0"/>
      <w:divBdr>
        <w:top w:val="none" w:sz="0" w:space="0" w:color="auto"/>
        <w:left w:val="none" w:sz="0" w:space="0" w:color="auto"/>
        <w:bottom w:val="none" w:sz="0" w:space="0" w:color="auto"/>
        <w:right w:val="none" w:sz="0" w:space="0" w:color="auto"/>
      </w:divBdr>
    </w:div>
    <w:div w:id="1434324258">
      <w:bodyDiv w:val="1"/>
      <w:marLeft w:val="0"/>
      <w:marRight w:val="0"/>
      <w:marTop w:val="0"/>
      <w:marBottom w:val="0"/>
      <w:divBdr>
        <w:top w:val="none" w:sz="0" w:space="0" w:color="auto"/>
        <w:left w:val="none" w:sz="0" w:space="0" w:color="auto"/>
        <w:bottom w:val="none" w:sz="0" w:space="0" w:color="auto"/>
        <w:right w:val="none" w:sz="0" w:space="0" w:color="auto"/>
      </w:divBdr>
    </w:div>
    <w:div w:id="1454443852">
      <w:bodyDiv w:val="1"/>
      <w:marLeft w:val="0"/>
      <w:marRight w:val="0"/>
      <w:marTop w:val="0"/>
      <w:marBottom w:val="0"/>
      <w:divBdr>
        <w:top w:val="none" w:sz="0" w:space="0" w:color="auto"/>
        <w:left w:val="none" w:sz="0" w:space="0" w:color="auto"/>
        <w:bottom w:val="none" w:sz="0" w:space="0" w:color="auto"/>
        <w:right w:val="none" w:sz="0" w:space="0" w:color="auto"/>
      </w:divBdr>
    </w:div>
    <w:div w:id="1456098763">
      <w:bodyDiv w:val="1"/>
      <w:marLeft w:val="0"/>
      <w:marRight w:val="0"/>
      <w:marTop w:val="0"/>
      <w:marBottom w:val="0"/>
      <w:divBdr>
        <w:top w:val="none" w:sz="0" w:space="0" w:color="auto"/>
        <w:left w:val="none" w:sz="0" w:space="0" w:color="auto"/>
        <w:bottom w:val="none" w:sz="0" w:space="0" w:color="auto"/>
        <w:right w:val="none" w:sz="0" w:space="0" w:color="auto"/>
      </w:divBdr>
    </w:div>
    <w:div w:id="1468204997">
      <w:bodyDiv w:val="1"/>
      <w:marLeft w:val="0"/>
      <w:marRight w:val="0"/>
      <w:marTop w:val="0"/>
      <w:marBottom w:val="0"/>
      <w:divBdr>
        <w:top w:val="none" w:sz="0" w:space="0" w:color="auto"/>
        <w:left w:val="none" w:sz="0" w:space="0" w:color="auto"/>
        <w:bottom w:val="none" w:sz="0" w:space="0" w:color="auto"/>
        <w:right w:val="none" w:sz="0" w:space="0" w:color="auto"/>
      </w:divBdr>
    </w:div>
    <w:div w:id="1468934020">
      <w:bodyDiv w:val="1"/>
      <w:marLeft w:val="0"/>
      <w:marRight w:val="0"/>
      <w:marTop w:val="0"/>
      <w:marBottom w:val="0"/>
      <w:divBdr>
        <w:top w:val="none" w:sz="0" w:space="0" w:color="auto"/>
        <w:left w:val="none" w:sz="0" w:space="0" w:color="auto"/>
        <w:bottom w:val="none" w:sz="0" w:space="0" w:color="auto"/>
        <w:right w:val="none" w:sz="0" w:space="0" w:color="auto"/>
      </w:divBdr>
    </w:div>
    <w:div w:id="1470787587">
      <w:bodyDiv w:val="1"/>
      <w:marLeft w:val="0"/>
      <w:marRight w:val="0"/>
      <w:marTop w:val="0"/>
      <w:marBottom w:val="0"/>
      <w:divBdr>
        <w:top w:val="none" w:sz="0" w:space="0" w:color="auto"/>
        <w:left w:val="none" w:sz="0" w:space="0" w:color="auto"/>
        <w:bottom w:val="none" w:sz="0" w:space="0" w:color="auto"/>
        <w:right w:val="none" w:sz="0" w:space="0" w:color="auto"/>
      </w:divBdr>
    </w:div>
    <w:div w:id="1484811174">
      <w:bodyDiv w:val="1"/>
      <w:marLeft w:val="0"/>
      <w:marRight w:val="0"/>
      <w:marTop w:val="0"/>
      <w:marBottom w:val="0"/>
      <w:divBdr>
        <w:top w:val="none" w:sz="0" w:space="0" w:color="auto"/>
        <w:left w:val="none" w:sz="0" w:space="0" w:color="auto"/>
        <w:bottom w:val="none" w:sz="0" w:space="0" w:color="auto"/>
        <w:right w:val="none" w:sz="0" w:space="0" w:color="auto"/>
      </w:divBdr>
    </w:div>
    <w:div w:id="1490051142">
      <w:bodyDiv w:val="1"/>
      <w:marLeft w:val="0"/>
      <w:marRight w:val="0"/>
      <w:marTop w:val="0"/>
      <w:marBottom w:val="0"/>
      <w:divBdr>
        <w:top w:val="none" w:sz="0" w:space="0" w:color="auto"/>
        <w:left w:val="none" w:sz="0" w:space="0" w:color="auto"/>
        <w:bottom w:val="none" w:sz="0" w:space="0" w:color="auto"/>
        <w:right w:val="none" w:sz="0" w:space="0" w:color="auto"/>
      </w:divBdr>
    </w:div>
    <w:div w:id="1496143070">
      <w:bodyDiv w:val="1"/>
      <w:marLeft w:val="0"/>
      <w:marRight w:val="0"/>
      <w:marTop w:val="0"/>
      <w:marBottom w:val="0"/>
      <w:divBdr>
        <w:top w:val="none" w:sz="0" w:space="0" w:color="auto"/>
        <w:left w:val="none" w:sz="0" w:space="0" w:color="auto"/>
        <w:bottom w:val="none" w:sz="0" w:space="0" w:color="auto"/>
        <w:right w:val="none" w:sz="0" w:space="0" w:color="auto"/>
      </w:divBdr>
    </w:div>
    <w:div w:id="1527669955">
      <w:bodyDiv w:val="1"/>
      <w:marLeft w:val="0"/>
      <w:marRight w:val="0"/>
      <w:marTop w:val="0"/>
      <w:marBottom w:val="0"/>
      <w:divBdr>
        <w:top w:val="none" w:sz="0" w:space="0" w:color="auto"/>
        <w:left w:val="none" w:sz="0" w:space="0" w:color="auto"/>
        <w:bottom w:val="none" w:sz="0" w:space="0" w:color="auto"/>
        <w:right w:val="none" w:sz="0" w:space="0" w:color="auto"/>
      </w:divBdr>
    </w:div>
    <w:div w:id="1530145898">
      <w:bodyDiv w:val="1"/>
      <w:marLeft w:val="0"/>
      <w:marRight w:val="0"/>
      <w:marTop w:val="0"/>
      <w:marBottom w:val="0"/>
      <w:divBdr>
        <w:top w:val="none" w:sz="0" w:space="0" w:color="auto"/>
        <w:left w:val="none" w:sz="0" w:space="0" w:color="auto"/>
        <w:bottom w:val="none" w:sz="0" w:space="0" w:color="auto"/>
        <w:right w:val="none" w:sz="0" w:space="0" w:color="auto"/>
      </w:divBdr>
    </w:div>
    <w:div w:id="1541673368">
      <w:bodyDiv w:val="1"/>
      <w:marLeft w:val="0"/>
      <w:marRight w:val="0"/>
      <w:marTop w:val="0"/>
      <w:marBottom w:val="0"/>
      <w:divBdr>
        <w:top w:val="none" w:sz="0" w:space="0" w:color="auto"/>
        <w:left w:val="none" w:sz="0" w:space="0" w:color="auto"/>
        <w:bottom w:val="none" w:sz="0" w:space="0" w:color="auto"/>
        <w:right w:val="none" w:sz="0" w:space="0" w:color="auto"/>
      </w:divBdr>
    </w:div>
    <w:div w:id="1554660388">
      <w:bodyDiv w:val="1"/>
      <w:marLeft w:val="0"/>
      <w:marRight w:val="0"/>
      <w:marTop w:val="0"/>
      <w:marBottom w:val="0"/>
      <w:divBdr>
        <w:top w:val="none" w:sz="0" w:space="0" w:color="auto"/>
        <w:left w:val="none" w:sz="0" w:space="0" w:color="auto"/>
        <w:bottom w:val="none" w:sz="0" w:space="0" w:color="auto"/>
        <w:right w:val="none" w:sz="0" w:space="0" w:color="auto"/>
      </w:divBdr>
    </w:div>
    <w:div w:id="1558012856">
      <w:bodyDiv w:val="1"/>
      <w:marLeft w:val="0"/>
      <w:marRight w:val="0"/>
      <w:marTop w:val="0"/>
      <w:marBottom w:val="0"/>
      <w:divBdr>
        <w:top w:val="none" w:sz="0" w:space="0" w:color="auto"/>
        <w:left w:val="none" w:sz="0" w:space="0" w:color="auto"/>
        <w:bottom w:val="none" w:sz="0" w:space="0" w:color="auto"/>
        <w:right w:val="none" w:sz="0" w:space="0" w:color="auto"/>
      </w:divBdr>
    </w:div>
    <w:div w:id="1558971221">
      <w:bodyDiv w:val="1"/>
      <w:marLeft w:val="0"/>
      <w:marRight w:val="0"/>
      <w:marTop w:val="0"/>
      <w:marBottom w:val="0"/>
      <w:divBdr>
        <w:top w:val="none" w:sz="0" w:space="0" w:color="auto"/>
        <w:left w:val="none" w:sz="0" w:space="0" w:color="auto"/>
        <w:bottom w:val="none" w:sz="0" w:space="0" w:color="auto"/>
        <w:right w:val="none" w:sz="0" w:space="0" w:color="auto"/>
      </w:divBdr>
    </w:div>
    <w:div w:id="1583488990">
      <w:bodyDiv w:val="1"/>
      <w:marLeft w:val="0"/>
      <w:marRight w:val="0"/>
      <w:marTop w:val="0"/>
      <w:marBottom w:val="0"/>
      <w:divBdr>
        <w:top w:val="none" w:sz="0" w:space="0" w:color="auto"/>
        <w:left w:val="none" w:sz="0" w:space="0" w:color="auto"/>
        <w:bottom w:val="none" w:sz="0" w:space="0" w:color="auto"/>
        <w:right w:val="none" w:sz="0" w:space="0" w:color="auto"/>
      </w:divBdr>
    </w:div>
    <w:div w:id="1609267478">
      <w:bodyDiv w:val="1"/>
      <w:marLeft w:val="0"/>
      <w:marRight w:val="0"/>
      <w:marTop w:val="0"/>
      <w:marBottom w:val="0"/>
      <w:divBdr>
        <w:top w:val="none" w:sz="0" w:space="0" w:color="auto"/>
        <w:left w:val="none" w:sz="0" w:space="0" w:color="auto"/>
        <w:bottom w:val="none" w:sz="0" w:space="0" w:color="auto"/>
        <w:right w:val="none" w:sz="0" w:space="0" w:color="auto"/>
      </w:divBdr>
    </w:div>
    <w:div w:id="1610696524">
      <w:bodyDiv w:val="1"/>
      <w:marLeft w:val="0"/>
      <w:marRight w:val="0"/>
      <w:marTop w:val="0"/>
      <w:marBottom w:val="0"/>
      <w:divBdr>
        <w:top w:val="none" w:sz="0" w:space="0" w:color="auto"/>
        <w:left w:val="none" w:sz="0" w:space="0" w:color="auto"/>
        <w:bottom w:val="none" w:sz="0" w:space="0" w:color="auto"/>
        <w:right w:val="none" w:sz="0" w:space="0" w:color="auto"/>
      </w:divBdr>
    </w:div>
    <w:div w:id="1620842319">
      <w:bodyDiv w:val="1"/>
      <w:marLeft w:val="0"/>
      <w:marRight w:val="0"/>
      <w:marTop w:val="0"/>
      <w:marBottom w:val="0"/>
      <w:divBdr>
        <w:top w:val="none" w:sz="0" w:space="0" w:color="auto"/>
        <w:left w:val="none" w:sz="0" w:space="0" w:color="auto"/>
        <w:bottom w:val="none" w:sz="0" w:space="0" w:color="auto"/>
        <w:right w:val="none" w:sz="0" w:space="0" w:color="auto"/>
      </w:divBdr>
    </w:div>
    <w:div w:id="1632783505">
      <w:bodyDiv w:val="1"/>
      <w:marLeft w:val="0"/>
      <w:marRight w:val="0"/>
      <w:marTop w:val="0"/>
      <w:marBottom w:val="0"/>
      <w:divBdr>
        <w:top w:val="none" w:sz="0" w:space="0" w:color="auto"/>
        <w:left w:val="none" w:sz="0" w:space="0" w:color="auto"/>
        <w:bottom w:val="none" w:sz="0" w:space="0" w:color="auto"/>
        <w:right w:val="none" w:sz="0" w:space="0" w:color="auto"/>
      </w:divBdr>
    </w:div>
    <w:div w:id="1646086438">
      <w:bodyDiv w:val="1"/>
      <w:marLeft w:val="0"/>
      <w:marRight w:val="0"/>
      <w:marTop w:val="0"/>
      <w:marBottom w:val="0"/>
      <w:divBdr>
        <w:top w:val="none" w:sz="0" w:space="0" w:color="auto"/>
        <w:left w:val="none" w:sz="0" w:space="0" w:color="auto"/>
        <w:bottom w:val="none" w:sz="0" w:space="0" w:color="auto"/>
        <w:right w:val="none" w:sz="0" w:space="0" w:color="auto"/>
      </w:divBdr>
    </w:div>
    <w:div w:id="1652632906">
      <w:bodyDiv w:val="1"/>
      <w:marLeft w:val="0"/>
      <w:marRight w:val="0"/>
      <w:marTop w:val="0"/>
      <w:marBottom w:val="0"/>
      <w:divBdr>
        <w:top w:val="none" w:sz="0" w:space="0" w:color="auto"/>
        <w:left w:val="none" w:sz="0" w:space="0" w:color="auto"/>
        <w:bottom w:val="none" w:sz="0" w:space="0" w:color="auto"/>
        <w:right w:val="none" w:sz="0" w:space="0" w:color="auto"/>
      </w:divBdr>
    </w:div>
    <w:div w:id="1678071894">
      <w:bodyDiv w:val="1"/>
      <w:marLeft w:val="0"/>
      <w:marRight w:val="0"/>
      <w:marTop w:val="0"/>
      <w:marBottom w:val="0"/>
      <w:divBdr>
        <w:top w:val="none" w:sz="0" w:space="0" w:color="auto"/>
        <w:left w:val="none" w:sz="0" w:space="0" w:color="auto"/>
        <w:bottom w:val="none" w:sz="0" w:space="0" w:color="auto"/>
        <w:right w:val="none" w:sz="0" w:space="0" w:color="auto"/>
      </w:divBdr>
    </w:div>
    <w:div w:id="1682391986">
      <w:bodyDiv w:val="1"/>
      <w:marLeft w:val="0"/>
      <w:marRight w:val="0"/>
      <w:marTop w:val="0"/>
      <w:marBottom w:val="0"/>
      <w:divBdr>
        <w:top w:val="none" w:sz="0" w:space="0" w:color="auto"/>
        <w:left w:val="none" w:sz="0" w:space="0" w:color="auto"/>
        <w:bottom w:val="none" w:sz="0" w:space="0" w:color="auto"/>
        <w:right w:val="none" w:sz="0" w:space="0" w:color="auto"/>
      </w:divBdr>
    </w:div>
    <w:div w:id="1708680619">
      <w:bodyDiv w:val="1"/>
      <w:marLeft w:val="0"/>
      <w:marRight w:val="0"/>
      <w:marTop w:val="0"/>
      <w:marBottom w:val="0"/>
      <w:divBdr>
        <w:top w:val="none" w:sz="0" w:space="0" w:color="auto"/>
        <w:left w:val="none" w:sz="0" w:space="0" w:color="auto"/>
        <w:bottom w:val="none" w:sz="0" w:space="0" w:color="auto"/>
        <w:right w:val="none" w:sz="0" w:space="0" w:color="auto"/>
      </w:divBdr>
    </w:div>
    <w:div w:id="1710451796">
      <w:bodyDiv w:val="1"/>
      <w:marLeft w:val="0"/>
      <w:marRight w:val="0"/>
      <w:marTop w:val="0"/>
      <w:marBottom w:val="0"/>
      <w:divBdr>
        <w:top w:val="none" w:sz="0" w:space="0" w:color="auto"/>
        <w:left w:val="none" w:sz="0" w:space="0" w:color="auto"/>
        <w:bottom w:val="none" w:sz="0" w:space="0" w:color="auto"/>
        <w:right w:val="none" w:sz="0" w:space="0" w:color="auto"/>
      </w:divBdr>
    </w:div>
    <w:div w:id="1743796653">
      <w:bodyDiv w:val="1"/>
      <w:marLeft w:val="0"/>
      <w:marRight w:val="0"/>
      <w:marTop w:val="0"/>
      <w:marBottom w:val="0"/>
      <w:divBdr>
        <w:top w:val="none" w:sz="0" w:space="0" w:color="auto"/>
        <w:left w:val="none" w:sz="0" w:space="0" w:color="auto"/>
        <w:bottom w:val="none" w:sz="0" w:space="0" w:color="auto"/>
        <w:right w:val="none" w:sz="0" w:space="0" w:color="auto"/>
      </w:divBdr>
    </w:div>
    <w:div w:id="1769227355">
      <w:bodyDiv w:val="1"/>
      <w:marLeft w:val="0"/>
      <w:marRight w:val="0"/>
      <w:marTop w:val="0"/>
      <w:marBottom w:val="0"/>
      <w:divBdr>
        <w:top w:val="none" w:sz="0" w:space="0" w:color="auto"/>
        <w:left w:val="none" w:sz="0" w:space="0" w:color="auto"/>
        <w:bottom w:val="none" w:sz="0" w:space="0" w:color="auto"/>
        <w:right w:val="none" w:sz="0" w:space="0" w:color="auto"/>
      </w:divBdr>
    </w:div>
    <w:div w:id="1796870411">
      <w:bodyDiv w:val="1"/>
      <w:marLeft w:val="0"/>
      <w:marRight w:val="0"/>
      <w:marTop w:val="0"/>
      <w:marBottom w:val="0"/>
      <w:divBdr>
        <w:top w:val="none" w:sz="0" w:space="0" w:color="auto"/>
        <w:left w:val="none" w:sz="0" w:space="0" w:color="auto"/>
        <w:bottom w:val="none" w:sz="0" w:space="0" w:color="auto"/>
        <w:right w:val="none" w:sz="0" w:space="0" w:color="auto"/>
      </w:divBdr>
    </w:div>
    <w:div w:id="1800688823">
      <w:bodyDiv w:val="1"/>
      <w:marLeft w:val="0"/>
      <w:marRight w:val="0"/>
      <w:marTop w:val="0"/>
      <w:marBottom w:val="0"/>
      <w:divBdr>
        <w:top w:val="none" w:sz="0" w:space="0" w:color="auto"/>
        <w:left w:val="none" w:sz="0" w:space="0" w:color="auto"/>
        <w:bottom w:val="none" w:sz="0" w:space="0" w:color="auto"/>
        <w:right w:val="none" w:sz="0" w:space="0" w:color="auto"/>
      </w:divBdr>
    </w:div>
    <w:div w:id="1827240882">
      <w:bodyDiv w:val="1"/>
      <w:marLeft w:val="0"/>
      <w:marRight w:val="0"/>
      <w:marTop w:val="0"/>
      <w:marBottom w:val="0"/>
      <w:divBdr>
        <w:top w:val="none" w:sz="0" w:space="0" w:color="auto"/>
        <w:left w:val="none" w:sz="0" w:space="0" w:color="auto"/>
        <w:bottom w:val="none" w:sz="0" w:space="0" w:color="auto"/>
        <w:right w:val="none" w:sz="0" w:space="0" w:color="auto"/>
      </w:divBdr>
    </w:div>
    <w:div w:id="1887796615">
      <w:bodyDiv w:val="1"/>
      <w:marLeft w:val="0"/>
      <w:marRight w:val="0"/>
      <w:marTop w:val="0"/>
      <w:marBottom w:val="0"/>
      <w:divBdr>
        <w:top w:val="none" w:sz="0" w:space="0" w:color="auto"/>
        <w:left w:val="none" w:sz="0" w:space="0" w:color="auto"/>
        <w:bottom w:val="none" w:sz="0" w:space="0" w:color="auto"/>
        <w:right w:val="none" w:sz="0" w:space="0" w:color="auto"/>
      </w:divBdr>
    </w:div>
    <w:div w:id="1912427684">
      <w:bodyDiv w:val="1"/>
      <w:marLeft w:val="0"/>
      <w:marRight w:val="0"/>
      <w:marTop w:val="0"/>
      <w:marBottom w:val="0"/>
      <w:divBdr>
        <w:top w:val="none" w:sz="0" w:space="0" w:color="auto"/>
        <w:left w:val="none" w:sz="0" w:space="0" w:color="auto"/>
        <w:bottom w:val="none" w:sz="0" w:space="0" w:color="auto"/>
        <w:right w:val="none" w:sz="0" w:space="0" w:color="auto"/>
      </w:divBdr>
    </w:div>
    <w:div w:id="1920016380">
      <w:bodyDiv w:val="1"/>
      <w:marLeft w:val="0"/>
      <w:marRight w:val="0"/>
      <w:marTop w:val="0"/>
      <w:marBottom w:val="0"/>
      <w:divBdr>
        <w:top w:val="none" w:sz="0" w:space="0" w:color="auto"/>
        <w:left w:val="none" w:sz="0" w:space="0" w:color="auto"/>
        <w:bottom w:val="none" w:sz="0" w:space="0" w:color="auto"/>
        <w:right w:val="none" w:sz="0" w:space="0" w:color="auto"/>
      </w:divBdr>
    </w:div>
    <w:div w:id="1922177658">
      <w:bodyDiv w:val="1"/>
      <w:marLeft w:val="0"/>
      <w:marRight w:val="0"/>
      <w:marTop w:val="0"/>
      <w:marBottom w:val="0"/>
      <w:divBdr>
        <w:top w:val="none" w:sz="0" w:space="0" w:color="auto"/>
        <w:left w:val="none" w:sz="0" w:space="0" w:color="auto"/>
        <w:bottom w:val="none" w:sz="0" w:space="0" w:color="auto"/>
        <w:right w:val="none" w:sz="0" w:space="0" w:color="auto"/>
      </w:divBdr>
    </w:div>
    <w:div w:id="1939018708">
      <w:bodyDiv w:val="1"/>
      <w:marLeft w:val="0"/>
      <w:marRight w:val="0"/>
      <w:marTop w:val="0"/>
      <w:marBottom w:val="0"/>
      <w:divBdr>
        <w:top w:val="none" w:sz="0" w:space="0" w:color="auto"/>
        <w:left w:val="none" w:sz="0" w:space="0" w:color="auto"/>
        <w:bottom w:val="none" w:sz="0" w:space="0" w:color="auto"/>
        <w:right w:val="none" w:sz="0" w:space="0" w:color="auto"/>
      </w:divBdr>
    </w:div>
    <w:div w:id="1954897894">
      <w:bodyDiv w:val="1"/>
      <w:marLeft w:val="0"/>
      <w:marRight w:val="0"/>
      <w:marTop w:val="0"/>
      <w:marBottom w:val="0"/>
      <w:divBdr>
        <w:top w:val="none" w:sz="0" w:space="0" w:color="auto"/>
        <w:left w:val="none" w:sz="0" w:space="0" w:color="auto"/>
        <w:bottom w:val="none" w:sz="0" w:space="0" w:color="auto"/>
        <w:right w:val="none" w:sz="0" w:space="0" w:color="auto"/>
      </w:divBdr>
    </w:div>
    <w:div w:id="1963268017">
      <w:bodyDiv w:val="1"/>
      <w:marLeft w:val="0"/>
      <w:marRight w:val="0"/>
      <w:marTop w:val="0"/>
      <w:marBottom w:val="0"/>
      <w:divBdr>
        <w:top w:val="none" w:sz="0" w:space="0" w:color="auto"/>
        <w:left w:val="none" w:sz="0" w:space="0" w:color="auto"/>
        <w:bottom w:val="none" w:sz="0" w:space="0" w:color="auto"/>
        <w:right w:val="none" w:sz="0" w:space="0" w:color="auto"/>
      </w:divBdr>
    </w:div>
    <w:div w:id="1989749349">
      <w:bodyDiv w:val="1"/>
      <w:marLeft w:val="0"/>
      <w:marRight w:val="0"/>
      <w:marTop w:val="0"/>
      <w:marBottom w:val="0"/>
      <w:divBdr>
        <w:top w:val="none" w:sz="0" w:space="0" w:color="auto"/>
        <w:left w:val="none" w:sz="0" w:space="0" w:color="auto"/>
        <w:bottom w:val="none" w:sz="0" w:space="0" w:color="auto"/>
        <w:right w:val="none" w:sz="0" w:space="0" w:color="auto"/>
      </w:divBdr>
    </w:div>
    <w:div w:id="1991328407">
      <w:bodyDiv w:val="1"/>
      <w:marLeft w:val="0"/>
      <w:marRight w:val="0"/>
      <w:marTop w:val="0"/>
      <w:marBottom w:val="0"/>
      <w:divBdr>
        <w:top w:val="none" w:sz="0" w:space="0" w:color="auto"/>
        <w:left w:val="none" w:sz="0" w:space="0" w:color="auto"/>
        <w:bottom w:val="none" w:sz="0" w:space="0" w:color="auto"/>
        <w:right w:val="none" w:sz="0" w:space="0" w:color="auto"/>
      </w:divBdr>
    </w:div>
    <w:div w:id="1999307039">
      <w:bodyDiv w:val="1"/>
      <w:marLeft w:val="0"/>
      <w:marRight w:val="0"/>
      <w:marTop w:val="0"/>
      <w:marBottom w:val="0"/>
      <w:divBdr>
        <w:top w:val="none" w:sz="0" w:space="0" w:color="auto"/>
        <w:left w:val="none" w:sz="0" w:space="0" w:color="auto"/>
        <w:bottom w:val="none" w:sz="0" w:space="0" w:color="auto"/>
        <w:right w:val="none" w:sz="0" w:space="0" w:color="auto"/>
      </w:divBdr>
    </w:div>
    <w:div w:id="2017877283">
      <w:bodyDiv w:val="1"/>
      <w:marLeft w:val="0"/>
      <w:marRight w:val="0"/>
      <w:marTop w:val="0"/>
      <w:marBottom w:val="0"/>
      <w:divBdr>
        <w:top w:val="none" w:sz="0" w:space="0" w:color="auto"/>
        <w:left w:val="none" w:sz="0" w:space="0" w:color="auto"/>
        <w:bottom w:val="none" w:sz="0" w:space="0" w:color="auto"/>
        <w:right w:val="none" w:sz="0" w:space="0" w:color="auto"/>
      </w:divBdr>
    </w:div>
    <w:div w:id="2018993830">
      <w:bodyDiv w:val="1"/>
      <w:marLeft w:val="0"/>
      <w:marRight w:val="0"/>
      <w:marTop w:val="0"/>
      <w:marBottom w:val="0"/>
      <w:divBdr>
        <w:top w:val="none" w:sz="0" w:space="0" w:color="auto"/>
        <w:left w:val="none" w:sz="0" w:space="0" w:color="auto"/>
        <w:bottom w:val="none" w:sz="0" w:space="0" w:color="auto"/>
        <w:right w:val="none" w:sz="0" w:space="0" w:color="auto"/>
      </w:divBdr>
    </w:div>
    <w:div w:id="2063402885">
      <w:bodyDiv w:val="1"/>
      <w:marLeft w:val="0"/>
      <w:marRight w:val="0"/>
      <w:marTop w:val="0"/>
      <w:marBottom w:val="0"/>
      <w:divBdr>
        <w:top w:val="none" w:sz="0" w:space="0" w:color="auto"/>
        <w:left w:val="none" w:sz="0" w:space="0" w:color="auto"/>
        <w:bottom w:val="none" w:sz="0" w:space="0" w:color="auto"/>
        <w:right w:val="none" w:sz="0" w:space="0" w:color="auto"/>
      </w:divBdr>
    </w:div>
    <w:div w:id="2121795015">
      <w:bodyDiv w:val="1"/>
      <w:marLeft w:val="0"/>
      <w:marRight w:val="0"/>
      <w:marTop w:val="0"/>
      <w:marBottom w:val="0"/>
      <w:divBdr>
        <w:top w:val="none" w:sz="0" w:space="0" w:color="auto"/>
        <w:left w:val="none" w:sz="0" w:space="0" w:color="auto"/>
        <w:bottom w:val="none" w:sz="0" w:space="0" w:color="auto"/>
        <w:right w:val="none" w:sz="0" w:space="0" w:color="auto"/>
      </w:divBdr>
    </w:div>
    <w:div w:id="21429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74FF-9938-4751-B0CE-C9B54CCD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131</Pages>
  <Words>34716</Words>
  <Characters>187469</Characters>
  <Application>Microsoft Office Word</Application>
  <DocSecurity>0</DocSecurity>
  <Lines>1562</Lines>
  <Paragraphs>443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ΑΡΘΡΟ  68ο : ΑΓΩΓΟΣ ΝΥΑ (Η07V-U)</vt:lpstr>
      <vt:lpstr>ΑΡΘΡΟ  68ο : ΑΓΩΓΟΣ ΝΥΑ (Η07V-U)</vt:lpstr>
    </vt:vector>
  </TitlesOfParts>
  <Company/>
  <LinksUpToDate>false</LinksUpToDate>
  <CharactersWithSpaces>221742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ΑΡΘΡΟ  68ο : ΑΓΩΓΟΣ ΝΥΑ (Η07V-U)</dc:title>
  <dc:creator>g.tsatsanis</dc:creator>
  <cp:lastModifiedBy>Χαραλαμπίδης Δημήτριος</cp:lastModifiedBy>
  <cp:revision>5</cp:revision>
  <cp:lastPrinted>2024-03-12T09:50:00Z</cp:lastPrinted>
  <dcterms:created xsi:type="dcterms:W3CDTF">2024-02-28T11:23:00Z</dcterms:created>
  <dcterms:modified xsi:type="dcterms:W3CDTF">2024-03-12T09:51:00Z</dcterms:modified>
</cp:coreProperties>
</file>