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F497" w14:textId="69E618E8" w:rsidR="008861FE" w:rsidRDefault="008861FE" w:rsidP="002E55FC">
      <w:pPr>
        <w:rPr>
          <w:rFonts w:ascii="Ping LCG Regular" w:hAnsi="Ping LCG Regular" w:cs="Tahoma"/>
          <w:b/>
          <w:sz w:val="20"/>
          <w:szCs w:val="20"/>
          <w:u w:val="single"/>
        </w:rPr>
      </w:pPr>
    </w:p>
    <w:p w14:paraId="777D7461" w14:textId="77777777" w:rsidR="00010DF1" w:rsidRPr="00C56444" w:rsidRDefault="00010DF1" w:rsidP="00010DF1">
      <w:pPr>
        <w:rPr>
          <w:rFonts w:ascii="Ping LCG Regular" w:hAnsi="Ping LCG Regular"/>
        </w:rPr>
      </w:pPr>
    </w:p>
    <w:p w14:paraId="22E6A7E6" w14:textId="77777777" w:rsidR="00010DF1" w:rsidRPr="00C56444" w:rsidRDefault="00010DF1" w:rsidP="00010DF1">
      <w:pPr>
        <w:rPr>
          <w:rFonts w:ascii="Ping LCG Regular" w:hAnsi="Ping LCG Regular"/>
        </w:rPr>
      </w:pPr>
    </w:p>
    <w:p w14:paraId="05C3E35F" w14:textId="77777777" w:rsidR="00010DF1" w:rsidRPr="00C56444" w:rsidRDefault="00010DF1" w:rsidP="00010DF1">
      <w:pPr>
        <w:rPr>
          <w:rFonts w:ascii="Ping LCG Regular" w:hAnsi="Ping LCG Regular"/>
        </w:rPr>
      </w:pPr>
    </w:p>
    <w:p w14:paraId="46F66B8F" w14:textId="77777777" w:rsidR="00010DF1" w:rsidRPr="00C56444" w:rsidRDefault="00010DF1" w:rsidP="00010DF1">
      <w:pPr>
        <w:rPr>
          <w:rFonts w:ascii="Ping LCG Regular" w:hAnsi="Ping LCG Regular"/>
        </w:rPr>
      </w:pPr>
    </w:p>
    <w:p w14:paraId="768921B1" w14:textId="77777777" w:rsidR="00010DF1" w:rsidRPr="00C56444" w:rsidRDefault="00010DF1" w:rsidP="00010DF1">
      <w:pPr>
        <w:rPr>
          <w:rFonts w:ascii="Ping LCG Regular" w:hAnsi="Ping LCG Regular"/>
        </w:rPr>
      </w:pPr>
    </w:p>
    <w:p w14:paraId="05DE6DDA" w14:textId="77777777" w:rsidR="00010DF1" w:rsidRPr="00C56444" w:rsidRDefault="00010DF1" w:rsidP="00010DF1">
      <w:pPr>
        <w:rPr>
          <w:rFonts w:ascii="Ping LCG Regular" w:hAnsi="Ping LCG Regular"/>
        </w:rPr>
      </w:pPr>
    </w:p>
    <w:p w14:paraId="4129030F" w14:textId="77777777" w:rsidR="00010DF1" w:rsidRPr="00010DF1" w:rsidRDefault="00010DF1" w:rsidP="00010DF1">
      <w:pPr>
        <w:autoSpaceDE w:val="0"/>
        <w:autoSpaceDN w:val="0"/>
        <w:adjustRightInd w:val="0"/>
        <w:rPr>
          <w:rFonts w:ascii="Ping LCG Regular" w:hAnsi="Ping LCG Regular" w:cs="Verdana,Bold"/>
          <w:bCs/>
        </w:rPr>
      </w:pPr>
    </w:p>
    <w:p w14:paraId="5D673F7F" w14:textId="77777777" w:rsidR="00010DF1" w:rsidRDefault="00010DF1" w:rsidP="00010DF1">
      <w:pPr>
        <w:ind w:left="4536"/>
        <w:rPr>
          <w:rFonts w:ascii="Ping LCG Regular" w:hAnsi="Ping LCG Regular" w:cs="Verdana,Bold"/>
          <w:bCs/>
          <w:szCs w:val="22"/>
        </w:rPr>
      </w:pPr>
    </w:p>
    <w:p w14:paraId="5CFBDE4D" w14:textId="77777777" w:rsidR="00010DF1" w:rsidRDefault="00010DF1" w:rsidP="00010DF1">
      <w:pPr>
        <w:ind w:left="4536"/>
        <w:rPr>
          <w:rFonts w:ascii="Ping LCG Regular" w:hAnsi="Ping LCG Regular" w:cs="Verdana,Bold"/>
          <w:bCs/>
          <w:szCs w:val="22"/>
        </w:rPr>
      </w:pPr>
    </w:p>
    <w:p w14:paraId="458C10C8" w14:textId="77777777" w:rsidR="00010DF1" w:rsidRPr="00C263BC" w:rsidRDefault="00010DF1" w:rsidP="00010DF1">
      <w:pPr>
        <w:ind w:left="4536"/>
        <w:rPr>
          <w:rFonts w:ascii="Ping LCG Regular" w:hAnsi="Ping LCG Regular" w:cs="Verdana,Bold"/>
          <w:bCs/>
          <w:sz w:val="22"/>
          <w:szCs w:val="22"/>
        </w:rPr>
      </w:pPr>
      <w:r w:rsidRPr="00C263BC">
        <w:rPr>
          <w:rFonts w:ascii="Ping LCG Regular" w:hAnsi="Ping LCG Regular" w:cs="Verdana,Bold"/>
          <w:bCs/>
          <w:sz w:val="22"/>
          <w:szCs w:val="22"/>
        </w:rPr>
        <w:t>Αριθμός Πρόσκλησης: ΔΥΣ/2223119</w:t>
      </w:r>
    </w:p>
    <w:p w14:paraId="296C9635" w14:textId="77777777" w:rsidR="00010DF1" w:rsidRPr="00C263BC" w:rsidRDefault="00010DF1" w:rsidP="00010DF1">
      <w:pPr>
        <w:ind w:left="4536"/>
        <w:rPr>
          <w:rFonts w:ascii="Ping LCG Regular" w:hAnsi="Ping LCG Regular" w:cs="Verdana,Bold"/>
          <w:bCs/>
          <w:sz w:val="22"/>
          <w:szCs w:val="22"/>
        </w:rPr>
      </w:pPr>
    </w:p>
    <w:p w14:paraId="22BD0F86" w14:textId="3E7E1435" w:rsidR="00010DF1" w:rsidRDefault="00010DF1" w:rsidP="00010DF1">
      <w:pPr>
        <w:ind w:left="4536"/>
        <w:rPr>
          <w:rFonts w:ascii="Ping LCG Regular" w:hAnsi="Ping LCG Regular" w:cs="Verdana,Bold"/>
          <w:sz w:val="22"/>
          <w:szCs w:val="22"/>
        </w:rPr>
      </w:pPr>
      <w:r w:rsidRPr="00C263BC">
        <w:rPr>
          <w:rFonts w:ascii="Ping LCG Regular" w:hAnsi="Ping LCG Regular" w:cs="Verdana,Bold"/>
          <w:bCs/>
          <w:sz w:val="22"/>
          <w:szCs w:val="22"/>
        </w:rPr>
        <w:t xml:space="preserve">Ημερομηνία: </w:t>
      </w:r>
      <w:r w:rsidR="00051DD1">
        <w:rPr>
          <w:rFonts w:ascii="Ping LCG Regular" w:hAnsi="Ping LCG Regular" w:cs="Verdana,Bold"/>
          <w:sz w:val="22"/>
          <w:szCs w:val="22"/>
        </w:rPr>
        <w:t>30/01/2024</w:t>
      </w:r>
    </w:p>
    <w:p w14:paraId="0435F337" w14:textId="77777777" w:rsidR="00051DD1" w:rsidRPr="00C263BC" w:rsidRDefault="00051DD1" w:rsidP="00010DF1">
      <w:pPr>
        <w:ind w:left="4536"/>
        <w:rPr>
          <w:rFonts w:ascii="Ping LCG Regular" w:hAnsi="Ping LCG Regular" w:cs="Verdana,Bold"/>
          <w:bCs/>
          <w:sz w:val="22"/>
          <w:szCs w:val="22"/>
        </w:rPr>
      </w:pPr>
    </w:p>
    <w:p w14:paraId="4A093ED4" w14:textId="003B5749" w:rsidR="00010DF1" w:rsidRPr="00C263BC" w:rsidRDefault="00010DF1" w:rsidP="00B6299F">
      <w:pPr>
        <w:ind w:left="4536"/>
        <w:jc w:val="both"/>
        <w:rPr>
          <w:rFonts w:ascii="Ping LCG Regular" w:hAnsi="Ping LCG Regular" w:cs="Verdana,Bold"/>
          <w:bCs/>
          <w:sz w:val="22"/>
          <w:szCs w:val="22"/>
        </w:rPr>
      </w:pPr>
      <w:r w:rsidRPr="00C263BC">
        <w:rPr>
          <w:rFonts w:ascii="Ping LCG Regular" w:hAnsi="Ping LCG Regular" w:cs="Verdana,Bold"/>
          <w:bCs/>
          <w:sz w:val="22"/>
          <w:szCs w:val="22"/>
        </w:rPr>
        <w:t xml:space="preserve">Αντικείμενο: “ΕΚΤΕΛΕΣΗ ΟΙΚΟΔΟΜΙΚΩΝ ΚΑΙ Η/Μ ΕΡΓΑΣΙΩΝ ΑΝΑΚΑΙΝΙΣΗΣ ΣΕ </w:t>
      </w:r>
      <w:r w:rsidR="00B6299F" w:rsidRPr="00C263BC">
        <w:rPr>
          <w:rFonts w:ascii="Ping LCG Regular" w:hAnsi="Ping LCG Regular"/>
          <w:sz w:val="22"/>
          <w:szCs w:val="22"/>
        </w:rPr>
        <w:t>ΙΔΙΟΚΤΗΤΑ ΚΑΙ</w:t>
      </w:r>
      <w:r w:rsidR="00B6299F" w:rsidRPr="00C263BC">
        <w:rPr>
          <w:rFonts w:ascii="Ping LCG Regular" w:hAnsi="Ping LCG Regular" w:cs="Verdana,Bold"/>
          <w:bCs/>
          <w:sz w:val="22"/>
          <w:szCs w:val="22"/>
        </w:rPr>
        <w:t xml:space="preserve"> </w:t>
      </w:r>
      <w:r w:rsidR="006055A6" w:rsidRPr="00051DD1">
        <w:rPr>
          <w:rFonts w:ascii="Ping LCG Regular" w:hAnsi="Ping LCG Regular" w:cs="Verdana,Bold"/>
          <w:bCs/>
          <w:sz w:val="22"/>
          <w:szCs w:val="22"/>
        </w:rPr>
        <w:t>ΜΙΣΘΩΜΕΝΑ</w:t>
      </w:r>
      <w:r w:rsidRPr="00C263BC">
        <w:rPr>
          <w:rFonts w:ascii="Ping LCG Regular" w:hAnsi="Ping LCG Regular" w:cs="Verdana,Bold"/>
          <w:bCs/>
          <w:sz w:val="22"/>
          <w:szCs w:val="22"/>
        </w:rPr>
        <w:t xml:space="preserve"> ΚΤΙΡΙΑ ΓΡΑΦΕΙΩΝ ΓΙΑ ΤΗ ΣΤΕΓΑΣΗ ΠΡΟΣΩΠΙΚΟΥ ΤΗΣ ΔΕΗ Α.Ε.”</w:t>
      </w:r>
    </w:p>
    <w:tbl>
      <w:tblPr>
        <w:tblStyle w:val="a8"/>
        <w:tblW w:w="7749" w:type="dxa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3"/>
        <w:gridCol w:w="4886"/>
      </w:tblGrid>
      <w:tr w:rsidR="00010DF1" w:rsidRPr="00E5138A" w14:paraId="4225FD51" w14:textId="77777777" w:rsidTr="00281AD0">
        <w:trPr>
          <w:trHeight w:val="516"/>
        </w:trPr>
        <w:tc>
          <w:tcPr>
            <w:tcW w:w="2863" w:type="dxa"/>
          </w:tcPr>
          <w:p w14:paraId="5FBC18DD" w14:textId="77777777" w:rsidR="00010DF1" w:rsidRPr="00E5138A" w:rsidRDefault="00010DF1" w:rsidP="00281AD0">
            <w:pPr>
              <w:rPr>
                <w:rFonts w:ascii="Ping LCG Regular" w:hAnsi="Ping LCG Regular"/>
                <w:b/>
                <w:bCs/>
                <w:lang w:val="el-GR"/>
              </w:rPr>
            </w:pPr>
          </w:p>
        </w:tc>
        <w:tc>
          <w:tcPr>
            <w:tcW w:w="4886" w:type="dxa"/>
          </w:tcPr>
          <w:p w14:paraId="4E12CBEC" w14:textId="77777777" w:rsidR="00010DF1" w:rsidRPr="00E5138A" w:rsidRDefault="00010DF1" w:rsidP="00281AD0">
            <w:pPr>
              <w:rPr>
                <w:rFonts w:ascii="Ping LCG Regular" w:hAnsi="Ping LCG Regular"/>
                <w:b/>
                <w:bCs/>
                <w:highlight w:val="yellow"/>
                <w:lang w:val="el-GR"/>
              </w:rPr>
            </w:pPr>
          </w:p>
        </w:tc>
      </w:tr>
    </w:tbl>
    <w:p w14:paraId="4673EB6F" w14:textId="77777777" w:rsidR="00010DF1" w:rsidRPr="00E5138A" w:rsidRDefault="00010DF1" w:rsidP="00010DF1">
      <w:pPr>
        <w:tabs>
          <w:tab w:val="left" w:pos="5325"/>
        </w:tabs>
        <w:rPr>
          <w:rFonts w:ascii="Ping LCG Regular" w:hAnsi="Ping LCG Regular"/>
        </w:rPr>
      </w:pPr>
    </w:p>
    <w:p w14:paraId="681BE773" w14:textId="77777777" w:rsidR="00010DF1" w:rsidRPr="00C56444" w:rsidRDefault="00010DF1" w:rsidP="00010DF1">
      <w:pPr>
        <w:tabs>
          <w:tab w:val="left" w:pos="5325"/>
        </w:tabs>
        <w:rPr>
          <w:rFonts w:ascii="Ping LCG Regular" w:hAnsi="Ping LCG Regular"/>
        </w:rPr>
      </w:pPr>
    </w:p>
    <w:p w14:paraId="118B16B9" w14:textId="77777777" w:rsidR="00010DF1" w:rsidRPr="00C56444" w:rsidRDefault="00010DF1" w:rsidP="00010DF1">
      <w:pPr>
        <w:rPr>
          <w:rFonts w:ascii="Ping LCG Regular" w:hAnsi="Ping LCG Regular"/>
        </w:rPr>
      </w:pPr>
    </w:p>
    <w:p w14:paraId="1FF378EC" w14:textId="77777777" w:rsidR="00010DF1" w:rsidRPr="00C56444" w:rsidRDefault="00010DF1" w:rsidP="00010DF1">
      <w:pPr>
        <w:rPr>
          <w:rFonts w:ascii="Ping LCG Regular" w:hAnsi="Ping LCG Regular"/>
        </w:rPr>
      </w:pPr>
    </w:p>
    <w:p w14:paraId="5A72B4AC" w14:textId="77777777" w:rsidR="00010DF1" w:rsidRPr="00C56444" w:rsidRDefault="00010DF1" w:rsidP="00010DF1">
      <w:pPr>
        <w:rPr>
          <w:rFonts w:ascii="Ping LCG Regular" w:hAnsi="Ping LCG Regular"/>
        </w:rPr>
      </w:pPr>
    </w:p>
    <w:p w14:paraId="7D8A1A80" w14:textId="77777777" w:rsidR="00010DF1" w:rsidRPr="00C56444" w:rsidRDefault="00010DF1" w:rsidP="00010DF1">
      <w:pPr>
        <w:rPr>
          <w:rFonts w:ascii="Ping LCG Regular" w:hAnsi="Ping LCG Regular"/>
        </w:rPr>
      </w:pPr>
    </w:p>
    <w:p w14:paraId="36278F8B" w14:textId="5F477DF1" w:rsidR="00010DF1" w:rsidRPr="002B7C1E" w:rsidRDefault="00010DF1" w:rsidP="00010DF1">
      <w:pPr>
        <w:pStyle w:val="40"/>
        <w:rPr>
          <w:rFonts w:ascii="Ping LCG Regular" w:hAnsi="Ping LCG Regular"/>
          <w:b/>
          <w:bCs/>
          <w:szCs w:val="22"/>
        </w:rPr>
      </w:pPr>
      <w:r w:rsidRPr="002B7C1E">
        <w:rPr>
          <w:rFonts w:ascii="Ping LCG Regular" w:hAnsi="Ping LCG Regular"/>
          <w:b/>
          <w:bCs/>
          <w:szCs w:val="22"/>
        </w:rPr>
        <w:t xml:space="preserve">ΠΙΝΑΚΑΣ ΠΡΟΤΕΙΝΟΜΕΝΩΝ </w:t>
      </w:r>
      <w:r w:rsidR="00332B47" w:rsidRPr="002B7C1E">
        <w:rPr>
          <w:rFonts w:ascii="Ping LCG Regular" w:hAnsi="Ping LCG Regular"/>
          <w:b/>
          <w:bCs/>
          <w:szCs w:val="22"/>
        </w:rPr>
        <w:t xml:space="preserve">ΤΥΠΩΝ </w:t>
      </w:r>
      <w:r w:rsidR="002B7C1E" w:rsidRPr="002B7C1E">
        <w:rPr>
          <w:rFonts w:ascii="Ping LCG Regular" w:hAnsi="Ping LCG Regular"/>
          <w:b/>
          <w:bCs/>
          <w:szCs w:val="22"/>
        </w:rPr>
        <w:t>Η/Μ ΕΞΟΠΛΙΣΜΟΥ</w:t>
      </w:r>
    </w:p>
    <w:p w14:paraId="26BAA8D4" w14:textId="77777777" w:rsidR="00010DF1" w:rsidRPr="00C56444" w:rsidRDefault="00010DF1" w:rsidP="00010DF1">
      <w:pPr>
        <w:jc w:val="center"/>
        <w:rPr>
          <w:rFonts w:ascii="Ping LCG Regular" w:hAnsi="Ping LCG Regular"/>
        </w:rPr>
      </w:pPr>
    </w:p>
    <w:p w14:paraId="3B565DEA" w14:textId="58557F3D" w:rsidR="008861FE" w:rsidRPr="00F14D5A" w:rsidRDefault="00010DF1" w:rsidP="002B7C1E">
      <w:pPr>
        <w:jc w:val="center"/>
        <w:rPr>
          <w:rFonts w:ascii="Ping LCG Regular" w:hAnsi="Ping LCG Regular" w:cs="Tahoma"/>
          <w:b/>
          <w:sz w:val="22"/>
          <w:szCs w:val="22"/>
          <w:u w:val="single"/>
        </w:rPr>
      </w:pPr>
      <w:r w:rsidRPr="00F14D5A">
        <w:rPr>
          <w:rFonts w:ascii="Ping LCG Regular" w:hAnsi="Ping LCG Regular"/>
          <w:sz w:val="22"/>
          <w:szCs w:val="22"/>
        </w:rPr>
        <w:t xml:space="preserve">ΤΕΥΧΟΣ </w:t>
      </w:r>
      <w:r w:rsidR="002B7C1E" w:rsidRPr="00F14D5A">
        <w:rPr>
          <w:rFonts w:ascii="Ping LCG Regular" w:hAnsi="Ping LCG Regular"/>
          <w:sz w:val="22"/>
          <w:szCs w:val="22"/>
        </w:rPr>
        <w:t>5</w:t>
      </w:r>
      <w:r w:rsidRPr="00F14D5A">
        <w:rPr>
          <w:rFonts w:ascii="Ping LCG Regular" w:hAnsi="Ping LCG Regular"/>
          <w:sz w:val="22"/>
          <w:szCs w:val="22"/>
        </w:rPr>
        <w:t xml:space="preserve"> ΑΠΟ </w:t>
      </w:r>
      <w:r w:rsidR="002B7C1E" w:rsidRPr="00F14D5A">
        <w:rPr>
          <w:rFonts w:ascii="Ping LCG Regular" w:hAnsi="Ping LCG Regular"/>
          <w:sz w:val="22"/>
          <w:szCs w:val="22"/>
        </w:rPr>
        <w:t>10</w:t>
      </w:r>
      <w:r w:rsidRPr="00F14D5A">
        <w:rPr>
          <w:rFonts w:ascii="Ping LCG Regular" w:hAnsi="Ping LCG Regular"/>
          <w:sz w:val="22"/>
          <w:szCs w:val="22"/>
        </w:rPr>
        <w:br w:type="page"/>
      </w:r>
    </w:p>
    <w:p w14:paraId="183CE8F7" w14:textId="77777777" w:rsidR="00E73B22" w:rsidRDefault="00E73B22" w:rsidP="00E73B22">
      <w:pPr>
        <w:pStyle w:val="30"/>
        <w:ind w:left="851" w:hanging="851"/>
        <w:jc w:val="both"/>
      </w:pPr>
    </w:p>
    <w:p w14:paraId="73C210BD" w14:textId="77777777" w:rsidR="00E73B22" w:rsidRPr="00E501D5" w:rsidRDefault="00E73B22" w:rsidP="00E73B22">
      <w:pPr>
        <w:pStyle w:val="30"/>
        <w:ind w:left="3533" w:firstLine="720"/>
        <w:jc w:val="both"/>
        <w:rPr>
          <w:sz w:val="20"/>
          <w:szCs w:val="20"/>
        </w:rPr>
      </w:pPr>
      <w:r w:rsidRPr="00E501D5">
        <w:rPr>
          <w:sz w:val="20"/>
          <w:szCs w:val="20"/>
        </w:rPr>
        <w:t>Αριθμός Πρόσκλησης: 2223119</w:t>
      </w:r>
    </w:p>
    <w:p w14:paraId="770907A9" w14:textId="77777777" w:rsidR="00E73B22" w:rsidRPr="00E501D5" w:rsidRDefault="00E73B22" w:rsidP="00E73B22">
      <w:pPr>
        <w:pStyle w:val="30"/>
        <w:ind w:left="851" w:hanging="851"/>
        <w:jc w:val="both"/>
        <w:rPr>
          <w:sz w:val="20"/>
          <w:szCs w:val="20"/>
        </w:rPr>
      </w:pPr>
    </w:p>
    <w:p w14:paraId="3077D8E7" w14:textId="128191A7" w:rsidR="00E73B22" w:rsidRPr="00E501D5" w:rsidRDefault="00E73B22" w:rsidP="00E73B22">
      <w:pPr>
        <w:pStyle w:val="30"/>
        <w:tabs>
          <w:tab w:val="left" w:pos="4253"/>
        </w:tabs>
        <w:ind w:left="4253"/>
        <w:jc w:val="both"/>
        <w:rPr>
          <w:sz w:val="20"/>
          <w:szCs w:val="20"/>
        </w:rPr>
      </w:pPr>
      <w:r w:rsidRPr="00E501D5">
        <w:rPr>
          <w:sz w:val="20"/>
          <w:szCs w:val="20"/>
        </w:rPr>
        <w:t xml:space="preserve">Αντικείμενο: “ΕΚΤΕΛΕΣΗ ΟΙΚΟΔΟΜΙΚΩΝ ΚΑΙ Η/Μ </w:t>
      </w:r>
      <w:r>
        <w:rPr>
          <w:sz w:val="20"/>
          <w:szCs w:val="20"/>
        </w:rPr>
        <w:t xml:space="preserve">     </w:t>
      </w:r>
      <w:r w:rsidRPr="00E501D5">
        <w:rPr>
          <w:sz w:val="20"/>
          <w:szCs w:val="20"/>
        </w:rPr>
        <w:t>ΕΡΓΑΣΙΩΝ ΑΝΑΚΑΙΝΙΣΗΣ ΣΕ</w:t>
      </w:r>
      <w:r w:rsidR="006055A6">
        <w:rPr>
          <w:sz w:val="20"/>
          <w:szCs w:val="20"/>
        </w:rPr>
        <w:t xml:space="preserve"> ΙΔΙΟΚΤΗΤΑ ΚΑΙ </w:t>
      </w:r>
      <w:r w:rsidR="006055A6" w:rsidRPr="00051DD1">
        <w:rPr>
          <w:sz w:val="20"/>
          <w:szCs w:val="20"/>
        </w:rPr>
        <w:t>ΜΙΣΘΩΜΕΝΑ</w:t>
      </w:r>
      <w:r w:rsidRPr="00E501D5">
        <w:rPr>
          <w:sz w:val="20"/>
          <w:szCs w:val="20"/>
        </w:rPr>
        <w:t xml:space="preserve"> ΚΤΙΡΙΑ ΓΡΑΦΕΙΩΝ ΓΙΑ ΤΗ ΣΤΕΓΑΣΗ ΠΡΟΣΩΠΙΚΟΥ ΤΗΣ ΔΕΗ Α.Ε.</w:t>
      </w:r>
    </w:p>
    <w:p w14:paraId="34317F1C" w14:textId="77777777" w:rsidR="004128EB" w:rsidRDefault="004128EB" w:rsidP="002E55FC">
      <w:pPr>
        <w:rPr>
          <w:rFonts w:ascii="Ping LCG Regular" w:hAnsi="Ping LCG Regular" w:cs="Tahoma"/>
          <w:b/>
          <w:sz w:val="20"/>
          <w:szCs w:val="20"/>
          <w:u w:val="single"/>
        </w:rPr>
      </w:pPr>
    </w:p>
    <w:p w14:paraId="45C5AE6F" w14:textId="77777777" w:rsidR="00EE1B8A" w:rsidRDefault="00EE1B8A" w:rsidP="002E55FC">
      <w:pPr>
        <w:rPr>
          <w:rFonts w:ascii="Ping LCG Regular" w:hAnsi="Ping LCG Regular" w:cs="Tahoma"/>
          <w:b/>
          <w:sz w:val="20"/>
          <w:szCs w:val="20"/>
          <w:u w:val="single"/>
        </w:rPr>
      </w:pPr>
    </w:p>
    <w:p w14:paraId="6038EE4D" w14:textId="77777777" w:rsidR="00EE1B8A" w:rsidRDefault="00EE1B8A" w:rsidP="002E55FC">
      <w:pPr>
        <w:rPr>
          <w:rFonts w:ascii="Ping LCG Regular" w:hAnsi="Ping LCG Regular" w:cs="Tahoma"/>
          <w:b/>
          <w:sz w:val="20"/>
          <w:szCs w:val="20"/>
          <w:u w:val="single"/>
        </w:rPr>
      </w:pPr>
    </w:p>
    <w:p w14:paraId="38C6AADD" w14:textId="77777777" w:rsidR="00EE1B8A" w:rsidRDefault="00EE1B8A" w:rsidP="002E55FC">
      <w:pPr>
        <w:rPr>
          <w:rFonts w:ascii="Ping LCG Regular" w:hAnsi="Ping LCG Regular" w:cs="Tahoma"/>
          <w:b/>
          <w:sz w:val="20"/>
          <w:szCs w:val="20"/>
          <w:u w:val="single"/>
        </w:rPr>
      </w:pPr>
    </w:p>
    <w:p w14:paraId="624BEF39" w14:textId="77777777" w:rsidR="00EE1B8A" w:rsidRPr="003E038E" w:rsidRDefault="00EE1B8A" w:rsidP="002E55FC">
      <w:pPr>
        <w:rPr>
          <w:rFonts w:ascii="Ping LCG Regular" w:hAnsi="Ping LCG Regular" w:cs="Tahoma"/>
          <w:b/>
          <w:sz w:val="20"/>
          <w:szCs w:val="20"/>
          <w:u w:val="single"/>
        </w:rPr>
      </w:pPr>
    </w:p>
    <w:p w14:paraId="4E450BF6" w14:textId="3560A346" w:rsidR="000F63BA" w:rsidRPr="00EE1B8A" w:rsidRDefault="000F63BA" w:rsidP="000F63BA">
      <w:pPr>
        <w:jc w:val="center"/>
        <w:rPr>
          <w:rFonts w:ascii="Ping LCG Bold" w:hAnsi="Ping LCG Bold" w:cs="Tahoma"/>
          <w:b/>
          <w:sz w:val="20"/>
          <w:szCs w:val="20"/>
          <w:u w:val="single"/>
        </w:rPr>
      </w:pPr>
      <w:r w:rsidRPr="00EE1B8A">
        <w:rPr>
          <w:rFonts w:ascii="Ping LCG Bold" w:hAnsi="Ping LCG Bold" w:cs="Tahoma"/>
          <w:b/>
          <w:sz w:val="20"/>
          <w:szCs w:val="20"/>
          <w:u w:val="single"/>
        </w:rPr>
        <w:t xml:space="preserve">ΠΡΟΤΕΙΝΟΜΕΝΟΙ ΤΥΠΟΙ </w:t>
      </w:r>
      <w:r w:rsidR="006055A6">
        <w:rPr>
          <w:rFonts w:ascii="Ping LCG Bold" w:hAnsi="Ping LCG Bold" w:cs="Tahoma"/>
          <w:b/>
          <w:sz w:val="20"/>
          <w:szCs w:val="20"/>
          <w:u w:val="single"/>
        </w:rPr>
        <w:t>Η/Μ ΕΞΟΠΛΙΣΜΟΥ</w:t>
      </w:r>
    </w:p>
    <w:p w14:paraId="49E8C4AB" w14:textId="77777777" w:rsidR="00CB22E7" w:rsidRPr="001C215A" w:rsidRDefault="00CB22E7" w:rsidP="000F63BA">
      <w:pPr>
        <w:jc w:val="center"/>
        <w:rPr>
          <w:rFonts w:ascii="Ping LCG Regular" w:hAnsi="Ping LCG Regular" w:cs="Tahoma"/>
          <w:b/>
          <w:sz w:val="20"/>
          <w:szCs w:val="20"/>
          <w:highlight w:val="yellow"/>
          <w:u w:val="single"/>
        </w:rPr>
      </w:pPr>
    </w:p>
    <w:p w14:paraId="152C7950" w14:textId="77777777" w:rsidR="001C117E" w:rsidRDefault="001C117E" w:rsidP="000F63BA">
      <w:pPr>
        <w:jc w:val="both"/>
        <w:rPr>
          <w:rFonts w:ascii="Ping LCG Regular" w:hAnsi="Ping LCG Regular" w:cs="Tahoma"/>
          <w:sz w:val="20"/>
          <w:szCs w:val="20"/>
          <w:highlight w:val="yellow"/>
        </w:rPr>
      </w:pPr>
    </w:p>
    <w:p w14:paraId="2A7D318F" w14:textId="77777777" w:rsidR="00321AD1" w:rsidRDefault="00321AD1" w:rsidP="000F63BA">
      <w:pPr>
        <w:jc w:val="both"/>
        <w:rPr>
          <w:rFonts w:ascii="Ping LCG Regular" w:hAnsi="Ping LCG Regular" w:cs="Tahoma"/>
          <w:sz w:val="20"/>
          <w:szCs w:val="20"/>
          <w:highlight w:val="yellow"/>
        </w:rPr>
      </w:pPr>
    </w:p>
    <w:p w14:paraId="62208367" w14:textId="77777777" w:rsidR="00321AD1" w:rsidRDefault="00321AD1" w:rsidP="000F63BA">
      <w:pPr>
        <w:jc w:val="both"/>
        <w:rPr>
          <w:rFonts w:ascii="Ping LCG Regular" w:hAnsi="Ping LCG Regular" w:cs="Tahoma"/>
          <w:sz w:val="20"/>
          <w:szCs w:val="20"/>
          <w:highlight w:val="yellow"/>
        </w:rPr>
      </w:pPr>
    </w:p>
    <w:p w14:paraId="295956EC" w14:textId="77777777" w:rsidR="00A23FC8" w:rsidRPr="00E501D5" w:rsidRDefault="00A23FC8" w:rsidP="00A23FC8">
      <w:pPr>
        <w:pStyle w:val="40"/>
        <w:jc w:val="both"/>
        <w:rPr>
          <w:rFonts w:ascii="Ping LCG Regular" w:hAnsi="Ping LCG Regular"/>
          <w:sz w:val="20"/>
          <w:szCs w:val="20"/>
        </w:rPr>
      </w:pPr>
      <w:r w:rsidRPr="00C56444">
        <w:rPr>
          <w:rFonts w:ascii="Ping LCG Regular" w:hAnsi="Ping LCG Regular"/>
          <w:sz w:val="20"/>
          <w:szCs w:val="20"/>
        </w:rPr>
        <w:t xml:space="preserve">ΟΝΟΜΑΤΕΠΩΝΥΜΟ (ή ΕΠΩΝΥΜΙΑ) </w:t>
      </w:r>
      <w:r>
        <w:rPr>
          <w:rFonts w:ascii="Ping LCG Regular" w:hAnsi="Ping LCG Regular"/>
          <w:sz w:val="20"/>
          <w:szCs w:val="20"/>
        </w:rPr>
        <w:t>ΠΡΟΣΦΕΡΟΝΤΑ</w:t>
      </w:r>
      <w:r w:rsidRPr="00C56444">
        <w:rPr>
          <w:rFonts w:ascii="Ping LCG Regular" w:hAnsi="Ping LCG Regular"/>
          <w:sz w:val="20"/>
          <w:szCs w:val="20"/>
        </w:rPr>
        <w:t>: .”</w:t>
      </w:r>
      <w:r>
        <w:rPr>
          <w:rFonts w:ascii="Ping LCG Regular" w:hAnsi="Ping LCG Regular"/>
          <w:sz w:val="20"/>
          <w:szCs w:val="20"/>
        </w:rPr>
        <w:t>.....................................................................................</w:t>
      </w:r>
      <w:r w:rsidRPr="00E501D5">
        <w:rPr>
          <w:rFonts w:ascii="Ping LCG Regular" w:hAnsi="Ping LCG Regular"/>
          <w:sz w:val="20"/>
          <w:szCs w:val="20"/>
        </w:rPr>
        <w:t>”</w:t>
      </w:r>
    </w:p>
    <w:p w14:paraId="63687559" w14:textId="77777777" w:rsidR="00A23FC8" w:rsidRPr="00C56444" w:rsidRDefault="00A23FC8" w:rsidP="00A23FC8">
      <w:pPr>
        <w:pStyle w:val="40"/>
        <w:jc w:val="both"/>
        <w:rPr>
          <w:rFonts w:ascii="Ping LCG Regular" w:hAnsi="Ping LCG Regular"/>
          <w:sz w:val="20"/>
          <w:szCs w:val="20"/>
        </w:rPr>
      </w:pPr>
    </w:p>
    <w:p w14:paraId="396ABA76" w14:textId="77777777" w:rsidR="00A23FC8" w:rsidRPr="006223F2" w:rsidRDefault="00A23FC8" w:rsidP="00A23FC8">
      <w:pPr>
        <w:pStyle w:val="40"/>
        <w:jc w:val="both"/>
        <w:rPr>
          <w:rFonts w:ascii="Ping LCG Regular" w:hAnsi="Ping LCG Regular"/>
          <w:sz w:val="20"/>
          <w:szCs w:val="20"/>
        </w:rPr>
      </w:pPr>
      <w:r w:rsidRPr="00C56444">
        <w:rPr>
          <w:rFonts w:ascii="Ping LCG Regular" w:hAnsi="Ping LCG Regular"/>
          <w:sz w:val="20"/>
          <w:szCs w:val="20"/>
        </w:rPr>
        <w:t xml:space="preserve">Δ/ΝΣΗ </w:t>
      </w:r>
      <w:r>
        <w:rPr>
          <w:rFonts w:ascii="Ping LCG Regular" w:hAnsi="Ping LCG Regular"/>
          <w:sz w:val="20"/>
          <w:szCs w:val="20"/>
        </w:rPr>
        <w:t>ΠΡΟΣΦΕΡΟΝΤΑ</w:t>
      </w:r>
      <w:r w:rsidRPr="00C56444">
        <w:rPr>
          <w:rFonts w:ascii="Ping LCG Regular" w:hAnsi="Ping LCG Regular"/>
          <w:sz w:val="20"/>
          <w:szCs w:val="20"/>
        </w:rPr>
        <w:t xml:space="preserve">: </w:t>
      </w:r>
      <w:r w:rsidRPr="006223F2">
        <w:rPr>
          <w:rFonts w:ascii="Ping LCG Regular" w:hAnsi="Ping LCG Regular"/>
          <w:sz w:val="20"/>
          <w:szCs w:val="20"/>
        </w:rPr>
        <w:t>“……</w:t>
      </w:r>
      <w:r>
        <w:rPr>
          <w:rFonts w:ascii="Ping LCG Regular" w:hAnsi="Ping LCG Regular"/>
          <w:sz w:val="20"/>
          <w:szCs w:val="20"/>
        </w:rPr>
        <w:t>........................</w:t>
      </w:r>
      <w:r w:rsidRPr="006223F2">
        <w:rPr>
          <w:rFonts w:ascii="Ping LCG Regular" w:hAnsi="Ping LCG Regular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Ping LCG Regular" w:hAnsi="Ping LCG Regular"/>
          <w:sz w:val="20"/>
          <w:szCs w:val="20"/>
        </w:rPr>
        <w:t>....</w:t>
      </w:r>
      <w:r w:rsidRPr="006223F2">
        <w:rPr>
          <w:rFonts w:ascii="Ping LCG Regular" w:hAnsi="Ping LCG Regular"/>
          <w:sz w:val="20"/>
          <w:szCs w:val="20"/>
        </w:rPr>
        <w:t>……….”</w:t>
      </w:r>
    </w:p>
    <w:p w14:paraId="7356B448" w14:textId="77777777" w:rsidR="00321AD1" w:rsidRDefault="00321AD1" w:rsidP="000F63BA">
      <w:pPr>
        <w:jc w:val="both"/>
        <w:rPr>
          <w:rFonts w:ascii="Ping LCG Regular" w:hAnsi="Ping LCG Regular" w:cs="Tahoma"/>
          <w:sz w:val="20"/>
          <w:szCs w:val="20"/>
          <w:highlight w:val="yellow"/>
        </w:rPr>
      </w:pPr>
    </w:p>
    <w:p w14:paraId="3D26E1DC" w14:textId="77777777" w:rsidR="00321AD1" w:rsidRDefault="00321AD1" w:rsidP="000F63BA">
      <w:pPr>
        <w:jc w:val="both"/>
        <w:rPr>
          <w:rFonts w:ascii="Ping LCG Regular" w:hAnsi="Ping LCG Regular" w:cs="Tahoma"/>
          <w:sz w:val="20"/>
          <w:szCs w:val="20"/>
          <w:highlight w:val="yellow"/>
        </w:rPr>
      </w:pPr>
    </w:p>
    <w:p w14:paraId="5D450E59" w14:textId="77777777" w:rsidR="00321AD1" w:rsidRPr="0007105E" w:rsidRDefault="00321AD1" w:rsidP="000F63BA">
      <w:pPr>
        <w:jc w:val="both"/>
        <w:rPr>
          <w:rFonts w:ascii="Ping LCG Regular" w:hAnsi="Ping LCG Regular" w:cs="Tahoma"/>
          <w:sz w:val="20"/>
          <w:szCs w:val="20"/>
        </w:rPr>
      </w:pPr>
    </w:p>
    <w:p w14:paraId="6636BDD0" w14:textId="77777777" w:rsidR="000F63BA" w:rsidRPr="0007105E" w:rsidRDefault="000F63BA" w:rsidP="000F63BA">
      <w:pPr>
        <w:jc w:val="both"/>
        <w:rPr>
          <w:rFonts w:ascii="Ping LCG Regular" w:hAnsi="Ping LCG Regular" w:cs="Tahoma"/>
          <w:sz w:val="20"/>
          <w:szCs w:val="20"/>
        </w:rPr>
      </w:pPr>
    </w:p>
    <w:p w14:paraId="5D1CC6E7" w14:textId="77777777" w:rsidR="000F63BA" w:rsidRPr="0007105E" w:rsidRDefault="000F63BA" w:rsidP="003E038E">
      <w:pPr>
        <w:numPr>
          <w:ilvl w:val="0"/>
          <w:numId w:val="1"/>
        </w:numPr>
        <w:tabs>
          <w:tab w:val="clear" w:pos="795"/>
          <w:tab w:val="num" w:pos="851"/>
        </w:tabs>
        <w:ind w:hanging="511"/>
        <w:jc w:val="both"/>
        <w:rPr>
          <w:rFonts w:ascii="Ping LCG Regular" w:hAnsi="Ping LCG Regular" w:cs="Tahoma"/>
          <w:sz w:val="20"/>
          <w:szCs w:val="20"/>
        </w:rPr>
      </w:pPr>
      <w:r w:rsidRPr="0007105E">
        <w:rPr>
          <w:rFonts w:ascii="Ping LCG Regular" w:hAnsi="Ping LCG Regular" w:cs="Tahoma"/>
          <w:sz w:val="20"/>
          <w:szCs w:val="20"/>
        </w:rPr>
        <w:t xml:space="preserve">Για τα παρακάτω είδη θα υποβληθεί </w:t>
      </w:r>
      <w:r w:rsidR="00F90E13" w:rsidRPr="0007105E">
        <w:rPr>
          <w:rFonts w:ascii="Ping LCG Regular" w:hAnsi="Ping LCG Regular" w:cs="Tahoma"/>
          <w:sz w:val="20"/>
          <w:szCs w:val="20"/>
        </w:rPr>
        <w:t xml:space="preserve">(στη φάση της προσφοράς) </w:t>
      </w:r>
      <w:r w:rsidRPr="0007105E">
        <w:rPr>
          <w:rFonts w:ascii="Ping LCG Regular" w:hAnsi="Ping LCG Regular" w:cs="Tahoma"/>
          <w:sz w:val="20"/>
          <w:szCs w:val="20"/>
        </w:rPr>
        <w:t xml:space="preserve">ο πλήρης κατασκευαστικός τύπος </w:t>
      </w:r>
      <w:r w:rsidR="00F90E13" w:rsidRPr="0007105E">
        <w:rPr>
          <w:rFonts w:ascii="Ping LCG Regular" w:hAnsi="Ping LCG Regular" w:cs="Tahoma"/>
          <w:sz w:val="20"/>
          <w:szCs w:val="20"/>
        </w:rPr>
        <w:t>–</w:t>
      </w:r>
      <w:r w:rsidRPr="0007105E">
        <w:rPr>
          <w:rFonts w:ascii="Ping LCG Regular" w:hAnsi="Ping LCG Regular" w:cs="Tahoma"/>
          <w:sz w:val="20"/>
          <w:szCs w:val="20"/>
        </w:rPr>
        <w:t xml:space="preserve"> κωδικός</w:t>
      </w:r>
      <w:r w:rsidR="00F90E13" w:rsidRPr="0007105E">
        <w:rPr>
          <w:rFonts w:ascii="Ping LCG Regular" w:hAnsi="Ping LCG Regular" w:cs="Tahoma"/>
          <w:sz w:val="20"/>
          <w:szCs w:val="20"/>
        </w:rPr>
        <w:t>,</w:t>
      </w:r>
      <w:r w:rsidRPr="0007105E">
        <w:rPr>
          <w:rFonts w:ascii="Ping LCG Regular" w:hAnsi="Ping LCG Regular" w:cs="Tahoma"/>
          <w:sz w:val="20"/>
          <w:szCs w:val="20"/>
        </w:rPr>
        <w:t xml:space="preserve"> καθώς και η </w:t>
      </w:r>
      <w:r w:rsidR="00F90E13" w:rsidRPr="0007105E">
        <w:rPr>
          <w:rFonts w:ascii="Ping LCG Regular" w:hAnsi="Ping LCG Regular" w:cs="Tahoma"/>
          <w:sz w:val="20"/>
          <w:szCs w:val="20"/>
        </w:rPr>
        <w:t xml:space="preserve">απαραίτητη </w:t>
      </w:r>
      <w:r w:rsidRPr="0007105E">
        <w:rPr>
          <w:rFonts w:ascii="Ping LCG Regular" w:hAnsi="Ping LCG Regular" w:cs="Tahoma"/>
          <w:sz w:val="20"/>
          <w:szCs w:val="20"/>
        </w:rPr>
        <w:t xml:space="preserve">τεχνική ενημέρωση </w:t>
      </w:r>
      <w:r w:rsidR="00B165DC" w:rsidRPr="0007105E">
        <w:rPr>
          <w:rFonts w:ascii="Ping LCG Regular" w:hAnsi="Ping LCG Regular" w:cs="Tahoma"/>
          <w:sz w:val="20"/>
          <w:szCs w:val="20"/>
        </w:rPr>
        <w:t>για την τεκμηρίωση της συμβ</w:t>
      </w:r>
      <w:r w:rsidR="002E5FCC" w:rsidRPr="0007105E">
        <w:rPr>
          <w:rFonts w:ascii="Ping LCG Regular" w:hAnsi="Ping LCG Regular" w:cs="Tahoma"/>
          <w:sz w:val="20"/>
          <w:szCs w:val="20"/>
        </w:rPr>
        <w:t>ατότητάς τους με τις απαιτήσεις.</w:t>
      </w:r>
    </w:p>
    <w:p w14:paraId="34076CCD" w14:textId="77777777" w:rsidR="00EC31A4" w:rsidRPr="0007105E" w:rsidRDefault="00EC31A4" w:rsidP="003E038E">
      <w:pPr>
        <w:tabs>
          <w:tab w:val="num" w:pos="851"/>
        </w:tabs>
        <w:ind w:left="795" w:hanging="511"/>
        <w:jc w:val="both"/>
        <w:rPr>
          <w:rFonts w:ascii="Ping LCG Regular" w:hAnsi="Ping LCG Regular" w:cs="Tahoma"/>
          <w:sz w:val="20"/>
          <w:szCs w:val="20"/>
        </w:rPr>
      </w:pPr>
    </w:p>
    <w:p w14:paraId="1BE5C8FF" w14:textId="64191579" w:rsidR="000F63BA" w:rsidRDefault="000F63BA" w:rsidP="003E038E">
      <w:pPr>
        <w:numPr>
          <w:ilvl w:val="0"/>
          <w:numId w:val="1"/>
        </w:numPr>
        <w:tabs>
          <w:tab w:val="clear" w:pos="795"/>
          <w:tab w:val="num" w:pos="851"/>
        </w:tabs>
        <w:ind w:hanging="511"/>
        <w:jc w:val="both"/>
        <w:rPr>
          <w:rFonts w:ascii="Ping LCG Regular" w:hAnsi="Ping LCG Regular" w:cs="Tahoma"/>
          <w:sz w:val="20"/>
          <w:szCs w:val="20"/>
        </w:rPr>
      </w:pPr>
      <w:r w:rsidRPr="0007105E">
        <w:rPr>
          <w:rFonts w:ascii="Ping LCG Regular" w:hAnsi="Ping LCG Regular" w:cs="Tahoma"/>
          <w:sz w:val="20"/>
          <w:szCs w:val="20"/>
        </w:rPr>
        <w:t>Η αρχική αυτή έγκριση δεν απα</w:t>
      </w:r>
      <w:r w:rsidR="00B165DC" w:rsidRPr="0007105E">
        <w:rPr>
          <w:rFonts w:ascii="Ping LCG Regular" w:hAnsi="Ping LCG Regular" w:cs="Tahoma"/>
          <w:sz w:val="20"/>
          <w:szCs w:val="20"/>
        </w:rPr>
        <w:t>λ</w:t>
      </w:r>
      <w:r w:rsidRPr="0007105E">
        <w:rPr>
          <w:rFonts w:ascii="Ping LCG Regular" w:hAnsi="Ping LCG Regular" w:cs="Tahoma"/>
          <w:sz w:val="20"/>
          <w:szCs w:val="20"/>
        </w:rPr>
        <w:t xml:space="preserve">λάσσει σε καμία περίπτωση τον </w:t>
      </w:r>
      <w:r w:rsidR="004576C6">
        <w:rPr>
          <w:rFonts w:ascii="Ping LCG Regular" w:hAnsi="Ping LCG Regular" w:cs="Tahoma"/>
          <w:sz w:val="20"/>
          <w:szCs w:val="20"/>
        </w:rPr>
        <w:t>Αντισυμβαλλόμενο</w:t>
      </w:r>
      <w:r w:rsidRPr="0007105E">
        <w:rPr>
          <w:rFonts w:ascii="Ping LCG Regular" w:hAnsi="Ping LCG Regular" w:cs="Tahoma"/>
          <w:sz w:val="20"/>
          <w:szCs w:val="20"/>
        </w:rPr>
        <w:t xml:space="preserve"> από την υποχρέωσή του όπως τα μηχανήματα, οι συσκευές </w:t>
      </w:r>
      <w:proofErr w:type="spellStart"/>
      <w:r w:rsidRPr="0007105E">
        <w:rPr>
          <w:rFonts w:ascii="Ping LCG Regular" w:hAnsi="Ping LCG Regular" w:cs="Tahoma"/>
          <w:sz w:val="20"/>
          <w:szCs w:val="20"/>
        </w:rPr>
        <w:t>κ</w:t>
      </w:r>
      <w:r w:rsidR="00EF5200" w:rsidRPr="0007105E">
        <w:rPr>
          <w:rFonts w:ascii="Ping LCG Regular" w:hAnsi="Ping LCG Regular" w:cs="Tahoma"/>
          <w:sz w:val="20"/>
          <w:szCs w:val="20"/>
        </w:rPr>
        <w:t>.</w:t>
      </w:r>
      <w:r w:rsidRPr="0007105E">
        <w:rPr>
          <w:rFonts w:ascii="Ping LCG Regular" w:hAnsi="Ping LCG Regular" w:cs="Tahoma"/>
          <w:sz w:val="20"/>
          <w:szCs w:val="20"/>
        </w:rPr>
        <w:t>λ</w:t>
      </w:r>
      <w:r w:rsidR="003E038E" w:rsidRPr="0007105E">
        <w:rPr>
          <w:rFonts w:ascii="Ping LCG Regular" w:hAnsi="Ping LCG Regular" w:cs="Tahoma"/>
          <w:sz w:val="20"/>
          <w:szCs w:val="20"/>
        </w:rPr>
        <w:t>.</w:t>
      </w:r>
      <w:r w:rsidRPr="0007105E">
        <w:rPr>
          <w:rFonts w:ascii="Ping LCG Regular" w:hAnsi="Ping LCG Regular" w:cs="Tahoma"/>
          <w:sz w:val="20"/>
          <w:szCs w:val="20"/>
        </w:rPr>
        <w:t>π</w:t>
      </w:r>
      <w:proofErr w:type="spellEnd"/>
      <w:r w:rsidR="00EF5200" w:rsidRPr="0007105E">
        <w:rPr>
          <w:rFonts w:ascii="Ping LCG Regular" w:hAnsi="Ping LCG Regular" w:cs="Tahoma"/>
          <w:sz w:val="20"/>
          <w:szCs w:val="20"/>
        </w:rPr>
        <w:t>.</w:t>
      </w:r>
      <w:r w:rsidRPr="0007105E">
        <w:rPr>
          <w:rFonts w:ascii="Ping LCG Regular" w:hAnsi="Ping LCG Regular" w:cs="Tahoma"/>
          <w:sz w:val="20"/>
          <w:szCs w:val="20"/>
        </w:rPr>
        <w:t xml:space="preserve"> που θα εγκατα</w:t>
      </w:r>
      <w:r w:rsidR="00987C2F" w:rsidRPr="0007105E">
        <w:rPr>
          <w:rFonts w:ascii="Ping LCG Regular" w:hAnsi="Ping LCG Regular" w:cs="Tahoma"/>
          <w:sz w:val="20"/>
          <w:szCs w:val="20"/>
        </w:rPr>
        <w:t>σ</w:t>
      </w:r>
      <w:r w:rsidR="00F47F20" w:rsidRPr="0007105E">
        <w:rPr>
          <w:rFonts w:ascii="Ping LCG Regular" w:hAnsi="Ping LCG Regular" w:cs="Tahoma"/>
          <w:sz w:val="20"/>
          <w:szCs w:val="20"/>
        </w:rPr>
        <w:t>τα</w:t>
      </w:r>
      <w:r w:rsidRPr="0007105E">
        <w:rPr>
          <w:rFonts w:ascii="Ping LCG Regular" w:hAnsi="Ping LCG Regular" w:cs="Tahoma"/>
          <w:sz w:val="20"/>
          <w:szCs w:val="20"/>
        </w:rPr>
        <w:t xml:space="preserve">θούν στο έργο πληρούν όλους τους όρους της Σύμβασης, είναι δε και βρεθούν κατά τις δοκιμές και την παραλαβή τους άριστης ποιότητας και σύμφωνα με τις συμβατικές υποχρεώσεις του. </w:t>
      </w:r>
    </w:p>
    <w:p w14:paraId="72D227CC" w14:textId="77777777" w:rsidR="0007105E" w:rsidRDefault="0007105E" w:rsidP="0007105E">
      <w:pPr>
        <w:pStyle w:val="a6"/>
        <w:rPr>
          <w:rFonts w:ascii="Ping LCG Regular" w:hAnsi="Ping LCG Regular" w:cs="Tahoma"/>
          <w:sz w:val="20"/>
          <w:szCs w:val="20"/>
        </w:rPr>
      </w:pPr>
    </w:p>
    <w:p w14:paraId="6E23E9ED" w14:textId="77777777" w:rsidR="0007105E" w:rsidRPr="0007105E" w:rsidRDefault="0007105E" w:rsidP="0007105E">
      <w:pPr>
        <w:jc w:val="both"/>
        <w:rPr>
          <w:rFonts w:ascii="Ping LCG Regular" w:hAnsi="Ping LCG Regular" w:cs="Tahoma"/>
          <w:sz w:val="20"/>
          <w:szCs w:val="20"/>
        </w:rPr>
      </w:pPr>
    </w:p>
    <w:p w14:paraId="595C8DEA" w14:textId="77777777" w:rsidR="00EC31A4" w:rsidRPr="003E038E" w:rsidRDefault="00EC31A4" w:rsidP="003E038E">
      <w:pPr>
        <w:tabs>
          <w:tab w:val="num" w:pos="851"/>
        </w:tabs>
        <w:ind w:left="795" w:hanging="511"/>
        <w:jc w:val="both"/>
        <w:rPr>
          <w:rFonts w:ascii="Ping LCG Regular" w:hAnsi="Ping LCG Regular" w:cs="Tahoma"/>
          <w:sz w:val="20"/>
          <w:szCs w:val="20"/>
        </w:rPr>
      </w:pPr>
    </w:p>
    <w:p w14:paraId="4EBD3B73" w14:textId="77777777" w:rsidR="009E3BB7" w:rsidRPr="003E038E" w:rsidRDefault="009E3BB7" w:rsidP="003E038E">
      <w:pPr>
        <w:numPr>
          <w:ilvl w:val="0"/>
          <w:numId w:val="1"/>
        </w:numPr>
        <w:tabs>
          <w:tab w:val="clear" w:pos="795"/>
          <w:tab w:val="num" w:pos="851"/>
        </w:tabs>
        <w:ind w:hanging="511"/>
        <w:jc w:val="both"/>
        <w:rPr>
          <w:rFonts w:ascii="Ping LCG Regular" w:hAnsi="Ping LCG Regular" w:cs="Tahoma"/>
          <w:sz w:val="20"/>
          <w:szCs w:val="20"/>
          <w:u w:val="single"/>
        </w:rPr>
      </w:pPr>
      <w:r w:rsidRPr="003E038E">
        <w:rPr>
          <w:rFonts w:ascii="Ping LCG Regular" w:hAnsi="Ping LCG Regular" w:cs="Tahoma"/>
          <w:sz w:val="20"/>
          <w:szCs w:val="20"/>
          <w:u w:val="single"/>
        </w:rPr>
        <w:t xml:space="preserve">Προτεινόμενοι τύποι </w:t>
      </w:r>
    </w:p>
    <w:p w14:paraId="4C9E84C4" w14:textId="77777777" w:rsidR="00DB4109" w:rsidRDefault="00DB4109" w:rsidP="00DB4109">
      <w:pPr>
        <w:ind w:left="360"/>
        <w:jc w:val="both"/>
        <w:rPr>
          <w:rFonts w:ascii="Verdana" w:hAnsi="Verdana" w:cs="Tahoma"/>
          <w:color w:val="FF0000"/>
          <w:sz w:val="20"/>
          <w:szCs w:val="20"/>
          <w:u w:val="single"/>
        </w:rPr>
      </w:pPr>
    </w:p>
    <w:p w14:paraId="785832CF" w14:textId="77777777" w:rsidR="000B6311" w:rsidRPr="004507DF" w:rsidRDefault="000B6311" w:rsidP="004C57FC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Εξωτερική μονάδα </w:t>
      </w:r>
      <w:bookmarkStart w:id="0" w:name="_Hlk84586299"/>
      <w:r w:rsidR="004C57FC" w:rsidRPr="004507DF">
        <w:rPr>
          <w:rFonts w:ascii="Ping LCG Regular" w:hAnsi="Ping LCG Regular" w:cs="Arial"/>
          <w:color w:val="000000" w:themeColor="text1"/>
          <w:sz w:val="20"/>
          <w:szCs w:val="20"/>
        </w:rPr>
        <w:t>VRV</w:t>
      </w:r>
      <w:bookmarkEnd w:id="0"/>
      <w:r w:rsidR="004C57FC"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, καθέτου αποβολής θερμότητας, τριφασική, 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ονομαστικής ψυκτικής απόδοσης </w:t>
      </w:r>
      <w:r w:rsidR="004C57FC" w:rsidRPr="004507DF">
        <w:rPr>
          <w:rFonts w:ascii="Ping LCG Regular" w:hAnsi="Ping LCG Regular" w:cs="Arial"/>
          <w:color w:val="000000" w:themeColor="text1"/>
          <w:sz w:val="20"/>
          <w:szCs w:val="20"/>
        </w:rPr>
        <w:t>8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 έως </w:t>
      </w:r>
      <w:r w:rsidR="004C57FC"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22 </w:t>
      </w:r>
      <w:r w:rsidR="004C57FC" w:rsidRPr="004507DF">
        <w:rPr>
          <w:rFonts w:ascii="Ping LCG Regular" w:hAnsi="Ping LCG Regular" w:cs="Arial"/>
          <w:color w:val="000000" w:themeColor="text1"/>
          <w:sz w:val="20"/>
          <w:szCs w:val="20"/>
          <w:lang w:val="en-US"/>
        </w:rPr>
        <w:t>HP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 (Α.Τ.- </w:t>
      </w:r>
      <w:r w:rsidR="004C57FC" w:rsidRPr="004507DF">
        <w:rPr>
          <w:rFonts w:ascii="Ping LCG Regular" w:hAnsi="Ping LCG Regular" w:cs="Arial"/>
          <w:color w:val="000000" w:themeColor="text1"/>
          <w:sz w:val="20"/>
          <w:szCs w:val="20"/>
        </w:rPr>
        <w:t>1.1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)</w:t>
      </w:r>
    </w:p>
    <w:p w14:paraId="6AA226B5" w14:textId="77777777" w:rsidR="000B6311" w:rsidRPr="004507DF" w:rsidRDefault="000B6311" w:rsidP="004C57FC">
      <w:pPr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bCs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Pr="004507DF">
        <w:rPr>
          <w:rFonts w:ascii="Ping LCG Regular" w:hAnsi="Ping LCG Regular" w:cs="Arial"/>
          <w:bCs/>
          <w:color w:val="000000" w:themeColor="text1"/>
          <w:sz w:val="20"/>
          <w:szCs w:val="20"/>
        </w:rPr>
        <w:t>…………………………………………………………………………………..</w:t>
      </w:r>
    </w:p>
    <w:p w14:paraId="69B3E32A" w14:textId="77777777" w:rsidR="00B25B18" w:rsidRPr="004507DF" w:rsidRDefault="00B25B18" w:rsidP="00B25B18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Εξωτερική μονάδα VRV, οριζόντιας αποβολής θερμότητας, τριφασική, ονομαστικής ψυκτικής απόδοσης 4 έως 6 HP (Α.Τ.- 1.2)</w:t>
      </w:r>
    </w:p>
    <w:p w14:paraId="351EB44D" w14:textId="77777777" w:rsidR="00B25B18" w:rsidRPr="004507DF" w:rsidRDefault="00B25B18" w:rsidP="00B25B18">
      <w:pPr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bCs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Pr="004507DF">
        <w:rPr>
          <w:rFonts w:ascii="Ping LCG Regular" w:hAnsi="Ping LCG Regular" w:cs="Arial"/>
          <w:bCs/>
          <w:color w:val="000000" w:themeColor="text1"/>
          <w:sz w:val="20"/>
          <w:szCs w:val="20"/>
        </w:rPr>
        <w:t>…………………………………………………………………………………..</w:t>
      </w:r>
    </w:p>
    <w:p w14:paraId="75F7B2FB" w14:textId="77777777" w:rsidR="000B6311" w:rsidRPr="004507DF" w:rsidRDefault="000B6311" w:rsidP="004C57FC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Εσωτερική κλιματιστική μονάδα</w:t>
      </w:r>
      <w:r w:rsidR="00B25B18"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 </w:t>
      </w:r>
      <w:bookmarkStart w:id="1" w:name="_Hlk84586495"/>
      <w:r w:rsidR="00B25B18" w:rsidRPr="004507DF">
        <w:rPr>
          <w:rFonts w:ascii="Ping LCG Regular" w:hAnsi="Ping LCG Regular" w:cs="Arial"/>
          <w:color w:val="000000" w:themeColor="text1"/>
          <w:sz w:val="20"/>
          <w:szCs w:val="20"/>
        </w:rPr>
        <w:t>συστήματος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 </w:t>
      </w:r>
      <w:r w:rsidR="00B25B18"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VRV, </w:t>
      </w:r>
      <w:r w:rsidR="00B25B18" w:rsidRPr="004507DF">
        <w:rPr>
          <w:rFonts w:ascii="Ping LCG Regular" w:hAnsi="Ping LCG Regular" w:cs="Arial"/>
          <w:color w:val="000000" w:themeColor="text1"/>
          <w:sz w:val="20"/>
          <w:szCs w:val="20"/>
          <w:lang w:val="en-US"/>
        </w:rPr>
        <w:t>Inverter</w:t>
      </w:r>
      <w:bookmarkEnd w:id="1"/>
      <w:r w:rsidR="00B25B18"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, τύπου κασέτας οροφής, ψυκτικού μέσου 410 Α, 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ψυκτικής απόδοσης 2,2KW έως </w:t>
      </w:r>
      <w:r w:rsidR="00B25B18" w:rsidRPr="004507DF">
        <w:rPr>
          <w:rFonts w:ascii="Ping LCG Regular" w:hAnsi="Ping LCG Regular" w:cs="Arial"/>
          <w:color w:val="000000" w:themeColor="text1"/>
          <w:sz w:val="20"/>
          <w:szCs w:val="20"/>
        </w:rPr>
        <w:t>8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,</w:t>
      </w:r>
      <w:r w:rsidR="00B25B18" w:rsidRPr="004507DF">
        <w:rPr>
          <w:rFonts w:ascii="Ping LCG Regular" w:hAnsi="Ping LCG Regular" w:cs="Arial"/>
          <w:color w:val="000000" w:themeColor="text1"/>
          <w:sz w:val="20"/>
          <w:szCs w:val="20"/>
        </w:rPr>
        <w:t>2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KW</w:t>
      </w:r>
      <w:r w:rsidR="00B25B18" w:rsidRPr="004507DF">
        <w:rPr>
          <w:rFonts w:ascii="Ping LCG Regular" w:hAnsi="Ping LCG Regular" w:cs="Arial"/>
          <w:color w:val="000000" w:themeColor="text1"/>
          <w:sz w:val="20"/>
          <w:szCs w:val="20"/>
        </w:rPr>
        <w:t>,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 συμπεριλαμβανομένων του </w:t>
      </w:r>
      <w:proofErr w:type="spellStart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panel</w:t>
      </w:r>
      <w:proofErr w:type="spellEnd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 και του ενσύρματου χειριστηρίου της (Α.Τ.- </w:t>
      </w:r>
      <w:r w:rsidR="00B25B18" w:rsidRPr="004507DF">
        <w:rPr>
          <w:rFonts w:ascii="Ping LCG Regular" w:hAnsi="Ping LCG Regular" w:cs="Arial"/>
          <w:color w:val="000000" w:themeColor="text1"/>
          <w:sz w:val="20"/>
          <w:szCs w:val="20"/>
        </w:rPr>
        <w:t>1.3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)</w:t>
      </w:r>
    </w:p>
    <w:p w14:paraId="3A9A2C30" w14:textId="77777777" w:rsidR="000B6311" w:rsidRPr="004507DF" w:rsidRDefault="000B6311" w:rsidP="004C57FC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bookmarkStart w:id="2" w:name="_Hlk84585576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bookmarkEnd w:id="2"/>
    <w:p w14:paraId="479E0195" w14:textId="77777777" w:rsidR="000B6311" w:rsidRPr="004507DF" w:rsidRDefault="000B6311" w:rsidP="004C57FC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Εσωτερική κλιματιστική μονάδα </w:t>
      </w:r>
      <w:r w:rsidR="00B25B18"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συστήματος VRV, </w:t>
      </w:r>
      <w:r w:rsidR="00B25B18" w:rsidRPr="004507DF">
        <w:rPr>
          <w:rFonts w:ascii="Ping LCG Regular" w:hAnsi="Ping LCG Regular" w:cs="Arial"/>
          <w:color w:val="000000" w:themeColor="text1"/>
          <w:sz w:val="20"/>
          <w:szCs w:val="20"/>
          <w:lang w:val="en-US"/>
        </w:rPr>
        <w:t>Inverter</w:t>
      </w:r>
      <w:r w:rsidR="00B25B18" w:rsidRPr="004507DF">
        <w:rPr>
          <w:rFonts w:ascii="Ping LCG Regular" w:hAnsi="Ping LCG Regular" w:cs="Arial"/>
          <w:color w:val="000000" w:themeColor="text1"/>
          <w:sz w:val="20"/>
          <w:szCs w:val="20"/>
        </w:rPr>
        <w:t>, τύπου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 </w:t>
      </w:r>
      <w:r w:rsidR="00B25B18" w:rsidRPr="004507DF">
        <w:rPr>
          <w:rFonts w:ascii="Ping LCG Regular" w:hAnsi="Ping LCG Regular" w:cs="Arial"/>
          <w:color w:val="000000" w:themeColor="text1"/>
          <w:sz w:val="20"/>
          <w:szCs w:val="20"/>
        </w:rPr>
        <w:t>ψυκτικού μέσου 410</w:t>
      </w:r>
      <w:r w:rsidR="00B25B18" w:rsidRPr="004507DF">
        <w:rPr>
          <w:rFonts w:ascii="Ping LCG Regular" w:hAnsi="Ping LCG Regular" w:cs="Arial"/>
          <w:color w:val="000000" w:themeColor="text1"/>
          <w:sz w:val="20"/>
          <w:szCs w:val="20"/>
          <w:vertAlign w:val="superscript"/>
        </w:rPr>
        <w:t xml:space="preserve"> </w:t>
      </w:r>
      <w:r w:rsidR="00B25B18" w:rsidRPr="004507DF">
        <w:rPr>
          <w:rFonts w:ascii="Ping LCG Regular" w:hAnsi="Ping LCG Regular" w:cs="Arial"/>
          <w:color w:val="000000" w:themeColor="text1"/>
          <w:sz w:val="20"/>
          <w:szCs w:val="20"/>
        </w:rPr>
        <w:t>Α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, ονομαστικής ψυκτικής απόδοσης </w:t>
      </w:r>
      <w:r w:rsidR="00B25B18" w:rsidRPr="004507DF">
        <w:rPr>
          <w:rFonts w:ascii="Ping LCG Regular" w:hAnsi="Ping LCG Regular" w:cs="Arial"/>
          <w:color w:val="000000" w:themeColor="text1"/>
          <w:sz w:val="20"/>
          <w:szCs w:val="20"/>
        </w:rPr>
        <w:t>2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,</w:t>
      </w:r>
      <w:r w:rsidR="00B25B18" w:rsidRPr="004507DF">
        <w:rPr>
          <w:rFonts w:ascii="Ping LCG Regular" w:hAnsi="Ping LCG Regular" w:cs="Arial"/>
          <w:color w:val="000000" w:themeColor="text1"/>
          <w:sz w:val="20"/>
          <w:szCs w:val="20"/>
        </w:rPr>
        <w:t>2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KW έως </w:t>
      </w:r>
      <w:r w:rsidR="00B25B18" w:rsidRPr="004507DF">
        <w:rPr>
          <w:rFonts w:ascii="Ping LCG Regular" w:hAnsi="Ping LCG Regular" w:cs="Arial"/>
          <w:color w:val="000000" w:themeColor="text1"/>
          <w:sz w:val="20"/>
          <w:szCs w:val="20"/>
        </w:rPr>
        <w:t>7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,</w:t>
      </w:r>
      <w:r w:rsidR="00B25B18" w:rsidRPr="004507DF">
        <w:rPr>
          <w:rFonts w:ascii="Ping LCG Regular" w:hAnsi="Ping LCG Regular" w:cs="Arial"/>
          <w:color w:val="000000" w:themeColor="text1"/>
          <w:sz w:val="20"/>
          <w:szCs w:val="20"/>
        </w:rPr>
        <w:t>1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KW</w:t>
      </w:r>
      <w:r w:rsidR="00B25B18" w:rsidRPr="004507DF">
        <w:rPr>
          <w:rFonts w:ascii="Ping LCG Regular" w:hAnsi="Ping LCG Regular" w:cs="Arial"/>
          <w:color w:val="000000" w:themeColor="text1"/>
          <w:sz w:val="20"/>
          <w:szCs w:val="20"/>
        </w:rPr>
        <w:t>, συμπεριλαμβανομένου του ενσύρματου χειριστηρίου της (Α.Τ.- 1.4)</w:t>
      </w:r>
    </w:p>
    <w:p w14:paraId="13AF8A4C" w14:textId="77777777" w:rsidR="000B6311" w:rsidRPr="004507DF" w:rsidRDefault="000B6311" w:rsidP="004C57FC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0593EEE" w14:textId="2B8C0C5F" w:rsidR="000B6311" w:rsidRPr="004507DF" w:rsidRDefault="00B25B18" w:rsidP="004C57FC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Μ</w:t>
      </w:r>
      <w:r w:rsidR="000B6311" w:rsidRPr="004507DF">
        <w:rPr>
          <w:rFonts w:ascii="Ping LCG Regular" w:hAnsi="Ping LCG Regular" w:cs="Arial"/>
          <w:color w:val="000000" w:themeColor="text1"/>
          <w:sz w:val="20"/>
          <w:szCs w:val="20"/>
        </w:rPr>
        <w:t>ονάδα ανάκτησης θερμότητας</w:t>
      </w:r>
      <w:r w:rsidR="0062001A"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 ονομαστικής παροχής αέρα από 250</w:t>
      </w:r>
      <w:r w:rsidR="008D6131"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 έως 1000</w:t>
      </w:r>
      <w:r w:rsidR="008D6131" w:rsidRPr="004507DF">
        <w:rPr>
          <w:rFonts w:ascii="Ping LCG Regular" w:hAnsi="Ping LCG Regular" w:cs="Arial"/>
          <w:color w:val="000000" w:themeColor="text1"/>
          <w:sz w:val="20"/>
          <w:szCs w:val="20"/>
          <w:lang w:val="en-US"/>
        </w:rPr>
        <w:t>m</w:t>
      </w:r>
      <w:r w:rsidR="008D6131" w:rsidRPr="004507DF">
        <w:rPr>
          <w:rFonts w:ascii="Ping LCG Regular" w:hAnsi="Ping LCG Regular" w:cs="Arial"/>
          <w:color w:val="000000" w:themeColor="text1"/>
          <w:sz w:val="20"/>
          <w:szCs w:val="20"/>
        </w:rPr>
        <w:t>3/</w:t>
      </w:r>
      <w:r w:rsidR="008D6131" w:rsidRPr="004507DF">
        <w:rPr>
          <w:rFonts w:ascii="Ping LCG Regular" w:hAnsi="Ping LCG Regular" w:cs="Arial"/>
          <w:color w:val="000000" w:themeColor="text1"/>
          <w:sz w:val="20"/>
          <w:szCs w:val="20"/>
          <w:lang w:val="en-US"/>
        </w:rPr>
        <w:t>h</w:t>
      </w:r>
      <w:r w:rsidR="000B6311"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 (Α.Τ.- 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1.5</w:t>
      </w:r>
      <w:r w:rsidR="000B6311" w:rsidRPr="004507DF">
        <w:rPr>
          <w:rFonts w:ascii="Ping LCG Regular" w:hAnsi="Ping LCG Regular" w:cs="Arial"/>
          <w:color w:val="000000" w:themeColor="text1"/>
          <w:sz w:val="20"/>
          <w:szCs w:val="20"/>
        </w:rPr>
        <w:t>)</w:t>
      </w:r>
    </w:p>
    <w:p w14:paraId="0AD00895" w14:textId="77777777" w:rsidR="000B6311" w:rsidRPr="004507DF" w:rsidRDefault="000B6311" w:rsidP="004C57FC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9E5E09E" w14:textId="39B1F902" w:rsidR="00B25B18" w:rsidRPr="004507DF" w:rsidRDefault="00B25B18" w:rsidP="00B25B18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Μονάδα ανάκτησης θερμότητας με στοιχείο απ’ ευθείας εκτόνωσης </w:t>
      </w:r>
      <w:r w:rsidR="008D6131" w:rsidRPr="004507DF">
        <w:rPr>
          <w:rFonts w:ascii="Ping LCG Regular" w:hAnsi="Ping LCG Regular" w:cs="Arial"/>
          <w:color w:val="000000" w:themeColor="text1"/>
          <w:sz w:val="20"/>
          <w:szCs w:val="20"/>
        </w:rPr>
        <w:t>ονομαστικής παροχής αέρα από 500 έως 1000</w:t>
      </w:r>
      <w:r w:rsidR="008D6131" w:rsidRPr="004507DF">
        <w:rPr>
          <w:rFonts w:ascii="Ping LCG Regular" w:hAnsi="Ping LCG Regular" w:cs="Arial"/>
          <w:color w:val="000000" w:themeColor="text1"/>
          <w:sz w:val="20"/>
          <w:szCs w:val="20"/>
          <w:lang w:val="en-US"/>
        </w:rPr>
        <w:t>m</w:t>
      </w:r>
      <w:r w:rsidR="008D6131" w:rsidRPr="004507DF">
        <w:rPr>
          <w:rFonts w:ascii="Ping LCG Regular" w:hAnsi="Ping LCG Regular" w:cs="Arial"/>
          <w:color w:val="000000" w:themeColor="text1"/>
          <w:sz w:val="20"/>
          <w:szCs w:val="20"/>
        </w:rPr>
        <w:t>3/</w:t>
      </w:r>
      <w:r w:rsidR="008D6131" w:rsidRPr="004507DF">
        <w:rPr>
          <w:rFonts w:ascii="Ping LCG Regular" w:hAnsi="Ping LCG Regular" w:cs="Arial"/>
          <w:color w:val="000000" w:themeColor="text1"/>
          <w:sz w:val="20"/>
          <w:szCs w:val="20"/>
          <w:lang w:val="en-US"/>
        </w:rPr>
        <w:t>h</w:t>
      </w:r>
      <w:r w:rsidR="008D6131"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 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(Α.Τ.- 1.6)</w:t>
      </w:r>
    </w:p>
    <w:p w14:paraId="32E6F8D9" w14:textId="2E200B92" w:rsidR="00B25B18" w:rsidRPr="004507DF" w:rsidRDefault="00B25B18" w:rsidP="00B25B18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E68B6F5" w14:textId="77777777" w:rsidR="003E038E" w:rsidRPr="004507DF" w:rsidRDefault="003E038E" w:rsidP="00B25B18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</w:p>
    <w:p w14:paraId="61E56270" w14:textId="77777777" w:rsidR="000B6311" w:rsidRPr="004507DF" w:rsidRDefault="000B6311" w:rsidP="004C57FC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Κεντρική μονάδα διαχείρισης και ελέγχου συστημάτων κλιματισμού (Α.Τ.- </w:t>
      </w:r>
      <w:r w:rsidR="00B25B18" w:rsidRPr="004507DF">
        <w:rPr>
          <w:rFonts w:ascii="Ping LCG Regular" w:hAnsi="Ping LCG Regular" w:cs="Arial"/>
          <w:color w:val="000000" w:themeColor="text1"/>
          <w:sz w:val="20"/>
          <w:szCs w:val="20"/>
        </w:rPr>
        <w:t>1.7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)</w:t>
      </w:r>
    </w:p>
    <w:p w14:paraId="37FE5913" w14:textId="77777777" w:rsidR="000B6311" w:rsidRPr="004507DF" w:rsidRDefault="000B6311" w:rsidP="004C57FC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3AC0771" w14:textId="77777777" w:rsidR="00B25B18" w:rsidRPr="004507DF" w:rsidRDefault="00B25B18" w:rsidP="00B25B18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bookmarkStart w:id="3" w:name="_Hlk84586878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Υλικά </w:t>
      </w:r>
      <w:proofErr w:type="spellStart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χαλκοσωλήνων</w:t>
      </w:r>
      <w:proofErr w:type="spellEnd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 (</w:t>
      </w:r>
      <w:proofErr w:type="spellStart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Α.Τ</w:t>
      </w:r>
      <w:proofErr w:type="spellEnd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.- 1.10, </w:t>
      </w:r>
      <w:proofErr w:type="spellStart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Α.Τ</w:t>
      </w:r>
      <w:proofErr w:type="spellEnd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.- 1.11)</w:t>
      </w:r>
    </w:p>
    <w:p w14:paraId="69A65636" w14:textId="77777777" w:rsidR="00B25B18" w:rsidRPr="004507DF" w:rsidRDefault="00B25B18" w:rsidP="00B25B18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3"/>
    <w:p w14:paraId="2D463F7E" w14:textId="77777777" w:rsidR="008A0FD4" w:rsidRPr="004507DF" w:rsidRDefault="008A0FD4" w:rsidP="008A0FD4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Σωλήνας πολυπροπυλενίου (Α.Τ.- 1.12)</w:t>
      </w:r>
    </w:p>
    <w:p w14:paraId="7AFE917F" w14:textId="77777777" w:rsidR="008A0FD4" w:rsidRPr="004507DF" w:rsidRDefault="008A0FD4" w:rsidP="008A0FD4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20B558" w14:textId="77777777" w:rsidR="008A0FD4" w:rsidRPr="004507DF" w:rsidRDefault="008A0FD4" w:rsidP="008A0FD4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Θερμική μόνωση σωλήνων από συνθετικό καουτσούκ (Α.Τ.- 1.13)</w:t>
      </w:r>
    </w:p>
    <w:p w14:paraId="68D99C5A" w14:textId="77777777" w:rsidR="008A0FD4" w:rsidRPr="004507DF" w:rsidRDefault="008A0FD4" w:rsidP="008A0FD4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9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50090D" w14:textId="77777777" w:rsidR="000B6311" w:rsidRPr="004507DF" w:rsidRDefault="000B6311" w:rsidP="004C57FC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Υλικά </w:t>
      </w:r>
      <w:r w:rsidR="008A0FD4" w:rsidRPr="004507DF">
        <w:rPr>
          <w:rFonts w:ascii="Ping LCG Regular" w:hAnsi="Ping LCG Regular" w:cs="Arial"/>
          <w:color w:val="000000" w:themeColor="text1"/>
          <w:sz w:val="20"/>
          <w:szCs w:val="20"/>
        </w:rPr>
        <w:t>θερμικής μόνωσης επιφανειών (</w:t>
      </w:r>
      <w:bookmarkStart w:id="4" w:name="_Hlk84587334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Α.Τ.- </w:t>
      </w:r>
      <w:r w:rsidR="008A0FD4"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1.19, </w:t>
      </w:r>
      <w:bookmarkEnd w:id="4"/>
      <w:r w:rsidR="008A0FD4"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Α.Τ.- 1.20, Α.Τ.- 1.21, Α.Τ.- 1.22 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)</w:t>
      </w:r>
    </w:p>
    <w:p w14:paraId="3C782831" w14:textId="77777777" w:rsidR="000B6311" w:rsidRPr="004507DF" w:rsidRDefault="000B6311" w:rsidP="004C57FC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AAAC00" w14:textId="77777777" w:rsidR="000B6311" w:rsidRPr="004507DF" w:rsidRDefault="000B6311" w:rsidP="004C57FC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Εύκαμπτος μονωμένος και εύκαμπτος </w:t>
      </w:r>
      <w:proofErr w:type="spellStart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αμόνωτος</w:t>
      </w:r>
      <w:proofErr w:type="spellEnd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 αεραγωγός (</w:t>
      </w:r>
      <w:proofErr w:type="spellStart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Α.Τ</w:t>
      </w:r>
      <w:proofErr w:type="spellEnd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.-</w:t>
      </w:r>
      <w:r w:rsidR="008A0FD4"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 1.24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 Α.Τ.- </w:t>
      </w:r>
      <w:r w:rsidR="008A0FD4" w:rsidRPr="004507DF">
        <w:rPr>
          <w:rFonts w:ascii="Ping LCG Regular" w:hAnsi="Ping LCG Regular" w:cs="Arial"/>
          <w:color w:val="000000" w:themeColor="text1"/>
          <w:sz w:val="20"/>
          <w:szCs w:val="20"/>
        </w:rPr>
        <w:t>1.2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5)</w:t>
      </w:r>
    </w:p>
    <w:p w14:paraId="769571C9" w14:textId="77777777" w:rsidR="000B6311" w:rsidRPr="004507DF" w:rsidRDefault="000B6311" w:rsidP="004C57FC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3B1A8A" w14:textId="77777777" w:rsidR="000B6311" w:rsidRPr="004507DF" w:rsidRDefault="008A0FD4" w:rsidP="004C57FC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Διαφράγματα </w:t>
      </w:r>
      <w:r w:rsidR="000B6311" w:rsidRPr="004507DF">
        <w:rPr>
          <w:rFonts w:ascii="Ping LCG Regular" w:hAnsi="Ping LCG Regular" w:cs="Arial"/>
          <w:color w:val="000000" w:themeColor="text1"/>
          <w:sz w:val="20"/>
          <w:szCs w:val="20"/>
        </w:rPr>
        <w:t>ρύθμισης παροχής αέρα (</w:t>
      </w:r>
      <w:proofErr w:type="spellStart"/>
      <w:r w:rsidR="000B6311" w:rsidRPr="004507DF">
        <w:rPr>
          <w:rFonts w:ascii="Ping LCG Regular" w:hAnsi="Ping LCG Regular" w:cs="Arial"/>
          <w:color w:val="000000" w:themeColor="text1"/>
          <w:sz w:val="20"/>
          <w:szCs w:val="20"/>
        </w:rPr>
        <w:t>volume</w:t>
      </w:r>
      <w:proofErr w:type="spellEnd"/>
      <w:r w:rsidR="000B6311"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 </w:t>
      </w:r>
      <w:proofErr w:type="spellStart"/>
      <w:r w:rsidR="000B6311" w:rsidRPr="004507DF">
        <w:rPr>
          <w:rFonts w:ascii="Ping LCG Regular" w:hAnsi="Ping LCG Regular" w:cs="Arial"/>
          <w:color w:val="000000" w:themeColor="text1"/>
          <w:sz w:val="20"/>
          <w:szCs w:val="20"/>
        </w:rPr>
        <w:t>damper</w:t>
      </w:r>
      <w:proofErr w:type="spellEnd"/>
      <w:r w:rsidRPr="004507DF">
        <w:rPr>
          <w:rFonts w:ascii="Ping LCG Regular" w:hAnsi="Ping LCG Regular" w:cs="Arial"/>
          <w:color w:val="000000" w:themeColor="text1"/>
          <w:sz w:val="20"/>
          <w:szCs w:val="20"/>
          <w:lang w:val="en-US"/>
        </w:rPr>
        <w:t>w</w:t>
      </w:r>
      <w:r w:rsidR="000B6311"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) (Α.Τ.- 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1.26, Α.Τ. – 1.27</w:t>
      </w:r>
      <w:r w:rsidR="000B6311" w:rsidRPr="004507DF">
        <w:rPr>
          <w:rFonts w:ascii="Ping LCG Regular" w:hAnsi="Ping LCG Regular" w:cs="Arial"/>
          <w:color w:val="000000" w:themeColor="text1"/>
          <w:sz w:val="20"/>
          <w:szCs w:val="20"/>
        </w:rPr>
        <w:t>)</w:t>
      </w:r>
    </w:p>
    <w:p w14:paraId="1C75F6FA" w14:textId="77777777" w:rsidR="000B6311" w:rsidRPr="004507DF" w:rsidRDefault="000B6311" w:rsidP="004C57FC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909C4D" w14:textId="77777777" w:rsidR="000B6311" w:rsidRPr="004507DF" w:rsidRDefault="000B6311" w:rsidP="004C57FC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Στόμια αέρα (Α.Τ.- </w:t>
      </w:r>
      <w:r w:rsidR="008A0FD4" w:rsidRPr="004507DF">
        <w:rPr>
          <w:rFonts w:ascii="Ping LCG Regular" w:hAnsi="Ping LCG Regular" w:cs="Arial"/>
          <w:color w:val="000000" w:themeColor="text1"/>
          <w:sz w:val="20"/>
          <w:szCs w:val="20"/>
        </w:rPr>
        <w:t>1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.2</w:t>
      </w:r>
      <w:r w:rsidR="008A0FD4" w:rsidRPr="004507DF">
        <w:rPr>
          <w:rFonts w:ascii="Ping LCG Regular" w:hAnsi="Ping LCG Regular" w:cs="Arial"/>
          <w:color w:val="000000" w:themeColor="text1"/>
          <w:sz w:val="20"/>
          <w:szCs w:val="20"/>
        </w:rPr>
        <w:t>8</w:t>
      </w:r>
      <w:r w:rsidR="0066341A"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 έως 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Α.Τ.-</w:t>
      </w:r>
      <w:r w:rsidR="0066341A" w:rsidRPr="004507DF">
        <w:rPr>
          <w:rFonts w:ascii="Ping LCG Regular" w:hAnsi="Ping LCG Regular" w:cs="Arial"/>
          <w:color w:val="000000" w:themeColor="text1"/>
          <w:sz w:val="20"/>
          <w:szCs w:val="20"/>
        </w:rPr>
        <w:t>1.3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8)</w:t>
      </w:r>
    </w:p>
    <w:p w14:paraId="6AC91AC0" w14:textId="77777777" w:rsidR="000B6311" w:rsidRPr="004507DF" w:rsidRDefault="000B6311" w:rsidP="004C57FC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141D6E" w14:textId="166EA1DE" w:rsidR="0066341A" w:rsidRPr="004507DF" w:rsidRDefault="0066341A" w:rsidP="0066341A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Ηλεκτρικό θερμαντικό σώμα τύπου </w:t>
      </w:r>
      <w:proofErr w:type="spellStart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panel</w:t>
      </w:r>
      <w:proofErr w:type="spellEnd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 ισχύος 1000W (</w:t>
      </w:r>
      <w:proofErr w:type="spellStart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Α.Τ</w:t>
      </w:r>
      <w:proofErr w:type="spellEnd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.- </w:t>
      </w:r>
      <w:r w:rsidR="00896053" w:rsidRPr="004507DF">
        <w:rPr>
          <w:rFonts w:ascii="Ping LCG Regular" w:hAnsi="Ping LCG Regular" w:cs="Arial"/>
          <w:color w:val="000000" w:themeColor="text1"/>
          <w:sz w:val="20"/>
          <w:szCs w:val="20"/>
        </w:rPr>
        <w:t>1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.</w:t>
      </w:r>
      <w:r w:rsidR="00896053" w:rsidRPr="004507DF">
        <w:rPr>
          <w:rFonts w:ascii="Ping LCG Regular" w:hAnsi="Ping LCG Regular" w:cs="Arial"/>
          <w:color w:val="000000" w:themeColor="text1"/>
          <w:sz w:val="20"/>
          <w:szCs w:val="20"/>
        </w:rPr>
        <w:t>40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)</w:t>
      </w:r>
    </w:p>
    <w:p w14:paraId="5EB9CB2B" w14:textId="77777777" w:rsidR="0066341A" w:rsidRPr="004507DF" w:rsidRDefault="0066341A" w:rsidP="0066341A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bookmarkStart w:id="5" w:name="_Hlk84587591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</w:t>
      </w:r>
    </w:p>
    <w:p w14:paraId="18B41208" w14:textId="77777777" w:rsidR="0066341A" w:rsidRPr="004507DF" w:rsidRDefault="0066341A" w:rsidP="0066341A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Ανεμιστήρας οροφής (Α.Τ.- 1.42)</w:t>
      </w:r>
    </w:p>
    <w:p w14:paraId="4F24757A" w14:textId="77777777" w:rsidR="0066341A" w:rsidRPr="004507DF" w:rsidRDefault="0066341A" w:rsidP="0066341A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bookmarkEnd w:id="5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…………………………………………………..</w:t>
      </w:r>
    </w:p>
    <w:p w14:paraId="44BBA87B" w14:textId="77777777" w:rsidR="0066341A" w:rsidRPr="004507DF" w:rsidRDefault="0066341A" w:rsidP="0066341A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</w:t>
      </w:r>
    </w:p>
    <w:p w14:paraId="6E3B4462" w14:textId="77777777" w:rsidR="0066341A" w:rsidRPr="004507DF" w:rsidRDefault="0066341A" w:rsidP="0066341A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Ανεμιστήρας τζαμιού (Α.Τ.- 1.43)</w:t>
      </w:r>
    </w:p>
    <w:p w14:paraId="72BB4B4D" w14:textId="77777777" w:rsidR="0066341A" w:rsidRPr="004507DF" w:rsidRDefault="0066341A" w:rsidP="0066341A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644B1CD" w14:textId="77777777" w:rsidR="00B25B18" w:rsidRPr="004507DF" w:rsidRDefault="00B25B18" w:rsidP="00B25B18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  <w:lang w:val="en-US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Ανεμιστήρας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  <w:lang w:val="en-US"/>
        </w:rPr>
        <w:t xml:space="preserve"> IN LINE (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Α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  <w:lang w:val="en-US"/>
        </w:rPr>
        <w:t>.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Τ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  <w:lang w:val="en-US"/>
        </w:rPr>
        <w:t xml:space="preserve">.- </w:t>
      </w:r>
      <w:r w:rsidR="0066341A" w:rsidRPr="004507DF">
        <w:rPr>
          <w:rFonts w:ascii="Ping LCG Regular" w:hAnsi="Ping LCG Regular" w:cs="Arial"/>
          <w:color w:val="000000" w:themeColor="text1"/>
          <w:sz w:val="20"/>
          <w:szCs w:val="20"/>
          <w:lang w:val="en-US"/>
        </w:rPr>
        <w:t>1.44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  <w:lang w:val="en-US"/>
        </w:rPr>
        <w:t>)</w:t>
      </w:r>
    </w:p>
    <w:p w14:paraId="4CE09BCB" w14:textId="1836E033" w:rsidR="003E038E" w:rsidRPr="004507DF" w:rsidRDefault="00B25B18" w:rsidP="002E55FC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E218C31" w14:textId="5BAC12A4" w:rsidR="0066341A" w:rsidRPr="004507DF" w:rsidRDefault="0066341A" w:rsidP="0066341A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Φυγοκεντρικός Ανεμιστήρας</w:t>
      </w:r>
      <w:r w:rsidR="00C43206"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 εντός κιβωτίου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 (Α.Τ.- 1.45)</w:t>
      </w:r>
    </w:p>
    <w:p w14:paraId="580BFC1B" w14:textId="77777777" w:rsidR="0066341A" w:rsidRPr="004507DF" w:rsidRDefault="0066341A" w:rsidP="0066341A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ED37C83" w14:textId="77777777" w:rsidR="0066341A" w:rsidRPr="004507DF" w:rsidRDefault="0066341A" w:rsidP="0066341A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Διαφράγματα πυρασφαλείας τύπου κουρτίνας (Α.Τ.- 1.46)</w:t>
      </w:r>
    </w:p>
    <w:p w14:paraId="725C8C39" w14:textId="4E6E79CC" w:rsidR="0066341A" w:rsidRPr="004507DF" w:rsidRDefault="0066341A" w:rsidP="0066341A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37C505B" w14:textId="77777777" w:rsidR="0066341A" w:rsidRPr="004507DF" w:rsidRDefault="0066341A" w:rsidP="0066341A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Θυρίδες επίσκεψης (Α.Τ.- 1.47, Α.Τ.- 1.48)</w:t>
      </w:r>
    </w:p>
    <w:p w14:paraId="33239165" w14:textId="77777777" w:rsidR="0066341A" w:rsidRPr="004507DF" w:rsidRDefault="0066341A" w:rsidP="0066341A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68D9D77" w14:textId="77777777" w:rsidR="008A0FD4" w:rsidRPr="004507DF" w:rsidRDefault="008A0FD4" w:rsidP="0066341A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Αυτόνομη κλιματιστική μονάδα τύπου SPLIT UNIT, ψυκτικού μέσου R32, </w:t>
      </w:r>
      <w:proofErr w:type="spellStart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ψυκτ</w:t>
      </w:r>
      <w:proofErr w:type="spellEnd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. ισχύος </w:t>
      </w:r>
      <w:r w:rsidR="0066341A" w:rsidRPr="004507DF">
        <w:rPr>
          <w:rFonts w:ascii="Ping LCG Regular" w:hAnsi="Ping LCG Regular" w:cs="Arial"/>
          <w:color w:val="000000" w:themeColor="text1"/>
          <w:sz w:val="20"/>
          <w:szCs w:val="20"/>
        </w:rPr>
        <w:t>9.000 - 24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.000 BTU / h (Α.Τ.- </w:t>
      </w:r>
      <w:r w:rsidR="0066341A" w:rsidRPr="004507DF">
        <w:rPr>
          <w:rFonts w:ascii="Ping LCG Regular" w:hAnsi="Ping LCG Regular" w:cs="Arial"/>
          <w:color w:val="000000" w:themeColor="text1"/>
          <w:sz w:val="20"/>
          <w:szCs w:val="20"/>
        </w:rPr>
        <w:t>1.50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)</w:t>
      </w:r>
    </w:p>
    <w:p w14:paraId="31DECCE7" w14:textId="77777777" w:rsidR="008A0FD4" w:rsidRPr="004507DF" w:rsidRDefault="008A0FD4" w:rsidP="008A0FD4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B677855" w14:textId="77777777" w:rsidR="0066341A" w:rsidRPr="004507DF" w:rsidRDefault="0066341A" w:rsidP="0066341A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Αυτόνομη κλιματιστική μονάδα τύπου 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  <w:lang w:val="en-US"/>
        </w:rPr>
        <w:t>MULTI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 SPLIT UNIT, ψυκτικού μέσου R32, </w:t>
      </w:r>
      <w:proofErr w:type="spellStart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ψυκτ</w:t>
      </w:r>
      <w:proofErr w:type="spellEnd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. ισχύος 7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  <w:lang w:val="en-US"/>
        </w:rPr>
        <w:t>KW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 – 8,8 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  <w:lang w:val="en-US"/>
        </w:rPr>
        <w:t>KW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 (Α.Τ.- 1.51)</w:t>
      </w:r>
    </w:p>
    <w:p w14:paraId="5B803A7B" w14:textId="77777777" w:rsidR="0066341A" w:rsidRPr="004507DF" w:rsidRDefault="0066341A" w:rsidP="0066341A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1506636" w14:textId="7F7CF81D" w:rsidR="00553A67" w:rsidRPr="004507DF" w:rsidRDefault="004C6F68" w:rsidP="00553A67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Εγκατάσταση διαιρουμένης μονάδας (</w:t>
      </w:r>
      <w:proofErr w:type="spellStart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split</w:t>
      </w:r>
      <w:proofErr w:type="spellEnd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 </w:t>
      </w:r>
      <w:proofErr w:type="spellStart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unit</w:t>
      </w:r>
      <w:proofErr w:type="spellEnd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) ψυκτικού μέσου 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  <w:lang w:val="en-US"/>
        </w:rPr>
        <w:t>R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32 στον χώρο </w:t>
      </w:r>
      <w:proofErr w:type="spellStart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ηλεκτροστασίου</w:t>
      </w:r>
      <w:proofErr w:type="spellEnd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 (</w:t>
      </w:r>
      <w:proofErr w:type="spellStart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control</w:t>
      </w:r>
      <w:proofErr w:type="spellEnd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 </w:t>
      </w:r>
      <w:proofErr w:type="spellStart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room</w:t>
      </w:r>
      <w:proofErr w:type="spellEnd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) –</w:t>
      </w:r>
      <w:r w:rsidR="00553A67"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 (Α.Τ.- 1.52)</w:t>
      </w:r>
    </w:p>
    <w:p w14:paraId="646E042D" w14:textId="77777777" w:rsidR="00553A67" w:rsidRPr="004507DF" w:rsidRDefault="00553A67" w:rsidP="00553A67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BA31507" w14:textId="77777777" w:rsidR="001D2F1C" w:rsidRPr="004507DF" w:rsidRDefault="001D2F1C" w:rsidP="001D2F1C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proofErr w:type="spellStart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Χαλκοσωλήνες</w:t>
      </w:r>
      <w:proofErr w:type="spellEnd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 δικτύου ύδρευσης (</w:t>
      </w:r>
      <w:proofErr w:type="spellStart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Α.Τ</w:t>
      </w:r>
      <w:proofErr w:type="spellEnd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.- 2.2, Α.Τ.- 2.3)</w:t>
      </w:r>
    </w:p>
    <w:p w14:paraId="6A6A8FD9" w14:textId="77777777" w:rsidR="001D2F1C" w:rsidRPr="004507DF" w:rsidRDefault="001D2F1C" w:rsidP="001D2F1C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51D5DAA" w14:textId="77777777" w:rsidR="001D2F1C" w:rsidRPr="004507DF" w:rsidRDefault="001D2F1C" w:rsidP="001D2F1C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bookmarkStart w:id="6" w:name="_Hlk84588684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Σωλήνας </w:t>
      </w:r>
      <w:proofErr w:type="spellStart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PE</w:t>
      </w:r>
      <w:proofErr w:type="spellEnd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-X/</w:t>
      </w:r>
      <w:proofErr w:type="spellStart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Al</w:t>
      </w:r>
      <w:proofErr w:type="spellEnd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/</w:t>
      </w:r>
      <w:proofErr w:type="spellStart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PE</w:t>
      </w:r>
      <w:proofErr w:type="spellEnd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-X (</w:t>
      </w:r>
      <w:proofErr w:type="spellStart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Α.Τ</w:t>
      </w:r>
      <w:proofErr w:type="spellEnd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.- 2.4)</w:t>
      </w:r>
    </w:p>
    <w:p w14:paraId="229EF077" w14:textId="77777777" w:rsidR="001D2F1C" w:rsidRPr="004507DF" w:rsidRDefault="001D2F1C" w:rsidP="001D2F1C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bookmarkEnd w:id="6"/>
    <w:p w14:paraId="467BD76D" w14:textId="77777777" w:rsidR="001D2F1C" w:rsidRPr="004507DF" w:rsidRDefault="001D2F1C" w:rsidP="001D2F1C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Σωλήνας πιέσεως πολυαιθυλενίου (Α.Τ.- 2.5)</w:t>
      </w:r>
    </w:p>
    <w:p w14:paraId="18045468" w14:textId="77777777" w:rsidR="001D2F1C" w:rsidRPr="004507DF" w:rsidRDefault="001D2F1C" w:rsidP="001D2F1C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926CB28" w14:textId="77777777" w:rsidR="004C57FC" w:rsidRPr="004507DF" w:rsidRDefault="004C57FC" w:rsidP="008F176E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proofErr w:type="spellStart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Διακοπτικό</w:t>
      </w:r>
      <w:proofErr w:type="spellEnd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 υλικό και όργανα δικτύου ύδρευσης – </w:t>
      </w:r>
      <w:proofErr w:type="spellStart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σφαιροδιακόπτες</w:t>
      </w:r>
      <w:proofErr w:type="spellEnd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 – γωνιακοί διακόπτες – διακόπτες μίνι – Αυτόματα εξαεριστικά (Α.Τ.- </w:t>
      </w:r>
      <w:r w:rsidR="008F176E" w:rsidRPr="004507DF">
        <w:rPr>
          <w:rFonts w:ascii="Ping LCG Regular" w:hAnsi="Ping LCG Regular" w:cs="Arial"/>
          <w:color w:val="000000" w:themeColor="text1"/>
          <w:sz w:val="20"/>
          <w:szCs w:val="20"/>
        </w:rPr>
        <w:t>2.1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, </w:t>
      </w:r>
      <w:bookmarkStart w:id="7" w:name="_Hlk84588583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Α.Τ.-</w:t>
      </w:r>
      <w:r w:rsidR="008F176E" w:rsidRPr="004507DF">
        <w:rPr>
          <w:rFonts w:ascii="Ping LCG Regular" w:hAnsi="Ping LCG Regular" w:cs="Arial"/>
          <w:color w:val="000000" w:themeColor="text1"/>
          <w:sz w:val="20"/>
          <w:szCs w:val="20"/>
        </w:rPr>
        <w:t>2.6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,</w:t>
      </w:r>
      <w:bookmarkEnd w:id="7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 </w:t>
      </w:r>
      <w:r w:rsidR="008F176E" w:rsidRPr="004507DF">
        <w:rPr>
          <w:rFonts w:ascii="Ping LCG Regular" w:hAnsi="Ping LCG Regular" w:cs="Arial"/>
          <w:color w:val="000000" w:themeColor="text1"/>
          <w:sz w:val="20"/>
          <w:szCs w:val="20"/>
        </w:rPr>
        <w:t>Α.Τ.-2.7, Α.Τ.-2.9, Α.Τ.-2.10, Α.Τ.-2.11, Α.Τ.-2.12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)</w:t>
      </w:r>
    </w:p>
    <w:p w14:paraId="604CB245" w14:textId="77777777" w:rsidR="008F176E" w:rsidRPr="004507DF" w:rsidRDefault="004C57FC" w:rsidP="001D2F1C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95FDAE7" w14:textId="77777777" w:rsidR="008F176E" w:rsidRPr="004507DF" w:rsidRDefault="008F176E" w:rsidP="001D2F1C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Θερμοσίφωνας ηλεκτρικός (Α.Τ.- </w:t>
      </w:r>
      <w:r w:rsidR="001D2F1C" w:rsidRPr="004507DF">
        <w:rPr>
          <w:rFonts w:ascii="Ping LCG Regular" w:hAnsi="Ping LCG Regular" w:cs="Arial"/>
          <w:color w:val="000000" w:themeColor="text1"/>
          <w:sz w:val="20"/>
          <w:szCs w:val="20"/>
        </w:rPr>
        <w:t>2.16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)</w:t>
      </w:r>
    </w:p>
    <w:p w14:paraId="6D5DC7F3" w14:textId="77777777" w:rsidR="008F176E" w:rsidRPr="004507DF" w:rsidRDefault="008F176E" w:rsidP="008F176E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1CCB52E" w14:textId="77777777" w:rsidR="001D2F1C" w:rsidRPr="004507DF" w:rsidRDefault="001D2F1C" w:rsidP="001D2F1C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bookmarkStart w:id="8" w:name="_Hlk84588958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Θερμοσίφωνας ηλιακός (Α.Τ.- 2.17)</w:t>
      </w:r>
    </w:p>
    <w:p w14:paraId="654F81F2" w14:textId="77777777" w:rsidR="001D2F1C" w:rsidRPr="004507DF" w:rsidRDefault="001D2F1C" w:rsidP="001D2F1C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bookmarkEnd w:id="8"/>
    <w:p w14:paraId="363911C2" w14:textId="77777777" w:rsidR="001D2F1C" w:rsidRPr="004507DF" w:rsidRDefault="001D2F1C" w:rsidP="001D2F1C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Στεγνωτήρας χεριών (Α.Τ.- 2.18)</w:t>
      </w:r>
    </w:p>
    <w:p w14:paraId="466B0815" w14:textId="77777777" w:rsidR="001D2F1C" w:rsidRPr="004507DF" w:rsidRDefault="001D2F1C" w:rsidP="001D2F1C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321E7D8" w14:textId="77777777" w:rsidR="001D2F1C" w:rsidRPr="004507DF" w:rsidRDefault="001D2F1C" w:rsidP="001D2F1C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Πλαστικός σωλήνας αποχέτευσης από U-PVC (</w:t>
      </w:r>
      <w:bookmarkStart w:id="9" w:name="_Hlk84589086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Α.Τ.- 2.19, </w:t>
      </w:r>
      <w:bookmarkEnd w:id="9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Α.Τ.- 2.20)</w:t>
      </w:r>
    </w:p>
    <w:p w14:paraId="16C8179F" w14:textId="77777777" w:rsidR="001D2F1C" w:rsidRPr="004507DF" w:rsidRDefault="001D2F1C" w:rsidP="001D2F1C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53EF38D" w14:textId="77777777" w:rsidR="001D2F1C" w:rsidRPr="004507DF" w:rsidRDefault="001D2F1C" w:rsidP="001D2F1C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bookmarkStart w:id="10" w:name="_Hlk84590144"/>
      <w:proofErr w:type="spellStart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Σιδηροσωλήνας</w:t>
      </w:r>
      <w:proofErr w:type="spellEnd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 γαλβανισμένος (</w:t>
      </w:r>
      <w:proofErr w:type="spellStart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Α.Τ</w:t>
      </w:r>
      <w:proofErr w:type="spellEnd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.- 2.21)</w:t>
      </w:r>
    </w:p>
    <w:p w14:paraId="2B1211F6" w14:textId="77777777" w:rsidR="001D2F1C" w:rsidRPr="004507DF" w:rsidRDefault="001D2F1C" w:rsidP="001D2F1C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F47C482" w14:textId="77777777" w:rsidR="004C57FC" w:rsidRPr="004507DF" w:rsidRDefault="004C57FC" w:rsidP="001D2F1C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bookmarkStart w:id="11" w:name="_Hlk84589318"/>
      <w:bookmarkEnd w:id="10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Πλαστικός σωλήνας αποχέτευσης από πολυπροπυλένιο (PP-HT), ηχομονωτικός (Α.Τ.- </w:t>
      </w:r>
      <w:r w:rsidR="001D2F1C" w:rsidRPr="004507DF">
        <w:rPr>
          <w:rFonts w:ascii="Ping LCG Regular" w:hAnsi="Ping LCG Regular" w:cs="Arial"/>
          <w:color w:val="000000" w:themeColor="text1"/>
          <w:sz w:val="20"/>
          <w:szCs w:val="20"/>
        </w:rPr>
        <w:t>2.22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)</w:t>
      </w:r>
    </w:p>
    <w:p w14:paraId="2F4AADA2" w14:textId="77777777" w:rsidR="004C57FC" w:rsidRPr="004507DF" w:rsidRDefault="004C57FC" w:rsidP="004C57FC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bookmarkEnd w:id="11"/>
    <w:p w14:paraId="5EF3E3CF" w14:textId="77777777" w:rsidR="00A8733B" w:rsidRPr="004507DF" w:rsidRDefault="00A8733B" w:rsidP="00A8733B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proofErr w:type="spellStart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Μηχανοσίφωνας</w:t>
      </w:r>
      <w:proofErr w:type="spellEnd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 (</w:t>
      </w:r>
      <w:proofErr w:type="spellStart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Α.Τ</w:t>
      </w:r>
      <w:proofErr w:type="spellEnd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.- 2.25)</w:t>
      </w:r>
    </w:p>
    <w:p w14:paraId="4D7772BC" w14:textId="77777777" w:rsidR="00A8733B" w:rsidRPr="004507DF" w:rsidRDefault="00A8733B" w:rsidP="00A8733B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A797DC5" w14:textId="77777777" w:rsidR="00A8733B" w:rsidRPr="004507DF" w:rsidRDefault="00A8733B" w:rsidP="00A8733B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Βαλβίδα αντεπιστροφής (Α.Τ.- 2.27)</w:t>
      </w:r>
    </w:p>
    <w:p w14:paraId="21DAE8DA" w14:textId="77777777" w:rsidR="00A8733B" w:rsidRPr="004507DF" w:rsidRDefault="00A8733B" w:rsidP="00A8733B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623B774" w14:textId="77777777" w:rsidR="00A8733B" w:rsidRPr="004507DF" w:rsidRDefault="00A8733B" w:rsidP="00A8733B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Σιφώνια δαπέδου (Α.Τ.- 2.30, Α.Τ.- 2.31)</w:t>
      </w:r>
    </w:p>
    <w:p w14:paraId="0341C931" w14:textId="77777777" w:rsidR="00A8733B" w:rsidRPr="004507DF" w:rsidRDefault="00A8733B" w:rsidP="00A8733B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DD00D6F" w14:textId="77777777" w:rsidR="00914810" w:rsidRPr="004507DF" w:rsidRDefault="00914810" w:rsidP="00914810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Κανάλια δαπέδου (Α.Τ.- 2.34, Α.Τ.- 2.35)</w:t>
      </w:r>
    </w:p>
    <w:p w14:paraId="01A00A63" w14:textId="77777777" w:rsidR="00914810" w:rsidRPr="004507DF" w:rsidRDefault="00914810" w:rsidP="00914810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3BB1EC6" w14:textId="77777777" w:rsidR="00914810" w:rsidRPr="004507DF" w:rsidRDefault="00914810" w:rsidP="00914810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Αντλητικό συγκρότημα λυμάτων – ακαθάρτων (Α.Τ.- 2.36)</w:t>
      </w:r>
    </w:p>
    <w:p w14:paraId="6C989594" w14:textId="77777777" w:rsidR="00914810" w:rsidRPr="004507DF" w:rsidRDefault="00914810" w:rsidP="00914810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4AF39B0" w14:textId="77777777" w:rsidR="00914810" w:rsidRPr="004507DF" w:rsidRDefault="00914810" w:rsidP="00914810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bookmarkStart w:id="12" w:name="_Hlk84589641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Επιδαπέδια οικιακή μονάδα άντλησης αποβλήτων (Α.Τ.- 2.37)</w:t>
      </w:r>
    </w:p>
    <w:p w14:paraId="4144F692" w14:textId="77777777" w:rsidR="00914810" w:rsidRPr="004507DF" w:rsidRDefault="00914810" w:rsidP="00914810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bookmarkEnd w:id="12"/>
    <w:p w14:paraId="0DB40C85" w14:textId="77777777" w:rsidR="00914810" w:rsidRPr="004507DF" w:rsidRDefault="00914810" w:rsidP="00914810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proofErr w:type="spellStart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Συλλεκτήρες</w:t>
      </w:r>
      <w:proofErr w:type="spellEnd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 </w:t>
      </w:r>
      <w:proofErr w:type="spellStart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ομβρίων</w:t>
      </w:r>
      <w:proofErr w:type="spellEnd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 (</w:t>
      </w:r>
      <w:proofErr w:type="spellStart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Α.Τ</w:t>
      </w:r>
      <w:proofErr w:type="spellEnd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.- 2.38, Α.Τ. – 2.39)</w:t>
      </w:r>
    </w:p>
    <w:p w14:paraId="25545595" w14:textId="5FC5A525" w:rsidR="001D2F1C" w:rsidRPr="004507DF" w:rsidRDefault="00914810" w:rsidP="003E038E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F63F99D" w14:textId="77777777" w:rsidR="004C57FC" w:rsidRPr="004507DF" w:rsidRDefault="00914810" w:rsidP="001D2F1C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Συγκρότημα ειδών υγιεινής ΑΜΕΑ </w:t>
      </w:r>
      <w:r w:rsidR="004C57FC" w:rsidRPr="004507DF">
        <w:rPr>
          <w:rFonts w:ascii="Ping LCG Regular" w:hAnsi="Ping LCG Regular" w:cs="Arial"/>
          <w:color w:val="000000" w:themeColor="text1"/>
          <w:sz w:val="20"/>
          <w:szCs w:val="20"/>
        </w:rPr>
        <w:t>(Α.Τ.-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2.41</w:t>
      </w:r>
      <w:r w:rsidR="004C57FC" w:rsidRPr="004507DF">
        <w:rPr>
          <w:rFonts w:ascii="Ping LCG Regular" w:hAnsi="Ping LCG Regular" w:cs="Arial"/>
          <w:color w:val="000000" w:themeColor="text1"/>
          <w:sz w:val="20"/>
          <w:szCs w:val="20"/>
        </w:rPr>
        <w:t>)</w:t>
      </w:r>
    </w:p>
    <w:p w14:paraId="296BD6A0" w14:textId="70869586" w:rsidR="004C57FC" w:rsidRPr="004507DF" w:rsidRDefault="004C57FC" w:rsidP="004C57FC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91582C1" w14:textId="77777777" w:rsidR="00914810" w:rsidRPr="004507DF" w:rsidRDefault="00914810" w:rsidP="00914810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Νεροχύτης χαλύβδινος ανοξείδωτος (Α.Τ.- </w:t>
      </w:r>
      <w:r w:rsidR="001250D7" w:rsidRPr="004507DF">
        <w:rPr>
          <w:rFonts w:ascii="Ping LCG Regular" w:hAnsi="Ping LCG Regular" w:cs="Arial"/>
          <w:color w:val="000000" w:themeColor="text1"/>
          <w:sz w:val="20"/>
          <w:szCs w:val="20"/>
        </w:rPr>
        <w:t>2.42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)</w:t>
      </w:r>
    </w:p>
    <w:p w14:paraId="3945FCA8" w14:textId="77777777" w:rsidR="00914810" w:rsidRPr="004507DF" w:rsidRDefault="00914810" w:rsidP="00914810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CFA8B01" w14:textId="77777777" w:rsidR="004C57FC" w:rsidRPr="004507DF" w:rsidRDefault="004C57FC" w:rsidP="001D2F1C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Λεκάνη αποχωρητηρίου από πορσελάνη (Α.Τ.- </w:t>
      </w:r>
      <w:r w:rsidR="001250D7" w:rsidRPr="004507DF">
        <w:rPr>
          <w:rFonts w:ascii="Ping LCG Regular" w:hAnsi="Ping LCG Regular" w:cs="Arial"/>
          <w:color w:val="000000" w:themeColor="text1"/>
          <w:sz w:val="20"/>
          <w:szCs w:val="20"/>
        </w:rPr>
        <w:t>2.43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)</w:t>
      </w:r>
    </w:p>
    <w:p w14:paraId="42B37443" w14:textId="77777777" w:rsidR="004C57FC" w:rsidRPr="004507DF" w:rsidRDefault="004C57FC" w:rsidP="004C57FC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9801271" w14:textId="77777777" w:rsidR="004C57FC" w:rsidRPr="004507DF" w:rsidRDefault="004C57FC" w:rsidP="001D2F1C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Νιπτήρας από υαλώδη λευκή πορσελάνη (Α.Τ.- </w:t>
      </w:r>
      <w:r w:rsidR="001250D7"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2.45, </w:t>
      </w:r>
      <w:r w:rsidR="001250D7" w:rsidRPr="004507DF">
        <w:rPr>
          <w:rFonts w:ascii="Ping LCG Regular" w:hAnsi="Ping LCG Regular" w:cs="Arial"/>
          <w:color w:val="000000" w:themeColor="text1"/>
          <w:sz w:val="20"/>
          <w:szCs w:val="20"/>
          <w:lang w:val="en-US"/>
        </w:rPr>
        <w:t>A</w:t>
      </w:r>
      <w:r w:rsidR="001250D7" w:rsidRPr="004507DF">
        <w:rPr>
          <w:rFonts w:ascii="Ping LCG Regular" w:hAnsi="Ping LCG Regular" w:cs="Arial"/>
          <w:color w:val="000000" w:themeColor="text1"/>
          <w:sz w:val="20"/>
          <w:szCs w:val="20"/>
        </w:rPr>
        <w:t>.</w:t>
      </w:r>
      <w:r w:rsidR="001250D7" w:rsidRPr="004507DF">
        <w:rPr>
          <w:rFonts w:ascii="Ping LCG Regular" w:hAnsi="Ping LCG Regular" w:cs="Arial"/>
          <w:color w:val="000000" w:themeColor="text1"/>
          <w:sz w:val="20"/>
          <w:szCs w:val="20"/>
          <w:lang w:val="en-US"/>
        </w:rPr>
        <w:t>T</w:t>
      </w:r>
      <w:r w:rsidR="001250D7" w:rsidRPr="004507DF">
        <w:rPr>
          <w:rFonts w:ascii="Ping LCG Regular" w:hAnsi="Ping LCG Regular" w:cs="Arial"/>
          <w:color w:val="000000" w:themeColor="text1"/>
          <w:sz w:val="20"/>
          <w:szCs w:val="20"/>
        </w:rPr>
        <w:t>. 2.46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)</w:t>
      </w:r>
    </w:p>
    <w:p w14:paraId="41506CAA" w14:textId="77777777" w:rsidR="004C57FC" w:rsidRPr="004507DF" w:rsidRDefault="004C57FC" w:rsidP="004C57FC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5659A16" w14:textId="77777777" w:rsidR="00914810" w:rsidRPr="004507DF" w:rsidRDefault="00914810" w:rsidP="00914810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Λεκάνη 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  <w:lang w:val="en-US"/>
        </w:rPr>
        <w:t>Sink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 (Α.Τ.- </w:t>
      </w:r>
      <w:r w:rsidR="001250D7" w:rsidRPr="004507DF">
        <w:rPr>
          <w:rFonts w:ascii="Ping LCG Regular" w:hAnsi="Ping LCG Regular" w:cs="Arial"/>
          <w:color w:val="000000" w:themeColor="text1"/>
          <w:sz w:val="20"/>
          <w:szCs w:val="20"/>
          <w:lang w:val="en-US"/>
        </w:rPr>
        <w:t>2.52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)</w:t>
      </w:r>
    </w:p>
    <w:p w14:paraId="65D52025" w14:textId="77777777" w:rsidR="00914810" w:rsidRPr="004507DF" w:rsidRDefault="00914810" w:rsidP="00914810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9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C3F29B2" w14:textId="77777777" w:rsidR="001250D7" w:rsidRPr="004507DF" w:rsidRDefault="001250D7" w:rsidP="001250D7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Είδη </w:t>
      </w:r>
      <w:proofErr w:type="spellStart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κρουνοποιίας</w:t>
      </w:r>
      <w:proofErr w:type="spellEnd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 (</w:t>
      </w:r>
      <w:proofErr w:type="spellStart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Α.Τ</w:t>
      </w:r>
      <w:proofErr w:type="spellEnd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.- 2.54, Α.Τ.-2.55, Α.Τ.–2.56, Α.Τ.-2.57)</w:t>
      </w:r>
    </w:p>
    <w:p w14:paraId="5E2F6DF9" w14:textId="77777777" w:rsidR="001250D7" w:rsidRPr="004507DF" w:rsidRDefault="001250D7" w:rsidP="001250D7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9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C9AE144" w14:textId="77777777" w:rsidR="001250D7" w:rsidRPr="004507DF" w:rsidRDefault="001250D7" w:rsidP="001250D7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proofErr w:type="spellStart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Σιδηροσωλήνας</w:t>
      </w:r>
      <w:proofErr w:type="spellEnd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 μαύρος (</w:t>
      </w:r>
      <w:proofErr w:type="spellStart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Α.Τ</w:t>
      </w:r>
      <w:proofErr w:type="spellEnd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.- 3.9)</w:t>
      </w:r>
    </w:p>
    <w:p w14:paraId="3CC0D88D" w14:textId="77777777" w:rsidR="001250D7" w:rsidRPr="004507DF" w:rsidRDefault="001250D7" w:rsidP="001250D7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D4073CF" w14:textId="77777777" w:rsidR="0055597A" w:rsidRPr="004507DF" w:rsidRDefault="00B2141C" w:rsidP="00914810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Πυροσβεστικό ερμάριο</w:t>
      </w:r>
      <w:r w:rsidR="0055597A"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 (Α.Τ.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3</w:t>
      </w:r>
      <w:r w:rsidR="0055597A" w:rsidRPr="004507DF">
        <w:rPr>
          <w:rFonts w:ascii="Ping LCG Regular" w:hAnsi="Ping LCG Regular" w:cs="Arial"/>
          <w:color w:val="000000" w:themeColor="text1"/>
          <w:sz w:val="20"/>
          <w:szCs w:val="20"/>
        </w:rPr>
        <w:t>.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1</w:t>
      </w:r>
      <w:r w:rsidR="00CA6CAC" w:rsidRPr="004507DF">
        <w:rPr>
          <w:rFonts w:ascii="Ping LCG Regular" w:hAnsi="Ping LCG Regular" w:cs="Arial"/>
          <w:color w:val="000000" w:themeColor="text1"/>
          <w:sz w:val="20"/>
          <w:szCs w:val="20"/>
        </w:rPr>
        <w:t>0</w:t>
      </w:r>
      <w:r w:rsidR="0055597A" w:rsidRPr="004507DF">
        <w:rPr>
          <w:rFonts w:ascii="Ping LCG Regular" w:hAnsi="Ping LCG Regular" w:cs="Arial"/>
          <w:color w:val="000000" w:themeColor="text1"/>
          <w:sz w:val="20"/>
          <w:szCs w:val="20"/>
        </w:rPr>
        <w:t>)</w:t>
      </w:r>
    </w:p>
    <w:p w14:paraId="3CA7BD31" w14:textId="77777777" w:rsidR="00914810" w:rsidRPr="004507DF" w:rsidRDefault="00914810" w:rsidP="00914810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9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A11D759" w14:textId="77777777" w:rsidR="001250D7" w:rsidRPr="004507DF" w:rsidRDefault="001250D7" w:rsidP="001250D7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Πυροσβεστική φωλιά (Α.Τ.3.13)</w:t>
      </w:r>
    </w:p>
    <w:p w14:paraId="697F1CF0" w14:textId="77777777" w:rsidR="001250D7" w:rsidRPr="004507DF" w:rsidRDefault="001250D7" w:rsidP="001250D7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9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C861873" w14:textId="77777777" w:rsidR="001250D7" w:rsidRPr="004507DF" w:rsidRDefault="001250D7" w:rsidP="001250D7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Κεφαλή 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  <w:lang w:val="en-US"/>
        </w:rPr>
        <w:t xml:space="preserve">sprinkler 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(Α.Τ.3.1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  <w:lang w:val="en-US"/>
        </w:rPr>
        <w:t>4</w:t>
      </w: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)</w:t>
      </w:r>
    </w:p>
    <w:p w14:paraId="4F64D7E2" w14:textId="77777777" w:rsidR="001250D7" w:rsidRPr="004507DF" w:rsidRDefault="001250D7" w:rsidP="001250D7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9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ABAC65A" w14:textId="77777777" w:rsidR="001250D7" w:rsidRPr="004507DF" w:rsidRDefault="001250D7" w:rsidP="001250D7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Βάνες πεταλούδας (Α.Τ.3.16)</w:t>
      </w:r>
    </w:p>
    <w:p w14:paraId="1A584EF4" w14:textId="77777777" w:rsidR="001250D7" w:rsidRPr="004507DF" w:rsidRDefault="001250D7" w:rsidP="001250D7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9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8D99B77" w14:textId="77777777" w:rsidR="001250D7" w:rsidRPr="004507DF" w:rsidRDefault="001250D7" w:rsidP="001250D7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Υλικά </w:t>
      </w:r>
      <w:proofErr w:type="spellStart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πυροφραγμών</w:t>
      </w:r>
      <w:proofErr w:type="spellEnd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 (Α.Τ.3.19)</w:t>
      </w:r>
    </w:p>
    <w:p w14:paraId="5F2E003E" w14:textId="02C5E237" w:rsidR="001250D7" w:rsidRPr="004507DF" w:rsidRDefault="001250D7" w:rsidP="001250D7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9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FDABCDF" w14:textId="11AC9D9D" w:rsidR="009612E0" w:rsidRPr="004507DF" w:rsidRDefault="009612E0" w:rsidP="009612E0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proofErr w:type="spellStart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Ενδοδαπέδια</w:t>
      </w:r>
      <w:proofErr w:type="spellEnd"/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 xml:space="preserve"> κεφαλή ηλεκτρολογικών λήψεων (Α.Τ.4.10)</w:t>
      </w:r>
    </w:p>
    <w:p w14:paraId="558C70C8" w14:textId="3DE00D6B" w:rsidR="009612E0" w:rsidRPr="004507DF" w:rsidRDefault="009612E0" w:rsidP="009612E0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95"/>
        <w:jc w:val="both"/>
        <w:rPr>
          <w:rFonts w:ascii="Ping LCG Regular" w:hAnsi="Ping LCG Regular" w:cs="Arial"/>
          <w:color w:val="000000" w:themeColor="text1"/>
          <w:sz w:val="20"/>
          <w:szCs w:val="20"/>
        </w:rPr>
      </w:pPr>
      <w:r w:rsidRPr="004507DF">
        <w:rPr>
          <w:rFonts w:ascii="Ping LCG Regular" w:hAnsi="Ping LCG Regular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E73C0C4" w14:textId="61EA8D14" w:rsidR="009612E0" w:rsidRPr="009612E0" w:rsidRDefault="009612E0" w:rsidP="009612E0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sz w:val="20"/>
          <w:szCs w:val="20"/>
        </w:rPr>
      </w:pPr>
      <w:proofErr w:type="spellStart"/>
      <w:r w:rsidRPr="009612E0">
        <w:rPr>
          <w:rFonts w:ascii="Ping LCG Regular" w:hAnsi="Ping LCG Regular" w:cs="Arial"/>
          <w:sz w:val="20"/>
          <w:szCs w:val="20"/>
        </w:rPr>
        <w:t>Ενδοτραπέζια</w:t>
      </w:r>
      <w:proofErr w:type="spellEnd"/>
      <w:r w:rsidRPr="009612E0">
        <w:rPr>
          <w:rFonts w:ascii="Ping LCG Regular" w:hAnsi="Ping LCG Regular" w:cs="Arial"/>
          <w:sz w:val="20"/>
          <w:szCs w:val="20"/>
        </w:rPr>
        <w:t xml:space="preserve"> κεφαλή (</w:t>
      </w:r>
      <w:r w:rsidRPr="009612E0">
        <w:rPr>
          <w:rFonts w:ascii="Ping LCG Regular" w:hAnsi="Ping LCG Regular" w:cs="Arial"/>
          <w:sz w:val="20"/>
          <w:szCs w:val="20"/>
          <w:lang w:val="en-US"/>
        </w:rPr>
        <w:t>pop</w:t>
      </w:r>
      <w:r w:rsidRPr="009612E0">
        <w:rPr>
          <w:rFonts w:ascii="Ping LCG Regular" w:hAnsi="Ping LCG Regular" w:cs="Arial"/>
          <w:sz w:val="20"/>
          <w:szCs w:val="20"/>
        </w:rPr>
        <w:t>-</w:t>
      </w:r>
      <w:r w:rsidRPr="009612E0">
        <w:rPr>
          <w:rFonts w:ascii="Ping LCG Regular" w:hAnsi="Ping LCG Regular" w:cs="Arial"/>
          <w:sz w:val="20"/>
          <w:szCs w:val="20"/>
          <w:lang w:val="en-US"/>
        </w:rPr>
        <w:t>up</w:t>
      </w:r>
      <w:r w:rsidRPr="009612E0">
        <w:rPr>
          <w:rFonts w:ascii="Ping LCG Regular" w:hAnsi="Ping LCG Regular" w:cs="Arial"/>
          <w:sz w:val="20"/>
          <w:szCs w:val="20"/>
        </w:rPr>
        <w:t>) ηλεκτρολογικών λήψεων (Α.Τ.4.11)</w:t>
      </w:r>
    </w:p>
    <w:p w14:paraId="576F8528" w14:textId="0A3399BA" w:rsidR="009612E0" w:rsidRPr="009612E0" w:rsidRDefault="009612E0" w:rsidP="009612E0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95"/>
        <w:jc w:val="both"/>
        <w:rPr>
          <w:rFonts w:ascii="Ping LCG Regular" w:hAnsi="Ping LCG Regular" w:cs="Arial"/>
          <w:sz w:val="20"/>
          <w:szCs w:val="20"/>
        </w:rPr>
      </w:pPr>
      <w:r w:rsidRPr="009612E0">
        <w:rPr>
          <w:rFonts w:ascii="Ping LCG Regular" w:hAnsi="Ping LCG Regular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6646F05" w14:textId="48D3B7B5" w:rsidR="009612E0" w:rsidRPr="009612E0" w:rsidRDefault="009612E0" w:rsidP="009612E0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sz w:val="20"/>
          <w:szCs w:val="20"/>
        </w:rPr>
      </w:pPr>
      <w:r w:rsidRPr="009612E0">
        <w:rPr>
          <w:rFonts w:ascii="Ping LCG Regular" w:hAnsi="Ping LCG Regular" w:cs="Arial"/>
          <w:sz w:val="20"/>
          <w:szCs w:val="20"/>
        </w:rPr>
        <w:t>Κολώνα ηλεκτρολογικών λήψεων (Α.Τ.4.12)</w:t>
      </w:r>
    </w:p>
    <w:p w14:paraId="1603EE88" w14:textId="77777777" w:rsidR="009612E0" w:rsidRPr="009612E0" w:rsidRDefault="009612E0" w:rsidP="009612E0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95"/>
        <w:jc w:val="both"/>
        <w:rPr>
          <w:rFonts w:ascii="Ping LCG Regular" w:hAnsi="Ping LCG Regular" w:cs="Arial"/>
          <w:sz w:val="20"/>
          <w:szCs w:val="20"/>
        </w:rPr>
      </w:pPr>
      <w:r w:rsidRPr="009612E0">
        <w:rPr>
          <w:rFonts w:ascii="Ping LCG Regular" w:hAnsi="Ping LCG Regular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C840502" w14:textId="77777777" w:rsidR="009612E0" w:rsidRPr="009612E0" w:rsidRDefault="009612E0" w:rsidP="001250D7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95"/>
        <w:jc w:val="both"/>
        <w:rPr>
          <w:rFonts w:ascii="Ping LCG Regular" w:hAnsi="Ping LCG Regular" w:cs="Arial"/>
          <w:color w:val="FF0000"/>
          <w:sz w:val="20"/>
          <w:szCs w:val="20"/>
        </w:rPr>
      </w:pPr>
    </w:p>
    <w:p w14:paraId="02CC2677" w14:textId="6DDCB5F6" w:rsidR="00CA6CAC" w:rsidRPr="009612E0" w:rsidRDefault="00CA6CAC" w:rsidP="00914810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sz w:val="20"/>
          <w:szCs w:val="20"/>
        </w:rPr>
      </w:pPr>
      <w:r w:rsidRPr="009612E0">
        <w:rPr>
          <w:rFonts w:ascii="Ping LCG Regular" w:hAnsi="Ping LCG Regular" w:cs="Arial"/>
          <w:sz w:val="20"/>
          <w:szCs w:val="20"/>
        </w:rPr>
        <w:t>Συσκευή ελέγχου φωτισμού (Α.Τ.5.</w:t>
      </w:r>
      <w:r w:rsidR="009612E0" w:rsidRPr="009612E0">
        <w:rPr>
          <w:rFonts w:ascii="Ping LCG Regular" w:hAnsi="Ping LCG Regular" w:cs="Arial"/>
          <w:sz w:val="20"/>
          <w:szCs w:val="20"/>
        </w:rPr>
        <w:t>8</w:t>
      </w:r>
      <w:r w:rsidRPr="009612E0">
        <w:rPr>
          <w:rFonts w:ascii="Ping LCG Regular" w:hAnsi="Ping LCG Regular" w:cs="Arial"/>
          <w:sz w:val="20"/>
          <w:szCs w:val="20"/>
        </w:rPr>
        <w:t>)</w:t>
      </w:r>
    </w:p>
    <w:p w14:paraId="6CEC51D5" w14:textId="77777777" w:rsidR="00914810" w:rsidRPr="009612E0" w:rsidRDefault="00914810" w:rsidP="00914810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95"/>
        <w:jc w:val="both"/>
        <w:rPr>
          <w:rFonts w:ascii="Ping LCG Regular" w:hAnsi="Ping LCG Regular" w:cs="Arial"/>
          <w:sz w:val="20"/>
          <w:szCs w:val="20"/>
        </w:rPr>
      </w:pPr>
      <w:bookmarkStart w:id="13" w:name="_Hlk84589780"/>
      <w:r w:rsidRPr="009612E0">
        <w:rPr>
          <w:rFonts w:ascii="Ping LCG Regular" w:hAnsi="Ping LCG Regular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bookmarkEnd w:id="13"/>
    <w:p w14:paraId="410C57D6" w14:textId="70F5259D" w:rsidR="00CA6CAC" w:rsidRPr="009612E0" w:rsidRDefault="00CA6CAC" w:rsidP="00914810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sz w:val="20"/>
          <w:szCs w:val="20"/>
        </w:rPr>
      </w:pPr>
      <w:r w:rsidRPr="009612E0">
        <w:rPr>
          <w:rFonts w:ascii="Ping LCG Regular" w:hAnsi="Ping LCG Regular" w:cs="Arial"/>
          <w:sz w:val="20"/>
          <w:szCs w:val="20"/>
        </w:rPr>
        <w:t>Ρευματοδότης (Α.Τ.5.</w:t>
      </w:r>
      <w:r w:rsidR="009612E0" w:rsidRPr="009612E0">
        <w:rPr>
          <w:rFonts w:ascii="Ping LCG Regular" w:hAnsi="Ping LCG Regular" w:cs="Arial"/>
          <w:sz w:val="20"/>
          <w:szCs w:val="20"/>
        </w:rPr>
        <w:t>9</w:t>
      </w:r>
      <w:r w:rsidRPr="009612E0">
        <w:rPr>
          <w:rFonts w:ascii="Ping LCG Regular" w:hAnsi="Ping LCG Regular" w:cs="Arial"/>
          <w:sz w:val="20"/>
          <w:szCs w:val="20"/>
        </w:rPr>
        <w:t>)</w:t>
      </w:r>
    </w:p>
    <w:p w14:paraId="1FDAE131" w14:textId="74DF0AA2" w:rsidR="009612E0" w:rsidRPr="009612E0" w:rsidRDefault="009612E0" w:rsidP="00914810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sz w:val="20"/>
          <w:szCs w:val="20"/>
        </w:rPr>
      </w:pPr>
      <w:r w:rsidRPr="009612E0">
        <w:rPr>
          <w:rFonts w:ascii="Ping LCG Regular" w:hAnsi="Ping LCG Regular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192761A" w14:textId="0EB06337" w:rsidR="00CA6CAC" w:rsidRPr="009612E0" w:rsidRDefault="00CA6CAC" w:rsidP="00914810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09"/>
        <w:jc w:val="both"/>
        <w:rPr>
          <w:rFonts w:ascii="Ping LCG Regular" w:hAnsi="Ping LCG Regular" w:cs="Arial"/>
          <w:sz w:val="20"/>
          <w:szCs w:val="20"/>
        </w:rPr>
      </w:pPr>
      <w:r w:rsidRPr="009612E0">
        <w:rPr>
          <w:rFonts w:ascii="Ping LCG Regular" w:hAnsi="Ping LCG Regular" w:cs="Arial"/>
          <w:sz w:val="20"/>
          <w:szCs w:val="20"/>
        </w:rPr>
        <w:t>……………………………………………………………………………………….</w:t>
      </w:r>
    </w:p>
    <w:p w14:paraId="3A6857E7" w14:textId="77777777" w:rsidR="00CA6CAC" w:rsidRPr="009612E0" w:rsidRDefault="00CA6CAC" w:rsidP="00914810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sz w:val="20"/>
          <w:szCs w:val="20"/>
        </w:rPr>
      </w:pPr>
      <w:r w:rsidRPr="009612E0">
        <w:rPr>
          <w:rFonts w:ascii="Ping LCG Regular" w:hAnsi="Ping LCG Regular" w:cs="Arial"/>
          <w:sz w:val="20"/>
          <w:szCs w:val="20"/>
        </w:rPr>
        <w:t>Ηλεκτρολογικός πίνακας (Α.Τ.5.12)</w:t>
      </w:r>
    </w:p>
    <w:p w14:paraId="50010C2A" w14:textId="77777777" w:rsidR="00914810" w:rsidRPr="000C7C1A" w:rsidRDefault="00914810" w:rsidP="00914810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95"/>
        <w:jc w:val="both"/>
        <w:rPr>
          <w:rFonts w:ascii="Ping LCG Regular" w:hAnsi="Ping LCG Regular" w:cs="Arial"/>
          <w:sz w:val="20"/>
          <w:szCs w:val="20"/>
        </w:rPr>
      </w:pPr>
      <w:r w:rsidRPr="000C7C1A">
        <w:rPr>
          <w:rFonts w:ascii="Ping LCG Regular" w:hAnsi="Ping LCG Regular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33C7987" w14:textId="6B0E4A62" w:rsidR="00CA6CAC" w:rsidRPr="000C7C1A" w:rsidRDefault="00CA6CAC" w:rsidP="00914810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sz w:val="20"/>
          <w:szCs w:val="20"/>
        </w:rPr>
      </w:pPr>
      <w:r w:rsidRPr="000C7C1A">
        <w:rPr>
          <w:rFonts w:ascii="Ping LCG Regular" w:hAnsi="Ping LCG Regular" w:cs="Arial"/>
          <w:sz w:val="20"/>
          <w:szCs w:val="20"/>
        </w:rPr>
        <w:t>Υλικά πίνακα (Α.Τ.5.17 έως Α.Τ.5.</w:t>
      </w:r>
      <w:r w:rsidR="000C7C1A" w:rsidRPr="000C7C1A">
        <w:rPr>
          <w:rFonts w:ascii="Ping LCG Regular" w:hAnsi="Ping LCG Regular" w:cs="Arial"/>
          <w:sz w:val="20"/>
          <w:szCs w:val="20"/>
        </w:rPr>
        <w:t>29</w:t>
      </w:r>
      <w:r w:rsidRPr="000C7C1A">
        <w:rPr>
          <w:rFonts w:ascii="Ping LCG Regular" w:hAnsi="Ping LCG Regular" w:cs="Arial"/>
          <w:sz w:val="20"/>
          <w:szCs w:val="20"/>
        </w:rPr>
        <w:t>)</w:t>
      </w:r>
    </w:p>
    <w:p w14:paraId="520F1AD1" w14:textId="154FA136" w:rsidR="00914810" w:rsidRPr="000C7C1A" w:rsidRDefault="00914810" w:rsidP="00914810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95"/>
        <w:jc w:val="both"/>
        <w:rPr>
          <w:rFonts w:ascii="Ping LCG Regular" w:hAnsi="Ping LCG Regular" w:cs="Arial"/>
          <w:sz w:val="20"/>
          <w:szCs w:val="20"/>
        </w:rPr>
      </w:pPr>
      <w:r w:rsidRPr="000C7C1A">
        <w:rPr>
          <w:rFonts w:ascii="Ping LCG Regular" w:hAnsi="Ping LCG Regular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A920EDC" w14:textId="3ECF5378" w:rsidR="000C7C1A" w:rsidRPr="000C7C1A" w:rsidRDefault="000C7C1A" w:rsidP="000C7C1A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sz w:val="20"/>
          <w:szCs w:val="20"/>
        </w:rPr>
      </w:pPr>
      <w:r w:rsidRPr="000C7C1A">
        <w:rPr>
          <w:rFonts w:ascii="Ping LCG Regular" w:hAnsi="Ping LCG Regular" w:cs="Arial"/>
          <w:sz w:val="20"/>
          <w:szCs w:val="20"/>
        </w:rPr>
        <w:t>Τριφασικός αναλυτής ράγας έως 63</w:t>
      </w:r>
      <w:r w:rsidRPr="000C7C1A">
        <w:rPr>
          <w:rFonts w:ascii="Ping LCG Regular" w:hAnsi="Ping LCG Regular" w:cs="Arial"/>
          <w:sz w:val="20"/>
          <w:szCs w:val="20"/>
          <w:lang w:val="en-US"/>
        </w:rPr>
        <w:t>A</w:t>
      </w:r>
      <w:r w:rsidRPr="000C7C1A">
        <w:rPr>
          <w:rFonts w:ascii="Ping LCG Regular" w:hAnsi="Ping LCG Regular" w:cs="Arial"/>
          <w:sz w:val="20"/>
          <w:szCs w:val="20"/>
        </w:rPr>
        <w:t xml:space="preserve"> (Α.Τ.5.30)</w:t>
      </w:r>
    </w:p>
    <w:p w14:paraId="7050BB07" w14:textId="77777777" w:rsidR="000C7C1A" w:rsidRPr="000C7C1A" w:rsidRDefault="000C7C1A" w:rsidP="000C7C1A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95"/>
        <w:jc w:val="both"/>
        <w:rPr>
          <w:rFonts w:ascii="Ping LCG Regular" w:hAnsi="Ping LCG Regular" w:cs="Arial"/>
          <w:sz w:val="20"/>
          <w:szCs w:val="20"/>
        </w:rPr>
      </w:pPr>
      <w:r w:rsidRPr="000C7C1A">
        <w:rPr>
          <w:rFonts w:ascii="Ping LCG Regular" w:hAnsi="Ping LCG Regular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EC9AC67" w14:textId="03C8C93D" w:rsidR="000C7C1A" w:rsidRPr="000C7C1A" w:rsidRDefault="000C7C1A" w:rsidP="000C7C1A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sz w:val="20"/>
          <w:szCs w:val="20"/>
        </w:rPr>
      </w:pPr>
      <w:proofErr w:type="spellStart"/>
      <w:r w:rsidRPr="000C7C1A">
        <w:rPr>
          <w:rFonts w:ascii="Ping LCG Regular" w:hAnsi="Ping LCG Regular" w:cs="Arial"/>
          <w:sz w:val="20"/>
          <w:szCs w:val="20"/>
        </w:rPr>
        <w:t>Πολυόργανο</w:t>
      </w:r>
      <w:proofErr w:type="spellEnd"/>
      <w:r w:rsidRPr="000C7C1A">
        <w:rPr>
          <w:rFonts w:ascii="Ping LCG Regular" w:hAnsi="Ping LCG Regular" w:cs="Arial"/>
          <w:sz w:val="20"/>
          <w:szCs w:val="20"/>
        </w:rPr>
        <w:t xml:space="preserve"> πρόσοψης πεδίου (Α.Τ.5.31)</w:t>
      </w:r>
    </w:p>
    <w:p w14:paraId="29E7BC44" w14:textId="77777777" w:rsidR="000C7C1A" w:rsidRPr="004430D5" w:rsidRDefault="000C7C1A" w:rsidP="000C7C1A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95"/>
        <w:jc w:val="both"/>
        <w:rPr>
          <w:rFonts w:ascii="Ping LCG Regular" w:hAnsi="Ping LCG Regular" w:cs="Arial"/>
          <w:sz w:val="20"/>
          <w:szCs w:val="20"/>
        </w:rPr>
      </w:pPr>
      <w:r w:rsidRPr="004430D5">
        <w:rPr>
          <w:rFonts w:ascii="Ping LCG Regular" w:hAnsi="Ping LCG Regular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884978C" w14:textId="68E8926E" w:rsidR="00CA6CAC" w:rsidRPr="004430D5" w:rsidRDefault="00CA6CAC" w:rsidP="00914810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sz w:val="20"/>
          <w:szCs w:val="20"/>
        </w:rPr>
      </w:pPr>
      <w:r w:rsidRPr="004430D5">
        <w:rPr>
          <w:rFonts w:ascii="Ping LCG Regular" w:hAnsi="Ping LCG Regular" w:cs="Arial"/>
          <w:sz w:val="20"/>
          <w:szCs w:val="20"/>
        </w:rPr>
        <w:t>Φωτιστικά σώματα  (Α.Τ.5.32 έως Α.Τ.5.38)</w:t>
      </w:r>
    </w:p>
    <w:p w14:paraId="01B6A49D" w14:textId="77777777" w:rsidR="00914810" w:rsidRPr="004430D5" w:rsidRDefault="00914810" w:rsidP="00914810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95"/>
        <w:jc w:val="both"/>
        <w:rPr>
          <w:rFonts w:ascii="Ping LCG Regular" w:hAnsi="Ping LCG Regular" w:cs="Arial"/>
          <w:sz w:val="20"/>
          <w:szCs w:val="20"/>
        </w:rPr>
      </w:pPr>
      <w:r w:rsidRPr="004430D5">
        <w:rPr>
          <w:rFonts w:ascii="Ping LCG Regular" w:hAnsi="Ping LCG Regular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6D5CAD7" w14:textId="77777777" w:rsidR="00CA6CAC" w:rsidRPr="004430D5" w:rsidRDefault="00CA6CAC" w:rsidP="00914810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sz w:val="20"/>
          <w:szCs w:val="20"/>
        </w:rPr>
      </w:pPr>
      <w:r w:rsidRPr="004430D5">
        <w:rPr>
          <w:rFonts w:ascii="Ping LCG Regular" w:hAnsi="Ping LCG Regular" w:cs="Arial"/>
          <w:sz w:val="20"/>
          <w:szCs w:val="20"/>
        </w:rPr>
        <w:t>Αυτόνομο φωτιστικό σώμα LED ασφαλείας  (Α.Τ.5.39)</w:t>
      </w:r>
    </w:p>
    <w:p w14:paraId="62D36F99" w14:textId="74B839C1" w:rsidR="00914810" w:rsidRDefault="00914810" w:rsidP="00914810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95"/>
        <w:jc w:val="both"/>
        <w:rPr>
          <w:rFonts w:ascii="Ping LCG Regular" w:hAnsi="Ping LCG Regular" w:cs="Arial"/>
          <w:sz w:val="20"/>
          <w:szCs w:val="20"/>
        </w:rPr>
      </w:pPr>
      <w:r w:rsidRPr="004430D5">
        <w:rPr>
          <w:rFonts w:ascii="Ping LCG Regular" w:hAnsi="Ping LCG Regular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463E890" w14:textId="5053C5D9" w:rsidR="004430D5" w:rsidRPr="004430D5" w:rsidRDefault="004430D5" w:rsidP="004430D5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sz w:val="20"/>
          <w:szCs w:val="20"/>
        </w:rPr>
      </w:pPr>
      <w:r>
        <w:rPr>
          <w:rFonts w:ascii="Ping LCG Regular" w:hAnsi="Ping LCG Regular" w:cs="Arial"/>
          <w:sz w:val="20"/>
          <w:szCs w:val="20"/>
        </w:rPr>
        <w:t xml:space="preserve">Σύστημα </w:t>
      </w:r>
      <w:proofErr w:type="spellStart"/>
      <w:r>
        <w:rPr>
          <w:rFonts w:ascii="Ping LCG Regular" w:hAnsi="Ping LCG Regular" w:cs="Arial"/>
          <w:sz w:val="20"/>
          <w:szCs w:val="20"/>
        </w:rPr>
        <w:t>αδιαλλείπτου</w:t>
      </w:r>
      <w:proofErr w:type="spellEnd"/>
      <w:r>
        <w:rPr>
          <w:rFonts w:ascii="Ping LCG Regular" w:hAnsi="Ping LCG Regular" w:cs="Arial"/>
          <w:sz w:val="20"/>
          <w:szCs w:val="20"/>
        </w:rPr>
        <w:t xml:space="preserve"> τροφοδοσίας (</w:t>
      </w:r>
      <w:r>
        <w:rPr>
          <w:rFonts w:ascii="Ping LCG Regular" w:hAnsi="Ping LCG Regular" w:cs="Arial"/>
          <w:sz w:val="20"/>
          <w:szCs w:val="20"/>
          <w:lang w:val="en-US"/>
        </w:rPr>
        <w:t>UPS</w:t>
      </w:r>
      <w:r w:rsidRPr="004430D5">
        <w:rPr>
          <w:rFonts w:ascii="Ping LCG Regular" w:hAnsi="Ping LCG Regular" w:cs="Arial"/>
          <w:sz w:val="20"/>
          <w:szCs w:val="20"/>
        </w:rPr>
        <w:t xml:space="preserve">) </w:t>
      </w:r>
      <w:r>
        <w:rPr>
          <w:rFonts w:ascii="Ping LCG Regular" w:hAnsi="Ping LCG Regular" w:cs="Arial"/>
          <w:sz w:val="20"/>
          <w:szCs w:val="20"/>
        </w:rPr>
        <w:t>κρίσιμων φορτίων</w:t>
      </w:r>
      <w:r w:rsidRPr="004430D5">
        <w:rPr>
          <w:rFonts w:ascii="Ping LCG Regular" w:hAnsi="Ping LCG Regular" w:cs="Arial"/>
          <w:sz w:val="20"/>
          <w:szCs w:val="20"/>
        </w:rPr>
        <w:t xml:space="preserve">  (Α.Τ.5.</w:t>
      </w:r>
      <w:r>
        <w:rPr>
          <w:rFonts w:ascii="Ping LCG Regular" w:hAnsi="Ping LCG Regular" w:cs="Arial"/>
          <w:sz w:val="20"/>
          <w:szCs w:val="20"/>
        </w:rPr>
        <w:t>43</w:t>
      </w:r>
      <w:r w:rsidRPr="004430D5">
        <w:rPr>
          <w:rFonts w:ascii="Ping LCG Regular" w:hAnsi="Ping LCG Regular" w:cs="Arial"/>
          <w:sz w:val="20"/>
          <w:szCs w:val="20"/>
        </w:rPr>
        <w:t>)</w:t>
      </w:r>
    </w:p>
    <w:p w14:paraId="67DDD552" w14:textId="77777777" w:rsidR="004430D5" w:rsidRPr="004430D5" w:rsidRDefault="004430D5" w:rsidP="004430D5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95"/>
        <w:jc w:val="both"/>
        <w:rPr>
          <w:rFonts w:ascii="Ping LCG Regular" w:hAnsi="Ping LCG Regular" w:cs="Arial"/>
          <w:sz w:val="20"/>
          <w:szCs w:val="20"/>
        </w:rPr>
      </w:pPr>
      <w:r w:rsidRPr="004430D5">
        <w:rPr>
          <w:rFonts w:ascii="Ping LCG Regular" w:hAnsi="Ping LCG Regular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46D3B16" w14:textId="77777777" w:rsidR="00CA6CAC" w:rsidRPr="00E56878" w:rsidRDefault="00CA6CAC" w:rsidP="00914810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sz w:val="20"/>
          <w:szCs w:val="20"/>
        </w:rPr>
      </w:pPr>
      <w:r w:rsidRPr="00E56878">
        <w:rPr>
          <w:rFonts w:ascii="Ping LCG Regular" w:hAnsi="Ping LCG Regular" w:cs="Arial"/>
          <w:sz w:val="20"/>
          <w:szCs w:val="20"/>
        </w:rPr>
        <w:t>Πρίζα πληροφορικής (Α.Τ.6.4)</w:t>
      </w:r>
    </w:p>
    <w:p w14:paraId="4D80BA85" w14:textId="77777777" w:rsidR="00914810" w:rsidRPr="00E56878" w:rsidRDefault="00914810" w:rsidP="00914810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95"/>
        <w:jc w:val="both"/>
        <w:rPr>
          <w:rFonts w:ascii="Ping LCG Regular" w:hAnsi="Ping LCG Regular" w:cs="Arial"/>
          <w:sz w:val="20"/>
          <w:szCs w:val="20"/>
        </w:rPr>
      </w:pPr>
      <w:r w:rsidRPr="00E56878">
        <w:rPr>
          <w:rFonts w:ascii="Ping LCG Regular" w:hAnsi="Ping LCG Regular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E806000" w14:textId="77777777" w:rsidR="00CA6CAC" w:rsidRPr="00E56878" w:rsidRDefault="00CA6CAC" w:rsidP="00914810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sz w:val="20"/>
          <w:szCs w:val="20"/>
        </w:rPr>
      </w:pPr>
      <w:r w:rsidRPr="00E56878">
        <w:rPr>
          <w:rFonts w:ascii="Ping LCG Regular" w:hAnsi="Ping LCG Regular" w:cs="Arial"/>
          <w:sz w:val="20"/>
          <w:szCs w:val="20"/>
        </w:rPr>
        <w:t>Ικρίωμα (</w:t>
      </w:r>
      <w:proofErr w:type="spellStart"/>
      <w:r w:rsidRPr="00E56878">
        <w:rPr>
          <w:rFonts w:ascii="Ping LCG Regular" w:hAnsi="Ping LCG Regular" w:cs="Arial"/>
          <w:sz w:val="20"/>
          <w:szCs w:val="20"/>
        </w:rPr>
        <w:t>rack</w:t>
      </w:r>
      <w:proofErr w:type="spellEnd"/>
      <w:r w:rsidRPr="00E56878">
        <w:rPr>
          <w:rFonts w:ascii="Ping LCG Regular" w:hAnsi="Ping LCG Regular" w:cs="Arial"/>
          <w:sz w:val="20"/>
          <w:szCs w:val="20"/>
        </w:rPr>
        <w:t>) πληροφορικής (Α.Τ.6.7)</w:t>
      </w:r>
    </w:p>
    <w:p w14:paraId="7DEFB81D" w14:textId="77777777" w:rsidR="00914810" w:rsidRPr="00E56878" w:rsidRDefault="00914810" w:rsidP="00914810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95"/>
        <w:jc w:val="both"/>
        <w:rPr>
          <w:rFonts w:ascii="Ping LCG Regular" w:hAnsi="Ping LCG Regular" w:cs="Arial"/>
          <w:sz w:val="20"/>
          <w:szCs w:val="20"/>
        </w:rPr>
      </w:pPr>
      <w:r w:rsidRPr="00E56878">
        <w:rPr>
          <w:rFonts w:ascii="Ping LCG Regular" w:hAnsi="Ping LCG Regular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07721C0" w14:textId="77777777" w:rsidR="00CA6CAC" w:rsidRPr="00E56878" w:rsidRDefault="00CA6CAC" w:rsidP="00914810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sz w:val="20"/>
          <w:szCs w:val="20"/>
        </w:rPr>
      </w:pPr>
      <w:proofErr w:type="spellStart"/>
      <w:r w:rsidRPr="00E56878">
        <w:rPr>
          <w:rFonts w:ascii="Ping LCG Regular" w:hAnsi="Ping LCG Regular" w:cs="Arial"/>
          <w:sz w:val="20"/>
          <w:szCs w:val="20"/>
        </w:rPr>
        <w:t>Μετώπη</w:t>
      </w:r>
      <w:proofErr w:type="spellEnd"/>
      <w:r w:rsidRPr="00E56878">
        <w:rPr>
          <w:rFonts w:ascii="Ping LCG Regular" w:hAnsi="Ping LCG Regular" w:cs="Arial"/>
          <w:sz w:val="20"/>
          <w:szCs w:val="20"/>
        </w:rPr>
        <w:t xml:space="preserve"> </w:t>
      </w:r>
      <w:proofErr w:type="spellStart"/>
      <w:r w:rsidRPr="00E56878">
        <w:rPr>
          <w:rFonts w:ascii="Ping LCG Regular" w:hAnsi="Ping LCG Regular" w:cs="Arial"/>
          <w:sz w:val="20"/>
          <w:szCs w:val="20"/>
        </w:rPr>
        <w:t>μικτονόμησης</w:t>
      </w:r>
      <w:proofErr w:type="spellEnd"/>
      <w:r w:rsidRPr="00E56878">
        <w:rPr>
          <w:rFonts w:ascii="Ping LCG Regular" w:hAnsi="Ping LCG Regular" w:cs="Arial"/>
          <w:sz w:val="20"/>
          <w:szCs w:val="20"/>
        </w:rPr>
        <w:t xml:space="preserve"> πληροφορικής (Α.Τ.6.8)</w:t>
      </w:r>
    </w:p>
    <w:p w14:paraId="2556AE46" w14:textId="4773BED8" w:rsidR="00914810" w:rsidRDefault="00914810" w:rsidP="00914810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95"/>
        <w:jc w:val="both"/>
        <w:rPr>
          <w:rFonts w:ascii="Ping LCG Regular" w:hAnsi="Ping LCG Regular" w:cs="Arial"/>
          <w:sz w:val="20"/>
          <w:szCs w:val="20"/>
        </w:rPr>
      </w:pPr>
      <w:r w:rsidRPr="00E56878">
        <w:rPr>
          <w:rFonts w:ascii="Ping LCG Regular" w:hAnsi="Ping LCG Regular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3645A98" w14:textId="0DAAEE91" w:rsidR="00E56878" w:rsidRPr="00E56878" w:rsidRDefault="00E56878" w:rsidP="00E56878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sz w:val="20"/>
          <w:szCs w:val="20"/>
        </w:rPr>
      </w:pPr>
      <w:r w:rsidRPr="00E56878">
        <w:rPr>
          <w:rFonts w:ascii="Ping LCG Regular" w:hAnsi="Ping LCG Regular" w:cs="Arial"/>
          <w:sz w:val="20"/>
          <w:szCs w:val="20"/>
        </w:rPr>
        <w:t xml:space="preserve">Πολύπριζο </w:t>
      </w:r>
      <w:r w:rsidRPr="00E56878">
        <w:rPr>
          <w:rFonts w:ascii="Ping LCG Regular" w:hAnsi="Ping LCG Regular" w:cs="Arial"/>
          <w:sz w:val="20"/>
          <w:szCs w:val="20"/>
          <w:lang w:val="en-US"/>
        </w:rPr>
        <w:t>rack</w:t>
      </w:r>
      <w:r w:rsidRPr="00E56878">
        <w:rPr>
          <w:rFonts w:ascii="Ping LCG Regular" w:hAnsi="Ping LCG Regular" w:cs="Arial"/>
          <w:sz w:val="20"/>
          <w:szCs w:val="20"/>
        </w:rPr>
        <w:t xml:space="preserve"> (Α.Τ.6.</w:t>
      </w:r>
      <w:r w:rsidRPr="00E56878">
        <w:rPr>
          <w:rFonts w:ascii="Ping LCG Regular" w:hAnsi="Ping LCG Regular" w:cs="Arial"/>
          <w:sz w:val="20"/>
          <w:szCs w:val="20"/>
          <w:lang w:val="en-US"/>
        </w:rPr>
        <w:t>9</w:t>
      </w:r>
      <w:r w:rsidRPr="00E56878">
        <w:rPr>
          <w:rFonts w:ascii="Ping LCG Regular" w:hAnsi="Ping LCG Regular" w:cs="Arial"/>
          <w:sz w:val="20"/>
          <w:szCs w:val="20"/>
        </w:rPr>
        <w:t>)</w:t>
      </w:r>
    </w:p>
    <w:p w14:paraId="6BF47333" w14:textId="77777777" w:rsidR="00E56878" w:rsidRPr="00E56878" w:rsidRDefault="00E56878" w:rsidP="00E56878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95"/>
        <w:jc w:val="both"/>
        <w:rPr>
          <w:rFonts w:ascii="Ping LCG Regular" w:hAnsi="Ping LCG Regular" w:cs="Arial"/>
          <w:sz w:val="20"/>
          <w:szCs w:val="20"/>
        </w:rPr>
      </w:pPr>
      <w:r w:rsidRPr="00E56878">
        <w:rPr>
          <w:rFonts w:ascii="Ping LCG Regular" w:hAnsi="Ping LCG Regular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9D2395B" w14:textId="0E291EBA" w:rsidR="00E56878" w:rsidRPr="0095702D" w:rsidRDefault="00E56878" w:rsidP="00E56878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sz w:val="20"/>
          <w:szCs w:val="20"/>
        </w:rPr>
      </w:pPr>
      <w:r w:rsidRPr="0095702D">
        <w:rPr>
          <w:rFonts w:ascii="Ping LCG Regular" w:hAnsi="Ping LCG Regular" w:cs="Arial"/>
          <w:sz w:val="20"/>
          <w:szCs w:val="20"/>
        </w:rPr>
        <w:t>Οδηγός καλωδίων (</w:t>
      </w:r>
      <w:r w:rsidRPr="0095702D">
        <w:rPr>
          <w:rFonts w:ascii="Ping LCG Regular" w:hAnsi="Ping LCG Regular" w:cs="Arial"/>
          <w:sz w:val="20"/>
          <w:szCs w:val="20"/>
          <w:lang w:val="en-US"/>
        </w:rPr>
        <w:t>wire manager)</w:t>
      </w:r>
      <w:r w:rsidRPr="0095702D">
        <w:rPr>
          <w:rFonts w:ascii="Ping LCG Regular" w:hAnsi="Ping LCG Regular" w:cs="Arial"/>
          <w:sz w:val="20"/>
          <w:szCs w:val="20"/>
        </w:rPr>
        <w:t xml:space="preserve"> (Α.Τ.6.</w:t>
      </w:r>
      <w:r w:rsidRPr="0095702D">
        <w:rPr>
          <w:rFonts w:ascii="Ping LCG Regular" w:hAnsi="Ping LCG Regular" w:cs="Arial"/>
          <w:sz w:val="20"/>
          <w:szCs w:val="20"/>
          <w:lang w:val="en-US"/>
        </w:rPr>
        <w:t>11</w:t>
      </w:r>
      <w:r w:rsidRPr="0095702D">
        <w:rPr>
          <w:rFonts w:ascii="Ping LCG Regular" w:hAnsi="Ping LCG Regular" w:cs="Arial"/>
          <w:sz w:val="20"/>
          <w:szCs w:val="20"/>
        </w:rPr>
        <w:t>)</w:t>
      </w:r>
    </w:p>
    <w:p w14:paraId="60EF10B4" w14:textId="77777777" w:rsidR="00E56878" w:rsidRPr="0095702D" w:rsidRDefault="00E56878" w:rsidP="00E56878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95"/>
        <w:jc w:val="both"/>
        <w:rPr>
          <w:rFonts w:ascii="Ping LCG Regular" w:hAnsi="Ping LCG Regular" w:cs="Arial"/>
          <w:sz w:val="20"/>
          <w:szCs w:val="20"/>
        </w:rPr>
      </w:pPr>
      <w:r w:rsidRPr="0095702D">
        <w:rPr>
          <w:rFonts w:ascii="Ping LCG Regular" w:hAnsi="Ping LCG Regular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9688016" w14:textId="6667F00E" w:rsidR="00CA6CAC" w:rsidRPr="0095702D" w:rsidRDefault="00CA6CAC" w:rsidP="00914810">
      <w:pPr>
        <w:pStyle w:val="a6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8" w:line="360" w:lineRule="auto"/>
        <w:ind w:left="709" w:hanging="425"/>
        <w:jc w:val="both"/>
        <w:rPr>
          <w:rFonts w:ascii="Ping LCG Regular" w:hAnsi="Ping LCG Regular" w:cs="Arial"/>
          <w:sz w:val="20"/>
          <w:szCs w:val="20"/>
        </w:rPr>
      </w:pPr>
      <w:r w:rsidRPr="0095702D">
        <w:rPr>
          <w:rFonts w:ascii="Ping LCG Regular" w:hAnsi="Ping LCG Regular" w:cs="Arial"/>
          <w:sz w:val="20"/>
          <w:szCs w:val="20"/>
        </w:rPr>
        <w:t>Ηχείο μεγαφωνικού συστήματος (Α.Τ.6.1</w:t>
      </w:r>
      <w:r w:rsidR="0095702D" w:rsidRPr="0095702D">
        <w:rPr>
          <w:rFonts w:ascii="Ping LCG Regular" w:hAnsi="Ping LCG Regular" w:cs="Arial"/>
          <w:sz w:val="20"/>
          <w:szCs w:val="20"/>
        </w:rPr>
        <w:t>6</w:t>
      </w:r>
      <w:r w:rsidRPr="0095702D">
        <w:rPr>
          <w:rFonts w:ascii="Ping LCG Regular" w:hAnsi="Ping LCG Regular" w:cs="Arial"/>
          <w:sz w:val="20"/>
          <w:szCs w:val="20"/>
        </w:rPr>
        <w:t>)</w:t>
      </w:r>
    </w:p>
    <w:p w14:paraId="09067881" w14:textId="77777777" w:rsidR="00914810" w:rsidRPr="0095702D" w:rsidRDefault="00914810" w:rsidP="00914810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38" w:line="360" w:lineRule="auto"/>
        <w:ind w:left="795"/>
        <w:jc w:val="both"/>
        <w:rPr>
          <w:rFonts w:ascii="Ping LCG Regular" w:hAnsi="Ping LCG Regular" w:cs="Arial"/>
          <w:sz w:val="20"/>
          <w:szCs w:val="20"/>
        </w:rPr>
      </w:pPr>
      <w:r w:rsidRPr="0095702D">
        <w:rPr>
          <w:rFonts w:ascii="Ping LCG Regular" w:hAnsi="Ping LCG Regular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8499C4B" w14:textId="77777777" w:rsidR="0027466A" w:rsidRPr="00FD478F" w:rsidRDefault="00901FA4" w:rsidP="00D85987">
      <w:pPr>
        <w:jc w:val="both"/>
        <w:rPr>
          <w:rFonts w:ascii="Verdana" w:hAnsi="Verdana" w:cs="Tahoma"/>
          <w:sz w:val="20"/>
          <w:szCs w:val="20"/>
        </w:rPr>
      </w:pPr>
      <w:r w:rsidRPr="00FD478F">
        <w:rPr>
          <w:rFonts w:ascii="Verdana" w:hAnsi="Verdana" w:cs="Tahoma"/>
          <w:sz w:val="20"/>
          <w:szCs w:val="20"/>
        </w:rPr>
        <w:t xml:space="preserve">           </w:t>
      </w:r>
    </w:p>
    <w:p w14:paraId="1AFDC243" w14:textId="77777777" w:rsidR="002E5FCC" w:rsidRPr="00FD478F" w:rsidRDefault="002E5FCC" w:rsidP="00D85987">
      <w:pPr>
        <w:jc w:val="both"/>
        <w:rPr>
          <w:rFonts w:ascii="Verdana" w:hAnsi="Verdana" w:cs="Tahoma"/>
          <w:sz w:val="20"/>
          <w:szCs w:val="20"/>
        </w:rPr>
      </w:pPr>
    </w:p>
    <w:p w14:paraId="14125617" w14:textId="77777777" w:rsidR="00901FA4" w:rsidRDefault="00901FA4" w:rsidP="00D85987">
      <w:pPr>
        <w:jc w:val="both"/>
        <w:rPr>
          <w:rFonts w:ascii="Verdana" w:hAnsi="Verdana" w:cs="Tahoma"/>
          <w:sz w:val="20"/>
          <w:szCs w:val="20"/>
        </w:rPr>
      </w:pPr>
      <w:r w:rsidRPr="00FD478F">
        <w:rPr>
          <w:rFonts w:ascii="Verdana" w:hAnsi="Verdana" w:cs="Tahoma"/>
          <w:sz w:val="20"/>
          <w:szCs w:val="20"/>
        </w:rPr>
        <w:t xml:space="preserve">                                                                                      </w:t>
      </w:r>
    </w:p>
    <w:p w14:paraId="6B29D513" w14:textId="77777777" w:rsidR="00E605FC" w:rsidRDefault="00E605FC" w:rsidP="00D85987">
      <w:pPr>
        <w:jc w:val="both"/>
        <w:rPr>
          <w:rFonts w:ascii="Verdana" w:hAnsi="Verdana" w:cs="Tahoma"/>
          <w:sz w:val="20"/>
          <w:szCs w:val="20"/>
        </w:rPr>
      </w:pPr>
    </w:p>
    <w:p w14:paraId="67F13793" w14:textId="091DB5A4" w:rsidR="00E605FC" w:rsidRPr="00986760" w:rsidRDefault="00E605FC" w:rsidP="00E605FC">
      <w:pPr>
        <w:spacing w:line="360" w:lineRule="auto"/>
        <w:rPr>
          <w:rFonts w:ascii="Ping LCG Regular" w:hAnsi="Ping LCG Regular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 w:rsidR="00E2764E" w:rsidRPr="00986760">
        <w:rPr>
          <w:rFonts w:ascii="Verdana" w:hAnsi="Verdana" w:cs="Tahoma"/>
          <w:sz w:val="20"/>
          <w:szCs w:val="20"/>
        </w:rPr>
        <w:t xml:space="preserve">   </w:t>
      </w:r>
      <w:r w:rsidR="00986760" w:rsidRPr="00986760">
        <w:rPr>
          <w:rFonts w:ascii="Verdana" w:hAnsi="Verdana" w:cs="Tahoma"/>
          <w:sz w:val="20"/>
          <w:szCs w:val="20"/>
        </w:rPr>
        <w:t xml:space="preserve">  </w:t>
      </w:r>
      <w:r w:rsidRPr="00986760">
        <w:rPr>
          <w:rFonts w:ascii="Ping LCG Regular" w:hAnsi="Ping LCG Regular"/>
          <w:sz w:val="20"/>
          <w:szCs w:val="20"/>
        </w:rPr>
        <w:t>Ο Προσφέρων:</w:t>
      </w:r>
      <w:r w:rsidRPr="00986760">
        <w:rPr>
          <w:rFonts w:ascii="Ping LCG Regular" w:hAnsi="Ping LCG Regular"/>
          <w:sz w:val="20"/>
          <w:szCs w:val="20"/>
        </w:rPr>
        <w:tab/>
      </w:r>
    </w:p>
    <w:p w14:paraId="2BEDF904" w14:textId="0C1150F1" w:rsidR="00E605FC" w:rsidRPr="00986760" w:rsidRDefault="00E605FC" w:rsidP="00E605FC">
      <w:pPr>
        <w:overflowPunct w:val="0"/>
        <w:autoSpaceDE w:val="0"/>
        <w:autoSpaceDN w:val="0"/>
        <w:adjustRightInd w:val="0"/>
        <w:ind w:left="3600" w:firstLine="720"/>
        <w:rPr>
          <w:rFonts w:ascii="Ping LCG Regular" w:hAnsi="Ping LCG Regular"/>
          <w:bCs/>
          <w:sz w:val="20"/>
          <w:szCs w:val="20"/>
        </w:rPr>
      </w:pPr>
      <w:r w:rsidRPr="00986760">
        <w:rPr>
          <w:rFonts w:ascii="Ping LCG Regular" w:hAnsi="Ping LCG Regular"/>
          <w:bCs/>
          <w:sz w:val="20"/>
          <w:szCs w:val="20"/>
        </w:rPr>
        <w:t xml:space="preserve">               </w:t>
      </w:r>
      <w:r w:rsidR="00986760" w:rsidRPr="00986760">
        <w:rPr>
          <w:rFonts w:ascii="Ping LCG Regular" w:hAnsi="Ping LCG Regular"/>
          <w:bCs/>
          <w:sz w:val="20"/>
          <w:szCs w:val="20"/>
        </w:rPr>
        <w:t xml:space="preserve">        </w:t>
      </w:r>
      <w:r w:rsidRPr="00986760">
        <w:rPr>
          <w:rFonts w:ascii="Ping LCG Regular" w:hAnsi="Ping LCG Regular"/>
          <w:bCs/>
          <w:sz w:val="20"/>
          <w:szCs w:val="20"/>
        </w:rPr>
        <w:t>ΗΜΕΡΟΜΗΝΙΑ:    ..... /..... / .....</w:t>
      </w:r>
    </w:p>
    <w:p w14:paraId="6376D688" w14:textId="77777777" w:rsidR="00E605FC" w:rsidRPr="00986760" w:rsidRDefault="00E605FC" w:rsidP="00E605FC">
      <w:pPr>
        <w:spacing w:line="360" w:lineRule="auto"/>
        <w:rPr>
          <w:rFonts w:ascii="Ping LCG Regular" w:hAnsi="Ping LCG Regular"/>
          <w:sz w:val="20"/>
          <w:szCs w:val="20"/>
        </w:rPr>
      </w:pPr>
      <w:r w:rsidRPr="00986760">
        <w:rPr>
          <w:rFonts w:ascii="Ping LCG Regular" w:hAnsi="Ping LCG Regular"/>
          <w:sz w:val="20"/>
          <w:szCs w:val="20"/>
        </w:rPr>
        <w:t xml:space="preserve">   </w:t>
      </w:r>
    </w:p>
    <w:p w14:paraId="61111591" w14:textId="77777777" w:rsidR="00E605FC" w:rsidRPr="00986760" w:rsidRDefault="00E605FC" w:rsidP="00E605FC">
      <w:pPr>
        <w:spacing w:line="360" w:lineRule="auto"/>
        <w:rPr>
          <w:rFonts w:ascii="Ping LCG Regular" w:hAnsi="Ping LCG Regular"/>
          <w:sz w:val="20"/>
          <w:szCs w:val="20"/>
        </w:rPr>
      </w:pPr>
    </w:p>
    <w:p w14:paraId="677546AC" w14:textId="25840745" w:rsidR="00E605FC" w:rsidRPr="00986760" w:rsidRDefault="00E605FC" w:rsidP="00E605FC">
      <w:pPr>
        <w:spacing w:line="360" w:lineRule="auto"/>
        <w:rPr>
          <w:rFonts w:ascii="Ping LCG Regular" w:hAnsi="Ping LCG Regular"/>
          <w:sz w:val="20"/>
          <w:szCs w:val="20"/>
        </w:rPr>
      </w:pPr>
      <w:r w:rsidRPr="00986760">
        <w:rPr>
          <w:rFonts w:ascii="Ping LCG Regular" w:hAnsi="Ping LCG Regular"/>
          <w:sz w:val="20"/>
          <w:szCs w:val="20"/>
        </w:rPr>
        <w:tab/>
      </w:r>
      <w:r w:rsidRPr="00986760">
        <w:rPr>
          <w:rFonts w:ascii="Ping LCG Regular" w:hAnsi="Ping LCG Regular"/>
          <w:sz w:val="20"/>
          <w:szCs w:val="20"/>
        </w:rPr>
        <w:tab/>
      </w:r>
      <w:r w:rsidRPr="00986760">
        <w:rPr>
          <w:rFonts w:ascii="Ping LCG Regular" w:hAnsi="Ping LCG Regular"/>
          <w:sz w:val="20"/>
          <w:szCs w:val="20"/>
        </w:rPr>
        <w:tab/>
      </w:r>
      <w:r w:rsidRPr="00986760">
        <w:rPr>
          <w:rFonts w:ascii="Ping LCG Regular" w:hAnsi="Ping LCG Regular"/>
          <w:sz w:val="20"/>
          <w:szCs w:val="20"/>
        </w:rPr>
        <w:tab/>
      </w:r>
      <w:r w:rsidRPr="00986760">
        <w:rPr>
          <w:rFonts w:ascii="Ping LCG Regular" w:hAnsi="Ping LCG Regular"/>
          <w:sz w:val="20"/>
          <w:szCs w:val="20"/>
        </w:rPr>
        <w:tab/>
      </w:r>
      <w:r w:rsidRPr="00986760">
        <w:rPr>
          <w:rFonts w:ascii="Ping LCG Regular" w:hAnsi="Ping LCG Regular"/>
          <w:sz w:val="20"/>
          <w:szCs w:val="20"/>
        </w:rPr>
        <w:tab/>
      </w:r>
      <w:r w:rsidRPr="00986760">
        <w:rPr>
          <w:rFonts w:ascii="Ping LCG Regular" w:hAnsi="Ping LCG Regular"/>
          <w:sz w:val="20"/>
          <w:szCs w:val="20"/>
        </w:rPr>
        <w:tab/>
      </w:r>
      <w:r w:rsidR="00E2764E" w:rsidRPr="00986760">
        <w:rPr>
          <w:rFonts w:ascii="Ping LCG Regular" w:hAnsi="Ping LCG Regular"/>
          <w:sz w:val="20"/>
          <w:szCs w:val="20"/>
        </w:rPr>
        <w:t xml:space="preserve">           </w:t>
      </w:r>
      <w:r w:rsidR="00986760" w:rsidRPr="00986760">
        <w:rPr>
          <w:rFonts w:ascii="Ping LCG Regular" w:hAnsi="Ping LCG Regular"/>
          <w:sz w:val="20"/>
          <w:szCs w:val="20"/>
        </w:rPr>
        <w:t xml:space="preserve">     </w:t>
      </w:r>
      <w:r w:rsidR="00E2764E" w:rsidRPr="00986760">
        <w:rPr>
          <w:rFonts w:ascii="Ping LCG Regular" w:hAnsi="Ping LCG Regular"/>
          <w:sz w:val="20"/>
          <w:szCs w:val="20"/>
        </w:rPr>
        <w:t xml:space="preserve"> </w:t>
      </w:r>
      <w:r w:rsidRPr="00986760">
        <w:rPr>
          <w:rFonts w:ascii="Ping LCG Regular" w:hAnsi="Ping LCG Regular"/>
          <w:sz w:val="20"/>
          <w:szCs w:val="20"/>
        </w:rPr>
        <w:t xml:space="preserve">Υπογραφή/Σφραγίδα </w:t>
      </w:r>
    </w:p>
    <w:p w14:paraId="37565B45" w14:textId="19251D03" w:rsidR="00E605FC" w:rsidRPr="00FD478F" w:rsidRDefault="00E605FC" w:rsidP="00E605FC">
      <w:pPr>
        <w:jc w:val="both"/>
        <w:rPr>
          <w:rFonts w:ascii="Verdana" w:hAnsi="Verdana" w:cs="Tahoma"/>
          <w:sz w:val="20"/>
          <w:szCs w:val="20"/>
        </w:rPr>
      </w:pPr>
    </w:p>
    <w:sectPr w:rsidR="00E605FC" w:rsidRPr="00FD478F" w:rsidSect="00B31577">
      <w:headerReference w:type="default" r:id="rId8"/>
      <w:footerReference w:type="default" r:id="rId9"/>
      <w:footerReference w:type="firs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5646C" w14:textId="77777777" w:rsidR="00937651" w:rsidRDefault="00937651">
      <w:r>
        <w:separator/>
      </w:r>
    </w:p>
  </w:endnote>
  <w:endnote w:type="continuationSeparator" w:id="0">
    <w:p w14:paraId="59281744" w14:textId="77777777" w:rsidR="00937651" w:rsidRDefault="0093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ing LCG Bold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Ping LCG Regular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24254"/>
      <w:docPartObj>
        <w:docPartGallery w:val="Page Numbers (Bottom of Page)"/>
        <w:docPartUnique/>
      </w:docPartObj>
    </w:sdtPr>
    <w:sdtEndPr>
      <w:rPr>
        <w:rFonts w:ascii="Ping LCG Regular" w:hAnsi="Ping LCG Regular"/>
        <w:sz w:val="18"/>
        <w:szCs w:val="18"/>
      </w:rPr>
    </w:sdtEndPr>
    <w:sdtContent>
      <w:p w14:paraId="3DC6C083" w14:textId="76D02150" w:rsidR="003E038E" w:rsidRDefault="00E32975" w:rsidP="003E038E">
        <w:pPr>
          <w:pStyle w:val="a4"/>
          <w:jc w:val="center"/>
        </w:pPr>
        <w:r>
          <w:rPr>
            <w:rFonts w:ascii="Ping LCG Regular" w:hAnsi="Ping LCG Regular"/>
            <w:noProof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 wp14:anchorId="03D1A74D" wp14:editId="36D6932D">
              <wp:simplePos x="0" y="0"/>
              <wp:positionH relativeFrom="page">
                <wp:posOffset>6155055</wp:posOffset>
              </wp:positionH>
              <wp:positionV relativeFrom="page">
                <wp:posOffset>10080625</wp:posOffset>
              </wp:positionV>
              <wp:extent cx="508635" cy="467360"/>
              <wp:effectExtent l="0" t="0" r="5715" b="8890"/>
              <wp:wrapSquare wrapText="bothSides"/>
              <wp:docPr id="2084592654" name="Εικόνα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Εικόνα 190171656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863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proofErr w:type="spellStart"/>
        <w:r w:rsidR="008C0952" w:rsidRPr="008C0952">
          <w:rPr>
            <w:rFonts w:ascii="Ping LCG Regular" w:hAnsi="Ping LCG Regular"/>
            <w:sz w:val="16"/>
            <w:szCs w:val="16"/>
          </w:rPr>
          <w:t>Π.Τ</w:t>
        </w:r>
        <w:proofErr w:type="spellEnd"/>
        <w:r w:rsidR="008C0952" w:rsidRPr="008C0952">
          <w:rPr>
            <w:rFonts w:ascii="Ping LCG Regular" w:hAnsi="Ping LCG Regular"/>
            <w:sz w:val="16"/>
            <w:szCs w:val="16"/>
          </w:rPr>
          <w:t>. Η/Μ</w:t>
        </w:r>
        <w:r w:rsidR="00F04C55">
          <w:rPr>
            <w:rFonts w:ascii="Ping LCG Regular" w:hAnsi="Ping LCG Regular"/>
            <w:sz w:val="16"/>
            <w:szCs w:val="16"/>
            <w:lang w:val="en-US"/>
          </w:rPr>
          <w:t>,</w:t>
        </w:r>
        <w:r w:rsidR="009B352D">
          <w:rPr>
            <w:rFonts w:ascii="Ping LCG Regular" w:hAnsi="Ping LCG Regular"/>
            <w:sz w:val="16"/>
            <w:szCs w:val="16"/>
            <w:lang w:val="en-US"/>
          </w:rPr>
          <w:t xml:space="preserve"> </w:t>
        </w:r>
        <w:r w:rsidR="00F04C55">
          <w:rPr>
            <w:rFonts w:ascii="Ping LCG Regular" w:hAnsi="Ping LCG Regular"/>
            <w:sz w:val="16"/>
            <w:szCs w:val="16"/>
            <w:lang w:val="en-US"/>
          </w:rPr>
          <w:t xml:space="preserve"> </w:t>
        </w:r>
        <w:r w:rsidR="001E63FA" w:rsidRPr="008C0952">
          <w:rPr>
            <w:rFonts w:ascii="Ping LCG Regular" w:hAnsi="Ping LCG Regular"/>
            <w:sz w:val="16"/>
            <w:szCs w:val="16"/>
          </w:rPr>
          <w:t>ΔΥΣ</w:t>
        </w:r>
        <w:r w:rsidR="008C0952" w:rsidRPr="008C0952">
          <w:rPr>
            <w:rFonts w:ascii="Ping LCG Regular" w:hAnsi="Ping LCG Regular"/>
            <w:sz w:val="16"/>
            <w:szCs w:val="16"/>
          </w:rPr>
          <w:t>/2223119</w:t>
        </w:r>
        <w:r w:rsidR="00F65EC6">
          <w:tab/>
        </w:r>
        <w:r w:rsidR="00F65EC6">
          <w:tab/>
        </w:r>
      </w:p>
      <w:p w14:paraId="2E5DF91B" w14:textId="31D94245" w:rsidR="00FF5AE1" w:rsidRPr="003E038E" w:rsidRDefault="00A71B56" w:rsidP="003E038E">
        <w:pPr>
          <w:pStyle w:val="a4"/>
          <w:jc w:val="center"/>
          <w:rPr>
            <w:rFonts w:ascii="Ping LCG Regular" w:hAnsi="Ping LCG Regular"/>
            <w:sz w:val="18"/>
            <w:szCs w:val="18"/>
          </w:rPr>
        </w:pPr>
        <w:r w:rsidRPr="003E038E">
          <w:rPr>
            <w:rFonts w:ascii="Ping LCG Regular" w:hAnsi="Ping LCG Regular"/>
            <w:sz w:val="18"/>
            <w:szCs w:val="18"/>
          </w:rPr>
          <w:fldChar w:fldCharType="begin"/>
        </w:r>
        <w:r w:rsidRPr="003E038E">
          <w:rPr>
            <w:rFonts w:ascii="Ping LCG Regular" w:hAnsi="Ping LCG Regular"/>
            <w:sz w:val="18"/>
            <w:szCs w:val="18"/>
          </w:rPr>
          <w:instrText xml:space="preserve"> PAGE   \* MERGEFORMAT </w:instrText>
        </w:r>
        <w:r w:rsidRPr="003E038E">
          <w:rPr>
            <w:rFonts w:ascii="Ping LCG Regular" w:hAnsi="Ping LCG Regular"/>
            <w:sz w:val="18"/>
            <w:szCs w:val="18"/>
          </w:rPr>
          <w:fldChar w:fldCharType="separate"/>
        </w:r>
        <w:r w:rsidR="0095702D">
          <w:rPr>
            <w:rFonts w:ascii="Ping LCG Regular" w:hAnsi="Ping LCG Regular"/>
            <w:noProof/>
            <w:sz w:val="18"/>
            <w:szCs w:val="18"/>
          </w:rPr>
          <w:t>6</w:t>
        </w:r>
        <w:r w:rsidRPr="003E038E">
          <w:rPr>
            <w:rFonts w:ascii="Ping LCG Regular" w:hAnsi="Ping LCG Regular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24253"/>
      <w:docPartObj>
        <w:docPartGallery w:val="Page Numbers (Bottom of Page)"/>
        <w:docPartUnique/>
      </w:docPartObj>
    </w:sdtPr>
    <w:sdtContent>
      <w:p w14:paraId="7F8B9F01" w14:textId="77777777" w:rsidR="00B31577" w:rsidRDefault="00141B84">
        <w:pPr>
          <w:pStyle w:val="a4"/>
          <w:jc w:val="center"/>
        </w:pPr>
        <w:r>
          <w:fldChar w:fldCharType="begin"/>
        </w:r>
        <w:r w:rsidR="00B31577">
          <w:instrText xml:space="preserve"> PAGE   \* MERGEFORMAT </w:instrText>
        </w:r>
        <w:r>
          <w:fldChar w:fldCharType="separate"/>
        </w:r>
        <w:r w:rsidR="00B31577">
          <w:rPr>
            <w:noProof/>
          </w:rPr>
          <w:t>1</w:t>
        </w:r>
        <w:r>
          <w:fldChar w:fldCharType="end"/>
        </w:r>
      </w:p>
    </w:sdtContent>
  </w:sdt>
  <w:p w14:paraId="2A5FD410" w14:textId="77777777" w:rsidR="000E3EED" w:rsidRDefault="000E3EE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19A7A" w14:textId="77777777" w:rsidR="00937651" w:rsidRDefault="00937651">
      <w:r>
        <w:separator/>
      </w:r>
    </w:p>
  </w:footnote>
  <w:footnote w:type="continuationSeparator" w:id="0">
    <w:p w14:paraId="62351449" w14:textId="77777777" w:rsidR="00937651" w:rsidRDefault="00937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5678" w14:textId="686B07ED" w:rsidR="00E8495E" w:rsidRPr="00E8495E" w:rsidRDefault="00E8495E" w:rsidP="00E8495E">
    <w:pPr>
      <w:rPr>
        <w:rFonts w:ascii="Ping LCG Regular" w:hAnsi="Ping LCG Regular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F38A3" wp14:editId="7DA05280">
          <wp:simplePos x="0" y="0"/>
          <wp:positionH relativeFrom="margin">
            <wp:posOffset>5079725</wp:posOffset>
          </wp:positionH>
          <wp:positionV relativeFrom="page">
            <wp:posOffset>403122</wp:posOffset>
          </wp:positionV>
          <wp:extent cx="581128" cy="581128"/>
          <wp:effectExtent l="0" t="0" r="9525" b="9525"/>
          <wp:wrapNone/>
          <wp:docPr id="707758958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372374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128" cy="581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495E">
      <w:rPr>
        <w:rFonts w:ascii="Ping LCG Regular" w:hAnsi="Ping LCG Regular"/>
        <w:sz w:val="16"/>
        <w:szCs w:val="16"/>
      </w:rPr>
      <w:t>Υποστηρικτικές</w:t>
    </w:r>
    <w:r w:rsidRPr="00E8495E">
      <w:rPr>
        <w:rFonts w:ascii="Ping LCG Regular" w:hAnsi="Ping LCG Regular"/>
        <w:sz w:val="16"/>
        <w:szCs w:val="16"/>
      </w:rPr>
      <w:tab/>
    </w:r>
    <w:r>
      <w:rPr>
        <w:rFonts w:ascii="Ping LCG Regular" w:hAnsi="Ping LCG Regular"/>
        <w:sz w:val="16"/>
        <w:szCs w:val="16"/>
      </w:rPr>
      <w:t xml:space="preserve">                  </w:t>
    </w:r>
    <w:r w:rsidRPr="00E8495E">
      <w:rPr>
        <w:rFonts w:ascii="Ping LCG Regular" w:hAnsi="Ping LCG Regular"/>
        <w:sz w:val="16"/>
        <w:szCs w:val="16"/>
      </w:rPr>
      <w:t>Διεύθυνση</w:t>
    </w:r>
  </w:p>
  <w:p w14:paraId="3496FB02" w14:textId="77777777" w:rsidR="00E8495E" w:rsidRPr="00E8495E" w:rsidRDefault="00E8495E" w:rsidP="00E8495E">
    <w:pPr>
      <w:rPr>
        <w:rFonts w:ascii="Ping LCG Regular" w:hAnsi="Ping LCG Regular"/>
        <w:sz w:val="16"/>
        <w:szCs w:val="16"/>
      </w:rPr>
    </w:pPr>
    <w:r w:rsidRPr="00E8495E">
      <w:rPr>
        <w:rFonts w:ascii="Ping LCG Regular" w:hAnsi="Ping LCG Regular"/>
        <w:sz w:val="16"/>
        <w:szCs w:val="16"/>
      </w:rPr>
      <w:t>Λειτουργίες</w:t>
    </w:r>
    <w:r w:rsidRPr="00E8495E">
      <w:rPr>
        <w:rFonts w:ascii="Ping LCG Regular" w:hAnsi="Ping LCG Regular"/>
        <w:sz w:val="16"/>
        <w:szCs w:val="16"/>
      </w:rPr>
      <w:tab/>
    </w:r>
    <w:r w:rsidRPr="00E8495E">
      <w:rPr>
        <w:rFonts w:ascii="Ping LCG Regular" w:hAnsi="Ping LCG Regular"/>
        <w:sz w:val="16"/>
        <w:szCs w:val="16"/>
      </w:rPr>
      <w:tab/>
      <w:t>Υπηρεσιών-Στέγασης</w:t>
    </w:r>
  </w:p>
  <w:p w14:paraId="58CFB931" w14:textId="0F69C9AF" w:rsidR="003E038E" w:rsidRDefault="005855A0">
    <w:pPr>
      <w:pStyle w:val="a3"/>
    </w:pPr>
    <w:r>
      <w:tab/>
    </w:r>
    <w:r>
      <w:tab/>
    </w:r>
  </w:p>
  <w:p w14:paraId="005D586C" w14:textId="1815EA5F" w:rsidR="003E038E" w:rsidRDefault="003E038E">
    <w:pPr>
      <w:pStyle w:val="a3"/>
    </w:pPr>
  </w:p>
  <w:p w14:paraId="1BCD0EC4" w14:textId="2CDB6328" w:rsidR="003E038E" w:rsidRDefault="003E03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2CA"/>
    <w:multiLevelType w:val="multilevel"/>
    <w:tmpl w:val="A2F043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76215A4"/>
    <w:multiLevelType w:val="multilevel"/>
    <w:tmpl w:val="D3A6278C"/>
    <w:lvl w:ilvl="0">
      <w:start w:val="1"/>
      <w:numFmt w:val="decimal"/>
      <w:pStyle w:val="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E9540B5"/>
    <w:multiLevelType w:val="multilevel"/>
    <w:tmpl w:val="DCF8D67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75"/>
        </w:tabs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45"/>
        </w:tabs>
        <w:ind w:left="514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3" w15:restartNumberingAfterBreak="0">
    <w:nsid w:val="5093701C"/>
    <w:multiLevelType w:val="multilevel"/>
    <w:tmpl w:val="DCF8D67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75"/>
        </w:tabs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45"/>
        </w:tabs>
        <w:ind w:left="514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4" w15:restartNumberingAfterBreak="0">
    <w:nsid w:val="551300BF"/>
    <w:multiLevelType w:val="multilevel"/>
    <w:tmpl w:val="0408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A007989"/>
    <w:multiLevelType w:val="multilevel"/>
    <w:tmpl w:val="DCF8D67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75"/>
        </w:tabs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45"/>
        </w:tabs>
        <w:ind w:left="514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6" w15:restartNumberingAfterBreak="0">
    <w:nsid w:val="68817702"/>
    <w:multiLevelType w:val="multilevel"/>
    <w:tmpl w:val="DA42BF92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3D74B33"/>
    <w:multiLevelType w:val="multilevel"/>
    <w:tmpl w:val="DCF8D67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75"/>
        </w:tabs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45"/>
        </w:tabs>
        <w:ind w:left="514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num w:numId="1" w16cid:durableId="261037132">
    <w:abstractNumId w:val="2"/>
  </w:num>
  <w:num w:numId="2" w16cid:durableId="1313369538">
    <w:abstractNumId w:val="4"/>
  </w:num>
  <w:num w:numId="3" w16cid:durableId="310718485">
    <w:abstractNumId w:val="6"/>
  </w:num>
  <w:num w:numId="4" w16cid:durableId="963389443">
    <w:abstractNumId w:val="0"/>
  </w:num>
  <w:num w:numId="5" w16cid:durableId="887961246">
    <w:abstractNumId w:val="3"/>
  </w:num>
  <w:num w:numId="6" w16cid:durableId="318733845">
    <w:abstractNumId w:val="5"/>
  </w:num>
  <w:num w:numId="7" w16cid:durableId="1186139802">
    <w:abstractNumId w:val="7"/>
  </w:num>
  <w:num w:numId="8" w16cid:durableId="1383097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F07"/>
    <w:rsid w:val="00010DF1"/>
    <w:rsid w:val="000401A0"/>
    <w:rsid w:val="00040777"/>
    <w:rsid w:val="00045EBA"/>
    <w:rsid w:val="00051DD1"/>
    <w:rsid w:val="00057F2E"/>
    <w:rsid w:val="00061954"/>
    <w:rsid w:val="00070F71"/>
    <w:rsid w:val="0007105E"/>
    <w:rsid w:val="0009236B"/>
    <w:rsid w:val="000A0689"/>
    <w:rsid w:val="000A3A47"/>
    <w:rsid w:val="000B6311"/>
    <w:rsid w:val="000C7C1A"/>
    <w:rsid w:val="000E3EED"/>
    <w:rsid w:val="000F63BA"/>
    <w:rsid w:val="001250D7"/>
    <w:rsid w:val="00141767"/>
    <w:rsid w:val="00141B84"/>
    <w:rsid w:val="001721C1"/>
    <w:rsid w:val="001943BE"/>
    <w:rsid w:val="001977B1"/>
    <w:rsid w:val="001B5ECD"/>
    <w:rsid w:val="001C117E"/>
    <w:rsid w:val="001C215A"/>
    <w:rsid w:val="001D2F1C"/>
    <w:rsid w:val="001E63FA"/>
    <w:rsid w:val="001F59E8"/>
    <w:rsid w:val="00265D5D"/>
    <w:rsid w:val="0027466A"/>
    <w:rsid w:val="002A043D"/>
    <w:rsid w:val="002A3E89"/>
    <w:rsid w:val="002B7C1E"/>
    <w:rsid w:val="002E55FC"/>
    <w:rsid w:val="002E5FCC"/>
    <w:rsid w:val="002F78AC"/>
    <w:rsid w:val="00313FA9"/>
    <w:rsid w:val="00321AD1"/>
    <w:rsid w:val="00332B47"/>
    <w:rsid w:val="00342397"/>
    <w:rsid w:val="003E038E"/>
    <w:rsid w:val="003E42A5"/>
    <w:rsid w:val="003F22D1"/>
    <w:rsid w:val="004031CD"/>
    <w:rsid w:val="004128EB"/>
    <w:rsid w:val="004145D8"/>
    <w:rsid w:val="0042169E"/>
    <w:rsid w:val="004430D5"/>
    <w:rsid w:val="00447AC9"/>
    <w:rsid w:val="004507DF"/>
    <w:rsid w:val="00455811"/>
    <w:rsid w:val="004576C6"/>
    <w:rsid w:val="004C57FC"/>
    <w:rsid w:val="004C6F68"/>
    <w:rsid w:val="004E7B3C"/>
    <w:rsid w:val="00504D9A"/>
    <w:rsid w:val="00536169"/>
    <w:rsid w:val="00553A67"/>
    <w:rsid w:val="0055597A"/>
    <w:rsid w:val="0056002E"/>
    <w:rsid w:val="00572EFD"/>
    <w:rsid w:val="005855A0"/>
    <w:rsid w:val="00595CBF"/>
    <w:rsid w:val="005E6BB4"/>
    <w:rsid w:val="006055A6"/>
    <w:rsid w:val="0060746D"/>
    <w:rsid w:val="0062001A"/>
    <w:rsid w:val="00627EB1"/>
    <w:rsid w:val="00636969"/>
    <w:rsid w:val="00657604"/>
    <w:rsid w:val="0066341A"/>
    <w:rsid w:val="006C2D14"/>
    <w:rsid w:val="006E5C5F"/>
    <w:rsid w:val="006F3670"/>
    <w:rsid w:val="006F512D"/>
    <w:rsid w:val="00701DBE"/>
    <w:rsid w:val="00705EDC"/>
    <w:rsid w:val="00717EAF"/>
    <w:rsid w:val="00752F07"/>
    <w:rsid w:val="007E3911"/>
    <w:rsid w:val="007F09C0"/>
    <w:rsid w:val="0080113E"/>
    <w:rsid w:val="008451FA"/>
    <w:rsid w:val="00867161"/>
    <w:rsid w:val="00870D10"/>
    <w:rsid w:val="008830D7"/>
    <w:rsid w:val="008861FE"/>
    <w:rsid w:val="00896053"/>
    <w:rsid w:val="008A0FD4"/>
    <w:rsid w:val="008A3CF4"/>
    <w:rsid w:val="008C0952"/>
    <w:rsid w:val="008D6131"/>
    <w:rsid w:val="008F176E"/>
    <w:rsid w:val="00901FA4"/>
    <w:rsid w:val="00914810"/>
    <w:rsid w:val="009149A9"/>
    <w:rsid w:val="00935B16"/>
    <w:rsid w:val="00937651"/>
    <w:rsid w:val="0095702D"/>
    <w:rsid w:val="009612E0"/>
    <w:rsid w:val="00986760"/>
    <w:rsid w:val="00987C2F"/>
    <w:rsid w:val="009A7C23"/>
    <w:rsid w:val="009B352D"/>
    <w:rsid w:val="009B7B91"/>
    <w:rsid w:val="009D1FD3"/>
    <w:rsid w:val="009E3BB7"/>
    <w:rsid w:val="009E482B"/>
    <w:rsid w:val="009F0DAC"/>
    <w:rsid w:val="00A128F0"/>
    <w:rsid w:val="00A136EF"/>
    <w:rsid w:val="00A22B41"/>
    <w:rsid w:val="00A23FC8"/>
    <w:rsid w:val="00A3405D"/>
    <w:rsid w:val="00A555B3"/>
    <w:rsid w:val="00A71B56"/>
    <w:rsid w:val="00A772E5"/>
    <w:rsid w:val="00A8733B"/>
    <w:rsid w:val="00A87B9B"/>
    <w:rsid w:val="00A947A5"/>
    <w:rsid w:val="00AA6138"/>
    <w:rsid w:val="00AD2165"/>
    <w:rsid w:val="00AF002B"/>
    <w:rsid w:val="00AF60BF"/>
    <w:rsid w:val="00B165DC"/>
    <w:rsid w:val="00B2141C"/>
    <w:rsid w:val="00B25B18"/>
    <w:rsid w:val="00B31577"/>
    <w:rsid w:val="00B32DA3"/>
    <w:rsid w:val="00B36D0D"/>
    <w:rsid w:val="00B6299F"/>
    <w:rsid w:val="00B63272"/>
    <w:rsid w:val="00BA161E"/>
    <w:rsid w:val="00BA63E2"/>
    <w:rsid w:val="00BB1B20"/>
    <w:rsid w:val="00BD0BE1"/>
    <w:rsid w:val="00C010F4"/>
    <w:rsid w:val="00C10141"/>
    <w:rsid w:val="00C263BC"/>
    <w:rsid w:val="00C2787E"/>
    <w:rsid w:val="00C3278E"/>
    <w:rsid w:val="00C43206"/>
    <w:rsid w:val="00CA6CAC"/>
    <w:rsid w:val="00CB22E7"/>
    <w:rsid w:val="00D01A32"/>
    <w:rsid w:val="00D03DA0"/>
    <w:rsid w:val="00D82A1D"/>
    <w:rsid w:val="00D85987"/>
    <w:rsid w:val="00DB4109"/>
    <w:rsid w:val="00DB7C26"/>
    <w:rsid w:val="00DF315E"/>
    <w:rsid w:val="00E05A34"/>
    <w:rsid w:val="00E1795A"/>
    <w:rsid w:val="00E2764E"/>
    <w:rsid w:val="00E32975"/>
    <w:rsid w:val="00E53DB1"/>
    <w:rsid w:val="00E56878"/>
    <w:rsid w:val="00E605FC"/>
    <w:rsid w:val="00E73B22"/>
    <w:rsid w:val="00E7403B"/>
    <w:rsid w:val="00E8495E"/>
    <w:rsid w:val="00E85D9C"/>
    <w:rsid w:val="00E902CB"/>
    <w:rsid w:val="00EC31A4"/>
    <w:rsid w:val="00ED57DB"/>
    <w:rsid w:val="00EE1B8A"/>
    <w:rsid w:val="00EF5200"/>
    <w:rsid w:val="00F04C55"/>
    <w:rsid w:val="00F14D5A"/>
    <w:rsid w:val="00F17CAE"/>
    <w:rsid w:val="00F47F20"/>
    <w:rsid w:val="00F65EC6"/>
    <w:rsid w:val="00F90E13"/>
    <w:rsid w:val="00FB7714"/>
    <w:rsid w:val="00FC39A9"/>
    <w:rsid w:val="00FD2820"/>
    <w:rsid w:val="00FD478F"/>
    <w:rsid w:val="00FF5AE1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8E1BCF"/>
  <w15:docId w15:val="{A002F198-4687-4CEF-9436-E055B56E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60BF"/>
    <w:rPr>
      <w:sz w:val="24"/>
      <w:szCs w:val="24"/>
    </w:rPr>
  </w:style>
  <w:style w:type="paragraph" w:styleId="1">
    <w:name w:val="heading 1"/>
    <w:basedOn w:val="a"/>
    <w:next w:val="a"/>
    <w:qFormat/>
    <w:rsid w:val="00DB4109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B4109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B4109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B410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qFormat/>
    <w:rsid w:val="00DB410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B4109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B4109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DB4109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B410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5AE1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FF5AE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5AE1"/>
  </w:style>
  <w:style w:type="paragraph" w:styleId="a6">
    <w:name w:val="List Paragraph"/>
    <w:basedOn w:val="a"/>
    <w:uiPriority w:val="34"/>
    <w:qFormat/>
    <w:rsid w:val="0027466A"/>
    <w:pPr>
      <w:ind w:left="720"/>
      <w:contextualSpacing/>
    </w:pPr>
  </w:style>
  <w:style w:type="character" w:customStyle="1" w:styleId="Char">
    <w:name w:val="Υποσέλιδο Char"/>
    <w:basedOn w:val="a0"/>
    <w:link w:val="a4"/>
    <w:uiPriority w:val="99"/>
    <w:rsid w:val="000E3EED"/>
    <w:rPr>
      <w:sz w:val="24"/>
      <w:szCs w:val="24"/>
    </w:rPr>
  </w:style>
  <w:style w:type="paragraph" w:styleId="a7">
    <w:name w:val="Balloon Text"/>
    <w:basedOn w:val="a"/>
    <w:link w:val="Char0"/>
    <w:semiHidden/>
    <w:unhideWhenUsed/>
    <w:rsid w:val="004128EB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7"/>
    <w:semiHidden/>
    <w:rsid w:val="004128EB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010DF1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Στυλ4"/>
    <w:basedOn w:val="a"/>
    <w:qFormat/>
    <w:rsid w:val="00010DF1"/>
    <w:pPr>
      <w:jc w:val="center"/>
    </w:pPr>
    <w:rPr>
      <w:rFonts w:ascii="Ping LCG Bold" w:hAnsi="Ping LCG Bold"/>
      <w:sz w:val="22"/>
    </w:rPr>
  </w:style>
  <w:style w:type="paragraph" w:customStyle="1" w:styleId="30">
    <w:name w:val="Στυλ3"/>
    <w:basedOn w:val="a"/>
    <w:next w:val="5"/>
    <w:qFormat/>
    <w:rsid w:val="00E73B22"/>
    <w:rPr>
      <w:rFonts w:ascii="Ping LCG Regular" w:hAnsi="Ping LCG Regular"/>
      <w:b/>
      <w:sz w:val="22"/>
    </w:rPr>
  </w:style>
  <w:style w:type="paragraph" w:styleId="5">
    <w:name w:val="List Bullet 5"/>
    <w:basedOn w:val="a"/>
    <w:semiHidden/>
    <w:unhideWhenUsed/>
    <w:rsid w:val="00E73B22"/>
    <w:pPr>
      <w:numPr>
        <w:numId w:val="8"/>
      </w:numPr>
      <w:tabs>
        <w:tab w:val="num" w:pos="1492"/>
      </w:tabs>
      <w:ind w:left="1492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67E8B-F8D3-406B-8BA2-C137BD82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1858</Words>
  <Characters>10037</Characters>
  <Application>Microsoft Office Word</Application>
  <DocSecurity>0</DocSecurity>
  <Lines>83</Lines>
  <Paragraphs>23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ΔΗΜΟΣΙΑ  ΕΠΙΧΕΙΡΗΣΗ ΗΛΕΚΤΡΙΣΜΟΥ  Α</vt:lpstr>
      <vt:lpstr>ΔΗΜΟΣΙΑ  ΕΠΙΧΕΙΡΗΣΗ ΗΛΕΚΤΡΙΣΜΟΥ  Α</vt:lpstr>
    </vt:vector>
  </TitlesOfParts>
  <Company/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ΔΗΜΟΣΙΑ  ΕΠΙΧΕΙΡΗΣΗ ΗΛΕΚΤΡΙΣΜΟΥ  Α</dc:title>
  <dc:creator>user1001</dc:creator>
  <cp:lastModifiedBy>Χαραλαμπίδης Δημήτριος</cp:lastModifiedBy>
  <cp:revision>31</cp:revision>
  <cp:lastPrinted>2020-08-02T09:15:00Z</cp:lastPrinted>
  <dcterms:created xsi:type="dcterms:W3CDTF">2023-12-07T13:50:00Z</dcterms:created>
  <dcterms:modified xsi:type="dcterms:W3CDTF">2024-01-09T09:03:00Z</dcterms:modified>
</cp:coreProperties>
</file>