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20DB7" w14:textId="72914602" w:rsidR="0071473B" w:rsidRPr="008E30B5" w:rsidRDefault="0071473B" w:rsidP="0071473B">
      <w:pPr>
        <w:rPr>
          <w:szCs w:val="22"/>
        </w:rPr>
      </w:pPr>
    </w:p>
    <w:p w14:paraId="4A39ADF7" w14:textId="7A597E6C" w:rsidR="0071473B" w:rsidRDefault="0071473B" w:rsidP="0071473B">
      <w:pPr>
        <w:rPr>
          <w:rFonts w:cs="Verdana,Bold"/>
          <w:b/>
          <w:szCs w:val="22"/>
        </w:rPr>
      </w:pPr>
    </w:p>
    <w:p w14:paraId="381A5A51" w14:textId="77777777" w:rsidR="005066C4" w:rsidRDefault="005066C4" w:rsidP="005066C4">
      <w:pPr>
        <w:autoSpaceDE w:val="0"/>
        <w:autoSpaceDN w:val="0"/>
        <w:adjustRightInd w:val="0"/>
        <w:ind w:left="3402"/>
        <w:rPr>
          <w:rFonts w:cs="Verdana,Bold"/>
          <w:b/>
          <w:szCs w:val="22"/>
        </w:rPr>
      </w:pPr>
    </w:p>
    <w:p w14:paraId="23C1676D" w14:textId="77777777" w:rsidR="004271E7" w:rsidRDefault="004271E7" w:rsidP="002D165C">
      <w:pPr>
        <w:ind w:left="4536"/>
        <w:rPr>
          <w:rFonts w:cs="Verdana,Bold"/>
          <w:bCs/>
          <w:szCs w:val="22"/>
        </w:rPr>
      </w:pPr>
    </w:p>
    <w:p w14:paraId="78CB4F17" w14:textId="77777777" w:rsidR="004271E7" w:rsidRDefault="004271E7" w:rsidP="002D165C">
      <w:pPr>
        <w:ind w:left="4536"/>
        <w:rPr>
          <w:rFonts w:cs="Verdana,Bold"/>
          <w:bCs/>
          <w:szCs w:val="22"/>
        </w:rPr>
      </w:pPr>
    </w:p>
    <w:p w14:paraId="7CED9BC9" w14:textId="6EBF399A" w:rsidR="002D165C" w:rsidRDefault="002D165C" w:rsidP="002D165C">
      <w:pPr>
        <w:ind w:left="4536"/>
        <w:rPr>
          <w:rFonts w:cs="Verdana,Bold"/>
          <w:bCs/>
          <w:szCs w:val="22"/>
        </w:rPr>
      </w:pPr>
      <w:r w:rsidRPr="00EF4CDE">
        <w:rPr>
          <w:rFonts w:cs="Verdana,Bold"/>
          <w:bCs/>
          <w:szCs w:val="22"/>
        </w:rPr>
        <w:t xml:space="preserve">Αριθμός </w:t>
      </w:r>
      <w:r>
        <w:rPr>
          <w:rFonts w:cs="Verdana,Bold"/>
          <w:bCs/>
          <w:szCs w:val="22"/>
        </w:rPr>
        <w:t>Πρόσκλησης</w:t>
      </w:r>
      <w:r w:rsidRPr="00EF4CDE">
        <w:rPr>
          <w:rFonts w:cs="Verdana,Bold"/>
          <w:bCs/>
          <w:szCs w:val="22"/>
        </w:rPr>
        <w:t xml:space="preserve">: </w:t>
      </w:r>
      <w:proofErr w:type="spellStart"/>
      <w:r w:rsidRPr="00903138">
        <w:rPr>
          <w:rFonts w:cs="Verdana,Bold"/>
          <w:bCs/>
          <w:szCs w:val="22"/>
        </w:rPr>
        <w:t>ΔΥΣ</w:t>
      </w:r>
      <w:proofErr w:type="spellEnd"/>
      <w:r w:rsidRPr="00903138">
        <w:rPr>
          <w:rFonts w:cs="Verdana,Bold"/>
          <w:bCs/>
          <w:szCs w:val="22"/>
        </w:rPr>
        <w:t>/222</w:t>
      </w:r>
      <w:r w:rsidRPr="006A104D">
        <w:rPr>
          <w:rFonts w:cs="Verdana,Bold"/>
          <w:bCs/>
          <w:szCs w:val="22"/>
        </w:rPr>
        <w:t>3</w:t>
      </w:r>
      <w:r w:rsidR="00F07453">
        <w:rPr>
          <w:rFonts w:cs="Verdana,Bold"/>
          <w:bCs/>
          <w:szCs w:val="22"/>
        </w:rPr>
        <w:t>119</w:t>
      </w:r>
    </w:p>
    <w:p w14:paraId="427E5F50" w14:textId="77777777" w:rsidR="002D165C" w:rsidRDefault="002D165C" w:rsidP="002D165C">
      <w:pPr>
        <w:ind w:left="4536"/>
        <w:rPr>
          <w:rFonts w:cs="Verdana,Bold"/>
          <w:bCs/>
          <w:szCs w:val="22"/>
        </w:rPr>
      </w:pPr>
    </w:p>
    <w:p w14:paraId="051B4C1E" w14:textId="78A21CCC" w:rsidR="002D165C" w:rsidRDefault="002D165C" w:rsidP="002D165C">
      <w:pPr>
        <w:ind w:left="4536"/>
        <w:rPr>
          <w:rFonts w:cs="Verdana,Bold"/>
          <w:bCs/>
          <w:szCs w:val="22"/>
        </w:rPr>
      </w:pPr>
      <w:r w:rsidRPr="005A79B0">
        <w:rPr>
          <w:rFonts w:cs="Verdana,Bold"/>
          <w:bCs/>
          <w:szCs w:val="22"/>
        </w:rPr>
        <w:t>Ημερομηνία:</w:t>
      </w:r>
      <w:r w:rsidR="002D60CE">
        <w:rPr>
          <w:rFonts w:cs="Verdana,Bold"/>
          <w:bCs/>
          <w:szCs w:val="22"/>
        </w:rPr>
        <w:t xml:space="preserve"> </w:t>
      </w:r>
    </w:p>
    <w:p w14:paraId="54719950" w14:textId="77777777" w:rsidR="00077CF3" w:rsidRDefault="00077CF3" w:rsidP="002D165C">
      <w:pPr>
        <w:ind w:left="4536"/>
        <w:rPr>
          <w:rFonts w:cs="Verdana,Bold"/>
          <w:bCs/>
          <w:szCs w:val="22"/>
        </w:rPr>
      </w:pPr>
    </w:p>
    <w:p w14:paraId="78BFC4D0" w14:textId="3FFFD8A4" w:rsidR="00077CF3" w:rsidRDefault="00935E59" w:rsidP="002D165C">
      <w:pPr>
        <w:ind w:left="4536"/>
        <w:rPr>
          <w:rFonts w:cs="Verdana,Bold"/>
          <w:bCs/>
          <w:szCs w:val="22"/>
        </w:rPr>
      </w:pPr>
      <w:r>
        <w:rPr>
          <w:rFonts w:cs="Verdana,Bold"/>
          <w:bCs/>
          <w:szCs w:val="22"/>
        </w:rPr>
        <w:t>Αντικείμενο</w:t>
      </w:r>
      <w:r w:rsidRPr="00935E59">
        <w:rPr>
          <w:rFonts w:cs="Verdana,Bold"/>
          <w:bCs/>
          <w:szCs w:val="22"/>
        </w:rPr>
        <w:t>:</w:t>
      </w:r>
      <w:r>
        <w:rPr>
          <w:rFonts w:cs="Verdana,Bold"/>
          <w:bCs/>
          <w:szCs w:val="22"/>
        </w:rPr>
        <w:t xml:space="preserve"> </w:t>
      </w:r>
      <w:r w:rsidRPr="00935E59">
        <w:rPr>
          <w:rFonts w:cs="Verdana,Bold"/>
          <w:bCs/>
          <w:szCs w:val="22"/>
        </w:rPr>
        <w:t>“</w:t>
      </w:r>
      <w:r>
        <w:rPr>
          <w:rFonts w:cs="Verdana,Bold"/>
          <w:bCs/>
          <w:szCs w:val="22"/>
        </w:rPr>
        <w:t>ΕΚΤΕΛΕΣΗ ΟΙΚΟΔΟΜΙΚΩΝ</w:t>
      </w:r>
      <w:r w:rsidR="00604532">
        <w:rPr>
          <w:rFonts w:cs="Verdana,Bold"/>
          <w:bCs/>
          <w:szCs w:val="22"/>
        </w:rPr>
        <w:t xml:space="preserve"> ΚΑΙ Η/Μ</w:t>
      </w:r>
      <w:r>
        <w:rPr>
          <w:rFonts w:cs="Verdana,Bold"/>
          <w:bCs/>
          <w:szCs w:val="22"/>
        </w:rPr>
        <w:t xml:space="preserve"> ΕΡΓΑΣΙΩΝ ΑΝΑΚΑΙΝΙΣΗΣ </w:t>
      </w:r>
      <w:r w:rsidR="00C600C8">
        <w:rPr>
          <w:rFonts w:cs="Verdana,Bold"/>
          <w:bCs/>
          <w:szCs w:val="22"/>
        </w:rPr>
        <w:t xml:space="preserve"> </w:t>
      </w:r>
      <w:r w:rsidR="00C600C8" w:rsidRPr="004A2361">
        <w:rPr>
          <w:rFonts w:cs="Verdana"/>
          <w:bCs/>
          <w:szCs w:val="22"/>
        </w:rPr>
        <w:t>ΣΕ</w:t>
      </w:r>
      <w:r w:rsidR="00C600C8" w:rsidRPr="004A2361">
        <w:rPr>
          <w:szCs w:val="22"/>
        </w:rPr>
        <w:t xml:space="preserve"> ΙΔΙΟΚΤΗΤΑ ΚΑ</w:t>
      </w:r>
      <w:r w:rsidR="00C600C8">
        <w:rPr>
          <w:szCs w:val="22"/>
        </w:rPr>
        <w:t>Ι</w:t>
      </w:r>
      <w:r>
        <w:rPr>
          <w:rFonts w:cs="Verdana,Bold"/>
          <w:bCs/>
          <w:szCs w:val="22"/>
        </w:rPr>
        <w:t xml:space="preserve"> </w:t>
      </w:r>
      <w:r w:rsidR="00D108D9" w:rsidRPr="00F32D80">
        <w:rPr>
          <w:szCs w:val="22"/>
        </w:rPr>
        <w:t>ΜΙΣΘΩΜΕΝΑ</w:t>
      </w:r>
      <w:r w:rsidR="00D108D9">
        <w:rPr>
          <w:rFonts w:cs="Verdana,Bold"/>
          <w:bCs/>
          <w:szCs w:val="22"/>
        </w:rPr>
        <w:t xml:space="preserve"> </w:t>
      </w:r>
      <w:r w:rsidR="00373B8B">
        <w:rPr>
          <w:rFonts w:cs="Verdana,Bold"/>
          <w:bCs/>
          <w:szCs w:val="22"/>
        </w:rPr>
        <w:t>ΚΤΙΡΙΑ ΓΡΑΦΕΙΩΝ ΓΙΑ ΤΗ ΣΤΕΓΑΣΗ ΠΡΟΣΩΠΙΚΟΥ ΤΗΣ ΔΕΗ Α.Ε.</w:t>
      </w:r>
      <w:r w:rsidR="00373B8B" w:rsidRPr="00373B8B">
        <w:rPr>
          <w:rFonts w:cs="Verdana,Bold"/>
          <w:bCs/>
          <w:szCs w:val="22"/>
        </w:rPr>
        <w:t>”</w:t>
      </w:r>
    </w:p>
    <w:tbl>
      <w:tblPr>
        <w:tblStyle w:val="af"/>
        <w:tblW w:w="7749"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4886"/>
      </w:tblGrid>
      <w:tr w:rsidR="002531E4" w:rsidRPr="00483264" w14:paraId="65EA580A" w14:textId="77777777" w:rsidTr="004271E7">
        <w:trPr>
          <w:trHeight w:val="516"/>
        </w:trPr>
        <w:tc>
          <w:tcPr>
            <w:tcW w:w="2863" w:type="dxa"/>
          </w:tcPr>
          <w:p w14:paraId="215AA648" w14:textId="5E8852AC" w:rsidR="002531E4" w:rsidRPr="002531E4" w:rsidRDefault="002531E4" w:rsidP="0097395B">
            <w:pPr>
              <w:rPr>
                <w:b/>
                <w:bCs/>
                <w:lang w:val="el-GR"/>
              </w:rPr>
            </w:pPr>
          </w:p>
        </w:tc>
        <w:tc>
          <w:tcPr>
            <w:tcW w:w="4886" w:type="dxa"/>
          </w:tcPr>
          <w:p w14:paraId="2DA9CB55" w14:textId="53BEEC9E" w:rsidR="002531E4" w:rsidRPr="00AD366F" w:rsidRDefault="002531E4" w:rsidP="0097395B">
            <w:pPr>
              <w:jc w:val="left"/>
              <w:rPr>
                <w:b/>
                <w:bCs/>
                <w:highlight w:val="yellow"/>
                <w:lang w:val="el-GR"/>
              </w:rPr>
            </w:pPr>
          </w:p>
        </w:tc>
      </w:tr>
      <w:tr w:rsidR="002531E4" w:rsidRPr="00483264" w14:paraId="139E5E7C" w14:textId="77777777" w:rsidTr="004271E7">
        <w:trPr>
          <w:trHeight w:val="1607"/>
        </w:trPr>
        <w:tc>
          <w:tcPr>
            <w:tcW w:w="2863" w:type="dxa"/>
          </w:tcPr>
          <w:p w14:paraId="6A406181" w14:textId="175CCCEA" w:rsidR="002531E4" w:rsidRPr="00C600C8" w:rsidRDefault="002531E4" w:rsidP="0097395B">
            <w:pPr>
              <w:rPr>
                <w:b/>
                <w:bCs/>
                <w:lang w:val="el-GR"/>
              </w:rPr>
            </w:pPr>
          </w:p>
        </w:tc>
        <w:tc>
          <w:tcPr>
            <w:tcW w:w="4886" w:type="dxa"/>
          </w:tcPr>
          <w:p w14:paraId="42E984F4" w14:textId="2CAD81E4" w:rsidR="002531E4" w:rsidRPr="0040033A" w:rsidRDefault="002531E4" w:rsidP="00D375EE">
            <w:pPr>
              <w:rPr>
                <w:b/>
                <w:bCs/>
                <w:highlight w:val="yellow"/>
                <w:lang w:val="el-GR"/>
              </w:rPr>
            </w:pPr>
          </w:p>
        </w:tc>
      </w:tr>
    </w:tbl>
    <w:p w14:paraId="5653FC54" w14:textId="0D3060FA" w:rsidR="005066C4" w:rsidRDefault="005066C4" w:rsidP="0071473B"/>
    <w:p w14:paraId="350B358C" w14:textId="550ED8E8" w:rsidR="0071473B" w:rsidRPr="00E55BDC" w:rsidRDefault="008536B7" w:rsidP="0071473B">
      <w:pPr>
        <w:jc w:val="center"/>
        <w:rPr>
          <w:b/>
          <w:szCs w:val="22"/>
        </w:rPr>
      </w:pPr>
      <w:r>
        <w:rPr>
          <w:b/>
          <w:szCs w:val="22"/>
        </w:rPr>
        <w:t>1</w:t>
      </w:r>
      <w:r w:rsidR="00D108D9">
        <w:rPr>
          <w:b/>
          <w:szCs w:val="22"/>
        </w:rPr>
        <w:t>.α1</w:t>
      </w:r>
      <w:r w:rsidR="00927C44">
        <w:rPr>
          <w:b/>
          <w:szCs w:val="22"/>
        </w:rPr>
        <w:t xml:space="preserve"> </w:t>
      </w:r>
      <w:r w:rsidR="00D108D9">
        <w:rPr>
          <w:b/>
          <w:szCs w:val="22"/>
        </w:rPr>
        <w:t xml:space="preserve"> </w:t>
      </w:r>
      <w:r w:rsidR="0071473B">
        <w:rPr>
          <w:b/>
          <w:szCs w:val="22"/>
        </w:rPr>
        <w:t xml:space="preserve">ΤΙΜΟΛΟΓΙΟ </w:t>
      </w:r>
      <w:r w:rsidR="000D3BC1">
        <w:rPr>
          <w:b/>
          <w:szCs w:val="22"/>
        </w:rPr>
        <w:t xml:space="preserve">ΠΡΟΣΦΟΡΑΣ </w:t>
      </w:r>
      <w:r w:rsidR="00415534">
        <w:rPr>
          <w:b/>
          <w:szCs w:val="22"/>
        </w:rPr>
        <w:t>ΟΙΚΟΔΟΜΙΚΩΝ ΕΡΓΑΣΙΩΝ</w:t>
      </w:r>
    </w:p>
    <w:p w14:paraId="0A12007F" w14:textId="77777777" w:rsidR="0071473B" w:rsidRPr="00E55BDC" w:rsidRDefault="0071473B" w:rsidP="0071473B">
      <w:pPr>
        <w:jc w:val="center"/>
        <w:rPr>
          <w:szCs w:val="22"/>
        </w:rPr>
      </w:pPr>
    </w:p>
    <w:p w14:paraId="1DD0E5C5" w14:textId="732A9BBF" w:rsidR="0071473B" w:rsidRDefault="0071473B" w:rsidP="008A274B">
      <w:r>
        <w:br w:type="page"/>
      </w:r>
    </w:p>
    <w:p w14:paraId="3BFDBA62" w14:textId="77777777" w:rsidR="00483264" w:rsidRDefault="00483264" w:rsidP="008A274B"/>
    <w:tbl>
      <w:tblPr>
        <w:tblStyle w:val="af"/>
        <w:tblW w:w="121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gridCol w:w="2680"/>
      </w:tblGrid>
      <w:tr w:rsidR="00483264" w:rsidRPr="00483264" w14:paraId="44B0F2DF" w14:textId="77777777" w:rsidTr="00F92076">
        <w:tc>
          <w:tcPr>
            <w:tcW w:w="9498" w:type="dxa"/>
          </w:tcPr>
          <w:p w14:paraId="368A9880" w14:textId="2063C72B" w:rsidR="00483264" w:rsidRPr="00C600C8" w:rsidRDefault="00483264" w:rsidP="008A274B">
            <w:pPr>
              <w:rPr>
                <w:b/>
                <w:bCs/>
                <w:lang w:val="el-GR"/>
              </w:rPr>
            </w:pPr>
          </w:p>
        </w:tc>
        <w:tc>
          <w:tcPr>
            <w:tcW w:w="2680" w:type="dxa"/>
          </w:tcPr>
          <w:p w14:paraId="7E094535" w14:textId="159B6D41" w:rsidR="00483264" w:rsidRPr="0040033A" w:rsidRDefault="00483264" w:rsidP="00AD366F">
            <w:pPr>
              <w:rPr>
                <w:b/>
                <w:bCs/>
                <w:highlight w:val="yellow"/>
                <w:lang w:val="el-GR"/>
              </w:rPr>
            </w:pPr>
          </w:p>
        </w:tc>
      </w:tr>
      <w:tr w:rsidR="00483264" w:rsidRPr="00483264" w14:paraId="3A41EF9A" w14:textId="77777777" w:rsidTr="00F92076">
        <w:tc>
          <w:tcPr>
            <w:tcW w:w="9498" w:type="dxa"/>
          </w:tcPr>
          <w:p w14:paraId="7396CA24" w14:textId="480D8E4E" w:rsidR="00483264" w:rsidRPr="00F92076" w:rsidRDefault="00F92076" w:rsidP="008A274B">
            <w:pPr>
              <w:rPr>
                <w:lang w:val="el-GR"/>
              </w:rPr>
            </w:pPr>
            <w:r w:rsidRPr="00F92076">
              <w:rPr>
                <w:lang w:val="el-GR"/>
              </w:rPr>
              <w:t xml:space="preserve">                                                                         </w:t>
            </w:r>
            <w:r>
              <w:rPr>
                <w:lang w:val="el-GR"/>
              </w:rPr>
              <w:t xml:space="preserve">      </w:t>
            </w:r>
            <w:r w:rsidRPr="00F92076">
              <w:rPr>
                <w:lang w:val="el-GR"/>
              </w:rPr>
              <w:t xml:space="preserve">   </w:t>
            </w:r>
            <w:r w:rsidR="00C80607" w:rsidRPr="00F92076">
              <w:rPr>
                <w:lang w:val="el-GR"/>
              </w:rPr>
              <w:t>Α</w:t>
            </w:r>
            <w:r w:rsidR="0083256A" w:rsidRPr="00F92076">
              <w:rPr>
                <w:lang w:val="el-GR"/>
              </w:rPr>
              <w:t>ριθμός</w:t>
            </w:r>
            <w:r w:rsidR="0068026B" w:rsidRPr="00F92076">
              <w:rPr>
                <w:lang w:val="el-GR"/>
              </w:rPr>
              <w:t xml:space="preserve"> Π</w:t>
            </w:r>
            <w:r w:rsidR="0083256A" w:rsidRPr="00F92076">
              <w:rPr>
                <w:lang w:val="el-GR"/>
              </w:rPr>
              <w:t>ρόσκλησης</w:t>
            </w:r>
            <w:r w:rsidR="00FA32CD" w:rsidRPr="00C600C8">
              <w:rPr>
                <w:lang w:val="el-GR"/>
              </w:rPr>
              <w:t>:</w:t>
            </w:r>
            <w:r w:rsidR="0068026B" w:rsidRPr="00F92076">
              <w:rPr>
                <w:lang w:val="el-GR"/>
              </w:rPr>
              <w:t xml:space="preserve">  2223119</w:t>
            </w:r>
          </w:p>
          <w:p w14:paraId="53622F26" w14:textId="662B7DAE" w:rsidR="004B3DB6" w:rsidRPr="0068026B" w:rsidRDefault="00F92076" w:rsidP="00F92076">
            <w:pPr>
              <w:ind w:left="4536"/>
              <w:rPr>
                <w:b/>
                <w:bCs/>
                <w:lang w:val="el-GR"/>
              </w:rPr>
            </w:pPr>
            <w:r w:rsidRPr="00F92076">
              <w:rPr>
                <w:rFonts w:cs="Verdana,Bold"/>
                <w:bCs/>
                <w:szCs w:val="22"/>
                <w:lang w:val="el-GR"/>
              </w:rPr>
              <w:t>Αντικείμενο</w:t>
            </w:r>
            <w:r w:rsidRPr="00935E59">
              <w:rPr>
                <w:rFonts w:cs="Verdana,Bold"/>
                <w:bCs/>
                <w:szCs w:val="22"/>
                <w:lang w:val="el-GR"/>
              </w:rPr>
              <w:t>:</w:t>
            </w:r>
            <w:r w:rsidRPr="00F92076">
              <w:rPr>
                <w:rFonts w:cs="Verdana,Bold"/>
                <w:bCs/>
                <w:szCs w:val="22"/>
                <w:lang w:val="el-GR"/>
              </w:rPr>
              <w:t xml:space="preserve"> </w:t>
            </w:r>
            <w:r w:rsidRPr="00935E59">
              <w:rPr>
                <w:rFonts w:cs="Verdana,Bold"/>
                <w:bCs/>
                <w:szCs w:val="22"/>
                <w:lang w:val="el-GR"/>
              </w:rPr>
              <w:t>“</w:t>
            </w:r>
            <w:r w:rsidRPr="00F92076">
              <w:rPr>
                <w:rFonts w:cs="Verdana,Bold"/>
                <w:bCs/>
                <w:szCs w:val="22"/>
                <w:lang w:val="el-GR"/>
              </w:rPr>
              <w:t>ΕΚΤΕΛΕΣΗ ΟΙΚΟΔΟΜΙΚΩΝ ΚΑΙ Η/Μ ΕΡΓΑΣΙΩΝ ΑΝΑΚΑΙΝΙΣΗΣ ΣΕ</w:t>
            </w:r>
            <w:r w:rsidR="003B7A3C">
              <w:rPr>
                <w:rFonts w:cs="Verdana,Bold"/>
                <w:bCs/>
                <w:szCs w:val="22"/>
                <w:lang w:val="el-GR"/>
              </w:rPr>
              <w:t xml:space="preserve"> </w:t>
            </w:r>
            <w:r w:rsidR="003B7A3C" w:rsidRPr="003B7A3C">
              <w:rPr>
                <w:szCs w:val="22"/>
                <w:lang w:val="el-GR"/>
              </w:rPr>
              <w:t>ΙΔΙΟΚΤΗΤΑ ΚΑΙ</w:t>
            </w:r>
            <w:r w:rsidRPr="00F92076">
              <w:rPr>
                <w:rFonts w:cs="Verdana,Bold"/>
                <w:bCs/>
                <w:szCs w:val="22"/>
                <w:lang w:val="el-GR"/>
              </w:rPr>
              <w:t xml:space="preserve"> </w:t>
            </w:r>
            <w:r w:rsidR="00D108D9" w:rsidRPr="00F32D80">
              <w:rPr>
                <w:rFonts w:eastAsia="Times New Roman" w:cs="Times New Roman"/>
                <w:szCs w:val="22"/>
                <w:lang w:val="el-GR" w:eastAsia="el-GR"/>
              </w:rPr>
              <w:t>ΜΙΣΘΩΜΕΝΑ</w:t>
            </w:r>
            <w:r w:rsidR="00D108D9" w:rsidRPr="00F92076">
              <w:rPr>
                <w:rFonts w:cs="Verdana,Bold"/>
                <w:bCs/>
                <w:szCs w:val="22"/>
                <w:lang w:val="el-GR"/>
              </w:rPr>
              <w:t xml:space="preserve"> </w:t>
            </w:r>
            <w:r w:rsidRPr="00F92076">
              <w:rPr>
                <w:rFonts w:cs="Verdana,Bold"/>
                <w:bCs/>
                <w:szCs w:val="22"/>
                <w:lang w:val="el-GR"/>
              </w:rPr>
              <w:t>ΚΤΙΡΙΑ ΓΡΑΦΕΙΩΝ ΓΙΑ ΤΗ ΣΤΕΓΑΣΗ ΠΡΟΣΩΠΙΚΟΥ ΤΗΣ ΔΕΗ Α.Ε.</w:t>
            </w:r>
            <w:r w:rsidRPr="00373B8B">
              <w:rPr>
                <w:rFonts w:cs="Verdana,Bold"/>
                <w:bCs/>
                <w:szCs w:val="22"/>
                <w:lang w:val="el-GR"/>
              </w:rPr>
              <w:t>”</w:t>
            </w:r>
          </w:p>
        </w:tc>
        <w:tc>
          <w:tcPr>
            <w:tcW w:w="2680" w:type="dxa"/>
          </w:tcPr>
          <w:p w14:paraId="78B7B259" w14:textId="6084D273" w:rsidR="00483264" w:rsidRPr="00AD366F" w:rsidRDefault="00483264" w:rsidP="00483264">
            <w:pPr>
              <w:pStyle w:val="30"/>
              <w:ind w:left="851" w:hanging="851"/>
              <w:rPr>
                <w:bCs/>
                <w:highlight w:val="yellow"/>
                <w:lang w:val="el-GR"/>
              </w:rPr>
            </w:pPr>
          </w:p>
        </w:tc>
      </w:tr>
      <w:tr w:rsidR="00F92076" w:rsidRPr="00483264" w14:paraId="0BFFFAB4" w14:textId="77777777" w:rsidTr="00F92076">
        <w:tc>
          <w:tcPr>
            <w:tcW w:w="9498" w:type="dxa"/>
          </w:tcPr>
          <w:p w14:paraId="25A52933" w14:textId="77777777" w:rsidR="00F92076" w:rsidRPr="00C600C8" w:rsidRDefault="00F92076" w:rsidP="008A274B">
            <w:pPr>
              <w:rPr>
                <w:b/>
                <w:bCs/>
                <w:lang w:val="el-GR"/>
              </w:rPr>
            </w:pPr>
          </w:p>
        </w:tc>
        <w:tc>
          <w:tcPr>
            <w:tcW w:w="2680" w:type="dxa"/>
          </w:tcPr>
          <w:p w14:paraId="4C2A40AD" w14:textId="77777777" w:rsidR="00F92076" w:rsidRPr="00C600C8" w:rsidRDefault="00F92076" w:rsidP="00483264">
            <w:pPr>
              <w:pStyle w:val="30"/>
              <w:ind w:left="851" w:hanging="851"/>
              <w:rPr>
                <w:bCs/>
                <w:highlight w:val="yellow"/>
                <w:lang w:val="el-GR"/>
              </w:rPr>
            </w:pPr>
          </w:p>
        </w:tc>
      </w:tr>
      <w:tr w:rsidR="00F92076" w:rsidRPr="00483264" w14:paraId="6847FECD" w14:textId="77777777" w:rsidTr="00F92076">
        <w:tc>
          <w:tcPr>
            <w:tcW w:w="9498" w:type="dxa"/>
          </w:tcPr>
          <w:p w14:paraId="4AC4BCAB" w14:textId="77777777" w:rsidR="00F92076" w:rsidRPr="00C600C8" w:rsidRDefault="00F92076" w:rsidP="008A274B">
            <w:pPr>
              <w:rPr>
                <w:b/>
                <w:bCs/>
                <w:lang w:val="el-GR"/>
              </w:rPr>
            </w:pPr>
          </w:p>
        </w:tc>
        <w:tc>
          <w:tcPr>
            <w:tcW w:w="2680" w:type="dxa"/>
          </w:tcPr>
          <w:p w14:paraId="7886D937" w14:textId="77777777" w:rsidR="00F92076" w:rsidRPr="00C600C8" w:rsidRDefault="00F92076" w:rsidP="00483264">
            <w:pPr>
              <w:pStyle w:val="30"/>
              <w:ind w:left="851" w:hanging="851"/>
              <w:rPr>
                <w:bCs/>
                <w:highlight w:val="yellow"/>
                <w:lang w:val="el-GR"/>
              </w:rPr>
            </w:pPr>
          </w:p>
        </w:tc>
      </w:tr>
    </w:tbl>
    <w:p w14:paraId="4D7781B4" w14:textId="1984F7BE" w:rsidR="003A0F7E" w:rsidRPr="004271E7" w:rsidRDefault="008B0EF4" w:rsidP="00FE3523">
      <w:pPr>
        <w:pStyle w:val="40"/>
      </w:pPr>
      <w:r>
        <w:t xml:space="preserve">ΤΙΜΟΛΟΓΙΟ </w:t>
      </w:r>
      <w:r w:rsidR="00E91246">
        <w:t>ΠΡΟΣΦΟΡΑΣ</w:t>
      </w:r>
      <w:r w:rsidR="002D167F">
        <w:t xml:space="preserve"> ΟΙΚΟΔΟΜΙΚΩΝ</w:t>
      </w:r>
      <w:r w:rsidR="004271E7" w:rsidRPr="00C600C8">
        <w:t xml:space="preserve"> </w:t>
      </w:r>
      <w:r w:rsidR="004271E7">
        <w:t>ΕΡΓΑΣΙΩΝ</w:t>
      </w:r>
    </w:p>
    <w:p w14:paraId="29AB78C2" w14:textId="77777777" w:rsidR="0067281D" w:rsidRPr="00E91246" w:rsidRDefault="0067281D" w:rsidP="00FE3523">
      <w:pPr>
        <w:pStyle w:val="40"/>
      </w:pPr>
    </w:p>
    <w:p w14:paraId="6489576B" w14:textId="5CB40528" w:rsidR="00B67403" w:rsidRPr="00311791" w:rsidRDefault="00B67403" w:rsidP="00311791">
      <w:pPr>
        <w:spacing w:after="120" w:line="276" w:lineRule="auto"/>
        <w:rPr>
          <w:sz w:val="20"/>
          <w:szCs w:val="20"/>
        </w:rPr>
      </w:pPr>
      <w:r w:rsidRPr="00553D3C">
        <w:rPr>
          <w:sz w:val="20"/>
          <w:szCs w:val="20"/>
        </w:rPr>
        <w:t>Το παρόν Τιμολόγιο Εργασιών αφορά το αντικείμενο του Έργου «</w:t>
      </w:r>
      <w:r w:rsidR="00AD366F" w:rsidRPr="00553D3C">
        <w:rPr>
          <w:sz w:val="20"/>
          <w:szCs w:val="20"/>
        </w:rPr>
        <w:t>ΕΚΤΕΛΕΣΗ ΟΙΚΟΔΟΜΙΚΩΝ ΚΑΙ Η/Μ ΕΡΓΑΣΙΩΝ ΑΝΑΚΑΙΝΙΣΗΣ ΣΕ</w:t>
      </w:r>
      <w:r w:rsidR="003B7A3C" w:rsidRPr="003B7A3C">
        <w:rPr>
          <w:szCs w:val="22"/>
        </w:rPr>
        <w:t xml:space="preserve"> </w:t>
      </w:r>
      <w:r w:rsidR="003B7A3C" w:rsidRPr="004A2361">
        <w:rPr>
          <w:szCs w:val="22"/>
        </w:rPr>
        <w:t>ΙΔΙΟΚΤΗΤΑ ΚΑ</w:t>
      </w:r>
      <w:r w:rsidR="003B7A3C">
        <w:rPr>
          <w:szCs w:val="22"/>
        </w:rPr>
        <w:t>Ι</w:t>
      </w:r>
      <w:r w:rsidR="003B7A3C">
        <w:rPr>
          <w:sz w:val="20"/>
          <w:szCs w:val="20"/>
        </w:rPr>
        <w:t xml:space="preserve"> </w:t>
      </w:r>
      <w:r w:rsidR="00AD366F" w:rsidRPr="00553D3C">
        <w:rPr>
          <w:sz w:val="20"/>
          <w:szCs w:val="20"/>
        </w:rPr>
        <w:t xml:space="preserve"> </w:t>
      </w:r>
      <w:r w:rsidR="00D108D9" w:rsidRPr="00F32D80">
        <w:rPr>
          <w:szCs w:val="22"/>
        </w:rPr>
        <w:t>ΜΙΣΘΩΜΕΝΑ</w:t>
      </w:r>
      <w:r w:rsidR="00D108D9" w:rsidRPr="00553D3C">
        <w:rPr>
          <w:sz w:val="20"/>
          <w:szCs w:val="20"/>
        </w:rPr>
        <w:t xml:space="preserve"> </w:t>
      </w:r>
      <w:r w:rsidR="00AD366F" w:rsidRPr="00553D3C">
        <w:rPr>
          <w:sz w:val="20"/>
          <w:szCs w:val="20"/>
        </w:rPr>
        <w:t>ΚΤΙΡΙΑ ΓΡΑΦΕΙΩΝ ΓΙΑ ΤΗ ΣΤΕΓΑΣΗ ΠΡΟΣΩΠΙΚΟΥ ΤΗΣ ΔΕΗ Α.Ε.</w:t>
      </w:r>
      <w:r w:rsidRPr="00553D3C">
        <w:rPr>
          <w:sz w:val="20"/>
          <w:szCs w:val="20"/>
        </w:rPr>
        <w:t>» το οποίο περιλαμβάνει οικοδομικές εργασίες που θα υλοποιούνται σε ιδιόκτητα και μισθωμένα κτίρια της Επιχείρησης εντός του Νομού Αττικής, τα οποία μπορεί να είναι</w:t>
      </w:r>
      <w:r w:rsidRPr="00311791">
        <w:rPr>
          <w:sz w:val="20"/>
          <w:szCs w:val="20"/>
        </w:rPr>
        <w:t xml:space="preserve"> παλαιές ή νέες κτιριακές κατασκευές.</w:t>
      </w:r>
    </w:p>
    <w:p w14:paraId="2DAEC4CE" w14:textId="1294980A" w:rsidR="006525F7" w:rsidRPr="00311791" w:rsidRDefault="006525F7" w:rsidP="00311791">
      <w:pPr>
        <w:spacing w:after="120" w:line="276" w:lineRule="auto"/>
        <w:rPr>
          <w:sz w:val="20"/>
          <w:szCs w:val="20"/>
        </w:rPr>
      </w:pPr>
      <w:r w:rsidRPr="00311791">
        <w:rPr>
          <w:sz w:val="20"/>
          <w:szCs w:val="20"/>
        </w:rPr>
        <w:t>Οι εργασίες για τις οποίες δεν έχει προηγηθεί μελέτη, θα υλοποιούνται και σύμφωνα με τις εκάστοτε οδηγίες και υποδείξεις του Εντεταλμένου Μηχανικού</w:t>
      </w:r>
      <w:r w:rsidR="00B65DFE">
        <w:rPr>
          <w:sz w:val="20"/>
          <w:szCs w:val="20"/>
        </w:rPr>
        <w:t xml:space="preserve"> </w:t>
      </w:r>
      <w:r w:rsidR="00EC0CEA">
        <w:rPr>
          <w:sz w:val="20"/>
          <w:szCs w:val="20"/>
        </w:rPr>
        <w:t xml:space="preserve">και </w:t>
      </w:r>
      <w:r w:rsidR="00E55A25">
        <w:rPr>
          <w:sz w:val="20"/>
          <w:szCs w:val="20"/>
        </w:rPr>
        <w:t>της Υπηρεσίας</w:t>
      </w:r>
      <w:r w:rsidRPr="00311791">
        <w:rPr>
          <w:sz w:val="20"/>
          <w:szCs w:val="20"/>
        </w:rPr>
        <w:t xml:space="preserve"> και ενδεχομένως –κατά περίπτωση- βάσει σχεδίων – σκαριφημάτων </w:t>
      </w:r>
      <w:r w:rsidR="000D686C" w:rsidRPr="00311791">
        <w:rPr>
          <w:sz w:val="20"/>
          <w:szCs w:val="20"/>
        </w:rPr>
        <w:t xml:space="preserve">που θα χορηγούνται από </w:t>
      </w:r>
      <w:r w:rsidR="00EC0CEA">
        <w:rPr>
          <w:sz w:val="20"/>
          <w:szCs w:val="20"/>
        </w:rPr>
        <w:t>αυτήν</w:t>
      </w:r>
      <w:r w:rsidRPr="00311791">
        <w:rPr>
          <w:sz w:val="20"/>
          <w:szCs w:val="20"/>
        </w:rPr>
        <w:t>.</w:t>
      </w:r>
    </w:p>
    <w:p w14:paraId="4A60BBB8" w14:textId="6E3B8667" w:rsidR="00F81496" w:rsidRPr="00311791" w:rsidRDefault="003245F6" w:rsidP="00311791">
      <w:pPr>
        <w:spacing w:after="120" w:line="276" w:lineRule="auto"/>
        <w:rPr>
          <w:sz w:val="20"/>
          <w:szCs w:val="20"/>
        </w:rPr>
      </w:pPr>
      <w:r w:rsidRPr="00311791">
        <w:rPr>
          <w:sz w:val="20"/>
          <w:szCs w:val="20"/>
        </w:rPr>
        <w:t>Οι ποσότητες των εργασιών, που αναφέρονται στην Προμέτρηση – Προϋπολογισμό, είναι ενδεικτικές</w:t>
      </w:r>
      <w:r w:rsidR="00F81496" w:rsidRPr="00311791">
        <w:rPr>
          <w:sz w:val="20"/>
          <w:szCs w:val="20"/>
        </w:rPr>
        <w:t xml:space="preserve"> και μπορούν να διαφοροποιηθούν ανάλογα με τις εκάστοτε ανάγκες που θα προκύπτουν.</w:t>
      </w:r>
      <w:r w:rsidRPr="00311791">
        <w:rPr>
          <w:sz w:val="20"/>
          <w:szCs w:val="20"/>
        </w:rPr>
        <w:t xml:space="preserve"> </w:t>
      </w:r>
      <w:r w:rsidR="005934CB" w:rsidRPr="00311791">
        <w:rPr>
          <w:sz w:val="20"/>
          <w:szCs w:val="20"/>
        </w:rPr>
        <w:t>Η</w:t>
      </w:r>
      <w:r w:rsidR="00F81496" w:rsidRPr="00311791">
        <w:rPr>
          <w:sz w:val="20"/>
          <w:szCs w:val="20"/>
        </w:rPr>
        <w:t xml:space="preserve"> ποσότητα </w:t>
      </w:r>
      <w:r w:rsidR="005934CB" w:rsidRPr="00311791">
        <w:rPr>
          <w:sz w:val="20"/>
          <w:szCs w:val="20"/>
        </w:rPr>
        <w:t xml:space="preserve">οποιασδήποτε </w:t>
      </w:r>
      <w:r w:rsidR="00F81496" w:rsidRPr="00311791">
        <w:rPr>
          <w:sz w:val="20"/>
          <w:szCs w:val="20"/>
        </w:rPr>
        <w:t>εργασίας που αναφέρεται στο Τιμολόγιο και στην Προμέτρηση – Προϋπολογισμό Υπηρεσίας</w:t>
      </w:r>
      <w:r w:rsidR="005934CB" w:rsidRPr="00311791">
        <w:rPr>
          <w:sz w:val="20"/>
          <w:szCs w:val="20"/>
        </w:rPr>
        <w:t>,</w:t>
      </w:r>
      <w:r w:rsidR="00F81496" w:rsidRPr="00311791">
        <w:rPr>
          <w:sz w:val="20"/>
          <w:szCs w:val="20"/>
        </w:rPr>
        <w:t xml:space="preserve"> είναι δυνατόν να τροποποιηθεί κατά οποιοδήποτε ποσοστό σε σχέση με την αναγραφόμενη χωρίς Νέα Τιμή Μονάδας, χωρίς Αναθεώρηση και χωρίς την αύξηση του συνολικού συμβατικού  αντικειμένου</w:t>
      </w:r>
      <w:r w:rsidR="00AF6D93" w:rsidRPr="00311791">
        <w:rPr>
          <w:sz w:val="20"/>
          <w:szCs w:val="20"/>
        </w:rPr>
        <w:t>.</w:t>
      </w:r>
    </w:p>
    <w:p w14:paraId="10B2C9FE" w14:textId="28342D23" w:rsidR="00745E7C" w:rsidRPr="00311791" w:rsidRDefault="00E2204A" w:rsidP="00311791">
      <w:pPr>
        <w:spacing w:after="120" w:line="276" w:lineRule="auto"/>
        <w:rPr>
          <w:sz w:val="20"/>
          <w:szCs w:val="20"/>
        </w:rPr>
      </w:pPr>
      <w:r w:rsidRPr="00311791">
        <w:rPr>
          <w:sz w:val="20"/>
          <w:szCs w:val="20"/>
        </w:rPr>
        <w:t xml:space="preserve">Στις παρακάτω τιμές μονάδας περιλαμβάνονται όλες οι δαπάνες προμήθειας όλων των υλικών για την εκτέλεση του Έργου (εκτός εάν αναφέρεται διαφορετικά), οι δαπάνες μεταφοράς </w:t>
      </w:r>
      <w:r w:rsidR="009819B9" w:rsidRPr="00311791">
        <w:rPr>
          <w:sz w:val="20"/>
          <w:szCs w:val="20"/>
        </w:rPr>
        <w:t>τους επιτόπου του Έργου</w:t>
      </w:r>
      <w:r w:rsidRPr="00311791">
        <w:rPr>
          <w:sz w:val="20"/>
          <w:szCs w:val="20"/>
        </w:rPr>
        <w:t>, καθώς και η εργασία</w:t>
      </w:r>
      <w:r w:rsidR="000B2141" w:rsidRPr="00311791">
        <w:rPr>
          <w:sz w:val="20"/>
          <w:szCs w:val="20"/>
        </w:rPr>
        <w:t xml:space="preserve"> προετοιμασίας, τοποθέτησης και</w:t>
      </w:r>
      <w:r w:rsidRPr="00311791">
        <w:rPr>
          <w:sz w:val="20"/>
          <w:szCs w:val="20"/>
        </w:rPr>
        <w:t xml:space="preserve"> εγκατάστασης με υλικά, </w:t>
      </w:r>
      <w:proofErr w:type="spellStart"/>
      <w:r w:rsidRPr="00311791">
        <w:rPr>
          <w:sz w:val="20"/>
          <w:szCs w:val="20"/>
        </w:rPr>
        <w:t>μικροϋλικά</w:t>
      </w:r>
      <w:proofErr w:type="spellEnd"/>
      <w:r w:rsidRPr="00311791">
        <w:rPr>
          <w:sz w:val="20"/>
          <w:szCs w:val="20"/>
        </w:rPr>
        <w:t xml:space="preserve"> και φύρα</w:t>
      </w:r>
      <w:r w:rsidR="008D0E77" w:rsidRPr="00311791">
        <w:rPr>
          <w:sz w:val="20"/>
          <w:szCs w:val="20"/>
        </w:rPr>
        <w:t xml:space="preserve">. </w:t>
      </w:r>
      <w:r w:rsidR="006240AD" w:rsidRPr="00311791">
        <w:rPr>
          <w:sz w:val="20"/>
          <w:szCs w:val="20"/>
        </w:rPr>
        <w:t>Για τις εργασίες στις οποίες ως</w:t>
      </w:r>
      <w:r w:rsidRPr="00311791">
        <w:rPr>
          <w:sz w:val="20"/>
          <w:szCs w:val="20"/>
        </w:rPr>
        <w:t xml:space="preserve"> μονάδα μέτρησης προβλέπεται το </w:t>
      </w:r>
      <w:r w:rsidR="008D0E77" w:rsidRPr="00311791">
        <w:rPr>
          <w:sz w:val="20"/>
          <w:szCs w:val="20"/>
        </w:rPr>
        <w:t>τρέχον μέτρο,</w:t>
      </w:r>
      <w:r w:rsidRPr="00311791">
        <w:rPr>
          <w:sz w:val="20"/>
          <w:szCs w:val="20"/>
        </w:rPr>
        <w:t xml:space="preserve"> η επιμέτρηση γίνεται στο τελικώς εγκατεστημένο υλικό χωρίς να λαμβάνεται υπόψη τ</w:t>
      </w:r>
      <w:r w:rsidR="008D0E77" w:rsidRPr="00311791">
        <w:rPr>
          <w:sz w:val="20"/>
          <w:szCs w:val="20"/>
        </w:rPr>
        <w:t xml:space="preserve">ο μήκος </w:t>
      </w:r>
      <w:proofErr w:type="spellStart"/>
      <w:r w:rsidR="008D0E77" w:rsidRPr="00311791">
        <w:rPr>
          <w:sz w:val="20"/>
          <w:szCs w:val="20"/>
        </w:rPr>
        <w:t>απορριπτόμενων</w:t>
      </w:r>
      <w:proofErr w:type="spellEnd"/>
      <w:r w:rsidR="008D0E77" w:rsidRPr="00311791">
        <w:rPr>
          <w:sz w:val="20"/>
          <w:szCs w:val="20"/>
        </w:rPr>
        <w:t xml:space="preserve"> τεμαχίων</w:t>
      </w:r>
      <w:r w:rsidRPr="00311791">
        <w:rPr>
          <w:sz w:val="20"/>
          <w:szCs w:val="20"/>
        </w:rPr>
        <w:t>. Περιλαμβάνονται επίσης το κόστος για αποξηλώσεις-αποκομιδή-α</w:t>
      </w:r>
      <w:r w:rsidR="008D0E77" w:rsidRPr="00311791">
        <w:rPr>
          <w:sz w:val="20"/>
          <w:szCs w:val="20"/>
        </w:rPr>
        <w:t xml:space="preserve">πόρριψή ή ανακύκλωση των </w:t>
      </w:r>
      <w:proofErr w:type="spellStart"/>
      <w:r w:rsidR="008D0E77" w:rsidRPr="00311791">
        <w:rPr>
          <w:sz w:val="20"/>
          <w:szCs w:val="20"/>
        </w:rPr>
        <w:t>αποξηλούμενων</w:t>
      </w:r>
      <w:proofErr w:type="spellEnd"/>
      <w:r w:rsidR="008D0E77" w:rsidRPr="00311791">
        <w:rPr>
          <w:sz w:val="20"/>
          <w:szCs w:val="20"/>
        </w:rPr>
        <w:t xml:space="preserve"> υλικών,</w:t>
      </w:r>
      <w:r w:rsidRPr="00311791">
        <w:rPr>
          <w:sz w:val="20"/>
          <w:szCs w:val="20"/>
        </w:rPr>
        <w:t xml:space="preserve"> σύμφωνα με </w:t>
      </w:r>
      <w:r w:rsidR="008D0E77" w:rsidRPr="00311791">
        <w:rPr>
          <w:sz w:val="20"/>
          <w:szCs w:val="20"/>
        </w:rPr>
        <w:t xml:space="preserve">τις ισχύουσες νομοθετικές και κανονιστικές </w:t>
      </w:r>
      <w:r w:rsidRPr="00311791">
        <w:rPr>
          <w:sz w:val="20"/>
          <w:szCs w:val="20"/>
        </w:rPr>
        <w:t>διατάξεις.</w:t>
      </w:r>
    </w:p>
    <w:p w14:paraId="32E21625" w14:textId="45D33E35" w:rsidR="00FE31AE" w:rsidRPr="00311791" w:rsidRDefault="00745E7C" w:rsidP="00311791">
      <w:pPr>
        <w:spacing w:after="120" w:line="276" w:lineRule="auto"/>
        <w:rPr>
          <w:sz w:val="20"/>
          <w:szCs w:val="20"/>
        </w:rPr>
      </w:pPr>
      <w:r w:rsidRPr="00311791">
        <w:rPr>
          <w:sz w:val="20"/>
          <w:szCs w:val="20"/>
        </w:rPr>
        <w:t xml:space="preserve">Στις τιμές μονάδας </w:t>
      </w:r>
      <w:r w:rsidR="00FF014F" w:rsidRPr="00311791">
        <w:rPr>
          <w:sz w:val="20"/>
          <w:szCs w:val="20"/>
        </w:rPr>
        <w:t xml:space="preserve">όλων </w:t>
      </w:r>
      <w:r w:rsidRPr="00311791">
        <w:rPr>
          <w:sz w:val="20"/>
          <w:szCs w:val="20"/>
        </w:rPr>
        <w:t xml:space="preserve">των άρθρων συμπεριλαμβάνονται τα </w:t>
      </w:r>
      <w:r w:rsidR="00C77A55" w:rsidRPr="00311791">
        <w:rPr>
          <w:sz w:val="20"/>
          <w:szCs w:val="20"/>
        </w:rPr>
        <w:t xml:space="preserve">τυχόν </w:t>
      </w:r>
      <w:r w:rsidRPr="00311791">
        <w:rPr>
          <w:sz w:val="20"/>
          <w:szCs w:val="20"/>
        </w:rPr>
        <w:t>απαραίτητα ικριώματα για την εκτέλεση των εργασι</w:t>
      </w:r>
      <w:r w:rsidR="006C68B3" w:rsidRPr="00311791">
        <w:rPr>
          <w:sz w:val="20"/>
          <w:szCs w:val="20"/>
        </w:rPr>
        <w:t xml:space="preserve">ών, </w:t>
      </w:r>
      <w:r w:rsidRPr="00311791">
        <w:rPr>
          <w:sz w:val="20"/>
          <w:szCs w:val="20"/>
        </w:rPr>
        <w:t>πλην των περιπτώσεων που απαιτείται κ</w:t>
      </w:r>
      <w:r w:rsidR="00C77A55" w:rsidRPr="00311791">
        <w:rPr>
          <w:sz w:val="20"/>
          <w:szCs w:val="20"/>
        </w:rPr>
        <w:t xml:space="preserve">ατασκευή ιδιαιτέρων ικριωμάτων η οποία γίνεται </w:t>
      </w:r>
      <w:r w:rsidRPr="00311791">
        <w:rPr>
          <w:sz w:val="20"/>
          <w:szCs w:val="20"/>
        </w:rPr>
        <w:t>κατόπιν ειδικής έγκρισης της Υπηρεσίας</w:t>
      </w:r>
      <w:r w:rsidR="00C77A55" w:rsidRPr="00311791">
        <w:rPr>
          <w:sz w:val="20"/>
          <w:szCs w:val="20"/>
        </w:rPr>
        <w:t xml:space="preserve"> και αποζημιώνεται χωριστά βάσει του αντίστοιχου άρθρου τοποθέτησης ικριωμάτων</w:t>
      </w:r>
      <w:r w:rsidRPr="00311791">
        <w:rPr>
          <w:sz w:val="20"/>
          <w:szCs w:val="20"/>
        </w:rPr>
        <w:t xml:space="preserve">. </w:t>
      </w:r>
      <w:r w:rsidR="0054707A" w:rsidRPr="00311791">
        <w:rPr>
          <w:sz w:val="20"/>
          <w:szCs w:val="20"/>
        </w:rPr>
        <w:t xml:space="preserve">Επίσης περιλαμβάνονται </w:t>
      </w:r>
      <w:r w:rsidR="00FE31AE" w:rsidRPr="00311791">
        <w:rPr>
          <w:sz w:val="20"/>
          <w:szCs w:val="20"/>
        </w:rPr>
        <w:t xml:space="preserve">πλήρης απομάκρυνση των προϊόντων τυχόν αποξήλωσης- καθαίρεσης, κατόπιν σύμφωνης γνώμης </w:t>
      </w:r>
      <w:r w:rsidR="00E6252E">
        <w:rPr>
          <w:sz w:val="20"/>
          <w:szCs w:val="20"/>
        </w:rPr>
        <w:t xml:space="preserve">της </w:t>
      </w:r>
      <w:r w:rsidR="00FE31AE" w:rsidRPr="00311791">
        <w:rPr>
          <w:sz w:val="20"/>
          <w:szCs w:val="20"/>
        </w:rPr>
        <w:t>Υπηρεσίας για μη επαναχρησιμοποίησή τους, και απόρριψη σε χώρους επιτρεπόμενους από την ισχύουσα Νομοθεσία.</w:t>
      </w:r>
    </w:p>
    <w:p w14:paraId="61446697" w14:textId="44845F29" w:rsidR="00492BE1" w:rsidRPr="00E90B4A" w:rsidRDefault="00492BE1" w:rsidP="00311791">
      <w:pPr>
        <w:spacing w:after="120" w:line="276" w:lineRule="auto"/>
        <w:rPr>
          <w:sz w:val="20"/>
          <w:szCs w:val="20"/>
        </w:rPr>
      </w:pPr>
      <w:r w:rsidRPr="00E90B4A">
        <w:rPr>
          <w:sz w:val="20"/>
          <w:szCs w:val="20"/>
        </w:rPr>
        <w:t xml:space="preserve">Στις </w:t>
      </w:r>
      <w:r w:rsidR="00213CD1" w:rsidRPr="00E90B4A">
        <w:rPr>
          <w:sz w:val="20"/>
          <w:szCs w:val="20"/>
        </w:rPr>
        <w:t>τιμές μονάδας των εργασιών</w:t>
      </w:r>
      <w:r w:rsidRPr="00E90B4A">
        <w:rPr>
          <w:sz w:val="20"/>
          <w:szCs w:val="20"/>
        </w:rPr>
        <w:t xml:space="preserve"> επιστρώσεων– επενδύσεων με νέα πλακίδια</w:t>
      </w:r>
      <w:r w:rsidR="00BB4D27" w:rsidRPr="00E90B4A">
        <w:rPr>
          <w:sz w:val="20"/>
          <w:szCs w:val="20"/>
        </w:rPr>
        <w:t xml:space="preserve"> (κεραμικ</w:t>
      </w:r>
      <w:r w:rsidR="000247D6" w:rsidRPr="00E90B4A">
        <w:rPr>
          <w:sz w:val="20"/>
          <w:szCs w:val="20"/>
        </w:rPr>
        <w:t xml:space="preserve">ά, </w:t>
      </w:r>
      <w:proofErr w:type="spellStart"/>
      <w:r w:rsidR="000247D6" w:rsidRPr="00E90B4A">
        <w:rPr>
          <w:sz w:val="20"/>
          <w:szCs w:val="20"/>
        </w:rPr>
        <w:t>γρανιτοπλακίδι</w:t>
      </w:r>
      <w:r w:rsidR="00BB4D27" w:rsidRPr="00E90B4A">
        <w:rPr>
          <w:sz w:val="20"/>
          <w:szCs w:val="20"/>
        </w:rPr>
        <w:t>α</w:t>
      </w:r>
      <w:proofErr w:type="spellEnd"/>
      <w:r w:rsidR="00BB4D27" w:rsidRPr="00E90B4A">
        <w:rPr>
          <w:sz w:val="20"/>
          <w:szCs w:val="20"/>
        </w:rPr>
        <w:t>, πλαστικά κ.λπ.)</w:t>
      </w:r>
      <w:r w:rsidR="00213CD1" w:rsidRPr="00E90B4A">
        <w:rPr>
          <w:sz w:val="20"/>
          <w:szCs w:val="20"/>
        </w:rPr>
        <w:t xml:space="preserve"> </w:t>
      </w:r>
      <w:r w:rsidRPr="00E90B4A">
        <w:rPr>
          <w:rStyle w:val="60"/>
          <w:sz w:val="20"/>
          <w:szCs w:val="20"/>
        </w:rPr>
        <w:t>δεν περιλαμβάνονται τα υλικά</w:t>
      </w:r>
      <w:r w:rsidR="00F16096" w:rsidRPr="00E90B4A">
        <w:rPr>
          <w:sz w:val="20"/>
          <w:szCs w:val="20"/>
        </w:rPr>
        <w:t xml:space="preserve"> (πλακίδια, κόλλες, στόκος αρμολόγησης κ.λπ.)</w:t>
      </w:r>
      <w:r w:rsidRPr="00E90B4A">
        <w:rPr>
          <w:sz w:val="20"/>
          <w:szCs w:val="20"/>
        </w:rPr>
        <w:t>.</w:t>
      </w:r>
    </w:p>
    <w:p w14:paraId="61D40BD4" w14:textId="0423C406" w:rsidR="001716AB" w:rsidRPr="00E90B4A" w:rsidRDefault="001716AB" w:rsidP="00311791">
      <w:pPr>
        <w:spacing w:after="120" w:line="276" w:lineRule="auto"/>
        <w:rPr>
          <w:sz w:val="20"/>
          <w:szCs w:val="20"/>
        </w:rPr>
      </w:pPr>
      <w:r w:rsidRPr="00E90B4A">
        <w:rPr>
          <w:sz w:val="20"/>
          <w:szCs w:val="20"/>
        </w:rPr>
        <w:t>Οι τιμές μονάδας περιλαμβάνουν</w:t>
      </w:r>
      <w:r w:rsidR="002B767F" w:rsidRPr="00E90B4A">
        <w:rPr>
          <w:sz w:val="20"/>
          <w:szCs w:val="20"/>
        </w:rPr>
        <w:t xml:space="preserve"> </w:t>
      </w:r>
      <w:r w:rsidRPr="00E90B4A">
        <w:rPr>
          <w:sz w:val="20"/>
          <w:szCs w:val="20"/>
        </w:rPr>
        <w:t>Γενικά ‘Έξοδα και Εργολαβικό Όφελος και δεν υπόκεινται σε αναθεώρηση.</w:t>
      </w:r>
    </w:p>
    <w:p w14:paraId="6B23BF91" w14:textId="7D1E1955" w:rsidR="00AA7F37" w:rsidRPr="00E90B4A" w:rsidRDefault="00AA7F37" w:rsidP="00311791">
      <w:pPr>
        <w:spacing w:after="120" w:line="276" w:lineRule="auto"/>
        <w:rPr>
          <w:sz w:val="20"/>
          <w:szCs w:val="20"/>
        </w:rPr>
      </w:pPr>
      <w:r w:rsidRPr="00E90B4A">
        <w:rPr>
          <w:sz w:val="20"/>
          <w:szCs w:val="20"/>
        </w:rPr>
        <w:t xml:space="preserve">Στις παρακάτω τιμές του Τιμολογίου περιλαμβάνονται όλες οι δαπάνες και επιβαρύνσεις που προβλέπονται στα άρθρα </w:t>
      </w:r>
      <w:r w:rsidR="0039211C" w:rsidRPr="00E90B4A">
        <w:rPr>
          <w:sz w:val="20"/>
          <w:szCs w:val="20"/>
        </w:rPr>
        <w:t xml:space="preserve">33 και 37 </w:t>
      </w:r>
      <w:r w:rsidRPr="00E90B4A">
        <w:rPr>
          <w:sz w:val="20"/>
          <w:szCs w:val="20"/>
        </w:rPr>
        <w:t xml:space="preserve">των Γενικών Όρων και οποιαδήποτε άλλη δαπάνη ή επιβάρυνση </w:t>
      </w:r>
      <w:r w:rsidR="0039211C" w:rsidRPr="00E90B4A">
        <w:rPr>
          <w:sz w:val="20"/>
          <w:szCs w:val="20"/>
        </w:rPr>
        <w:t xml:space="preserve">που </w:t>
      </w:r>
      <w:r w:rsidRPr="00E90B4A">
        <w:rPr>
          <w:sz w:val="20"/>
          <w:szCs w:val="20"/>
        </w:rPr>
        <w:t>προκύπτει από την Σύμβαση</w:t>
      </w:r>
      <w:r w:rsidR="0039211C" w:rsidRPr="00E90B4A">
        <w:rPr>
          <w:sz w:val="20"/>
          <w:szCs w:val="20"/>
        </w:rPr>
        <w:t xml:space="preserve">, καθώς και τα Γενικά Έξοδα και το Εργολαβικό Όφελος 18 </w:t>
      </w:r>
      <w:r w:rsidR="007823B1" w:rsidRPr="00E90B4A">
        <w:rPr>
          <w:sz w:val="20"/>
          <w:szCs w:val="20"/>
        </w:rPr>
        <w:t>%</w:t>
      </w:r>
    </w:p>
    <w:p w14:paraId="7B7A243A" w14:textId="5638C378" w:rsidR="00734AF0" w:rsidRPr="00E90B4A" w:rsidRDefault="004B6240" w:rsidP="00311791">
      <w:pPr>
        <w:spacing w:after="120" w:line="276" w:lineRule="auto"/>
        <w:rPr>
          <w:sz w:val="20"/>
          <w:szCs w:val="20"/>
        </w:rPr>
      </w:pPr>
      <w:r w:rsidRPr="00E90B4A">
        <w:rPr>
          <w:sz w:val="20"/>
          <w:szCs w:val="20"/>
        </w:rPr>
        <w:t>Τα τεχνικά χαρακτηριστικά και οι</w:t>
      </w:r>
      <w:r w:rsidR="00734AF0" w:rsidRPr="00E90B4A">
        <w:rPr>
          <w:sz w:val="20"/>
          <w:szCs w:val="20"/>
        </w:rPr>
        <w:t xml:space="preserve"> προδιαγραφές</w:t>
      </w:r>
      <w:r w:rsidRPr="00E90B4A">
        <w:rPr>
          <w:sz w:val="20"/>
          <w:szCs w:val="20"/>
        </w:rPr>
        <w:t xml:space="preserve"> υλικών και εργασιών, καθώς</w:t>
      </w:r>
      <w:r w:rsidR="00734AF0" w:rsidRPr="00E90B4A">
        <w:rPr>
          <w:sz w:val="20"/>
          <w:szCs w:val="20"/>
        </w:rPr>
        <w:t xml:space="preserve"> και </w:t>
      </w:r>
      <w:r w:rsidRPr="00E90B4A">
        <w:rPr>
          <w:sz w:val="20"/>
          <w:szCs w:val="20"/>
        </w:rPr>
        <w:t>ε</w:t>
      </w:r>
      <w:r w:rsidR="00734AF0" w:rsidRPr="00E90B4A">
        <w:rPr>
          <w:sz w:val="20"/>
          <w:szCs w:val="20"/>
        </w:rPr>
        <w:t xml:space="preserve">πιμέρους οδηγίες </w:t>
      </w:r>
      <w:r w:rsidRPr="00E90B4A">
        <w:rPr>
          <w:sz w:val="20"/>
          <w:szCs w:val="20"/>
        </w:rPr>
        <w:t xml:space="preserve">σύμφωνα με τις οποίες θα υλοποιηθούν τα Άρθρα του Τιμολογίου, </w:t>
      </w:r>
      <w:r w:rsidR="00DA0AC1" w:rsidRPr="00E90B4A">
        <w:rPr>
          <w:sz w:val="20"/>
          <w:szCs w:val="20"/>
        </w:rPr>
        <w:t xml:space="preserve">περιγράφονται αναλυτικότερα </w:t>
      </w:r>
      <w:r w:rsidR="00734AF0" w:rsidRPr="00E90B4A">
        <w:rPr>
          <w:sz w:val="20"/>
          <w:szCs w:val="20"/>
        </w:rPr>
        <w:t xml:space="preserve">στις αντίστοιχες Ενότητες </w:t>
      </w:r>
      <w:r w:rsidR="005043A0" w:rsidRPr="00E90B4A">
        <w:rPr>
          <w:sz w:val="20"/>
          <w:szCs w:val="20"/>
        </w:rPr>
        <w:t>εργασιών</w:t>
      </w:r>
      <w:r w:rsidR="00734AF0" w:rsidRPr="00E90B4A">
        <w:rPr>
          <w:sz w:val="20"/>
          <w:szCs w:val="20"/>
        </w:rPr>
        <w:t xml:space="preserve"> στο τεύχος των Τεχνικών Προδιαγραφών</w:t>
      </w:r>
      <w:r w:rsidRPr="00E90B4A">
        <w:rPr>
          <w:sz w:val="20"/>
          <w:szCs w:val="20"/>
        </w:rPr>
        <w:t xml:space="preserve"> της Σύμβασης</w:t>
      </w:r>
      <w:r w:rsidR="00734AF0" w:rsidRPr="00E90B4A">
        <w:rPr>
          <w:sz w:val="20"/>
          <w:szCs w:val="20"/>
        </w:rPr>
        <w:t>.</w:t>
      </w:r>
    </w:p>
    <w:p w14:paraId="4B8B1EDF" w14:textId="04AF1697" w:rsidR="004A754F" w:rsidRPr="00E90B4A" w:rsidRDefault="00E2204A" w:rsidP="00311791">
      <w:pPr>
        <w:spacing w:after="120" w:line="276" w:lineRule="auto"/>
        <w:rPr>
          <w:sz w:val="20"/>
          <w:szCs w:val="20"/>
        </w:rPr>
      </w:pPr>
      <w:r w:rsidRPr="00E90B4A">
        <w:rPr>
          <w:sz w:val="20"/>
          <w:szCs w:val="20"/>
        </w:rPr>
        <w:t>Σημειώνεται ότι κανένα υλικό</w:t>
      </w:r>
      <w:r w:rsidR="00C34BD0" w:rsidRPr="00E90B4A">
        <w:rPr>
          <w:sz w:val="20"/>
          <w:szCs w:val="20"/>
        </w:rPr>
        <w:t xml:space="preserve">, </w:t>
      </w:r>
      <w:r w:rsidRPr="00E90B4A">
        <w:rPr>
          <w:sz w:val="20"/>
          <w:szCs w:val="20"/>
        </w:rPr>
        <w:t xml:space="preserve">από τα αναφερόμενα στο παρόν </w:t>
      </w:r>
      <w:r w:rsidR="009F1319" w:rsidRPr="00E90B4A">
        <w:rPr>
          <w:sz w:val="20"/>
          <w:szCs w:val="20"/>
        </w:rPr>
        <w:t>Τ</w:t>
      </w:r>
      <w:r w:rsidRPr="00E90B4A">
        <w:rPr>
          <w:sz w:val="20"/>
          <w:szCs w:val="20"/>
        </w:rPr>
        <w:t>ιμολόγιο</w:t>
      </w:r>
      <w:r w:rsidR="00C34BD0" w:rsidRPr="00E90B4A">
        <w:rPr>
          <w:sz w:val="20"/>
          <w:szCs w:val="20"/>
        </w:rPr>
        <w:t xml:space="preserve"> ή άλλο απαραίτητο </w:t>
      </w:r>
      <w:r w:rsidR="00625CE5" w:rsidRPr="00E90B4A">
        <w:rPr>
          <w:sz w:val="20"/>
          <w:szCs w:val="20"/>
        </w:rPr>
        <w:t>υλικ</w:t>
      </w:r>
      <w:r w:rsidR="00B241AF" w:rsidRPr="00E90B4A">
        <w:rPr>
          <w:sz w:val="20"/>
          <w:szCs w:val="20"/>
        </w:rPr>
        <w:t xml:space="preserve">ό </w:t>
      </w:r>
      <w:r w:rsidR="00C34BD0" w:rsidRPr="00E90B4A">
        <w:rPr>
          <w:sz w:val="20"/>
          <w:szCs w:val="20"/>
        </w:rPr>
        <w:t>για την εκτέλεση των εργασιών,</w:t>
      </w:r>
      <w:r w:rsidRPr="00E90B4A">
        <w:rPr>
          <w:sz w:val="20"/>
          <w:szCs w:val="20"/>
        </w:rPr>
        <w:t xml:space="preserve"> δεν θα προσκομισθεί</w:t>
      </w:r>
      <w:r w:rsidR="000572C5" w:rsidRPr="00E90B4A">
        <w:rPr>
          <w:sz w:val="20"/>
          <w:szCs w:val="20"/>
        </w:rPr>
        <w:t xml:space="preserve"> και χρησιμοποιηθεί</w:t>
      </w:r>
      <w:r w:rsidRPr="00E90B4A">
        <w:rPr>
          <w:sz w:val="20"/>
          <w:szCs w:val="20"/>
        </w:rPr>
        <w:t xml:space="preserve"> στο Έργο, πριν λάβει την αντίστοιχη έγκριση από την Επιχείρηση.</w:t>
      </w:r>
    </w:p>
    <w:p w14:paraId="6A487EC3" w14:textId="77777777" w:rsidR="005E2073" w:rsidRDefault="005E2073">
      <w:pPr>
        <w:spacing w:before="0"/>
        <w:jc w:val="left"/>
        <w:rPr>
          <w:rStyle w:val="60"/>
          <w:b/>
        </w:rPr>
      </w:pPr>
      <w:bookmarkStart w:id="0" w:name="_Toc60729092"/>
      <w:bookmarkStart w:id="1" w:name="_Toc199221196"/>
      <w:bookmarkStart w:id="2" w:name="_Toc199222039"/>
      <w:bookmarkStart w:id="3" w:name="_Toc199222635"/>
      <w:bookmarkStart w:id="4" w:name="_Toc424973929"/>
      <w:bookmarkStart w:id="5" w:name="_Toc425061705"/>
      <w:bookmarkStart w:id="6" w:name="_Toc425062446"/>
      <w:bookmarkStart w:id="7" w:name="_Toc425671039"/>
      <w:r>
        <w:rPr>
          <w:rStyle w:val="60"/>
        </w:rPr>
        <w:br w:type="page"/>
      </w:r>
    </w:p>
    <w:p w14:paraId="00226934" w14:textId="6A3ABBEE" w:rsidR="00A441C9" w:rsidRPr="00560B83" w:rsidRDefault="00A441C9" w:rsidP="005C3DCA">
      <w:pPr>
        <w:pStyle w:val="30"/>
        <w:rPr>
          <w:rStyle w:val="60"/>
          <w:sz w:val="20"/>
          <w:szCs w:val="20"/>
        </w:rPr>
      </w:pPr>
      <w:r w:rsidRPr="00560B83">
        <w:rPr>
          <w:rStyle w:val="60"/>
          <w:sz w:val="20"/>
          <w:szCs w:val="20"/>
        </w:rPr>
        <w:t>ΜΟΝΑΔΕΣ ΚΑΙ ΣΥΜΒΟΛΑ</w:t>
      </w:r>
      <w:bookmarkEnd w:id="0"/>
      <w:bookmarkEnd w:id="1"/>
      <w:bookmarkEnd w:id="2"/>
      <w:bookmarkEnd w:id="3"/>
      <w:bookmarkEnd w:id="4"/>
      <w:bookmarkEnd w:id="5"/>
      <w:bookmarkEnd w:id="6"/>
      <w:bookmarkEnd w:id="7"/>
    </w:p>
    <w:p w14:paraId="22533C20" w14:textId="6D7B0554" w:rsidR="004A754F" w:rsidRPr="00E90B4A" w:rsidRDefault="00A441C9" w:rsidP="00E2204A">
      <w:pPr>
        <w:rPr>
          <w:sz w:val="20"/>
          <w:szCs w:val="20"/>
        </w:rPr>
      </w:pPr>
      <w:r w:rsidRPr="00E90B4A">
        <w:rPr>
          <w:sz w:val="20"/>
          <w:szCs w:val="20"/>
        </w:rPr>
        <w:t>Στο Τιμολόγιο Εργασιών χρησιμοποιούνται τα κάτωθι οριζόμενα σύμβολα:</w:t>
      </w:r>
    </w:p>
    <w:tbl>
      <w:tblPr>
        <w:tblStyle w:val="af"/>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272"/>
        <w:gridCol w:w="7397"/>
      </w:tblGrid>
      <w:tr w:rsidR="004A754F" w:rsidRPr="00E90B4A" w14:paraId="6042F8F2" w14:textId="77777777" w:rsidTr="005C6631">
        <w:trPr>
          <w:trHeight w:val="397"/>
        </w:trPr>
        <w:tc>
          <w:tcPr>
            <w:tcW w:w="1408" w:type="dxa"/>
          </w:tcPr>
          <w:p w14:paraId="017FC47C" w14:textId="1136651A" w:rsidR="004A754F" w:rsidRPr="00E90B4A" w:rsidRDefault="004A754F" w:rsidP="004C5251">
            <w:pPr>
              <w:pStyle w:val="30"/>
              <w:rPr>
                <w:sz w:val="20"/>
                <w:szCs w:val="20"/>
              </w:rPr>
            </w:pPr>
            <w:proofErr w:type="spellStart"/>
            <w:r w:rsidRPr="00E90B4A">
              <w:rPr>
                <w:sz w:val="20"/>
                <w:szCs w:val="20"/>
              </w:rPr>
              <w:t>Α.Τ</w:t>
            </w:r>
            <w:proofErr w:type="spellEnd"/>
            <w:r w:rsidRPr="00E90B4A">
              <w:rPr>
                <w:sz w:val="20"/>
                <w:szCs w:val="20"/>
              </w:rPr>
              <w:t xml:space="preserve">., </w:t>
            </w:r>
            <w:proofErr w:type="spellStart"/>
            <w:r w:rsidRPr="00E90B4A">
              <w:rPr>
                <w:sz w:val="20"/>
                <w:szCs w:val="20"/>
              </w:rPr>
              <w:t>ΑΤ</w:t>
            </w:r>
            <w:proofErr w:type="spellEnd"/>
          </w:p>
        </w:tc>
        <w:tc>
          <w:tcPr>
            <w:tcW w:w="236" w:type="dxa"/>
          </w:tcPr>
          <w:p w14:paraId="1DA18272" w14:textId="77777777" w:rsidR="004A754F" w:rsidRPr="00E90B4A" w:rsidRDefault="004A754F" w:rsidP="004C5251">
            <w:pPr>
              <w:pStyle w:val="30"/>
              <w:rPr>
                <w:sz w:val="20"/>
                <w:szCs w:val="20"/>
              </w:rPr>
            </w:pPr>
            <w:r w:rsidRPr="00E90B4A">
              <w:rPr>
                <w:sz w:val="20"/>
                <w:szCs w:val="20"/>
              </w:rPr>
              <w:t>:</w:t>
            </w:r>
          </w:p>
        </w:tc>
        <w:tc>
          <w:tcPr>
            <w:tcW w:w="7429" w:type="dxa"/>
          </w:tcPr>
          <w:p w14:paraId="58160823" w14:textId="0EF4611F" w:rsidR="004A754F" w:rsidRPr="00E90B4A" w:rsidRDefault="00E11DB2" w:rsidP="001E3BD3">
            <w:pPr>
              <w:rPr>
                <w:sz w:val="20"/>
                <w:szCs w:val="20"/>
                <w:lang w:val="el-GR"/>
              </w:rPr>
            </w:pPr>
            <w:r w:rsidRPr="00E90B4A">
              <w:rPr>
                <w:sz w:val="20"/>
                <w:szCs w:val="20"/>
                <w:lang w:val="el-GR"/>
              </w:rPr>
              <w:t>αριθμός</w:t>
            </w:r>
            <w:r w:rsidR="004A754F" w:rsidRPr="00E90B4A">
              <w:rPr>
                <w:sz w:val="20"/>
                <w:szCs w:val="20"/>
              </w:rPr>
              <w:t xml:space="preserve"> </w:t>
            </w:r>
            <w:r w:rsidR="00E840EA" w:rsidRPr="00E90B4A">
              <w:rPr>
                <w:sz w:val="20"/>
                <w:szCs w:val="20"/>
                <w:lang w:val="el-GR"/>
              </w:rPr>
              <w:t>τιμολογίου</w:t>
            </w:r>
          </w:p>
        </w:tc>
      </w:tr>
      <w:tr w:rsidR="004A754F" w:rsidRPr="00E90B4A" w14:paraId="72955892" w14:textId="77777777" w:rsidTr="005C6631">
        <w:trPr>
          <w:trHeight w:val="397"/>
        </w:trPr>
        <w:tc>
          <w:tcPr>
            <w:tcW w:w="1408" w:type="dxa"/>
          </w:tcPr>
          <w:p w14:paraId="0455565A" w14:textId="0A9A051A" w:rsidR="004A754F" w:rsidRPr="00E90B4A" w:rsidRDefault="00E11DB2" w:rsidP="004C5251">
            <w:pPr>
              <w:pStyle w:val="30"/>
              <w:rPr>
                <w:sz w:val="20"/>
                <w:szCs w:val="20"/>
              </w:rPr>
            </w:pPr>
            <w:r w:rsidRPr="00E90B4A">
              <w:rPr>
                <w:sz w:val="20"/>
                <w:szCs w:val="20"/>
              </w:rPr>
              <w:t>m</w:t>
            </w:r>
          </w:p>
        </w:tc>
        <w:tc>
          <w:tcPr>
            <w:tcW w:w="236" w:type="dxa"/>
          </w:tcPr>
          <w:p w14:paraId="58DE6687" w14:textId="77777777" w:rsidR="004A754F" w:rsidRPr="00E90B4A" w:rsidRDefault="004A754F" w:rsidP="004C5251">
            <w:pPr>
              <w:pStyle w:val="30"/>
              <w:rPr>
                <w:sz w:val="20"/>
                <w:szCs w:val="20"/>
              </w:rPr>
            </w:pPr>
            <w:r w:rsidRPr="00E90B4A">
              <w:rPr>
                <w:sz w:val="20"/>
                <w:szCs w:val="20"/>
              </w:rPr>
              <w:t>:</w:t>
            </w:r>
          </w:p>
        </w:tc>
        <w:tc>
          <w:tcPr>
            <w:tcW w:w="7429" w:type="dxa"/>
          </w:tcPr>
          <w:p w14:paraId="67102CD8" w14:textId="77777777" w:rsidR="004A754F" w:rsidRPr="00E90B4A" w:rsidRDefault="004A754F" w:rsidP="001E3BD3">
            <w:pPr>
              <w:rPr>
                <w:sz w:val="20"/>
                <w:szCs w:val="20"/>
                <w:lang w:val="el-GR"/>
              </w:rPr>
            </w:pPr>
            <w:r w:rsidRPr="00E90B4A">
              <w:rPr>
                <w:sz w:val="20"/>
                <w:szCs w:val="20"/>
                <w:lang w:val="el-GR"/>
              </w:rPr>
              <w:t>μέτρα τρέχοντα ή μέτρα μήκους</w:t>
            </w:r>
          </w:p>
        </w:tc>
      </w:tr>
      <w:tr w:rsidR="004A754F" w:rsidRPr="00E90B4A" w14:paraId="3233CE92" w14:textId="77777777" w:rsidTr="005C6631">
        <w:trPr>
          <w:trHeight w:val="397"/>
        </w:trPr>
        <w:tc>
          <w:tcPr>
            <w:tcW w:w="1408" w:type="dxa"/>
          </w:tcPr>
          <w:p w14:paraId="6673CDC6" w14:textId="71D2F008" w:rsidR="004A754F" w:rsidRPr="00E90B4A" w:rsidRDefault="00A07D8C" w:rsidP="004C5251">
            <w:pPr>
              <w:pStyle w:val="30"/>
              <w:rPr>
                <w:sz w:val="20"/>
                <w:szCs w:val="20"/>
              </w:rPr>
            </w:pPr>
            <w:r w:rsidRPr="00E90B4A">
              <w:rPr>
                <w:rFonts w:cs="Arial"/>
                <w:sz w:val="20"/>
                <w:szCs w:val="20"/>
                <w:lang w:val="el-GR"/>
              </w:rPr>
              <w:t xml:space="preserve">Μ2, </w:t>
            </w:r>
            <w:r w:rsidR="004A754F" w:rsidRPr="00E90B4A">
              <w:rPr>
                <w:rFonts w:cs="Arial"/>
                <w:sz w:val="20"/>
                <w:szCs w:val="20"/>
              </w:rPr>
              <w:t>m</w:t>
            </w:r>
            <w:r w:rsidR="004A754F" w:rsidRPr="00E90B4A">
              <w:rPr>
                <w:rFonts w:cs="Arial"/>
                <w:sz w:val="20"/>
                <w:szCs w:val="20"/>
                <w:vertAlign w:val="superscript"/>
              </w:rPr>
              <w:t>2</w:t>
            </w:r>
            <w:r w:rsidR="004A754F" w:rsidRPr="00E90B4A">
              <w:rPr>
                <w:rFonts w:cs="Arial"/>
                <w:sz w:val="20"/>
                <w:szCs w:val="20"/>
              </w:rPr>
              <w:t xml:space="preserve">, </w:t>
            </w:r>
            <w:proofErr w:type="spellStart"/>
            <w:r w:rsidR="004A754F" w:rsidRPr="00E90B4A">
              <w:rPr>
                <w:rFonts w:cs="Arial"/>
                <w:bCs/>
                <w:sz w:val="20"/>
                <w:szCs w:val="20"/>
              </w:rPr>
              <w:t>τμ</w:t>
            </w:r>
            <w:proofErr w:type="spellEnd"/>
          </w:p>
        </w:tc>
        <w:tc>
          <w:tcPr>
            <w:tcW w:w="236" w:type="dxa"/>
          </w:tcPr>
          <w:p w14:paraId="03AA2523" w14:textId="77777777" w:rsidR="004A754F" w:rsidRPr="00E90B4A" w:rsidRDefault="004A754F" w:rsidP="004C5251">
            <w:pPr>
              <w:pStyle w:val="30"/>
              <w:rPr>
                <w:sz w:val="20"/>
                <w:szCs w:val="20"/>
              </w:rPr>
            </w:pPr>
            <w:r w:rsidRPr="00E90B4A">
              <w:rPr>
                <w:sz w:val="20"/>
                <w:szCs w:val="20"/>
              </w:rPr>
              <w:t>:</w:t>
            </w:r>
          </w:p>
        </w:tc>
        <w:tc>
          <w:tcPr>
            <w:tcW w:w="7429" w:type="dxa"/>
          </w:tcPr>
          <w:p w14:paraId="315F5B06" w14:textId="23C1A2BA" w:rsidR="004A754F" w:rsidRPr="00E90B4A" w:rsidRDefault="00E840EA" w:rsidP="001E3BD3">
            <w:pPr>
              <w:rPr>
                <w:sz w:val="20"/>
                <w:szCs w:val="20"/>
              </w:rPr>
            </w:pPr>
            <w:r w:rsidRPr="00E90B4A">
              <w:rPr>
                <w:sz w:val="20"/>
                <w:szCs w:val="20"/>
                <w:lang w:val="el-GR"/>
              </w:rPr>
              <w:t>τετραγωνικά</w:t>
            </w:r>
            <w:r w:rsidR="004A754F" w:rsidRPr="00E90B4A">
              <w:rPr>
                <w:sz w:val="20"/>
                <w:szCs w:val="20"/>
              </w:rPr>
              <w:t xml:space="preserve"> </w:t>
            </w:r>
            <w:r w:rsidR="00413D50" w:rsidRPr="00E90B4A">
              <w:rPr>
                <w:sz w:val="20"/>
                <w:szCs w:val="20"/>
                <w:lang w:val="el-GR"/>
              </w:rPr>
              <w:t>μέτρα</w:t>
            </w:r>
          </w:p>
        </w:tc>
      </w:tr>
      <w:tr w:rsidR="004A754F" w:rsidRPr="00E90B4A" w14:paraId="284648B8" w14:textId="77777777" w:rsidTr="005C6631">
        <w:trPr>
          <w:trHeight w:val="397"/>
        </w:trPr>
        <w:tc>
          <w:tcPr>
            <w:tcW w:w="1408" w:type="dxa"/>
          </w:tcPr>
          <w:p w14:paraId="08888545" w14:textId="7535711F" w:rsidR="004A754F" w:rsidRPr="00E90B4A" w:rsidRDefault="00A07D8C" w:rsidP="004C5251">
            <w:pPr>
              <w:pStyle w:val="30"/>
              <w:rPr>
                <w:sz w:val="20"/>
                <w:szCs w:val="20"/>
              </w:rPr>
            </w:pPr>
            <w:r w:rsidRPr="00E90B4A">
              <w:rPr>
                <w:sz w:val="20"/>
                <w:szCs w:val="20"/>
                <w:lang w:val="el-GR"/>
              </w:rPr>
              <w:t xml:space="preserve">Μ3, </w:t>
            </w:r>
            <w:r w:rsidR="004A754F" w:rsidRPr="00E90B4A">
              <w:rPr>
                <w:sz w:val="20"/>
                <w:szCs w:val="20"/>
              </w:rPr>
              <w:t>m</w:t>
            </w:r>
            <w:r w:rsidR="004A754F" w:rsidRPr="00E90B4A">
              <w:rPr>
                <w:rFonts w:cs="Arial"/>
                <w:sz w:val="20"/>
                <w:szCs w:val="20"/>
                <w:vertAlign w:val="superscript"/>
              </w:rPr>
              <w:t>3</w:t>
            </w:r>
            <w:r w:rsidR="004A754F" w:rsidRPr="00E90B4A">
              <w:rPr>
                <w:sz w:val="20"/>
                <w:szCs w:val="20"/>
              </w:rPr>
              <w:t xml:space="preserve">, </w:t>
            </w:r>
            <w:proofErr w:type="spellStart"/>
            <w:r w:rsidR="004A754F" w:rsidRPr="00E90B4A">
              <w:rPr>
                <w:sz w:val="20"/>
                <w:szCs w:val="20"/>
              </w:rPr>
              <w:t>κμ</w:t>
            </w:r>
            <w:proofErr w:type="spellEnd"/>
          </w:p>
        </w:tc>
        <w:tc>
          <w:tcPr>
            <w:tcW w:w="236" w:type="dxa"/>
          </w:tcPr>
          <w:p w14:paraId="786D4D74" w14:textId="77777777" w:rsidR="004A754F" w:rsidRPr="00E90B4A" w:rsidRDefault="004A754F" w:rsidP="004C5251">
            <w:pPr>
              <w:pStyle w:val="30"/>
              <w:rPr>
                <w:sz w:val="20"/>
                <w:szCs w:val="20"/>
              </w:rPr>
            </w:pPr>
            <w:r w:rsidRPr="00E90B4A">
              <w:rPr>
                <w:sz w:val="20"/>
                <w:szCs w:val="20"/>
              </w:rPr>
              <w:t>:</w:t>
            </w:r>
          </w:p>
        </w:tc>
        <w:tc>
          <w:tcPr>
            <w:tcW w:w="7429" w:type="dxa"/>
          </w:tcPr>
          <w:p w14:paraId="14414D7C" w14:textId="22FF7067" w:rsidR="004A754F" w:rsidRPr="00E90B4A" w:rsidRDefault="00856745" w:rsidP="001E3BD3">
            <w:pPr>
              <w:rPr>
                <w:sz w:val="20"/>
                <w:szCs w:val="20"/>
              </w:rPr>
            </w:pPr>
            <w:r w:rsidRPr="00E90B4A">
              <w:rPr>
                <w:sz w:val="20"/>
                <w:szCs w:val="20"/>
                <w:lang w:val="el-GR"/>
              </w:rPr>
              <w:t>κυβικά</w:t>
            </w:r>
            <w:r w:rsidR="004A754F" w:rsidRPr="00E90B4A">
              <w:rPr>
                <w:sz w:val="20"/>
                <w:szCs w:val="20"/>
              </w:rPr>
              <w:t xml:space="preserve"> </w:t>
            </w:r>
            <w:r w:rsidR="00E840EA" w:rsidRPr="00E90B4A">
              <w:rPr>
                <w:sz w:val="20"/>
                <w:szCs w:val="20"/>
                <w:lang w:val="el-GR"/>
              </w:rPr>
              <w:t>μέτρα</w:t>
            </w:r>
          </w:p>
        </w:tc>
      </w:tr>
      <w:tr w:rsidR="004A754F" w:rsidRPr="00E90B4A" w14:paraId="461D7A85" w14:textId="77777777" w:rsidTr="005C6631">
        <w:trPr>
          <w:trHeight w:val="397"/>
        </w:trPr>
        <w:tc>
          <w:tcPr>
            <w:tcW w:w="1408" w:type="dxa"/>
          </w:tcPr>
          <w:p w14:paraId="2B6076F0" w14:textId="77777777" w:rsidR="004A754F" w:rsidRPr="00E90B4A" w:rsidRDefault="004A754F" w:rsidP="004C5251">
            <w:pPr>
              <w:pStyle w:val="30"/>
              <w:rPr>
                <w:sz w:val="20"/>
                <w:szCs w:val="20"/>
              </w:rPr>
            </w:pPr>
            <w:r w:rsidRPr="00E90B4A">
              <w:rPr>
                <w:sz w:val="20"/>
                <w:szCs w:val="20"/>
              </w:rPr>
              <w:t>cm</w:t>
            </w:r>
          </w:p>
        </w:tc>
        <w:tc>
          <w:tcPr>
            <w:tcW w:w="236" w:type="dxa"/>
          </w:tcPr>
          <w:p w14:paraId="2EBFA297" w14:textId="77777777" w:rsidR="004A754F" w:rsidRPr="00E90B4A" w:rsidRDefault="004A754F" w:rsidP="004C5251">
            <w:pPr>
              <w:pStyle w:val="30"/>
              <w:rPr>
                <w:sz w:val="20"/>
                <w:szCs w:val="20"/>
              </w:rPr>
            </w:pPr>
            <w:r w:rsidRPr="00E90B4A">
              <w:rPr>
                <w:sz w:val="20"/>
                <w:szCs w:val="20"/>
              </w:rPr>
              <w:t>:</w:t>
            </w:r>
          </w:p>
        </w:tc>
        <w:tc>
          <w:tcPr>
            <w:tcW w:w="7429" w:type="dxa"/>
          </w:tcPr>
          <w:p w14:paraId="08CD46B0" w14:textId="0EC688CB" w:rsidR="004A754F" w:rsidRPr="00E90B4A" w:rsidRDefault="00856745" w:rsidP="001E3BD3">
            <w:pPr>
              <w:rPr>
                <w:sz w:val="20"/>
                <w:szCs w:val="20"/>
              </w:rPr>
            </w:pPr>
            <w:r w:rsidRPr="00E90B4A">
              <w:rPr>
                <w:sz w:val="20"/>
                <w:szCs w:val="20"/>
                <w:lang w:val="el-GR"/>
              </w:rPr>
              <w:t>εκατοστόμετρα</w:t>
            </w:r>
          </w:p>
        </w:tc>
      </w:tr>
      <w:tr w:rsidR="004A754F" w:rsidRPr="00E90B4A" w14:paraId="2DF21629" w14:textId="77777777" w:rsidTr="005C6631">
        <w:trPr>
          <w:trHeight w:val="397"/>
        </w:trPr>
        <w:tc>
          <w:tcPr>
            <w:tcW w:w="1408" w:type="dxa"/>
          </w:tcPr>
          <w:p w14:paraId="73F21D13" w14:textId="77777777" w:rsidR="004A754F" w:rsidRPr="00E90B4A" w:rsidRDefault="004A754F" w:rsidP="004C5251">
            <w:pPr>
              <w:pStyle w:val="30"/>
              <w:rPr>
                <w:sz w:val="20"/>
                <w:szCs w:val="20"/>
              </w:rPr>
            </w:pPr>
            <w:r w:rsidRPr="00E90B4A">
              <w:rPr>
                <w:rFonts w:cs="Arial"/>
                <w:sz w:val="20"/>
                <w:szCs w:val="20"/>
              </w:rPr>
              <w:t>cm</w:t>
            </w:r>
            <w:r w:rsidRPr="00E90B4A">
              <w:rPr>
                <w:rFonts w:cs="Arial"/>
                <w:sz w:val="20"/>
                <w:szCs w:val="20"/>
                <w:vertAlign w:val="superscript"/>
              </w:rPr>
              <w:t>2</w:t>
            </w:r>
          </w:p>
        </w:tc>
        <w:tc>
          <w:tcPr>
            <w:tcW w:w="236" w:type="dxa"/>
          </w:tcPr>
          <w:p w14:paraId="2A525D29" w14:textId="77777777" w:rsidR="004A754F" w:rsidRPr="00E90B4A" w:rsidRDefault="004A754F" w:rsidP="004C5251">
            <w:pPr>
              <w:pStyle w:val="30"/>
              <w:rPr>
                <w:sz w:val="20"/>
                <w:szCs w:val="20"/>
              </w:rPr>
            </w:pPr>
            <w:r w:rsidRPr="00E90B4A">
              <w:rPr>
                <w:sz w:val="20"/>
                <w:szCs w:val="20"/>
              </w:rPr>
              <w:t>:</w:t>
            </w:r>
          </w:p>
        </w:tc>
        <w:tc>
          <w:tcPr>
            <w:tcW w:w="7429" w:type="dxa"/>
          </w:tcPr>
          <w:p w14:paraId="34CCC018" w14:textId="58E9C73C" w:rsidR="004A754F" w:rsidRPr="00E90B4A" w:rsidRDefault="00856745" w:rsidP="001E3BD3">
            <w:pPr>
              <w:rPr>
                <w:sz w:val="20"/>
                <w:szCs w:val="20"/>
              </w:rPr>
            </w:pPr>
            <w:r w:rsidRPr="00E90B4A">
              <w:rPr>
                <w:sz w:val="20"/>
                <w:szCs w:val="20"/>
                <w:lang w:val="el-GR"/>
              </w:rPr>
              <w:t>τετραγωνικά</w:t>
            </w:r>
            <w:r w:rsidRPr="00E90B4A">
              <w:rPr>
                <w:sz w:val="20"/>
                <w:szCs w:val="20"/>
              </w:rPr>
              <w:t xml:space="preserve"> </w:t>
            </w:r>
            <w:r w:rsidRPr="00E90B4A">
              <w:rPr>
                <w:sz w:val="20"/>
                <w:szCs w:val="20"/>
                <w:lang w:val="el-GR"/>
              </w:rPr>
              <w:t>εκατοστόμετρα</w:t>
            </w:r>
          </w:p>
        </w:tc>
      </w:tr>
      <w:tr w:rsidR="004A754F" w:rsidRPr="00E90B4A" w14:paraId="46A845AB" w14:textId="77777777" w:rsidTr="005C6631">
        <w:trPr>
          <w:trHeight w:val="397"/>
        </w:trPr>
        <w:tc>
          <w:tcPr>
            <w:tcW w:w="1408" w:type="dxa"/>
          </w:tcPr>
          <w:p w14:paraId="3B48FAA3" w14:textId="77777777" w:rsidR="004A754F" w:rsidRPr="00E90B4A" w:rsidRDefault="004A754F" w:rsidP="004C5251">
            <w:pPr>
              <w:pStyle w:val="30"/>
              <w:rPr>
                <w:sz w:val="20"/>
                <w:szCs w:val="20"/>
              </w:rPr>
            </w:pPr>
            <w:r w:rsidRPr="00E90B4A">
              <w:rPr>
                <w:rFonts w:cs="Arial"/>
                <w:sz w:val="20"/>
                <w:szCs w:val="20"/>
              </w:rPr>
              <w:t>cm</w:t>
            </w:r>
            <w:r w:rsidRPr="00E90B4A">
              <w:rPr>
                <w:rFonts w:cs="Arial"/>
                <w:sz w:val="20"/>
                <w:szCs w:val="20"/>
                <w:vertAlign w:val="superscript"/>
              </w:rPr>
              <w:t>3</w:t>
            </w:r>
          </w:p>
        </w:tc>
        <w:tc>
          <w:tcPr>
            <w:tcW w:w="236" w:type="dxa"/>
          </w:tcPr>
          <w:p w14:paraId="79C40D96" w14:textId="77777777" w:rsidR="004A754F" w:rsidRPr="00E90B4A" w:rsidRDefault="004A754F" w:rsidP="004C5251">
            <w:pPr>
              <w:pStyle w:val="30"/>
              <w:rPr>
                <w:sz w:val="20"/>
                <w:szCs w:val="20"/>
              </w:rPr>
            </w:pPr>
            <w:r w:rsidRPr="00E90B4A">
              <w:rPr>
                <w:sz w:val="20"/>
                <w:szCs w:val="20"/>
              </w:rPr>
              <w:t>:</w:t>
            </w:r>
          </w:p>
        </w:tc>
        <w:tc>
          <w:tcPr>
            <w:tcW w:w="7429" w:type="dxa"/>
          </w:tcPr>
          <w:p w14:paraId="714A338B" w14:textId="66895C93" w:rsidR="004A754F" w:rsidRPr="00E90B4A" w:rsidRDefault="00856745" w:rsidP="001E3BD3">
            <w:pPr>
              <w:rPr>
                <w:sz w:val="20"/>
                <w:szCs w:val="20"/>
              </w:rPr>
            </w:pPr>
            <w:r w:rsidRPr="00E90B4A">
              <w:rPr>
                <w:sz w:val="20"/>
                <w:szCs w:val="20"/>
                <w:lang w:val="el-GR"/>
              </w:rPr>
              <w:t>κυβικά</w:t>
            </w:r>
            <w:r w:rsidRPr="00E90B4A">
              <w:rPr>
                <w:sz w:val="20"/>
                <w:szCs w:val="20"/>
              </w:rPr>
              <w:t xml:space="preserve"> </w:t>
            </w:r>
            <w:r w:rsidRPr="00E90B4A">
              <w:rPr>
                <w:sz w:val="20"/>
                <w:szCs w:val="20"/>
                <w:lang w:val="el-GR"/>
              </w:rPr>
              <w:t>εκατοστόμετρα</w:t>
            </w:r>
          </w:p>
        </w:tc>
      </w:tr>
      <w:tr w:rsidR="004A754F" w:rsidRPr="00E90B4A" w14:paraId="0B212A8E" w14:textId="77777777" w:rsidTr="005C6631">
        <w:trPr>
          <w:trHeight w:val="397"/>
        </w:trPr>
        <w:tc>
          <w:tcPr>
            <w:tcW w:w="1408" w:type="dxa"/>
          </w:tcPr>
          <w:p w14:paraId="408599CC" w14:textId="77777777" w:rsidR="004A754F" w:rsidRPr="00E90B4A" w:rsidRDefault="004A754F" w:rsidP="004C5251">
            <w:pPr>
              <w:pStyle w:val="30"/>
              <w:rPr>
                <w:sz w:val="20"/>
                <w:szCs w:val="20"/>
              </w:rPr>
            </w:pPr>
            <w:r w:rsidRPr="00E90B4A">
              <w:rPr>
                <w:sz w:val="20"/>
                <w:szCs w:val="20"/>
              </w:rPr>
              <w:t>mm</w:t>
            </w:r>
          </w:p>
        </w:tc>
        <w:tc>
          <w:tcPr>
            <w:tcW w:w="236" w:type="dxa"/>
          </w:tcPr>
          <w:p w14:paraId="6069F76E" w14:textId="77777777" w:rsidR="004A754F" w:rsidRPr="00E90B4A" w:rsidRDefault="004A754F" w:rsidP="004C5251">
            <w:pPr>
              <w:pStyle w:val="30"/>
              <w:rPr>
                <w:sz w:val="20"/>
                <w:szCs w:val="20"/>
              </w:rPr>
            </w:pPr>
            <w:r w:rsidRPr="00E90B4A">
              <w:rPr>
                <w:sz w:val="20"/>
                <w:szCs w:val="20"/>
              </w:rPr>
              <w:t>:</w:t>
            </w:r>
          </w:p>
        </w:tc>
        <w:tc>
          <w:tcPr>
            <w:tcW w:w="7429" w:type="dxa"/>
          </w:tcPr>
          <w:p w14:paraId="5C462C5F" w14:textId="4746E92D" w:rsidR="004A754F" w:rsidRPr="00E90B4A" w:rsidRDefault="00856745" w:rsidP="001E3BD3">
            <w:pPr>
              <w:rPr>
                <w:sz w:val="20"/>
                <w:szCs w:val="20"/>
                <w:lang w:val="el-GR"/>
              </w:rPr>
            </w:pPr>
            <w:r w:rsidRPr="00E90B4A">
              <w:rPr>
                <w:sz w:val="20"/>
                <w:szCs w:val="20"/>
                <w:lang w:val="el-GR"/>
              </w:rPr>
              <w:t>χιλιοστόμετρα</w:t>
            </w:r>
          </w:p>
        </w:tc>
      </w:tr>
      <w:tr w:rsidR="004A754F" w:rsidRPr="00E90B4A" w14:paraId="49E63C5C" w14:textId="77777777" w:rsidTr="005C6631">
        <w:trPr>
          <w:trHeight w:val="397"/>
        </w:trPr>
        <w:tc>
          <w:tcPr>
            <w:tcW w:w="1408" w:type="dxa"/>
          </w:tcPr>
          <w:p w14:paraId="126A4E99" w14:textId="77777777" w:rsidR="004A754F" w:rsidRPr="00E90B4A" w:rsidRDefault="004A754F" w:rsidP="004C5251">
            <w:pPr>
              <w:pStyle w:val="30"/>
              <w:rPr>
                <w:sz w:val="20"/>
                <w:szCs w:val="20"/>
              </w:rPr>
            </w:pPr>
            <w:r w:rsidRPr="00E90B4A">
              <w:rPr>
                <w:rFonts w:cs="Arial"/>
                <w:sz w:val="20"/>
                <w:szCs w:val="20"/>
              </w:rPr>
              <w:t>mm</w:t>
            </w:r>
            <w:r w:rsidRPr="00E90B4A">
              <w:rPr>
                <w:rFonts w:cs="Arial"/>
                <w:sz w:val="20"/>
                <w:szCs w:val="20"/>
                <w:vertAlign w:val="superscript"/>
              </w:rPr>
              <w:t>2</w:t>
            </w:r>
          </w:p>
        </w:tc>
        <w:tc>
          <w:tcPr>
            <w:tcW w:w="236" w:type="dxa"/>
          </w:tcPr>
          <w:p w14:paraId="1356023A" w14:textId="77777777" w:rsidR="004A754F" w:rsidRPr="00E90B4A" w:rsidRDefault="004A754F" w:rsidP="004C5251">
            <w:pPr>
              <w:pStyle w:val="30"/>
              <w:rPr>
                <w:sz w:val="20"/>
                <w:szCs w:val="20"/>
              </w:rPr>
            </w:pPr>
            <w:r w:rsidRPr="00E90B4A">
              <w:rPr>
                <w:sz w:val="20"/>
                <w:szCs w:val="20"/>
              </w:rPr>
              <w:t>:</w:t>
            </w:r>
          </w:p>
        </w:tc>
        <w:tc>
          <w:tcPr>
            <w:tcW w:w="7429" w:type="dxa"/>
          </w:tcPr>
          <w:p w14:paraId="65A018D9" w14:textId="040F1769" w:rsidR="004A754F" w:rsidRPr="00E90B4A" w:rsidRDefault="00856745" w:rsidP="001E3BD3">
            <w:pPr>
              <w:rPr>
                <w:sz w:val="20"/>
                <w:szCs w:val="20"/>
              </w:rPr>
            </w:pPr>
            <w:r w:rsidRPr="00E90B4A">
              <w:rPr>
                <w:sz w:val="20"/>
                <w:szCs w:val="20"/>
                <w:lang w:val="el-GR"/>
              </w:rPr>
              <w:t>τετραγωνικά</w:t>
            </w:r>
            <w:r w:rsidRPr="00E90B4A">
              <w:rPr>
                <w:sz w:val="20"/>
                <w:szCs w:val="20"/>
              </w:rPr>
              <w:t xml:space="preserve"> </w:t>
            </w:r>
            <w:r w:rsidRPr="00E90B4A">
              <w:rPr>
                <w:sz w:val="20"/>
                <w:szCs w:val="20"/>
                <w:lang w:val="el-GR"/>
              </w:rPr>
              <w:t>χιλιοστόμετρα</w:t>
            </w:r>
          </w:p>
        </w:tc>
      </w:tr>
      <w:tr w:rsidR="004A754F" w:rsidRPr="00E90B4A" w14:paraId="59D32FB9" w14:textId="77777777" w:rsidTr="005C6631">
        <w:trPr>
          <w:trHeight w:val="397"/>
        </w:trPr>
        <w:tc>
          <w:tcPr>
            <w:tcW w:w="1408" w:type="dxa"/>
          </w:tcPr>
          <w:p w14:paraId="20A6751C" w14:textId="332BCFD8" w:rsidR="004A754F" w:rsidRPr="00E90B4A" w:rsidRDefault="004A754F" w:rsidP="004C5251">
            <w:pPr>
              <w:pStyle w:val="30"/>
              <w:rPr>
                <w:sz w:val="20"/>
                <w:szCs w:val="20"/>
              </w:rPr>
            </w:pPr>
            <w:r w:rsidRPr="00E90B4A">
              <w:rPr>
                <w:sz w:val="20"/>
                <w:szCs w:val="20"/>
              </w:rPr>
              <w:t>Ins (‘’)</w:t>
            </w:r>
          </w:p>
        </w:tc>
        <w:tc>
          <w:tcPr>
            <w:tcW w:w="236" w:type="dxa"/>
          </w:tcPr>
          <w:p w14:paraId="2CE764ED" w14:textId="77777777" w:rsidR="004A754F" w:rsidRPr="00E90B4A" w:rsidRDefault="004A754F" w:rsidP="004C5251">
            <w:pPr>
              <w:pStyle w:val="30"/>
              <w:rPr>
                <w:sz w:val="20"/>
                <w:szCs w:val="20"/>
              </w:rPr>
            </w:pPr>
            <w:r w:rsidRPr="00E90B4A">
              <w:rPr>
                <w:sz w:val="20"/>
                <w:szCs w:val="20"/>
              </w:rPr>
              <w:t>:</w:t>
            </w:r>
          </w:p>
        </w:tc>
        <w:tc>
          <w:tcPr>
            <w:tcW w:w="7429" w:type="dxa"/>
          </w:tcPr>
          <w:p w14:paraId="4417A2F3" w14:textId="3E339989" w:rsidR="004A754F" w:rsidRPr="00E90B4A" w:rsidRDefault="00856745" w:rsidP="001E3BD3">
            <w:pPr>
              <w:rPr>
                <w:sz w:val="20"/>
                <w:szCs w:val="20"/>
                <w:lang w:val="el-GR"/>
              </w:rPr>
            </w:pPr>
            <w:r w:rsidRPr="00E90B4A">
              <w:rPr>
                <w:sz w:val="20"/>
                <w:szCs w:val="20"/>
                <w:lang w:val="el-GR"/>
              </w:rPr>
              <w:t>ίντσες</w:t>
            </w:r>
          </w:p>
        </w:tc>
      </w:tr>
      <w:tr w:rsidR="004A754F" w:rsidRPr="00E90B4A" w14:paraId="1F33AAE9" w14:textId="77777777" w:rsidTr="005C6631">
        <w:trPr>
          <w:trHeight w:val="397"/>
        </w:trPr>
        <w:tc>
          <w:tcPr>
            <w:tcW w:w="1408" w:type="dxa"/>
          </w:tcPr>
          <w:p w14:paraId="15DAB82E" w14:textId="7B7848F9" w:rsidR="004A754F" w:rsidRPr="00E90B4A" w:rsidRDefault="004A754F" w:rsidP="004C5251">
            <w:pPr>
              <w:pStyle w:val="30"/>
              <w:rPr>
                <w:sz w:val="20"/>
                <w:szCs w:val="20"/>
              </w:rPr>
            </w:pPr>
            <w:r w:rsidRPr="00E90B4A">
              <w:rPr>
                <w:sz w:val="20"/>
                <w:szCs w:val="20"/>
              </w:rPr>
              <w:t>k</w:t>
            </w:r>
            <w:r w:rsidR="002418AB" w:rsidRPr="00E90B4A">
              <w:rPr>
                <w:sz w:val="20"/>
                <w:szCs w:val="20"/>
              </w:rPr>
              <w:t>g</w:t>
            </w:r>
          </w:p>
        </w:tc>
        <w:tc>
          <w:tcPr>
            <w:tcW w:w="236" w:type="dxa"/>
          </w:tcPr>
          <w:p w14:paraId="02D88CBD" w14:textId="77777777" w:rsidR="004A754F" w:rsidRPr="00E90B4A" w:rsidRDefault="004A754F" w:rsidP="004C5251">
            <w:pPr>
              <w:pStyle w:val="30"/>
              <w:rPr>
                <w:sz w:val="20"/>
                <w:szCs w:val="20"/>
              </w:rPr>
            </w:pPr>
            <w:r w:rsidRPr="00E90B4A">
              <w:rPr>
                <w:sz w:val="20"/>
                <w:szCs w:val="20"/>
              </w:rPr>
              <w:t>:</w:t>
            </w:r>
          </w:p>
        </w:tc>
        <w:tc>
          <w:tcPr>
            <w:tcW w:w="7429" w:type="dxa"/>
          </w:tcPr>
          <w:p w14:paraId="489BE1D6" w14:textId="56A5A842" w:rsidR="004A754F" w:rsidRPr="00E90B4A" w:rsidRDefault="00856745" w:rsidP="001E3BD3">
            <w:pPr>
              <w:rPr>
                <w:sz w:val="20"/>
                <w:szCs w:val="20"/>
                <w:lang w:val="el-GR"/>
              </w:rPr>
            </w:pPr>
            <w:r w:rsidRPr="00E90B4A">
              <w:rPr>
                <w:sz w:val="20"/>
                <w:szCs w:val="20"/>
                <w:lang w:val="el-GR"/>
              </w:rPr>
              <w:t>χιλιόγραμμα</w:t>
            </w:r>
          </w:p>
        </w:tc>
      </w:tr>
      <w:tr w:rsidR="004A754F" w:rsidRPr="00E90B4A" w14:paraId="79732607" w14:textId="77777777" w:rsidTr="005C6631">
        <w:trPr>
          <w:trHeight w:val="397"/>
        </w:trPr>
        <w:tc>
          <w:tcPr>
            <w:tcW w:w="1408" w:type="dxa"/>
          </w:tcPr>
          <w:p w14:paraId="1C3060CC" w14:textId="333B0A2E" w:rsidR="004A754F" w:rsidRPr="00E90B4A" w:rsidRDefault="004A754F" w:rsidP="004C5251">
            <w:pPr>
              <w:pStyle w:val="30"/>
              <w:rPr>
                <w:sz w:val="20"/>
                <w:szCs w:val="20"/>
                <w:lang w:val="el-GR"/>
              </w:rPr>
            </w:pPr>
            <w:proofErr w:type="spellStart"/>
            <w:r w:rsidRPr="00E90B4A">
              <w:rPr>
                <w:sz w:val="20"/>
                <w:szCs w:val="20"/>
              </w:rPr>
              <w:t>ΤΕΜ</w:t>
            </w:r>
            <w:proofErr w:type="spellEnd"/>
            <w:r w:rsidR="00A01837" w:rsidRPr="00E90B4A">
              <w:rPr>
                <w:sz w:val="20"/>
                <w:szCs w:val="20"/>
                <w:lang w:val="el-GR"/>
              </w:rPr>
              <w:t xml:space="preserve">, </w:t>
            </w:r>
            <w:proofErr w:type="spellStart"/>
            <w:r w:rsidR="00A01837" w:rsidRPr="00E90B4A">
              <w:rPr>
                <w:sz w:val="20"/>
                <w:szCs w:val="20"/>
                <w:lang w:val="el-GR"/>
              </w:rPr>
              <w:t>τεμ</w:t>
            </w:r>
            <w:proofErr w:type="spellEnd"/>
          </w:p>
        </w:tc>
        <w:tc>
          <w:tcPr>
            <w:tcW w:w="236" w:type="dxa"/>
          </w:tcPr>
          <w:p w14:paraId="06FE35C6" w14:textId="77777777" w:rsidR="004A754F" w:rsidRPr="00E90B4A" w:rsidRDefault="004A754F" w:rsidP="004C5251">
            <w:pPr>
              <w:pStyle w:val="30"/>
              <w:rPr>
                <w:sz w:val="20"/>
                <w:szCs w:val="20"/>
              </w:rPr>
            </w:pPr>
            <w:r w:rsidRPr="00E90B4A">
              <w:rPr>
                <w:sz w:val="20"/>
                <w:szCs w:val="20"/>
              </w:rPr>
              <w:t>:</w:t>
            </w:r>
          </w:p>
        </w:tc>
        <w:tc>
          <w:tcPr>
            <w:tcW w:w="7429" w:type="dxa"/>
          </w:tcPr>
          <w:p w14:paraId="6161A13A" w14:textId="3910C8CA" w:rsidR="004A754F" w:rsidRPr="00E90B4A" w:rsidRDefault="00856745" w:rsidP="001E3BD3">
            <w:pPr>
              <w:rPr>
                <w:sz w:val="20"/>
                <w:szCs w:val="20"/>
                <w:lang w:val="el-GR"/>
              </w:rPr>
            </w:pPr>
            <w:r w:rsidRPr="00E90B4A">
              <w:rPr>
                <w:sz w:val="20"/>
                <w:szCs w:val="20"/>
                <w:lang w:val="el-GR"/>
              </w:rPr>
              <w:t>τεμάχια</w:t>
            </w:r>
          </w:p>
        </w:tc>
      </w:tr>
      <w:tr w:rsidR="004A754F" w:rsidRPr="00E90B4A" w14:paraId="419EB542" w14:textId="77777777" w:rsidTr="005C6631">
        <w:trPr>
          <w:trHeight w:val="397"/>
        </w:trPr>
        <w:tc>
          <w:tcPr>
            <w:tcW w:w="1408" w:type="dxa"/>
          </w:tcPr>
          <w:p w14:paraId="5186D354" w14:textId="77777777" w:rsidR="004A754F" w:rsidRPr="00E90B4A" w:rsidRDefault="004A754F" w:rsidP="004C5251">
            <w:pPr>
              <w:pStyle w:val="30"/>
              <w:rPr>
                <w:sz w:val="20"/>
                <w:szCs w:val="20"/>
              </w:rPr>
            </w:pPr>
            <w:r w:rsidRPr="00E90B4A">
              <w:rPr>
                <w:sz w:val="20"/>
                <w:szCs w:val="20"/>
              </w:rPr>
              <w:t>km</w:t>
            </w:r>
          </w:p>
        </w:tc>
        <w:tc>
          <w:tcPr>
            <w:tcW w:w="236" w:type="dxa"/>
          </w:tcPr>
          <w:p w14:paraId="3C660FDD" w14:textId="77777777" w:rsidR="004A754F" w:rsidRPr="00E90B4A" w:rsidRDefault="004A754F" w:rsidP="004C5251">
            <w:pPr>
              <w:pStyle w:val="30"/>
              <w:rPr>
                <w:sz w:val="20"/>
                <w:szCs w:val="20"/>
              </w:rPr>
            </w:pPr>
            <w:r w:rsidRPr="00E90B4A">
              <w:rPr>
                <w:sz w:val="20"/>
                <w:szCs w:val="20"/>
              </w:rPr>
              <w:t>:</w:t>
            </w:r>
          </w:p>
        </w:tc>
        <w:tc>
          <w:tcPr>
            <w:tcW w:w="7429" w:type="dxa"/>
          </w:tcPr>
          <w:p w14:paraId="327B5CAA" w14:textId="0C27B631" w:rsidR="004A754F" w:rsidRPr="00E90B4A" w:rsidRDefault="00856745" w:rsidP="001E3BD3">
            <w:pPr>
              <w:rPr>
                <w:sz w:val="20"/>
                <w:szCs w:val="20"/>
              </w:rPr>
            </w:pPr>
            <w:r w:rsidRPr="00E90B4A">
              <w:rPr>
                <w:sz w:val="20"/>
                <w:szCs w:val="20"/>
                <w:lang w:val="el-GR"/>
              </w:rPr>
              <w:t>χιλιόμετρα</w:t>
            </w:r>
          </w:p>
        </w:tc>
      </w:tr>
      <w:tr w:rsidR="004A754F" w:rsidRPr="00E90B4A" w14:paraId="16F13C31" w14:textId="77777777" w:rsidTr="005C6631">
        <w:trPr>
          <w:trHeight w:val="397"/>
        </w:trPr>
        <w:tc>
          <w:tcPr>
            <w:tcW w:w="1408" w:type="dxa"/>
          </w:tcPr>
          <w:p w14:paraId="009C741B" w14:textId="77777777" w:rsidR="004A754F" w:rsidRPr="00E90B4A" w:rsidRDefault="004A754F" w:rsidP="004C5251">
            <w:pPr>
              <w:pStyle w:val="30"/>
              <w:rPr>
                <w:sz w:val="20"/>
                <w:szCs w:val="20"/>
              </w:rPr>
            </w:pPr>
            <w:r w:rsidRPr="00E90B4A">
              <w:rPr>
                <w:sz w:val="20"/>
                <w:szCs w:val="20"/>
              </w:rPr>
              <w:t>DN</w:t>
            </w:r>
          </w:p>
        </w:tc>
        <w:tc>
          <w:tcPr>
            <w:tcW w:w="236" w:type="dxa"/>
          </w:tcPr>
          <w:p w14:paraId="0D1EDC18" w14:textId="77777777" w:rsidR="004A754F" w:rsidRPr="00E90B4A" w:rsidRDefault="004A754F" w:rsidP="004C5251">
            <w:pPr>
              <w:pStyle w:val="30"/>
              <w:rPr>
                <w:sz w:val="20"/>
                <w:szCs w:val="20"/>
              </w:rPr>
            </w:pPr>
            <w:r w:rsidRPr="00E90B4A">
              <w:rPr>
                <w:sz w:val="20"/>
                <w:szCs w:val="20"/>
              </w:rPr>
              <w:t>:</w:t>
            </w:r>
          </w:p>
        </w:tc>
        <w:tc>
          <w:tcPr>
            <w:tcW w:w="7429" w:type="dxa"/>
          </w:tcPr>
          <w:p w14:paraId="73EE459B" w14:textId="77777777" w:rsidR="004A754F" w:rsidRPr="00E90B4A" w:rsidRDefault="004A754F" w:rsidP="001E3BD3">
            <w:pPr>
              <w:rPr>
                <w:sz w:val="20"/>
                <w:szCs w:val="20"/>
                <w:lang w:val="el-GR"/>
              </w:rPr>
            </w:pPr>
            <w:r w:rsidRPr="00E90B4A">
              <w:rPr>
                <w:sz w:val="20"/>
                <w:szCs w:val="20"/>
                <w:lang w:val="el-GR"/>
              </w:rPr>
              <w:t xml:space="preserve">ονομαστική διάμετρος (σε </w:t>
            </w:r>
            <w:r w:rsidRPr="00E90B4A">
              <w:rPr>
                <w:sz w:val="20"/>
                <w:szCs w:val="20"/>
              </w:rPr>
              <w:t>mm</w:t>
            </w:r>
            <w:r w:rsidRPr="00E90B4A">
              <w:rPr>
                <w:sz w:val="20"/>
                <w:szCs w:val="20"/>
                <w:lang w:val="el-GR"/>
              </w:rPr>
              <w:t>, όπου δεν αναγράφεται άλλη μονάδα)</w:t>
            </w:r>
          </w:p>
        </w:tc>
      </w:tr>
      <w:tr w:rsidR="004A754F" w:rsidRPr="00E90B4A" w14:paraId="640B16FD" w14:textId="77777777" w:rsidTr="005C6631">
        <w:trPr>
          <w:trHeight w:val="397"/>
        </w:trPr>
        <w:tc>
          <w:tcPr>
            <w:tcW w:w="1408" w:type="dxa"/>
          </w:tcPr>
          <w:p w14:paraId="3F9EDCD2" w14:textId="77777777" w:rsidR="004A754F" w:rsidRPr="00E90B4A" w:rsidRDefault="004A754F" w:rsidP="004C5251">
            <w:pPr>
              <w:pStyle w:val="30"/>
              <w:rPr>
                <w:sz w:val="20"/>
                <w:szCs w:val="20"/>
              </w:rPr>
            </w:pPr>
            <w:r w:rsidRPr="00E90B4A">
              <w:rPr>
                <w:sz w:val="20"/>
                <w:szCs w:val="20"/>
              </w:rPr>
              <w:t>Φ</w:t>
            </w:r>
          </w:p>
        </w:tc>
        <w:tc>
          <w:tcPr>
            <w:tcW w:w="236" w:type="dxa"/>
          </w:tcPr>
          <w:p w14:paraId="4C8A46E5" w14:textId="77777777" w:rsidR="004A754F" w:rsidRPr="00E90B4A" w:rsidRDefault="004A754F" w:rsidP="004C5251">
            <w:pPr>
              <w:pStyle w:val="30"/>
              <w:rPr>
                <w:sz w:val="20"/>
                <w:szCs w:val="20"/>
              </w:rPr>
            </w:pPr>
            <w:r w:rsidRPr="00E90B4A">
              <w:rPr>
                <w:sz w:val="20"/>
                <w:szCs w:val="20"/>
              </w:rPr>
              <w:t>:</w:t>
            </w:r>
          </w:p>
        </w:tc>
        <w:tc>
          <w:tcPr>
            <w:tcW w:w="7429" w:type="dxa"/>
          </w:tcPr>
          <w:p w14:paraId="6FCE9A87" w14:textId="30C5A839" w:rsidR="004A754F" w:rsidRPr="00E90B4A" w:rsidRDefault="00856745" w:rsidP="001E3BD3">
            <w:pPr>
              <w:rPr>
                <w:sz w:val="20"/>
                <w:szCs w:val="20"/>
                <w:lang w:val="el-GR"/>
              </w:rPr>
            </w:pPr>
            <w:r w:rsidRPr="00E90B4A">
              <w:rPr>
                <w:sz w:val="20"/>
                <w:szCs w:val="20"/>
                <w:lang w:val="el-GR"/>
              </w:rPr>
              <w:t>πραγματική</w:t>
            </w:r>
            <w:r w:rsidR="004A754F" w:rsidRPr="00E90B4A">
              <w:rPr>
                <w:sz w:val="20"/>
                <w:szCs w:val="20"/>
              </w:rPr>
              <w:t xml:space="preserve"> </w:t>
            </w:r>
            <w:r w:rsidRPr="00E90B4A">
              <w:rPr>
                <w:sz w:val="20"/>
                <w:szCs w:val="20"/>
                <w:lang w:val="el-GR"/>
              </w:rPr>
              <w:t>διάμετρος</w:t>
            </w:r>
          </w:p>
        </w:tc>
      </w:tr>
      <w:tr w:rsidR="00BE42CB" w:rsidRPr="00E90B4A" w14:paraId="5A365AD1" w14:textId="77777777" w:rsidTr="005C6631">
        <w:trPr>
          <w:trHeight w:val="397"/>
        </w:trPr>
        <w:tc>
          <w:tcPr>
            <w:tcW w:w="1408" w:type="dxa"/>
          </w:tcPr>
          <w:p w14:paraId="60F96230" w14:textId="474BC269" w:rsidR="00BE42CB" w:rsidRPr="00E90B4A" w:rsidRDefault="0010192D" w:rsidP="004C5251">
            <w:pPr>
              <w:pStyle w:val="30"/>
              <w:rPr>
                <w:sz w:val="20"/>
                <w:szCs w:val="20"/>
                <w:lang w:val="el-GR"/>
              </w:rPr>
            </w:pPr>
            <w:r w:rsidRPr="00E90B4A">
              <w:rPr>
                <w:sz w:val="20"/>
                <w:szCs w:val="20"/>
                <w:lang w:val="el-GR"/>
              </w:rPr>
              <w:t>κ</w:t>
            </w:r>
            <w:r w:rsidR="00BE42CB" w:rsidRPr="00E90B4A">
              <w:rPr>
                <w:sz w:val="20"/>
                <w:szCs w:val="20"/>
                <w:lang w:val="el-GR"/>
              </w:rPr>
              <w:t>.</w:t>
            </w:r>
            <w:r w:rsidRPr="00E90B4A">
              <w:rPr>
                <w:sz w:val="20"/>
                <w:szCs w:val="20"/>
                <w:lang w:val="el-GR"/>
              </w:rPr>
              <w:t>α</w:t>
            </w:r>
            <w:r w:rsidR="00BE42CB" w:rsidRPr="00E90B4A">
              <w:rPr>
                <w:sz w:val="20"/>
                <w:szCs w:val="20"/>
                <w:lang w:val="el-GR"/>
              </w:rPr>
              <w:t>.</w:t>
            </w:r>
          </w:p>
        </w:tc>
        <w:tc>
          <w:tcPr>
            <w:tcW w:w="236" w:type="dxa"/>
          </w:tcPr>
          <w:p w14:paraId="5A38B6F5" w14:textId="06814403" w:rsidR="00BE42CB" w:rsidRPr="00E90B4A" w:rsidRDefault="00BE42CB" w:rsidP="004C5251">
            <w:pPr>
              <w:pStyle w:val="30"/>
              <w:rPr>
                <w:sz w:val="20"/>
                <w:szCs w:val="20"/>
              </w:rPr>
            </w:pPr>
            <w:r w:rsidRPr="00E90B4A">
              <w:rPr>
                <w:sz w:val="20"/>
                <w:szCs w:val="20"/>
              </w:rPr>
              <w:t>:</w:t>
            </w:r>
          </w:p>
        </w:tc>
        <w:tc>
          <w:tcPr>
            <w:tcW w:w="7429" w:type="dxa"/>
          </w:tcPr>
          <w:p w14:paraId="4CCFC7F2" w14:textId="1321BF6F" w:rsidR="00BE42CB" w:rsidRPr="00E90B4A" w:rsidRDefault="00BE42CB" w:rsidP="001E3BD3">
            <w:pPr>
              <w:rPr>
                <w:sz w:val="20"/>
                <w:szCs w:val="20"/>
                <w:lang w:val="el-GR"/>
              </w:rPr>
            </w:pPr>
            <w:r w:rsidRPr="00E90B4A">
              <w:rPr>
                <w:sz w:val="20"/>
                <w:szCs w:val="20"/>
                <w:lang w:val="el-GR"/>
              </w:rPr>
              <w:t>Κατ</w:t>
            </w:r>
            <w:r w:rsidR="000A2CE0">
              <w:rPr>
                <w:sz w:val="20"/>
                <w:szCs w:val="20"/>
                <w:lang w:val="el-GR"/>
              </w:rPr>
              <w:t xml:space="preserve">’ </w:t>
            </w:r>
            <w:r w:rsidRPr="00E90B4A">
              <w:rPr>
                <w:sz w:val="20"/>
                <w:szCs w:val="20"/>
                <w:lang w:val="el-GR"/>
              </w:rPr>
              <w:t>αποκοπή</w:t>
            </w:r>
          </w:p>
        </w:tc>
      </w:tr>
      <w:tr w:rsidR="004A754F" w:rsidRPr="00E90B4A" w14:paraId="52075BF2" w14:textId="77777777" w:rsidTr="005C6631">
        <w:trPr>
          <w:trHeight w:val="397"/>
        </w:trPr>
        <w:tc>
          <w:tcPr>
            <w:tcW w:w="1408" w:type="dxa"/>
          </w:tcPr>
          <w:p w14:paraId="187DE21F" w14:textId="77777777" w:rsidR="004A754F" w:rsidRPr="00E90B4A" w:rsidRDefault="004A754F" w:rsidP="004C5251">
            <w:pPr>
              <w:pStyle w:val="30"/>
              <w:rPr>
                <w:sz w:val="20"/>
                <w:szCs w:val="20"/>
              </w:rPr>
            </w:pPr>
            <w:r w:rsidRPr="00E90B4A">
              <w:rPr>
                <w:sz w:val="20"/>
                <w:szCs w:val="20"/>
              </w:rPr>
              <w:t>Κ</w:t>
            </w:r>
          </w:p>
        </w:tc>
        <w:tc>
          <w:tcPr>
            <w:tcW w:w="236" w:type="dxa"/>
          </w:tcPr>
          <w:p w14:paraId="30587C8E" w14:textId="77777777" w:rsidR="004A754F" w:rsidRPr="00E90B4A" w:rsidRDefault="004A754F" w:rsidP="004C5251">
            <w:pPr>
              <w:pStyle w:val="30"/>
              <w:rPr>
                <w:sz w:val="20"/>
                <w:szCs w:val="20"/>
              </w:rPr>
            </w:pPr>
            <w:r w:rsidRPr="00E90B4A">
              <w:rPr>
                <w:sz w:val="20"/>
                <w:szCs w:val="20"/>
              </w:rPr>
              <w:t>:</w:t>
            </w:r>
          </w:p>
        </w:tc>
        <w:tc>
          <w:tcPr>
            <w:tcW w:w="7429" w:type="dxa"/>
          </w:tcPr>
          <w:p w14:paraId="4DAF1D64" w14:textId="58D2D64E" w:rsidR="004A754F" w:rsidRPr="00E90B4A" w:rsidRDefault="00856745" w:rsidP="0010799A">
            <w:pPr>
              <w:rPr>
                <w:sz w:val="20"/>
                <w:szCs w:val="20"/>
                <w:lang w:val="el-GR"/>
              </w:rPr>
            </w:pPr>
            <w:r w:rsidRPr="00E90B4A">
              <w:rPr>
                <w:sz w:val="20"/>
                <w:szCs w:val="20"/>
                <w:lang w:val="el-GR"/>
              </w:rPr>
              <w:t xml:space="preserve">Κόμιστρο μεταφοράς δια </w:t>
            </w:r>
            <w:r w:rsidR="0010799A" w:rsidRPr="00E90B4A">
              <w:rPr>
                <w:sz w:val="20"/>
                <w:szCs w:val="20"/>
                <w:lang w:val="el-GR"/>
              </w:rPr>
              <w:t>οχήματος</w:t>
            </w:r>
          </w:p>
        </w:tc>
      </w:tr>
      <w:tr w:rsidR="004A754F" w:rsidRPr="00E90B4A" w14:paraId="7584E0AD" w14:textId="77777777" w:rsidTr="005C6631">
        <w:trPr>
          <w:trHeight w:val="397"/>
        </w:trPr>
        <w:tc>
          <w:tcPr>
            <w:tcW w:w="1408" w:type="dxa"/>
          </w:tcPr>
          <w:p w14:paraId="7F5F2BDA" w14:textId="569276AF" w:rsidR="004A754F" w:rsidRPr="00E90B4A" w:rsidRDefault="00C5368E" w:rsidP="004C5251">
            <w:pPr>
              <w:pStyle w:val="30"/>
              <w:rPr>
                <w:sz w:val="20"/>
                <w:szCs w:val="20"/>
              </w:rPr>
            </w:pPr>
            <w:proofErr w:type="spellStart"/>
            <w:r w:rsidRPr="00E90B4A">
              <w:rPr>
                <w:sz w:val="20"/>
                <w:szCs w:val="20"/>
              </w:rPr>
              <w:t>Ε.Τ</w:t>
            </w:r>
            <w:proofErr w:type="spellEnd"/>
            <w:r w:rsidRPr="00E90B4A">
              <w:rPr>
                <w:sz w:val="20"/>
                <w:szCs w:val="20"/>
              </w:rPr>
              <w:t>.</w:t>
            </w:r>
          </w:p>
        </w:tc>
        <w:tc>
          <w:tcPr>
            <w:tcW w:w="236" w:type="dxa"/>
          </w:tcPr>
          <w:p w14:paraId="01223B57" w14:textId="77777777" w:rsidR="004A754F" w:rsidRPr="00E90B4A" w:rsidRDefault="004A754F" w:rsidP="004C5251">
            <w:pPr>
              <w:pStyle w:val="30"/>
              <w:rPr>
                <w:sz w:val="20"/>
                <w:szCs w:val="20"/>
              </w:rPr>
            </w:pPr>
            <w:r w:rsidRPr="00E90B4A">
              <w:rPr>
                <w:sz w:val="20"/>
                <w:szCs w:val="20"/>
              </w:rPr>
              <w:t>:</w:t>
            </w:r>
          </w:p>
        </w:tc>
        <w:tc>
          <w:tcPr>
            <w:tcW w:w="7429" w:type="dxa"/>
          </w:tcPr>
          <w:p w14:paraId="194B36E0" w14:textId="5BCA8321" w:rsidR="004A754F" w:rsidRPr="00E90B4A" w:rsidRDefault="00856745" w:rsidP="001E3BD3">
            <w:pPr>
              <w:rPr>
                <w:sz w:val="20"/>
                <w:szCs w:val="20"/>
              </w:rPr>
            </w:pPr>
            <w:r w:rsidRPr="00E90B4A">
              <w:rPr>
                <w:sz w:val="20"/>
                <w:szCs w:val="20"/>
                <w:lang w:val="el-GR"/>
              </w:rPr>
              <w:t>ενδεικτικός τύπος</w:t>
            </w:r>
          </w:p>
        </w:tc>
      </w:tr>
      <w:tr w:rsidR="007B664C" w:rsidRPr="00E90B4A" w14:paraId="1A1D8A5C" w14:textId="77777777" w:rsidTr="005C6631">
        <w:trPr>
          <w:trHeight w:val="397"/>
        </w:trPr>
        <w:tc>
          <w:tcPr>
            <w:tcW w:w="1408" w:type="dxa"/>
          </w:tcPr>
          <w:p w14:paraId="1E7E7BE6" w14:textId="29B0FF10" w:rsidR="007B664C" w:rsidRPr="00E90B4A" w:rsidRDefault="007B664C" w:rsidP="004C5251">
            <w:pPr>
              <w:pStyle w:val="30"/>
              <w:rPr>
                <w:sz w:val="20"/>
                <w:szCs w:val="20"/>
                <w:lang w:val="el-GR"/>
              </w:rPr>
            </w:pPr>
            <w:proofErr w:type="spellStart"/>
            <w:r w:rsidRPr="00E90B4A">
              <w:rPr>
                <w:sz w:val="20"/>
                <w:szCs w:val="20"/>
                <w:lang w:val="el-GR"/>
              </w:rPr>
              <w:t>ΗΜ</w:t>
            </w:r>
            <w:proofErr w:type="spellEnd"/>
          </w:p>
        </w:tc>
        <w:tc>
          <w:tcPr>
            <w:tcW w:w="236" w:type="dxa"/>
          </w:tcPr>
          <w:p w14:paraId="7563FB85" w14:textId="59C10F4F" w:rsidR="007B664C" w:rsidRPr="00E90B4A" w:rsidRDefault="007B664C" w:rsidP="004C5251">
            <w:pPr>
              <w:pStyle w:val="30"/>
              <w:rPr>
                <w:sz w:val="20"/>
                <w:szCs w:val="20"/>
              </w:rPr>
            </w:pPr>
            <w:r w:rsidRPr="00E90B4A">
              <w:rPr>
                <w:sz w:val="20"/>
                <w:szCs w:val="20"/>
              </w:rPr>
              <w:t>:</w:t>
            </w:r>
          </w:p>
        </w:tc>
        <w:tc>
          <w:tcPr>
            <w:tcW w:w="7429" w:type="dxa"/>
          </w:tcPr>
          <w:p w14:paraId="17B51CC6" w14:textId="525EEC19" w:rsidR="007B664C" w:rsidRPr="00E90B4A" w:rsidRDefault="00001D1F" w:rsidP="001E3BD3">
            <w:pPr>
              <w:rPr>
                <w:sz w:val="20"/>
                <w:szCs w:val="20"/>
                <w:lang w:val="el-GR"/>
              </w:rPr>
            </w:pPr>
            <w:r w:rsidRPr="00E90B4A">
              <w:rPr>
                <w:sz w:val="20"/>
                <w:szCs w:val="20"/>
                <w:lang w:val="el-GR"/>
              </w:rPr>
              <w:t>Ημερομίσθιο</w:t>
            </w:r>
          </w:p>
        </w:tc>
      </w:tr>
    </w:tbl>
    <w:p w14:paraId="3F4ED601" w14:textId="3FD6AEF7" w:rsidR="00BC71D6" w:rsidRPr="00E90B4A" w:rsidRDefault="00BC71D6" w:rsidP="00FE271E">
      <w:pPr>
        <w:tabs>
          <w:tab w:val="left" w:pos="5220"/>
        </w:tabs>
        <w:rPr>
          <w:sz w:val="20"/>
          <w:szCs w:val="20"/>
        </w:rPr>
      </w:pPr>
    </w:p>
    <w:p w14:paraId="2A030449" w14:textId="77777777" w:rsidR="00BC71D6" w:rsidRDefault="00BC71D6">
      <w:pPr>
        <w:spacing w:before="0"/>
        <w:jc w:val="left"/>
      </w:pPr>
      <w:r>
        <w:br w:type="page"/>
      </w:r>
    </w:p>
    <w:p w14:paraId="02D368C5" w14:textId="513237AA" w:rsidR="00507CAF" w:rsidRPr="005C3DCA" w:rsidRDefault="00C31FBB" w:rsidP="005C3DCA">
      <w:pPr>
        <w:pStyle w:val="30"/>
        <w:rPr>
          <w:rStyle w:val="60"/>
        </w:rPr>
      </w:pPr>
      <w:r w:rsidRPr="005C3DCA">
        <w:rPr>
          <w:rStyle w:val="60"/>
        </w:rPr>
        <w:t>ΕΝΟΤΗΤΕΣ ΑΡΘΡΩΝ ΤΙΜΟΛΟΓΙΟΥ ΕΡΓΑΣΙΩΝ</w:t>
      </w:r>
    </w:p>
    <w:sdt>
      <w:sdtPr>
        <w:id w:val="-1808238886"/>
        <w:docPartObj>
          <w:docPartGallery w:val="Table of Contents"/>
          <w:docPartUnique/>
        </w:docPartObj>
      </w:sdtPr>
      <w:sdtEndPr>
        <w:rPr>
          <w:b/>
          <w:bCs/>
        </w:rPr>
      </w:sdtEndPr>
      <w:sdtContent>
        <w:p w14:paraId="6528219F" w14:textId="037FD898" w:rsidR="00507CAF" w:rsidRDefault="00507CAF" w:rsidP="005C3DCA"/>
        <w:p w14:paraId="60531959" w14:textId="678936E3" w:rsidR="004F0A4B" w:rsidRDefault="00957ADD">
          <w:pPr>
            <w:pStyle w:val="12"/>
            <w:rPr>
              <w:rFonts w:asciiTheme="minorHAnsi" w:eastAsiaTheme="minorEastAsia" w:hAnsiTheme="minorHAnsi" w:cstheme="minorBidi"/>
              <w:noProof/>
              <w:szCs w:val="22"/>
            </w:rPr>
          </w:pPr>
          <w:r>
            <w:fldChar w:fldCharType="begin"/>
          </w:r>
          <w:r>
            <w:instrText xml:space="preserve"> TOC \o "1-1" \h \z \u </w:instrText>
          </w:r>
          <w:r>
            <w:fldChar w:fldCharType="separate"/>
          </w:r>
          <w:hyperlink w:anchor="_Toc150861543" w:history="1">
            <w:r w:rsidR="004F0A4B" w:rsidRPr="003E3E1E">
              <w:rPr>
                <w:rStyle w:val="-"/>
                <w:noProof/>
              </w:rPr>
              <w:t>ΕΝΟΤΗΤΑ 1.</w:t>
            </w:r>
            <w:r w:rsidR="004F0A4B">
              <w:rPr>
                <w:rFonts w:asciiTheme="minorHAnsi" w:eastAsiaTheme="minorEastAsia" w:hAnsiTheme="minorHAnsi" w:cstheme="minorBidi"/>
                <w:noProof/>
                <w:szCs w:val="22"/>
              </w:rPr>
              <w:tab/>
            </w:r>
            <w:r w:rsidR="004F0A4B" w:rsidRPr="003E3E1E">
              <w:rPr>
                <w:rStyle w:val="-"/>
                <w:noProof/>
              </w:rPr>
              <w:t>ΙΚΡΙΩΜΑΤΑ</w:t>
            </w:r>
            <w:r w:rsidR="004F0A4B">
              <w:rPr>
                <w:noProof/>
                <w:webHidden/>
              </w:rPr>
              <w:tab/>
            </w:r>
            <w:r w:rsidR="004F0A4B">
              <w:rPr>
                <w:noProof/>
                <w:webHidden/>
              </w:rPr>
              <w:fldChar w:fldCharType="begin"/>
            </w:r>
            <w:r w:rsidR="004F0A4B">
              <w:rPr>
                <w:noProof/>
                <w:webHidden/>
              </w:rPr>
              <w:instrText xml:space="preserve"> PAGEREF _Toc150861543 \h </w:instrText>
            </w:r>
            <w:r w:rsidR="004F0A4B">
              <w:rPr>
                <w:noProof/>
                <w:webHidden/>
              </w:rPr>
            </w:r>
            <w:r w:rsidR="004F0A4B">
              <w:rPr>
                <w:noProof/>
                <w:webHidden/>
              </w:rPr>
              <w:fldChar w:fldCharType="separate"/>
            </w:r>
            <w:r w:rsidR="00E455F9">
              <w:rPr>
                <w:noProof/>
                <w:webHidden/>
              </w:rPr>
              <w:t>6</w:t>
            </w:r>
            <w:r w:rsidR="004F0A4B">
              <w:rPr>
                <w:noProof/>
                <w:webHidden/>
              </w:rPr>
              <w:fldChar w:fldCharType="end"/>
            </w:r>
          </w:hyperlink>
        </w:p>
        <w:p w14:paraId="6F00616B" w14:textId="53365C4A" w:rsidR="004F0A4B" w:rsidRDefault="00000000">
          <w:pPr>
            <w:pStyle w:val="12"/>
            <w:rPr>
              <w:rFonts w:asciiTheme="minorHAnsi" w:eastAsiaTheme="minorEastAsia" w:hAnsiTheme="minorHAnsi" w:cstheme="minorBidi"/>
              <w:noProof/>
              <w:szCs w:val="22"/>
            </w:rPr>
          </w:pPr>
          <w:hyperlink w:anchor="_Toc150861544" w:history="1">
            <w:r w:rsidR="004F0A4B" w:rsidRPr="003E3E1E">
              <w:rPr>
                <w:rStyle w:val="-"/>
                <w:noProof/>
              </w:rPr>
              <w:t>ΕΝΟΤΗΤΑ 2.</w:t>
            </w:r>
            <w:r w:rsidR="004F0A4B">
              <w:rPr>
                <w:rFonts w:asciiTheme="minorHAnsi" w:eastAsiaTheme="minorEastAsia" w:hAnsiTheme="minorHAnsi" w:cstheme="minorBidi"/>
                <w:noProof/>
                <w:szCs w:val="22"/>
              </w:rPr>
              <w:tab/>
            </w:r>
            <w:r w:rsidR="004F0A4B" w:rsidRPr="003E3E1E">
              <w:rPr>
                <w:rStyle w:val="-"/>
                <w:noProof/>
              </w:rPr>
              <w:t>ΚΑΘΑΙΡΕΣΕΙΣ – ΑΠΟΞΗΛΩΣΕΙΣ</w:t>
            </w:r>
            <w:r w:rsidR="004F0A4B">
              <w:rPr>
                <w:noProof/>
                <w:webHidden/>
              </w:rPr>
              <w:tab/>
            </w:r>
            <w:r w:rsidR="004F0A4B">
              <w:rPr>
                <w:noProof/>
                <w:webHidden/>
              </w:rPr>
              <w:fldChar w:fldCharType="begin"/>
            </w:r>
            <w:r w:rsidR="004F0A4B">
              <w:rPr>
                <w:noProof/>
                <w:webHidden/>
              </w:rPr>
              <w:instrText xml:space="preserve"> PAGEREF _Toc150861544 \h </w:instrText>
            </w:r>
            <w:r w:rsidR="004F0A4B">
              <w:rPr>
                <w:noProof/>
                <w:webHidden/>
              </w:rPr>
            </w:r>
            <w:r w:rsidR="004F0A4B">
              <w:rPr>
                <w:noProof/>
                <w:webHidden/>
              </w:rPr>
              <w:fldChar w:fldCharType="separate"/>
            </w:r>
            <w:r w:rsidR="00E455F9">
              <w:rPr>
                <w:noProof/>
                <w:webHidden/>
              </w:rPr>
              <w:t>7</w:t>
            </w:r>
            <w:r w:rsidR="004F0A4B">
              <w:rPr>
                <w:noProof/>
                <w:webHidden/>
              </w:rPr>
              <w:fldChar w:fldCharType="end"/>
            </w:r>
          </w:hyperlink>
        </w:p>
        <w:p w14:paraId="7CA629E6" w14:textId="1DA484E8" w:rsidR="004F0A4B" w:rsidRDefault="00000000">
          <w:pPr>
            <w:pStyle w:val="12"/>
            <w:rPr>
              <w:rFonts w:asciiTheme="minorHAnsi" w:eastAsiaTheme="minorEastAsia" w:hAnsiTheme="minorHAnsi" w:cstheme="minorBidi"/>
              <w:noProof/>
              <w:szCs w:val="22"/>
            </w:rPr>
          </w:pPr>
          <w:hyperlink w:anchor="_Toc150861545" w:history="1">
            <w:r w:rsidR="004F0A4B" w:rsidRPr="003E3E1E">
              <w:rPr>
                <w:rStyle w:val="-"/>
                <w:noProof/>
              </w:rPr>
              <w:t>ΕΝΟΤΗΤΑ 3.</w:t>
            </w:r>
            <w:r w:rsidR="004F0A4B">
              <w:rPr>
                <w:rFonts w:asciiTheme="minorHAnsi" w:eastAsiaTheme="minorEastAsia" w:hAnsiTheme="minorHAnsi" w:cstheme="minorBidi"/>
                <w:noProof/>
                <w:szCs w:val="22"/>
              </w:rPr>
              <w:tab/>
            </w:r>
            <w:r w:rsidR="004F0A4B" w:rsidRPr="003E3E1E">
              <w:rPr>
                <w:rStyle w:val="-"/>
                <w:noProof/>
              </w:rPr>
              <w:t>ΤΟΙΧΟΔΟΜΕΣ</w:t>
            </w:r>
            <w:r w:rsidR="004F0A4B">
              <w:rPr>
                <w:noProof/>
                <w:webHidden/>
              </w:rPr>
              <w:tab/>
            </w:r>
            <w:r w:rsidR="004F0A4B">
              <w:rPr>
                <w:noProof/>
                <w:webHidden/>
              </w:rPr>
              <w:fldChar w:fldCharType="begin"/>
            </w:r>
            <w:r w:rsidR="004F0A4B">
              <w:rPr>
                <w:noProof/>
                <w:webHidden/>
              </w:rPr>
              <w:instrText xml:space="preserve"> PAGEREF _Toc150861545 \h </w:instrText>
            </w:r>
            <w:r w:rsidR="004F0A4B">
              <w:rPr>
                <w:noProof/>
                <w:webHidden/>
              </w:rPr>
            </w:r>
            <w:r w:rsidR="004F0A4B">
              <w:rPr>
                <w:noProof/>
                <w:webHidden/>
              </w:rPr>
              <w:fldChar w:fldCharType="separate"/>
            </w:r>
            <w:r w:rsidR="00E455F9">
              <w:rPr>
                <w:noProof/>
                <w:webHidden/>
              </w:rPr>
              <w:t>10</w:t>
            </w:r>
            <w:r w:rsidR="004F0A4B">
              <w:rPr>
                <w:noProof/>
                <w:webHidden/>
              </w:rPr>
              <w:fldChar w:fldCharType="end"/>
            </w:r>
          </w:hyperlink>
        </w:p>
        <w:p w14:paraId="0DA24947" w14:textId="3F051F66" w:rsidR="004F0A4B" w:rsidRDefault="00000000">
          <w:pPr>
            <w:pStyle w:val="12"/>
            <w:rPr>
              <w:rFonts w:asciiTheme="minorHAnsi" w:eastAsiaTheme="minorEastAsia" w:hAnsiTheme="minorHAnsi" w:cstheme="minorBidi"/>
              <w:noProof/>
              <w:szCs w:val="22"/>
            </w:rPr>
          </w:pPr>
          <w:hyperlink w:anchor="_Toc150861546" w:history="1">
            <w:r w:rsidR="004F0A4B" w:rsidRPr="003E3E1E">
              <w:rPr>
                <w:rStyle w:val="-"/>
                <w:noProof/>
              </w:rPr>
              <w:t>ΕΝΟΤΗΤΑ 4.</w:t>
            </w:r>
            <w:r w:rsidR="004F0A4B">
              <w:rPr>
                <w:rFonts w:asciiTheme="minorHAnsi" w:eastAsiaTheme="minorEastAsia" w:hAnsiTheme="minorHAnsi" w:cstheme="minorBidi"/>
                <w:noProof/>
                <w:szCs w:val="22"/>
              </w:rPr>
              <w:tab/>
            </w:r>
            <w:r w:rsidR="004F0A4B" w:rsidRPr="003E3E1E">
              <w:rPr>
                <w:rStyle w:val="-"/>
                <w:noProof/>
              </w:rPr>
              <w:t>ΑΠΟΚΑΤΑΣΤΑΣΕΙΣ</w:t>
            </w:r>
            <w:r w:rsidR="004F0A4B">
              <w:rPr>
                <w:noProof/>
                <w:webHidden/>
              </w:rPr>
              <w:tab/>
            </w:r>
            <w:r w:rsidR="004F0A4B">
              <w:rPr>
                <w:noProof/>
                <w:webHidden/>
              </w:rPr>
              <w:fldChar w:fldCharType="begin"/>
            </w:r>
            <w:r w:rsidR="004F0A4B">
              <w:rPr>
                <w:noProof/>
                <w:webHidden/>
              </w:rPr>
              <w:instrText xml:space="preserve"> PAGEREF _Toc150861546 \h </w:instrText>
            </w:r>
            <w:r w:rsidR="004F0A4B">
              <w:rPr>
                <w:noProof/>
                <w:webHidden/>
              </w:rPr>
            </w:r>
            <w:r w:rsidR="004F0A4B">
              <w:rPr>
                <w:noProof/>
                <w:webHidden/>
              </w:rPr>
              <w:fldChar w:fldCharType="separate"/>
            </w:r>
            <w:r w:rsidR="00E455F9">
              <w:rPr>
                <w:noProof/>
                <w:webHidden/>
              </w:rPr>
              <w:t>13</w:t>
            </w:r>
            <w:r w:rsidR="004F0A4B">
              <w:rPr>
                <w:noProof/>
                <w:webHidden/>
              </w:rPr>
              <w:fldChar w:fldCharType="end"/>
            </w:r>
          </w:hyperlink>
        </w:p>
        <w:p w14:paraId="25E1F1DA" w14:textId="04A0FC46" w:rsidR="004F0A4B" w:rsidRDefault="00000000">
          <w:pPr>
            <w:pStyle w:val="12"/>
            <w:rPr>
              <w:rFonts w:asciiTheme="minorHAnsi" w:eastAsiaTheme="minorEastAsia" w:hAnsiTheme="minorHAnsi" w:cstheme="minorBidi"/>
              <w:noProof/>
              <w:szCs w:val="22"/>
            </w:rPr>
          </w:pPr>
          <w:hyperlink w:anchor="_Toc150861547" w:history="1">
            <w:r w:rsidR="004F0A4B" w:rsidRPr="003E3E1E">
              <w:rPr>
                <w:rStyle w:val="-"/>
                <w:noProof/>
              </w:rPr>
              <w:t>ΕΝΟΤΗΤΑ 5.</w:t>
            </w:r>
            <w:r w:rsidR="004F0A4B">
              <w:rPr>
                <w:rFonts w:asciiTheme="minorHAnsi" w:eastAsiaTheme="minorEastAsia" w:hAnsiTheme="minorHAnsi" w:cstheme="minorBidi"/>
                <w:noProof/>
                <w:szCs w:val="22"/>
              </w:rPr>
              <w:tab/>
            </w:r>
            <w:r w:rsidR="004F0A4B" w:rsidRPr="003E3E1E">
              <w:rPr>
                <w:rStyle w:val="-"/>
                <w:noProof/>
              </w:rPr>
              <w:t>ΓΥΨΟΚΑΤΑΣΚΕΥΕΣ</w:t>
            </w:r>
            <w:r w:rsidR="004F0A4B">
              <w:rPr>
                <w:noProof/>
                <w:webHidden/>
              </w:rPr>
              <w:tab/>
            </w:r>
            <w:r w:rsidR="004F0A4B">
              <w:rPr>
                <w:noProof/>
                <w:webHidden/>
              </w:rPr>
              <w:fldChar w:fldCharType="begin"/>
            </w:r>
            <w:r w:rsidR="004F0A4B">
              <w:rPr>
                <w:noProof/>
                <w:webHidden/>
              </w:rPr>
              <w:instrText xml:space="preserve"> PAGEREF _Toc150861547 \h </w:instrText>
            </w:r>
            <w:r w:rsidR="004F0A4B">
              <w:rPr>
                <w:noProof/>
                <w:webHidden/>
              </w:rPr>
            </w:r>
            <w:r w:rsidR="004F0A4B">
              <w:rPr>
                <w:noProof/>
                <w:webHidden/>
              </w:rPr>
              <w:fldChar w:fldCharType="separate"/>
            </w:r>
            <w:r w:rsidR="00E455F9">
              <w:rPr>
                <w:noProof/>
                <w:webHidden/>
              </w:rPr>
              <w:t>14</w:t>
            </w:r>
            <w:r w:rsidR="004F0A4B">
              <w:rPr>
                <w:noProof/>
                <w:webHidden/>
              </w:rPr>
              <w:fldChar w:fldCharType="end"/>
            </w:r>
          </w:hyperlink>
        </w:p>
        <w:p w14:paraId="6807EF7E" w14:textId="6402C3E4" w:rsidR="004F0A4B" w:rsidRDefault="00000000">
          <w:pPr>
            <w:pStyle w:val="12"/>
            <w:rPr>
              <w:rFonts w:asciiTheme="minorHAnsi" w:eastAsiaTheme="minorEastAsia" w:hAnsiTheme="minorHAnsi" w:cstheme="minorBidi"/>
              <w:noProof/>
              <w:szCs w:val="22"/>
            </w:rPr>
          </w:pPr>
          <w:hyperlink w:anchor="_Toc150861548" w:history="1">
            <w:r w:rsidR="004F0A4B" w:rsidRPr="003E3E1E">
              <w:rPr>
                <w:rStyle w:val="-"/>
                <w:noProof/>
              </w:rPr>
              <w:t>ΕΝΟΤΗΤΑ 6.</w:t>
            </w:r>
            <w:r w:rsidR="004F0A4B">
              <w:rPr>
                <w:rFonts w:asciiTheme="minorHAnsi" w:eastAsiaTheme="minorEastAsia" w:hAnsiTheme="minorHAnsi" w:cstheme="minorBidi"/>
                <w:noProof/>
                <w:szCs w:val="22"/>
              </w:rPr>
              <w:tab/>
            </w:r>
            <w:r w:rsidR="004F0A4B" w:rsidRPr="003E3E1E">
              <w:rPr>
                <w:rStyle w:val="-"/>
                <w:noProof/>
              </w:rPr>
              <w:t>ΞΥΛΟΥΡΓΙΚΑ</w:t>
            </w:r>
            <w:r w:rsidR="004F0A4B">
              <w:rPr>
                <w:noProof/>
                <w:webHidden/>
              </w:rPr>
              <w:tab/>
            </w:r>
            <w:r w:rsidR="004F0A4B">
              <w:rPr>
                <w:noProof/>
                <w:webHidden/>
              </w:rPr>
              <w:fldChar w:fldCharType="begin"/>
            </w:r>
            <w:r w:rsidR="004F0A4B">
              <w:rPr>
                <w:noProof/>
                <w:webHidden/>
              </w:rPr>
              <w:instrText xml:space="preserve"> PAGEREF _Toc150861548 \h </w:instrText>
            </w:r>
            <w:r w:rsidR="004F0A4B">
              <w:rPr>
                <w:noProof/>
                <w:webHidden/>
              </w:rPr>
            </w:r>
            <w:r w:rsidR="004F0A4B">
              <w:rPr>
                <w:noProof/>
                <w:webHidden/>
              </w:rPr>
              <w:fldChar w:fldCharType="separate"/>
            </w:r>
            <w:r w:rsidR="00E455F9">
              <w:rPr>
                <w:noProof/>
                <w:webHidden/>
              </w:rPr>
              <w:t>17</w:t>
            </w:r>
            <w:r w:rsidR="004F0A4B">
              <w:rPr>
                <w:noProof/>
                <w:webHidden/>
              </w:rPr>
              <w:fldChar w:fldCharType="end"/>
            </w:r>
          </w:hyperlink>
        </w:p>
        <w:p w14:paraId="137B9090" w14:textId="06677918" w:rsidR="004F0A4B" w:rsidRDefault="00000000">
          <w:pPr>
            <w:pStyle w:val="12"/>
            <w:rPr>
              <w:rFonts w:asciiTheme="minorHAnsi" w:eastAsiaTheme="minorEastAsia" w:hAnsiTheme="minorHAnsi" w:cstheme="minorBidi"/>
              <w:noProof/>
              <w:szCs w:val="22"/>
            </w:rPr>
          </w:pPr>
          <w:hyperlink w:anchor="_Toc150861549" w:history="1">
            <w:r w:rsidR="004F0A4B" w:rsidRPr="003E3E1E">
              <w:rPr>
                <w:rStyle w:val="-"/>
                <w:noProof/>
              </w:rPr>
              <w:t>ΕΝΟΤΗΤΑ 7.</w:t>
            </w:r>
            <w:r w:rsidR="004F0A4B">
              <w:rPr>
                <w:rFonts w:asciiTheme="minorHAnsi" w:eastAsiaTheme="minorEastAsia" w:hAnsiTheme="minorHAnsi" w:cstheme="minorBidi"/>
                <w:noProof/>
                <w:szCs w:val="22"/>
              </w:rPr>
              <w:tab/>
            </w:r>
            <w:r w:rsidR="004F0A4B" w:rsidRPr="003E3E1E">
              <w:rPr>
                <w:rStyle w:val="-"/>
                <w:noProof/>
              </w:rPr>
              <w:t>ΜΟΝΩΣΕΙΣ – ΣΤΕΓΑΝΩΣΕΙΣ</w:t>
            </w:r>
            <w:r w:rsidR="004F0A4B">
              <w:rPr>
                <w:noProof/>
                <w:webHidden/>
              </w:rPr>
              <w:tab/>
            </w:r>
            <w:r w:rsidR="004F0A4B">
              <w:rPr>
                <w:noProof/>
                <w:webHidden/>
              </w:rPr>
              <w:fldChar w:fldCharType="begin"/>
            </w:r>
            <w:r w:rsidR="004F0A4B">
              <w:rPr>
                <w:noProof/>
                <w:webHidden/>
              </w:rPr>
              <w:instrText xml:space="preserve"> PAGEREF _Toc150861549 \h </w:instrText>
            </w:r>
            <w:r w:rsidR="004F0A4B">
              <w:rPr>
                <w:noProof/>
                <w:webHidden/>
              </w:rPr>
            </w:r>
            <w:r w:rsidR="004F0A4B">
              <w:rPr>
                <w:noProof/>
                <w:webHidden/>
              </w:rPr>
              <w:fldChar w:fldCharType="separate"/>
            </w:r>
            <w:r w:rsidR="00E455F9">
              <w:rPr>
                <w:noProof/>
                <w:webHidden/>
              </w:rPr>
              <w:t>22</w:t>
            </w:r>
            <w:r w:rsidR="004F0A4B">
              <w:rPr>
                <w:noProof/>
                <w:webHidden/>
              </w:rPr>
              <w:fldChar w:fldCharType="end"/>
            </w:r>
          </w:hyperlink>
        </w:p>
        <w:p w14:paraId="0665AB59" w14:textId="0DE94C31" w:rsidR="004F0A4B" w:rsidRDefault="00000000">
          <w:pPr>
            <w:pStyle w:val="12"/>
            <w:rPr>
              <w:rFonts w:asciiTheme="minorHAnsi" w:eastAsiaTheme="minorEastAsia" w:hAnsiTheme="minorHAnsi" w:cstheme="minorBidi"/>
              <w:noProof/>
              <w:szCs w:val="22"/>
            </w:rPr>
          </w:pPr>
          <w:hyperlink w:anchor="_Toc150861550" w:history="1">
            <w:r w:rsidR="004F0A4B" w:rsidRPr="003E3E1E">
              <w:rPr>
                <w:rStyle w:val="-"/>
                <w:noProof/>
              </w:rPr>
              <w:t>ΕΝΟΤΗΤΑ 8.</w:t>
            </w:r>
            <w:r w:rsidR="004F0A4B">
              <w:rPr>
                <w:rFonts w:asciiTheme="minorHAnsi" w:eastAsiaTheme="minorEastAsia" w:hAnsiTheme="minorHAnsi" w:cstheme="minorBidi"/>
                <w:noProof/>
                <w:szCs w:val="22"/>
              </w:rPr>
              <w:tab/>
            </w:r>
            <w:r w:rsidR="004F0A4B" w:rsidRPr="003E3E1E">
              <w:rPr>
                <w:rStyle w:val="-"/>
                <w:noProof/>
              </w:rPr>
              <w:t>ΨΕΥΔΟΡΟΦΕΣ</w:t>
            </w:r>
            <w:r w:rsidR="004F0A4B">
              <w:rPr>
                <w:noProof/>
                <w:webHidden/>
              </w:rPr>
              <w:tab/>
            </w:r>
            <w:r w:rsidR="004F0A4B">
              <w:rPr>
                <w:noProof/>
                <w:webHidden/>
              </w:rPr>
              <w:fldChar w:fldCharType="begin"/>
            </w:r>
            <w:r w:rsidR="004F0A4B">
              <w:rPr>
                <w:noProof/>
                <w:webHidden/>
              </w:rPr>
              <w:instrText xml:space="preserve"> PAGEREF _Toc150861550 \h </w:instrText>
            </w:r>
            <w:r w:rsidR="004F0A4B">
              <w:rPr>
                <w:noProof/>
                <w:webHidden/>
              </w:rPr>
            </w:r>
            <w:r w:rsidR="004F0A4B">
              <w:rPr>
                <w:noProof/>
                <w:webHidden/>
              </w:rPr>
              <w:fldChar w:fldCharType="separate"/>
            </w:r>
            <w:r w:rsidR="00E455F9">
              <w:rPr>
                <w:noProof/>
                <w:webHidden/>
              </w:rPr>
              <w:t>24</w:t>
            </w:r>
            <w:r w:rsidR="004F0A4B">
              <w:rPr>
                <w:noProof/>
                <w:webHidden/>
              </w:rPr>
              <w:fldChar w:fldCharType="end"/>
            </w:r>
          </w:hyperlink>
        </w:p>
        <w:p w14:paraId="056B304E" w14:textId="4AE22297" w:rsidR="004F0A4B" w:rsidRDefault="00000000">
          <w:pPr>
            <w:pStyle w:val="12"/>
            <w:rPr>
              <w:rFonts w:asciiTheme="minorHAnsi" w:eastAsiaTheme="minorEastAsia" w:hAnsiTheme="minorHAnsi" w:cstheme="minorBidi"/>
              <w:noProof/>
              <w:szCs w:val="22"/>
            </w:rPr>
          </w:pPr>
          <w:hyperlink w:anchor="_Toc150861551" w:history="1">
            <w:r w:rsidR="004F0A4B" w:rsidRPr="003E3E1E">
              <w:rPr>
                <w:rStyle w:val="-"/>
                <w:noProof/>
              </w:rPr>
              <w:t>ΕΝΟΤΗΤΑ 9.</w:t>
            </w:r>
            <w:r w:rsidR="004F0A4B">
              <w:rPr>
                <w:rFonts w:asciiTheme="minorHAnsi" w:eastAsiaTheme="minorEastAsia" w:hAnsiTheme="minorHAnsi" w:cstheme="minorBidi"/>
                <w:noProof/>
                <w:szCs w:val="22"/>
              </w:rPr>
              <w:tab/>
            </w:r>
            <w:r w:rsidR="004F0A4B" w:rsidRPr="003E3E1E">
              <w:rPr>
                <w:rStyle w:val="-"/>
                <w:noProof/>
              </w:rPr>
              <w:t>ΜΕΤΑΛΛΟΥΡΓΙΚΑ</w:t>
            </w:r>
            <w:r w:rsidR="004F0A4B">
              <w:rPr>
                <w:noProof/>
                <w:webHidden/>
              </w:rPr>
              <w:tab/>
            </w:r>
            <w:r w:rsidR="004F0A4B">
              <w:rPr>
                <w:noProof/>
                <w:webHidden/>
              </w:rPr>
              <w:fldChar w:fldCharType="begin"/>
            </w:r>
            <w:r w:rsidR="004F0A4B">
              <w:rPr>
                <w:noProof/>
                <w:webHidden/>
              </w:rPr>
              <w:instrText xml:space="preserve"> PAGEREF _Toc150861551 \h </w:instrText>
            </w:r>
            <w:r w:rsidR="004F0A4B">
              <w:rPr>
                <w:noProof/>
                <w:webHidden/>
              </w:rPr>
            </w:r>
            <w:r w:rsidR="004F0A4B">
              <w:rPr>
                <w:noProof/>
                <w:webHidden/>
              </w:rPr>
              <w:fldChar w:fldCharType="separate"/>
            </w:r>
            <w:r w:rsidR="00E455F9">
              <w:rPr>
                <w:noProof/>
                <w:webHidden/>
              </w:rPr>
              <w:t>25</w:t>
            </w:r>
            <w:r w:rsidR="004F0A4B">
              <w:rPr>
                <w:noProof/>
                <w:webHidden/>
              </w:rPr>
              <w:fldChar w:fldCharType="end"/>
            </w:r>
          </w:hyperlink>
        </w:p>
        <w:p w14:paraId="7C28D1EF" w14:textId="58CD56D3" w:rsidR="004F0A4B" w:rsidRDefault="00000000">
          <w:pPr>
            <w:pStyle w:val="12"/>
            <w:tabs>
              <w:tab w:val="left" w:pos="1760"/>
            </w:tabs>
            <w:rPr>
              <w:rFonts w:asciiTheme="minorHAnsi" w:eastAsiaTheme="minorEastAsia" w:hAnsiTheme="minorHAnsi" w:cstheme="minorBidi"/>
              <w:noProof/>
              <w:szCs w:val="22"/>
            </w:rPr>
          </w:pPr>
          <w:hyperlink w:anchor="_Toc150861552" w:history="1">
            <w:r w:rsidR="004F0A4B" w:rsidRPr="003E3E1E">
              <w:rPr>
                <w:rStyle w:val="-"/>
                <w:noProof/>
              </w:rPr>
              <w:t>ΕΝΟΤΗΤΑ 10.</w:t>
            </w:r>
            <w:r w:rsidR="004F0A4B">
              <w:rPr>
                <w:rFonts w:asciiTheme="minorHAnsi" w:eastAsiaTheme="minorEastAsia" w:hAnsiTheme="minorHAnsi" w:cstheme="minorBidi"/>
                <w:noProof/>
                <w:szCs w:val="22"/>
              </w:rPr>
              <w:tab/>
            </w:r>
            <w:r w:rsidR="004F0A4B" w:rsidRPr="003E3E1E">
              <w:rPr>
                <w:rStyle w:val="-"/>
                <w:noProof/>
              </w:rPr>
              <w:t>ΚΑΤΑΣΚΕΥΕΣ ΑΛΟΥΜΙΝΙΟΥ</w:t>
            </w:r>
            <w:r w:rsidR="004F0A4B">
              <w:rPr>
                <w:noProof/>
                <w:webHidden/>
              </w:rPr>
              <w:tab/>
            </w:r>
            <w:r w:rsidR="004F0A4B">
              <w:rPr>
                <w:noProof/>
                <w:webHidden/>
              </w:rPr>
              <w:fldChar w:fldCharType="begin"/>
            </w:r>
            <w:r w:rsidR="004F0A4B">
              <w:rPr>
                <w:noProof/>
                <w:webHidden/>
              </w:rPr>
              <w:instrText xml:space="preserve"> PAGEREF _Toc150861552 \h </w:instrText>
            </w:r>
            <w:r w:rsidR="004F0A4B">
              <w:rPr>
                <w:noProof/>
                <w:webHidden/>
              </w:rPr>
            </w:r>
            <w:r w:rsidR="004F0A4B">
              <w:rPr>
                <w:noProof/>
                <w:webHidden/>
              </w:rPr>
              <w:fldChar w:fldCharType="separate"/>
            </w:r>
            <w:r w:rsidR="00E455F9">
              <w:rPr>
                <w:noProof/>
                <w:webHidden/>
              </w:rPr>
              <w:t>29</w:t>
            </w:r>
            <w:r w:rsidR="004F0A4B">
              <w:rPr>
                <w:noProof/>
                <w:webHidden/>
              </w:rPr>
              <w:fldChar w:fldCharType="end"/>
            </w:r>
          </w:hyperlink>
        </w:p>
        <w:p w14:paraId="450AC778" w14:textId="12435520" w:rsidR="004F0A4B" w:rsidRDefault="00000000">
          <w:pPr>
            <w:pStyle w:val="12"/>
            <w:rPr>
              <w:rFonts w:asciiTheme="minorHAnsi" w:eastAsiaTheme="minorEastAsia" w:hAnsiTheme="minorHAnsi" w:cstheme="minorBidi"/>
              <w:noProof/>
              <w:szCs w:val="22"/>
            </w:rPr>
          </w:pPr>
          <w:hyperlink w:anchor="_Toc150861553" w:history="1">
            <w:r w:rsidR="004F0A4B" w:rsidRPr="003E3E1E">
              <w:rPr>
                <w:rStyle w:val="-"/>
                <w:noProof/>
              </w:rPr>
              <w:t>ΕΝΟΤΗΤΑ 11.</w:t>
            </w:r>
            <w:r w:rsidR="004F0A4B">
              <w:rPr>
                <w:rFonts w:asciiTheme="minorHAnsi" w:eastAsiaTheme="minorEastAsia" w:hAnsiTheme="minorHAnsi" w:cstheme="minorBidi"/>
                <w:noProof/>
                <w:szCs w:val="22"/>
              </w:rPr>
              <w:tab/>
            </w:r>
            <w:r w:rsidR="004F0A4B" w:rsidRPr="003E3E1E">
              <w:rPr>
                <w:rStyle w:val="-"/>
                <w:noProof/>
              </w:rPr>
              <w:t>ΕΠΙΧΡΙΣΜΑΤΑ</w:t>
            </w:r>
            <w:r w:rsidR="004F0A4B">
              <w:rPr>
                <w:noProof/>
                <w:webHidden/>
              </w:rPr>
              <w:tab/>
            </w:r>
            <w:r w:rsidR="004F0A4B">
              <w:rPr>
                <w:noProof/>
                <w:webHidden/>
              </w:rPr>
              <w:fldChar w:fldCharType="begin"/>
            </w:r>
            <w:r w:rsidR="004F0A4B">
              <w:rPr>
                <w:noProof/>
                <w:webHidden/>
              </w:rPr>
              <w:instrText xml:space="preserve"> PAGEREF _Toc150861553 \h </w:instrText>
            </w:r>
            <w:r w:rsidR="004F0A4B">
              <w:rPr>
                <w:noProof/>
                <w:webHidden/>
              </w:rPr>
            </w:r>
            <w:r w:rsidR="004F0A4B">
              <w:rPr>
                <w:noProof/>
                <w:webHidden/>
              </w:rPr>
              <w:fldChar w:fldCharType="separate"/>
            </w:r>
            <w:r w:rsidR="00E455F9">
              <w:rPr>
                <w:noProof/>
                <w:webHidden/>
              </w:rPr>
              <w:t>36</w:t>
            </w:r>
            <w:r w:rsidR="004F0A4B">
              <w:rPr>
                <w:noProof/>
                <w:webHidden/>
              </w:rPr>
              <w:fldChar w:fldCharType="end"/>
            </w:r>
          </w:hyperlink>
        </w:p>
        <w:p w14:paraId="499313FF" w14:textId="038DD879" w:rsidR="004F0A4B" w:rsidRDefault="00000000">
          <w:pPr>
            <w:pStyle w:val="12"/>
            <w:tabs>
              <w:tab w:val="left" w:pos="1760"/>
            </w:tabs>
            <w:rPr>
              <w:rFonts w:asciiTheme="minorHAnsi" w:eastAsiaTheme="minorEastAsia" w:hAnsiTheme="minorHAnsi" w:cstheme="minorBidi"/>
              <w:noProof/>
              <w:szCs w:val="22"/>
            </w:rPr>
          </w:pPr>
          <w:hyperlink w:anchor="_Toc150861554" w:history="1">
            <w:r w:rsidR="004F0A4B" w:rsidRPr="003E3E1E">
              <w:rPr>
                <w:rStyle w:val="-"/>
                <w:noProof/>
              </w:rPr>
              <w:t>ΕΝΟΤΗΤΑ 12.</w:t>
            </w:r>
            <w:r w:rsidR="004F0A4B">
              <w:rPr>
                <w:rFonts w:asciiTheme="minorHAnsi" w:eastAsiaTheme="minorEastAsia" w:hAnsiTheme="minorHAnsi" w:cstheme="minorBidi"/>
                <w:noProof/>
                <w:szCs w:val="22"/>
              </w:rPr>
              <w:tab/>
            </w:r>
            <w:r w:rsidR="004F0A4B" w:rsidRPr="003E3E1E">
              <w:rPr>
                <w:rStyle w:val="-"/>
                <w:noProof/>
              </w:rPr>
              <w:t>ΕΠΕΝΔΥΣΕΙΣ - ΕΠΙΣΤΡΩΣΕΙΣ</w:t>
            </w:r>
            <w:r w:rsidR="004F0A4B">
              <w:rPr>
                <w:noProof/>
                <w:webHidden/>
              </w:rPr>
              <w:tab/>
            </w:r>
            <w:r w:rsidR="004F0A4B">
              <w:rPr>
                <w:noProof/>
                <w:webHidden/>
              </w:rPr>
              <w:fldChar w:fldCharType="begin"/>
            </w:r>
            <w:r w:rsidR="004F0A4B">
              <w:rPr>
                <w:noProof/>
                <w:webHidden/>
              </w:rPr>
              <w:instrText xml:space="preserve"> PAGEREF _Toc150861554 \h </w:instrText>
            </w:r>
            <w:r w:rsidR="004F0A4B">
              <w:rPr>
                <w:noProof/>
                <w:webHidden/>
              </w:rPr>
            </w:r>
            <w:r w:rsidR="004F0A4B">
              <w:rPr>
                <w:noProof/>
                <w:webHidden/>
              </w:rPr>
              <w:fldChar w:fldCharType="separate"/>
            </w:r>
            <w:r w:rsidR="00E455F9">
              <w:rPr>
                <w:noProof/>
                <w:webHidden/>
              </w:rPr>
              <w:t>39</w:t>
            </w:r>
            <w:r w:rsidR="004F0A4B">
              <w:rPr>
                <w:noProof/>
                <w:webHidden/>
              </w:rPr>
              <w:fldChar w:fldCharType="end"/>
            </w:r>
          </w:hyperlink>
        </w:p>
        <w:p w14:paraId="2A72E977" w14:textId="3110AC2A" w:rsidR="004F0A4B" w:rsidRDefault="00000000">
          <w:pPr>
            <w:pStyle w:val="12"/>
            <w:tabs>
              <w:tab w:val="left" w:pos="1760"/>
            </w:tabs>
            <w:rPr>
              <w:rFonts w:asciiTheme="minorHAnsi" w:eastAsiaTheme="minorEastAsia" w:hAnsiTheme="minorHAnsi" w:cstheme="minorBidi"/>
              <w:noProof/>
              <w:szCs w:val="22"/>
            </w:rPr>
          </w:pPr>
          <w:hyperlink w:anchor="_Toc150861555" w:history="1">
            <w:r w:rsidR="004F0A4B" w:rsidRPr="003E3E1E">
              <w:rPr>
                <w:rStyle w:val="-"/>
                <w:noProof/>
              </w:rPr>
              <w:t>ΕΝΟΤΗΤΑ 13.</w:t>
            </w:r>
            <w:r w:rsidR="004F0A4B">
              <w:rPr>
                <w:rFonts w:asciiTheme="minorHAnsi" w:eastAsiaTheme="minorEastAsia" w:hAnsiTheme="minorHAnsi" w:cstheme="minorBidi"/>
                <w:noProof/>
                <w:szCs w:val="22"/>
              </w:rPr>
              <w:tab/>
            </w:r>
            <w:r w:rsidR="004F0A4B" w:rsidRPr="003E3E1E">
              <w:rPr>
                <w:rStyle w:val="-"/>
                <w:noProof/>
              </w:rPr>
              <w:t>ΜΑΡΜΑΡΙΚΑ</w:t>
            </w:r>
            <w:r w:rsidR="004F0A4B">
              <w:rPr>
                <w:noProof/>
                <w:webHidden/>
              </w:rPr>
              <w:tab/>
            </w:r>
            <w:r w:rsidR="004F0A4B">
              <w:rPr>
                <w:noProof/>
                <w:webHidden/>
              </w:rPr>
              <w:fldChar w:fldCharType="begin"/>
            </w:r>
            <w:r w:rsidR="004F0A4B">
              <w:rPr>
                <w:noProof/>
                <w:webHidden/>
              </w:rPr>
              <w:instrText xml:space="preserve"> PAGEREF _Toc150861555 \h </w:instrText>
            </w:r>
            <w:r w:rsidR="004F0A4B">
              <w:rPr>
                <w:noProof/>
                <w:webHidden/>
              </w:rPr>
            </w:r>
            <w:r w:rsidR="004F0A4B">
              <w:rPr>
                <w:noProof/>
                <w:webHidden/>
              </w:rPr>
              <w:fldChar w:fldCharType="separate"/>
            </w:r>
            <w:r w:rsidR="00E455F9">
              <w:rPr>
                <w:noProof/>
                <w:webHidden/>
              </w:rPr>
              <w:t>41</w:t>
            </w:r>
            <w:r w:rsidR="004F0A4B">
              <w:rPr>
                <w:noProof/>
                <w:webHidden/>
              </w:rPr>
              <w:fldChar w:fldCharType="end"/>
            </w:r>
          </w:hyperlink>
        </w:p>
        <w:p w14:paraId="15734D2E" w14:textId="70E3D5C5" w:rsidR="004F0A4B" w:rsidRDefault="00000000">
          <w:pPr>
            <w:pStyle w:val="12"/>
            <w:tabs>
              <w:tab w:val="left" w:pos="1760"/>
            </w:tabs>
            <w:rPr>
              <w:rFonts w:asciiTheme="minorHAnsi" w:eastAsiaTheme="minorEastAsia" w:hAnsiTheme="minorHAnsi" w:cstheme="minorBidi"/>
              <w:noProof/>
              <w:szCs w:val="22"/>
            </w:rPr>
          </w:pPr>
          <w:hyperlink w:anchor="_Toc150861556" w:history="1">
            <w:r w:rsidR="004F0A4B" w:rsidRPr="003E3E1E">
              <w:rPr>
                <w:rStyle w:val="-"/>
                <w:noProof/>
              </w:rPr>
              <w:t>ΕΝΟΤΗΤΑ 14.</w:t>
            </w:r>
            <w:r w:rsidR="004F0A4B">
              <w:rPr>
                <w:rFonts w:asciiTheme="minorHAnsi" w:eastAsiaTheme="minorEastAsia" w:hAnsiTheme="minorHAnsi" w:cstheme="minorBidi"/>
                <w:noProof/>
                <w:szCs w:val="22"/>
              </w:rPr>
              <w:tab/>
            </w:r>
            <w:r w:rsidR="004F0A4B" w:rsidRPr="003E3E1E">
              <w:rPr>
                <w:rStyle w:val="-"/>
                <w:noProof/>
              </w:rPr>
              <w:t>ΥΑΛΟΥΡΓΙΚΑ</w:t>
            </w:r>
            <w:r w:rsidR="004F0A4B">
              <w:rPr>
                <w:noProof/>
                <w:webHidden/>
              </w:rPr>
              <w:tab/>
            </w:r>
            <w:r w:rsidR="004F0A4B">
              <w:rPr>
                <w:noProof/>
                <w:webHidden/>
              </w:rPr>
              <w:fldChar w:fldCharType="begin"/>
            </w:r>
            <w:r w:rsidR="004F0A4B">
              <w:rPr>
                <w:noProof/>
                <w:webHidden/>
              </w:rPr>
              <w:instrText xml:space="preserve"> PAGEREF _Toc150861556 \h </w:instrText>
            </w:r>
            <w:r w:rsidR="004F0A4B">
              <w:rPr>
                <w:noProof/>
                <w:webHidden/>
              </w:rPr>
            </w:r>
            <w:r w:rsidR="004F0A4B">
              <w:rPr>
                <w:noProof/>
                <w:webHidden/>
              </w:rPr>
              <w:fldChar w:fldCharType="separate"/>
            </w:r>
            <w:r w:rsidR="00E455F9">
              <w:rPr>
                <w:noProof/>
                <w:webHidden/>
              </w:rPr>
              <w:t>43</w:t>
            </w:r>
            <w:r w:rsidR="004F0A4B">
              <w:rPr>
                <w:noProof/>
                <w:webHidden/>
              </w:rPr>
              <w:fldChar w:fldCharType="end"/>
            </w:r>
          </w:hyperlink>
        </w:p>
        <w:p w14:paraId="0364941D" w14:textId="09787C98" w:rsidR="004F0A4B" w:rsidRDefault="00000000">
          <w:pPr>
            <w:pStyle w:val="12"/>
            <w:tabs>
              <w:tab w:val="left" w:pos="1760"/>
            </w:tabs>
            <w:rPr>
              <w:rFonts w:asciiTheme="minorHAnsi" w:eastAsiaTheme="minorEastAsia" w:hAnsiTheme="minorHAnsi" w:cstheme="minorBidi"/>
              <w:noProof/>
              <w:szCs w:val="22"/>
            </w:rPr>
          </w:pPr>
          <w:hyperlink w:anchor="_Toc150861557" w:history="1">
            <w:r w:rsidR="004F0A4B" w:rsidRPr="003E3E1E">
              <w:rPr>
                <w:rStyle w:val="-"/>
                <w:noProof/>
              </w:rPr>
              <w:t>ΕΝΟΤΗΤΑ 15.</w:t>
            </w:r>
            <w:r w:rsidR="004F0A4B">
              <w:rPr>
                <w:rFonts w:asciiTheme="minorHAnsi" w:eastAsiaTheme="minorEastAsia" w:hAnsiTheme="minorHAnsi" w:cstheme="minorBidi"/>
                <w:noProof/>
                <w:szCs w:val="22"/>
              </w:rPr>
              <w:tab/>
            </w:r>
            <w:r w:rsidR="004F0A4B" w:rsidRPr="003E3E1E">
              <w:rPr>
                <w:rStyle w:val="-"/>
                <w:noProof/>
              </w:rPr>
              <w:t>ΧΡΩΜΑΤΙΣΜΟΙ</w:t>
            </w:r>
            <w:r w:rsidR="004F0A4B">
              <w:rPr>
                <w:noProof/>
                <w:webHidden/>
              </w:rPr>
              <w:tab/>
            </w:r>
            <w:r w:rsidR="004F0A4B">
              <w:rPr>
                <w:noProof/>
                <w:webHidden/>
              </w:rPr>
              <w:fldChar w:fldCharType="begin"/>
            </w:r>
            <w:r w:rsidR="004F0A4B">
              <w:rPr>
                <w:noProof/>
                <w:webHidden/>
              </w:rPr>
              <w:instrText xml:space="preserve"> PAGEREF _Toc150861557 \h </w:instrText>
            </w:r>
            <w:r w:rsidR="004F0A4B">
              <w:rPr>
                <w:noProof/>
                <w:webHidden/>
              </w:rPr>
            </w:r>
            <w:r w:rsidR="004F0A4B">
              <w:rPr>
                <w:noProof/>
                <w:webHidden/>
              </w:rPr>
              <w:fldChar w:fldCharType="separate"/>
            </w:r>
            <w:r w:rsidR="00E455F9">
              <w:rPr>
                <w:noProof/>
                <w:webHidden/>
              </w:rPr>
              <w:t>47</w:t>
            </w:r>
            <w:r w:rsidR="004F0A4B">
              <w:rPr>
                <w:noProof/>
                <w:webHidden/>
              </w:rPr>
              <w:fldChar w:fldCharType="end"/>
            </w:r>
          </w:hyperlink>
        </w:p>
        <w:p w14:paraId="4492CB11" w14:textId="25378AB7" w:rsidR="004F0A4B" w:rsidRDefault="00000000">
          <w:pPr>
            <w:pStyle w:val="12"/>
            <w:tabs>
              <w:tab w:val="left" w:pos="1760"/>
            </w:tabs>
            <w:rPr>
              <w:rFonts w:asciiTheme="minorHAnsi" w:eastAsiaTheme="minorEastAsia" w:hAnsiTheme="minorHAnsi" w:cstheme="minorBidi"/>
              <w:noProof/>
              <w:szCs w:val="22"/>
            </w:rPr>
          </w:pPr>
          <w:hyperlink w:anchor="_Toc150861558" w:history="1">
            <w:r w:rsidR="004F0A4B" w:rsidRPr="003E3E1E">
              <w:rPr>
                <w:rStyle w:val="-"/>
                <w:noProof/>
              </w:rPr>
              <w:t>ΕΝΟΤΗΤΑ 16.</w:t>
            </w:r>
            <w:r w:rsidR="004F0A4B">
              <w:rPr>
                <w:rFonts w:asciiTheme="minorHAnsi" w:eastAsiaTheme="minorEastAsia" w:hAnsiTheme="minorHAnsi" w:cstheme="minorBidi"/>
                <w:noProof/>
                <w:szCs w:val="22"/>
              </w:rPr>
              <w:tab/>
            </w:r>
            <w:r w:rsidR="004F0A4B" w:rsidRPr="003E3E1E">
              <w:rPr>
                <w:rStyle w:val="-"/>
                <w:noProof/>
              </w:rPr>
              <w:t>ΛΟΙΠΕΣ ΕΡΓΑΣΙΕΣ</w:t>
            </w:r>
            <w:r w:rsidR="004F0A4B">
              <w:rPr>
                <w:noProof/>
                <w:webHidden/>
              </w:rPr>
              <w:tab/>
            </w:r>
            <w:r w:rsidR="004F0A4B">
              <w:rPr>
                <w:noProof/>
                <w:webHidden/>
              </w:rPr>
              <w:fldChar w:fldCharType="begin"/>
            </w:r>
            <w:r w:rsidR="004F0A4B">
              <w:rPr>
                <w:noProof/>
                <w:webHidden/>
              </w:rPr>
              <w:instrText xml:space="preserve"> PAGEREF _Toc150861558 \h </w:instrText>
            </w:r>
            <w:r w:rsidR="004F0A4B">
              <w:rPr>
                <w:noProof/>
                <w:webHidden/>
              </w:rPr>
            </w:r>
            <w:r w:rsidR="004F0A4B">
              <w:rPr>
                <w:noProof/>
                <w:webHidden/>
              </w:rPr>
              <w:fldChar w:fldCharType="separate"/>
            </w:r>
            <w:r w:rsidR="00E455F9">
              <w:rPr>
                <w:noProof/>
                <w:webHidden/>
              </w:rPr>
              <w:t>50</w:t>
            </w:r>
            <w:r w:rsidR="004F0A4B">
              <w:rPr>
                <w:noProof/>
                <w:webHidden/>
              </w:rPr>
              <w:fldChar w:fldCharType="end"/>
            </w:r>
          </w:hyperlink>
        </w:p>
        <w:p w14:paraId="1CAF63C2" w14:textId="4E851D4C" w:rsidR="00833940" w:rsidRDefault="00957ADD" w:rsidP="00E2204A">
          <w:pPr>
            <w:rPr>
              <w:b/>
              <w:bCs/>
            </w:rPr>
          </w:pPr>
          <w:r>
            <w:fldChar w:fldCharType="end"/>
          </w:r>
        </w:p>
      </w:sdtContent>
    </w:sdt>
    <w:p w14:paraId="2B8352D0" w14:textId="680CC416" w:rsidR="00BC71D6" w:rsidRDefault="00BC71D6">
      <w:pPr>
        <w:spacing w:before="0"/>
        <w:jc w:val="left"/>
        <w:rPr>
          <w:rStyle w:val="60"/>
          <w:u w:val="none"/>
        </w:rPr>
      </w:pPr>
      <w:r>
        <w:rPr>
          <w:rStyle w:val="60"/>
          <w:u w:val="none"/>
        </w:rPr>
        <w:br w:type="page"/>
      </w:r>
    </w:p>
    <w:p w14:paraId="3443BF18" w14:textId="458E253B" w:rsidR="00270AF3" w:rsidRDefault="00270AF3" w:rsidP="001B3362">
      <w:pPr>
        <w:pStyle w:val="10"/>
        <w:rPr>
          <w:rStyle w:val="60"/>
        </w:rPr>
      </w:pPr>
      <w:bookmarkStart w:id="8" w:name="_Toc150861543"/>
      <w:r w:rsidRPr="00174380">
        <w:rPr>
          <w:rStyle w:val="60"/>
        </w:rPr>
        <w:t>ΙΚΡΙΩΜΑΤΑ</w:t>
      </w:r>
      <w:bookmarkEnd w:id="8"/>
    </w:p>
    <w:p w14:paraId="1566D529" w14:textId="00FE16F2" w:rsidR="00160D45" w:rsidRPr="00A97340" w:rsidRDefault="005B2190" w:rsidP="008153E8">
      <w:pPr>
        <w:pStyle w:val="20"/>
      </w:pPr>
      <w:r w:rsidRPr="00602C20">
        <w:t>ΣΩΛΗΝΩΤΑ</w:t>
      </w:r>
      <w:r w:rsidRPr="005207A6">
        <w:t xml:space="preserve"> ΙΚΡΙ</w:t>
      </w:r>
      <w:r>
        <w:t>Ω</w:t>
      </w:r>
      <w:r w:rsidRPr="005207A6">
        <w:t>ΜΑΤΑ (ΣΚΑΛΩΣΙΕΣ)</w:t>
      </w:r>
    </w:p>
    <w:p w14:paraId="1E6441EC" w14:textId="43275B7E" w:rsidR="00CA4190" w:rsidRPr="006A5B61" w:rsidRDefault="004B24A8" w:rsidP="006A5B61">
      <w:pPr>
        <w:spacing w:after="120" w:line="276" w:lineRule="auto"/>
        <w:rPr>
          <w:sz w:val="20"/>
          <w:szCs w:val="20"/>
        </w:rPr>
      </w:pPr>
      <w:r w:rsidRPr="006A5B61">
        <w:rPr>
          <w:sz w:val="20"/>
          <w:szCs w:val="20"/>
        </w:rPr>
        <w:t>Ικριώματα</w:t>
      </w:r>
      <w:r w:rsidR="0031233C" w:rsidRPr="006A5B61">
        <w:rPr>
          <w:sz w:val="20"/>
          <w:szCs w:val="20"/>
        </w:rPr>
        <w:t xml:space="preserve"> </w:t>
      </w:r>
      <w:proofErr w:type="spellStart"/>
      <w:r w:rsidR="0031233C" w:rsidRPr="006A5B61">
        <w:rPr>
          <w:sz w:val="20"/>
          <w:szCs w:val="20"/>
        </w:rPr>
        <w:t>σιδηρά</w:t>
      </w:r>
      <w:proofErr w:type="spellEnd"/>
      <w:r w:rsidRPr="006A5B61">
        <w:rPr>
          <w:sz w:val="20"/>
          <w:szCs w:val="20"/>
        </w:rPr>
        <w:t xml:space="preserve"> σωληνωτά</w:t>
      </w:r>
      <w:r w:rsidR="00593B6F" w:rsidRPr="006A5B61">
        <w:rPr>
          <w:sz w:val="20"/>
          <w:szCs w:val="20"/>
        </w:rPr>
        <w:t>, οποιουδήποτε ύψους</w:t>
      </w:r>
      <w:r w:rsidRPr="006A5B61">
        <w:rPr>
          <w:sz w:val="20"/>
          <w:szCs w:val="20"/>
        </w:rPr>
        <w:t xml:space="preserve">, </w:t>
      </w:r>
      <w:r w:rsidR="002E2911" w:rsidRPr="006A5B61">
        <w:rPr>
          <w:sz w:val="20"/>
          <w:szCs w:val="20"/>
        </w:rPr>
        <w:t xml:space="preserve">με μεταλλικό </w:t>
      </w:r>
      <w:r w:rsidR="002B30E1" w:rsidRPr="006A5B61">
        <w:rPr>
          <w:sz w:val="20"/>
          <w:szCs w:val="20"/>
        </w:rPr>
        <w:t xml:space="preserve">ή ξύλινο </w:t>
      </w:r>
      <w:r w:rsidR="002E2911" w:rsidRPr="006A5B61">
        <w:rPr>
          <w:sz w:val="20"/>
          <w:szCs w:val="20"/>
        </w:rPr>
        <w:t>δάπεδο εργασία</w:t>
      </w:r>
      <w:r w:rsidR="007548FA" w:rsidRPr="006A5B61">
        <w:rPr>
          <w:sz w:val="20"/>
          <w:szCs w:val="20"/>
        </w:rPr>
        <w:t xml:space="preserve">, </w:t>
      </w:r>
      <w:r w:rsidR="008B5228" w:rsidRPr="006A5B61">
        <w:rPr>
          <w:sz w:val="20"/>
          <w:szCs w:val="20"/>
        </w:rPr>
        <w:t xml:space="preserve">σύμφωνα </w:t>
      </w:r>
      <w:r w:rsidR="00A95772" w:rsidRPr="006A5B61">
        <w:rPr>
          <w:sz w:val="20"/>
          <w:szCs w:val="20"/>
        </w:rPr>
        <w:t>με τη μελέτη και την ΕΤΕΠ 01-03-00-00 « Ικριώματα»</w:t>
      </w:r>
      <w:r w:rsidR="00BA770F" w:rsidRPr="006A5B61">
        <w:rPr>
          <w:sz w:val="20"/>
          <w:szCs w:val="20"/>
        </w:rPr>
        <w:t>,</w:t>
      </w:r>
      <w:r w:rsidR="00A95772" w:rsidRPr="006A5B61">
        <w:rPr>
          <w:sz w:val="20"/>
          <w:szCs w:val="20"/>
        </w:rPr>
        <w:t xml:space="preserve"> </w:t>
      </w:r>
      <w:r w:rsidR="009D128D" w:rsidRPr="006A5B61">
        <w:rPr>
          <w:sz w:val="20"/>
          <w:szCs w:val="20"/>
        </w:rPr>
        <w:t>για την εκτέλεση εργασιών που εκτείνονται</w:t>
      </w:r>
      <w:r w:rsidR="00DC0455" w:rsidRPr="006A5B61">
        <w:rPr>
          <w:sz w:val="20"/>
          <w:szCs w:val="20"/>
        </w:rPr>
        <w:t xml:space="preserve"> κατ' επιφάνεια</w:t>
      </w:r>
      <w:r w:rsidR="009D128D" w:rsidRPr="006A5B61">
        <w:rPr>
          <w:sz w:val="20"/>
          <w:szCs w:val="20"/>
        </w:rPr>
        <w:t>, με τ</w:t>
      </w:r>
      <w:r w:rsidR="00DC0455" w:rsidRPr="006A5B61">
        <w:rPr>
          <w:sz w:val="20"/>
          <w:szCs w:val="20"/>
        </w:rPr>
        <w:t>α απαιτούμενα σιδηρικά συνδέσεων</w:t>
      </w:r>
      <w:r w:rsidR="009D128D" w:rsidRPr="006A5B61">
        <w:rPr>
          <w:sz w:val="20"/>
          <w:szCs w:val="20"/>
        </w:rPr>
        <w:t xml:space="preserve"> και </w:t>
      </w:r>
      <w:r w:rsidR="00DC4CC9" w:rsidRPr="006A5B61">
        <w:rPr>
          <w:sz w:val="20"/>
          <w:szCs w:val="20"/>
        </w:rPr>
        <w:t>πάκτωσης</w:t>
      </w:r>
      <w:r w:rsidR="00CA4190" w:rsidRPr="006A5B61">
        <w:rPr>
          <w:sz w:val="20"/>
          <w:szCs w:val="20"/>
        </w:rPr>
        <w:t xml:space="preserve">, τοποθετημένα στις θέσεις που καθορίζονται στα σχέδια της μελέτης, σύμφωνα με τις υποδείξεις </w:t>
      </w:r>
      <w:r w:rsidR="005D2B98">
        <w:rPr>
          <w:sz w:val="20"/>
          <w:szCs w:val="20"/>
        </w:rPr>
        <w:t>της Υπηρεσίας</w:t>
      </w:r>
      <w:r w:rsidR="005D2B98" w:rsidRPr="006A5B61" w:rsidDel="005D2B98">
        <w:rPr>
          <w:sz w:val="20"/>
          <w:szCs w:val="20"/>
        </w:rPr>
        <w:t xml:space="preserve"> </w:t>
      </w:r>
      <w:r w:rsidR="00CA4190" w:rsidRPr="006A5B61">
        <w:rPr>
          <w:sz w:val="20"/>
          <w:szCs w:val="20"/>
        </w:rPr>
        <w:t>και τις οδηγίες– προδιαγραφές του προμηθευτή.</w:t>
      </w:r>
    </w:p>
    <w:p w14:paraId="069F9BBD" w14:textId="0395BA09" w:rsidR="005F05A6" w:rsidRDefault="004B24A8" w:rsidP="006A5B61">
      <w:pPr>
        <w:spacing w:after="120" w:line="276" w:lineRule="auto"/>
        <w:rPr>
          <w:sz w:val="20"/>
          <w:szCs w:val="20"/>
        </w:rPr>
      </w:pPr>
      <w:r w:rsidRPr="006A5B61">
        <w:rPr>
          <w:sz w:val="20"/>
          <w:szCs w:val="20"/>
        </w:rPr>
        <w:t xml:space="preserve">Στην τιμή συμπεριλαμβάνεται </w:t>
      </w:r>
      <w:r w:rsidR="001D3C62" w:rsidRPr="006A5B61">
        <w:rPr>
          <w:sz w:val="20"/>
          <w:szCs w:val="20"/>
        </w:rPr>
        <w:t xml:space="preserve">η </w:t>
      </w:r>
      <w:r w:rsidR="00ED37B4" w:rsidRPr="006A5B61">
        <w:rPr>
          <w:sz w:val="20"/>
          <w:szCs w:val="20"/>
        </w:rPr>
        <w:t xml:space="preserve">προμήθεια </w:t>
      </w:r>
      <w:r w:rsidR="001D3C62" w:rsidRPr="006A5B61">
        <w:rPr>
          <w:sz w:val="20"/>
          <w:szCs w:val="20"/>
        </w:rPr>
        <w:t>(ενοικίαση)</w:t>
      </w:r>
      <w:r w:rsidRPr="006A5B61">
        <w:rPr>
          <w:sz w:val="20"/>
          <w:szCs w:val="20"/>
        </w:rPr>
        <w:t xml:space="preserve"> των</w:t>
      </w:r>
      <w:r w:rsidR="001D3C62" w:rsidRPr="006A5B61">
        <w:rPr>
          <w:sz w:val="20"/>
          <w:szCs w:val="20"/>
        </w:rPr>
        <w:t xml:space="preserve"> ικριωμάτων</w:t>
      </w:r>
      <w:r w:rsidRPr="006A5B61">
        <w:rPr>
          <w:sz w:val="20"/>
          <w:szCs w:val="20"/>
        </w:rPr>
        <w:t>, η</w:t>
      </w:r>
      <w:r w:rsidR="001D3C62" w:rsidRPr="006A5B61">
        <w:rPr>
          <w:sz w:val="20"/>
          <w:szCs w:val="20"/>
        </w:rPr>
        <w:t xml:space="preserve"> </w:t>
      </w:r>
      <w:r w:rsidRPr="006A5B61">
        <w:rPr>
          <w:sz w:val="20"/>
          <w:szCs w:val="20"/>
        </w:rPr>
        <w:t xml:space="preserve">μεταφορά των πάσης φύσεως υλικών επί τόπου του έργου, </w:t>
      </w:r>
      <w:r w:rsidR="00481DC0" w:rsidRPr="006A5B61">
        <w:rPr>
          <w:sz w:val="20"/>
          <w:szCs w:val="20"/>
        </w:rPr>
        <w:t xml:space="preserve">τα δημοτικά τέλη </w:t>
      </w:r>
      <w:r w:rsidR="006711A1" w:rsidRPr="006A5B61">
        <w:rPr>
          <w:sz w:val="20"/>
          <w:szCs w:val="20"/>
        </w:rPr>
        <w:t>χρήσης πεζοδρομίων</w:t>
      </w:r>
      <w:r w:rsidR="00263FF2" w:rsidRPr="006A5B61">
        <w:rPr>
          <w:sz w:val="20"/>
          <w:szCs w:val="20"/>
        </w:rPr>
        <w:t xml:space="preserve">, οδών, πλατειών κλπ. </w:t>
      </w:r>
      <w:r w:rsidR="002852CC" w:rsidRPr="006A5B61">
        <w:rPr>
          <w:sz w:val="20"/>
          <w:szCs w:val="20"/>
        </w:rPr>
        <w:t>κ</w:t>
      </w:r>
      <w:r w:rsidR="00263FF2" w:rsidRPr="006A5B61">
        <w:rPr>
          <w:sz w:val="20"/>
          <w:szCs w:val="20"/>
        </w:rPr>
        <w:t>οινόχρη</w:t>
      </w:r>
      <w:r w:rsidR="002852CC" w:rsidRPr="006A5B61">
        <w:rPr>
          <w:sz w:val="20"/>
          <w:szCs w:val="20"/>
        </w:rPr>
        <w:t>σ</w:t>
      </w:r>
      <w:r w:rsidR="00263FF2" w:rsidRPr="006A5B61">
        <w:rPr>
          <w:sz w:val="20"/>
          <w:szCs w:val="20"/>
        </w:rPr>
        <w:t xml:space="preserve">των χώρων </w:t>
      </w:r>
      <w:r w:rsidR="002852CC" w:rsidRPr="006A5B61">
        <w:rPr>
          <w:sz w:val="20"/>
          <w:szCs w:val="20"/>
        </w:rPr>
        <w:t>για το ορισμένο χρονικό διάστημα,</w:t>
      </w:r>
      <w:r w:rsidR="00263FF2" w:rsidRPr="006A5B61">
        <w:rPr>
          <w:sz w:val="20"/>
          <w:szCs w:val="20"/>
        </w:rPr>
        <w:t xml:space="preserve"> </w:t>
      </w:r>
      <w:r w:rsidRPr="006A5B61">
        <w:rPr>
          <w:sz w:val="20"/>
          <w:szCs w:val="20"/>
        </w:rPr>
        <w:t>η εργασία συναρ</w:t>
      </w:r>
      <w:r w:rsidR="001D3C62" w:rsidRPr="006A5B61">
        <w:rPr>
          <w:sz w:val="20"/>
          <w:szCs w:val="20"/>
        </w:rPr>
        <w:t xml:space="preserve">μολόγησης και αποσυναρμολόγησης, όλα τα υλικά και </w:t>
      </w:r>
      <w:proofErr w:type="spellStart"/>
      <w:r w:rsidR="001D3C62" w:rsidRPr="006A5B61">
        <w:rPr>
          <w:sz w:val="20"/>
          <w:szCs w:val="20"/>
        </w:rPr>
        <w:t>μικροϋλικά</w:t>
      </w:r>
      <w:proofErr w:type="spellEnd"/>
      <w:r w:rsidR="001D3C62" w:rsidRPr="006A5B61">
        <w:rPr>
          <w:sz w:val="20"/>
          <w:szCs w:val="20"/>
        </w:rPr>
        <w:t xml:space="preserve"> (σιδηροδοκοί, </w:t>
      </w:r>
      <w:r w:rsidR="00294186" w:rsidRPr="006A5B61">
        <w:rPr>
          <w:sz w:val="20"/>
          <w:szCs w:val="20"/>
        </w:rPr>
        <w:t xml:space="preserve">μεταλλικά δάπεδα, </w:t>
      </w:r>
      <w:r w:rsidR="001D3C62" w:rsidRPr="006A5B61">
        <w:rPr>
          <w:sz w:val="20"/>
          <w:szCs w:val="20"/>
        </w:rPr>
        <w:t>ξύλινοι δοκοί, καδρόνια, μαδέρια, τάκοι κ.λπ.)</w:t>
      </w:r>
      <w:r w:rsidR="00494A77">
        <w:rPr>
          <w:sz w:val="20"/>
          <w:szCs w:val="20"/>
        </w:rPr>
        <w:t>,</w:t>
      </w:r>
      <w:r w:rsidR="00494A77" w:rsidRPr="00494A77">
        <w:rPr>
          <w:sz w:val="20"/>
          <w:szCs w:val="20"/>
        </w:rPr>
        <w:t xml:space="preserve"> </w:t>
      </w:r>
      <w:r w:rsidR="001D3C62" w:rsidRPr="006A5B61">
        <w:rPr>
          <w:sz w:val="20"/>
          <w:szCs w:val="20"/>
        </w:rPr>
        <w:t xml:space="preserve">που απαιτούνται για την πλήρη λειτουργία του συστήματος υποστήριξης των πλακών και των δοκών των μεταλλικών πλαισίων, </w:t>
      </w:r>
      <w:r w:rsidRPr="006A5B61">
        <w:rPr>
          <w:sz w:val="20"/>
          <w:szCs w:val="20"/>
        </w:rPr>
        <w:t>η φθορά της ξυλ</w:t>
      </w:r>
      <w:r w:rsidR="00F650BA" w:rsidRPr="006A5B61">
        <w:rPr>
          <w:sz w:val="20"/>
          <w:szCs w:val="20"/>
        </w:rPr>
        <w:t>είας και των μεταλλικών μερών</w:t>
      </w:r>
      <w:r w:rsidR="009D4984">
        <w:rPr>
          <w:sz w:val="20"/>
          <w:szCs w:val="20"/>
        </w:rPr>
        <w:t>.</w:t>
      </w:r>
      <w:r w:rsidR="00082EAA" w:rsidRPr="006A5B61">
        <w:rPr>
          <w:sz w:val="20"/>
          <w:szCs w:val="20"/>
        </w:rPr>
        <w:t xml:space="preserve"> Επίσης συμπεριλαμβάνεται η διάνοιξη των </w:t>
      </w:r>
      <w:r w:rsidR="00782856" w:rsidRPr="006A5B61">
        <w:rPr>
          <w:sz w:val="20"/>
          <w:szCs w:val="20"/>
        </w:rPr>
        <w:t>απαιτούμενων</w:t>
      </w:r>
      <w:r w:rsidR="00082EAA" w:rsidRPr="006A5B61">
        <w:rPr>
          <w:sz w:val="20"/>
          <w:szCs w:val="20"/>
        </w:rPr>
        <w:t xml:space="preserve"> φωλεών, η </w:t>
      </w:r>
      <w:proofErr w:type="spellStart"/>
      <w:r w:rsidR="00082EAA" w:rsidRPr="006A5B61">
        <w:rPr>
          <w:sz w:val="20"/>
          <w:szCs w:val="20"/>
        </w:rPr>
        <w:t>επαναπλήρωσή</w:t>
      </w:r>
      <w:proofErr w:type="spellEnd"/>
      <w:r w:rsidR="00082EAA" w:rsidRPr="006A5B61">
        <w:rPr>
          <w:sz w:val="20"/>
          <w:szCs w:val="20"/>
        </w:rPr>
        <w:t xml:space="preserve"> τους και η αποκατάσταση τυχόν φθορών στα υπάρχοντα επιχρίσματα, χρωματισμούς κ.λπ</w:t>
      </w:r>
      <w:r w:rsidR="003C3003" w:rsidRPr="006A5B61">
        <w:rPr>
          <w:sz w:val="20"/>
          <w:szCs w:val="20"/>
        </w:rPr>
        <w:t xml:space="preserve">. και η </w:t>
      </w:r>
      <w:r w:rsidR="00BA770F" w:rsidRPr="006A5B61">
        <w:rPr>
          <w:sz w:val="20"/>
          <w:szCs w:val="20"/>
        </w:rPr>
        <w:t xml:space="preserve">κατασκευή περιμετρικής σκάφης προστασίας για την ασφάλεια των διερχομένων από πτώσεις υλικών καθώς και </w:t>
      </w:r>
      <w:r w:rsidR="003C3003" w:rsidRPr="006A5B61">
        <w:rPr>
          <w:sz w:val="20"/>
          <w:szCs w:val="20"/>
        </w:rPr>
        <w:t>η</w:t>
      </w:r>
      <w:r w:rsidR="00BA770F" w:rsidRPr="006A5B61">
        <w:rPr>
          <w:sz w:val="20"/>
          <w:szCs w:val="20"/>
        </w:rPr>
        <w:t xml:space="preserve"> κατασκευή </w:t>
      </w:r>
      <w:r w:rsidR="00716339" w:rsidRPr="006A5B61">
        <w:rPr>
          <w:sz w:val="20"/>
          <w:szCs w:val="20"/>
        </w:rPr>
        <w:t xml:space="preserve">κρεμαστού </w:t>
      </w:r>
      <w:r w:rsidR="00BA770F" w:rsidRPr="006A5B61">
        <w:rPr>
          <w:sz w:val="20"/>
          <w:szCs w:val="20"/>
        </w:rPr>
        <w:t>προβόλου</w:t>
      </w:r>
      <w:r w:rsidR="003C3003" w:rsidRPr="006A5B61">
        <w:rPr>
          <w:sz w:val="20"/>
          <w:szCs w:val="20"/>
        </w:rPr>
        <w:t xml:space="preserve"> </w:t>
      </w:r>
      <w:r w:rsidR="009D4E27" w:rsidRPr="006A5B61">
        <w:rPr>
          <w:sz w:val="20"/>
          <w:szCs w:val="20"/>
        </w:rPr>
        <w:t xml:space="preserve">για την ασφαλή διέλευση του κοινού, διαμορφωμένα σύμφωνα με </w:t>
      </w:r>
      <w:r w:rsidR="002C7FF4" w:rsidRPr="006A5B61">
        <w:rPr>
          <w:sz w:val="20"/>
          <w:szCs w:val="20"/>
        </w:rPr>
        <w:t xml:space="preserve">τις υποδείξεις της Υπηρεσίας, πλήρη με τους απαιτούμενους συνδέσμους, στηρίγματα </w:t>
      </w:r>
      <w:r w:rsidR="00E95ADA" w:rsidRPr="006A5B61">
        <w:rPr>
          <w:sz w:val="20"/>
          <w:szCs w:val="20"/>
        </w:rPr>
        <w:t xml:space="preserve">και </w:t>
      </w:r>
      <w:proofErr w:type="spellStart"/>
      <w:r w:rsidR="00E95ADA" w:rsidRPr="006A5B61">
        <w:rPr>
          <w:sz w:val="20"/>
          <w:szCs w:val="20"/>
        </w:rPr>
        <w:t>διαδοκίδωση</w:t>
      </w:r>
      <w:proofErr w:type="spellEnd"/>
      <w:r w:rsidR="00E95ADA" w:rsidRPr="006A5B61">
        <w:rPr>
          <w:sz w:val="20"/>
          <w:szCs w:val="20"/>
        </w:rPr>
        <w:t xml:space="preserve">. </w:t>
      </w:r>
    </w:p>
    <w:p w14:paraId="0ADE131F" w14:textId="34BBD262" w:rsidR="00D4793C" w:rsidRPr="006A5B61" w:rsidRDefault="00D4793C" w:rsidP="006A5B61">
      <w:pPr>
        <w:spacing w:after="120" w:line="276" w:lineRule="auto"/>
        <w:rPr>
          <w:sz w:val="20"/>
          <w:szCs w:val="20"/>
        </w:rPr>
      </w:pPr>
      <w:r w:rsidRPr="006A5B61">
        <w:rPr>
          <w:sz w:val="20"/>
          <w:szCs w:val="20"/>
        </w:rPr>
        <w:t xml:space="preserve">Τα ικριώματα θα είναι επαρκώς στερεωμένα επί της επιφανείας του κτιρίου, δε θα παρουσιάζουν κινητικότητα και μεγάλα βέλη κάμψεως και </w:t>
      </w:r>
      <w:r w:rsidR="006843F1" w:rsidRPr="006A5B61">
        <w:rPr>
          <w:sz w:val="20"/>
          <w:szCs w:val="20"/>
        </w:rPr>
        <w:t>θα περιλαμβάνουν όλες τις διατάξεις ασφαλείας που προβλέπονται από την κείμενη νομοθεσία</w:t>
      </w:r>
      <w:r w:rsidRPr="006A5B61">
        <w:rPr>
          <w:sz w:val="20"/>
          <w:szCs w:val="20"/>
        </w:rPr>
        <w:t>.</w:t>
      </w:r>
    </w:p>
    <w:p w14:paraId="0758CA55" w14:textId="4872462F" w:rsidR="000D43B1" w:rsidRPr="006A5B61" w:rsidRDefault="00BB7EF2" w:rsidP="006A5B61">
      <w:pPr>
        <w:spacing w:after="120" w:line="276" w:lineRule="auto"/>
        <w:rPr>
          <w:sz w:val="20"/>
          <w:szCs w:val="20"/>
        </w:rPr>
      </w:pPr>
      <w:r w:rsidRPr="006A5B61">
        <w:rPr>
          <w:sz w:val="20"/>
          <w:szCs w:val="20"/>
        </w:rPr>
        <w:t>Τα σωληνωτά ικριώματα θα τοποθετηθούν στις θέσεις που καθο</w:t>
      </w:r>
      <w:r w:rsidR="007459BD" w:rsidRPr="006A5B61">
        <w:rPr>
          <w:sz w:val="20"/>
          <w:szCs w:val="20"/>
        </w:rPr>
        <w:t>ρίζονται στα σχέδια της μελέτης</w:t>
      </w:r>
      <w:r w:rsidR="00D05073" w:rsidRPr="006A5B61">
        <w:rPr>
          <w:sz w:val="20"/>
          <w:szCs w:val="20"/>
        </w:rPr>
        <w:t xml:space="preserve">, </w:t>
      </w:r>
      <w:r w:rsidRPr="006A5B61">
        <w:rPr>
          <w:sz w:val="20"/>
          <w:szCs w:val="20"/>
        </w:rPr>
        <w:t xml:space="preserve">σύμφωνα με τις υποδείξεις </w:t>
      </w:r>
      <w:r w:rsidR="005D2B98">
        <w:rPr>
          <w:sz w:val="20"/>
          <w:szCs w:val="20"/>
        </w:rPr>
        <w:t>της Υπηρεσίας</w:t>
      </w:r>
      <w:r w:rsidR="005D2B98" w:rsidRPr="006A5B61" w:rsidDel="005D2B98">
        <w:rPr>
          <w:sz w:val="20"/>
          <w:szCs w:val="20"/>
        </w:rPr>
        <w:t xml:space="preserve"> </w:t>
      </w:r>
      <w:r w:rsidRPr="006A5B61">
        <w:rPr>
          <w:sz w:val="20"/>
          <w:szCs w:val="20"/>
        </w:rPr>
        <w:t>και τις οδηγίε</w:t>
      </w:r>
      <w:r w:rsidR="009C62F2" w:rsidRPr="006A5B61">
        <w:rPr>
          <w:sz w:val="20"/>
          <w:szCs w:val="20"/>
        </w:rPr>
        <w:t>ς– προδιαγραφές του προμηθευτή.</w:t>
      </w:r>
    </w:p>
    <w:p w14:paraId="1F97214F" w14:textId="3BF86291" w:rsidR="000D43B1" w:rsidRPr="006A5B61" w:rsidRDefault="000D43B1" w:rsidP="006A5B61">
      <w:pPr>
        <w:spacing w:after="120" w:line="276" w:lineRule="auto"/>
        <w:rPr>
          <w:sz w:val="20"/>
          <w:szCs w:val="20"/>
        </w:rPr>
      </w:pPr>
      <w:r w:rsidRPr="006A5B61">
        <w:rPr>
          <w:sz w:val="20"/>
          <w:szCs w:val="20"/>
        </w:rPr>
        <w:t xml:space="preserve">Το παρόν άρθρο έχει εφαρμογή μόνον στις περιπτώσεις που προβλέπεται από την μελέτη του έργου η κατασκευή ιδιαιτέρων ικριωμάτων (πέραν αυτών που θεωρούνται </w:t>
      </w:r>
      <w:r w:rsidR="00AA24F4" w:rsidRPr="006A5B61">
        <w:rPr>
          <w:sz w:val="20"/>
          <w:szCs w:val="20"/>
        </w:rPr>
        <w:t>ανοιγμένα</w:t>
      </w:r>
      <w:r w:rsidRPr="006A5B61">
        <w:rPr>
          <w:sz w:val="20"/>
          <w:szCs w:val="20"/>
        </w:rPr>
        <w:t xml:space="preserve"> στις επί μέρους τιμές </w:t>
      </w:r>
      <w:r w:rsidR="003E51D1" w:rsidRPr="006A5B61">
        <w:rPr>
          <w:sz w:val="20"/>
          <w:szCs w:val="20"/>
        </w:rPr>
        <w:t>μονάδας</w:t>
      </w:r>
      <w:r w:rsidRPr="006A5B61">
        <w:rPr>
          <w:sz w:val="20"/>
          <w:szCs w:val="20"/>
        </w:rPr>
        <w:t xml:space="preserve"> των εργασιών) ή κατόπιν ειδικής έγκρισης της Υπηρεσίας.</w:t>
      </w:r>
    </w:p>
    <w:p w14:paraId="05DE3116" w14:textId="5BBB4782" w:rsidR="000F52EC" w:rsidRPr="006A5B61" w:rsidRDefault="009C14FC" w:rsidP="006A5B61">
      <w:pPr>
        <w:spacing w:after="120" w:line="276" w:lineRule="auto"/>
        <w:rPr>
          <w:sz w:val="20"/>
          <w:szCs w:val="20"/>
        </w:rPr>
      </w:pPr>
      <w:r w:rsidRPr="006A5B61">
        <w:rPr>
          <w:sz w:val="20"/>
          <w:szCs w:val="20"/>
        </w:rPr>
        <w:t xml:space="preserve">Ως επιφάνεια προς επιμέτρηση λαμβάνεται η επιφάνεια </w:t>
      </w:r>
      <w:r w:rsidR="00CA4190" w:rsidRPr="006A5B61">
        <w:rPr>
          <w:sz w:val="20"/>
          <w:szCs w:val="20"/>
        </w:rPr>
        <w:t xml:space="preserve">τοποθετημένου ικριώματος που καλύπτει την επιφάνεια </w:t>
      </w:r>
      <w:r w:rsidRPr="006A5B61">
        <w:rPr>
          <w:sz w:val="20"/>
          <w:szCs w:val="20"/>
        </w:rPr>
        <w:t>του κτιρίου επί της οποίας εκτελούνται οι εργασίες, προσαυξανόμενη κατά τις παράπλευρες προεξοχές του</w:t>
      </w:r>
      <w:r w:rsidR="00800C31" w:rsidRPr="006A5B61">
        <w:rPr>
          <w:sz w:val="20"/>
          <w:szCs w:val="20"/>
        </w:rPr>
        <w:t xml:space="preserve"> τοποθετημένου</w:t>
      </w:r>
      <w:r w:rsidRPr="006A5B61">
        <w:rPr>
          <w:sz w:val="20"/>
          <w:szCs w:val="20"/>
        </w:rPr>
        <w:t xml:space="preserve"> ικριώματος, εφ' όσον έχο</w:t>
      </w:r>
      <w:r w:rsidR="000D43B1" w:rsidRPr="006A5B61">
        <w:rPr>
          <w:sz w:val="20"/>
          <w:szCs w:val="20"/>
        </w:rPr>
        <w:t>υν βάθος μεγαλύτερο από 0,20 m.</w:t>
      </w:r>
    </w:p>
    <w:p w14:paraId="7795CC81" w14:textId="018A8C3D" w:rsidR="00D95428" w:rsidRPr="006A5B61" w:rsidRDefault="00ED43B1" w:rsidP="008153E8">
      <w:pPr>
        <w:pStyle w:val="3"/>
      </w:pPr>
      <w:r w:rsidRPr="00156FB1">
        <w:t>Τοποθέτηση</w:t>
      </w:r>
      <w:r w:rsidRPr="006A5B61">
        <w:t xml:space="preserve"> ικριωμάτων:</w:t>
      </w:r>
    </w:p>
    <w:p w14:paraId="253F7422" w14:textId="302C3D0B" w:rsidR="00517D73" w:rsidRPr="006A5B61" w:rsidRDefault="00517D73" w:rsidP="006A5B61">
      <w:pPr>
        <w:pStyle w:val="ac"/>
        <w:spacing w:after="120" w:line="276" w:lineRule="auto"/>
        <w:ind w:left="360"/>
        <w:contextualSpacing w:val="0"/>
        <w:rPr>
          <w:sz w:val="20"/>
          <w:szCs w:val="20"/>
        </w:rPr>
      </w:pPr>
      <w:r w:rsidRPr="006A5B61">
        <w:rPr>
          <w:sz w:val="20"/>
          <w:szCs w:val="20"/>
        </w:rPr>
        <w:t>Τιμή ανά τετραγωνικό μέτρο (</w:t>
      </w:r>
      <w:r w:rsidR="003F498C" w:rsidRPr="006A5B61">
        <w:rPr>
          <w:sz w:val="20"/>
          <w:szCs w:val="20"/>
          <w:lang w:val="en-US"/>
        </w:rPr>
        <w:t>m</w:t>
      </w:r>
      <w:r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887423" w:rsidRPr="006A5B61" w14:paraId="631ABD94" w14:textId="77777777" w:rsidTr="008C1DDD">
        <w:tc>
          <w:tcPr>
            <w:tcW w:w="748" w:type="dxa"/>
            <w:tcBorders>
              <w:right w:val="nil"/>
            </w:tcBorders>
          </w:tcPr>
          <w:p w14:paraId="25BFB57E" w14:textId="6122D56A" w:rsidR="00887423" w:rsidRPr="006A5B61" w:rsidRDefault="00887423"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6A274D2" w14:textId="000DEBF2" w:rsidR="00887423" w:rsidRPr="006A5B61" w:rsidRDefault="00887423" w:rsidP="006A5B61">
            <w:pPr>
              <w:spacing w:after="120" w:line="276" w:lineRule="auto"/>
              <w:rPr>
                <w:sz w:val="20"/>
                <w:szCs w:val="20"/>
                <w:lang w:val="el-GR"/>
              </w:rPr>
            </w:pPr>
            <w:r w:rsidRPr="006A5B61">
              <w:rPr>
                <w:sz w:val="20"/>
                <w:szCs w:val="20"/>
                <w:lang w:val="el-GR"/>
              </w:rPr>
              <w:t>:</w:t>
            </w:r>
          </w:p>
        </w:tc>
        <w:tc>
          <w:tcPr>
            <w:tcW w:w="6771" w:type="dxa"/>
          </w:tcPr>
          <w:p w14:paraId="61687228" w14:textId="21140490" w:rsidR="00887423" w:rsidRPr="006A5B61" w:rsidRDefault="00887423" w:rsidP="006A5B61">
            <w:pPr>
              <w:spacing w:after="120" w:line="276" w:lineRule="auto"/>
              <w:rPr>
                <w:sz w:val="20"/>
                <w:szCs w:val="20"/>
                <w:lang w:val="el-GR"/>
              </w:rPr>
            </w:pPr>
          </w:p>
        </w:tc>
        <w:tc>
          <w:tcPr>
            <w:tcW w:w="1268" w:type="dxa"/>
          </w:tcPr>
          <w:p w14:paraId="7EF04883" w14:textId="0BFA6C28" w:rsidR="00887423" w:rsidRPr="006A5B61" w:rsidRDefault="00887423" w:rsidP="006A5B61">
            <w:pPr>
              <w:spacing w:after="120" w:line="276" w:lineRule="auto"/>
              <w:jc w:val="right"/>
              <w:rPr>
                <w:sz w:val="20"/>
                <w:szCs w:val="20"/>
                <w:lang w:val="el-GR"/>
              </w:rPr>
            </w:pPr>
          </w:p>
        </w:tc>
      </w:tr>
    </w:tbl>
    <w:p w14:paraId="04410518" w14:textId="3B32B0F0" w:rsidR="007630DA" w:rsidRPr="00156FB1" w:rsidRDefault="003E5F67" w:rsidP="008153E8">
      <w:pPr>
        <w:pStyle w:val="3"/>
      </w:pPr>
      <w:r w:rsidRPr="00156FB1">
        <w:t xml:space="preserve">Επένδυση </w:t>
      </w:r>
      <w:r w:rsidR="00ED43B1" w:rsidRPr="00156FB1">
        <w:t>πρόσοψης ικριωμάτων:</w:t>
      </w:r>
    </w:p>
    <w:p w14:paraId="4CD82332" w14:textId="3CE227D7" w:rsidR="0026195A" w:rsidRPr="006A5B61" w:rsidRDefault="0026195A" w:rsidP="006A5B61">
      <w:pPr>
        <w:tabs>
          <w:tab w:val="left" w:pos="1060"/>
          <w:tab w:val="left" w:pos="1701"/>
          <w:tab w:val="left" w:pos="9052"/>
          <w:tab w:val="left" w:pos="10360"/>
        </w:tabs>
        <w:spacing w:after="120" w:line="276" w:lineRule="auto"/>
        <w:rPr>
          <w:sz w:val="20"/>
          <w:szCs w:val="20"/>
        </w:rPr>
      </w:pPr>
      <w:r w:rsidRPr="006A5B61">
        <w:rPr>
          <w:sz w:val="20"/>
          <w:szCs w:val="20"/>
        </w:rPr>
        <w:t>Επένδυση πρόσοψης ικριωμάτων</w:t>
      </w:r>
      <w:r w:rsidR="004C24C3" w:rsidRPr="006A5B61">
        <w:rPr>
          <w:sz w:val="20"/>
          <w:szCs w:val="20"/>
        </w:rPr>
        <w:t xml:space="preserve">, σύμφωνα με τις υποδείξεις </w:t>
      </w:r>
      <w:r w:rsidR="005D2B98">
        <w:rPr>
          <w:sz w:val="20"/>
          <w:szCs w:val="20"/>
        </w:rPr>
        <w:t>της Υπηρεσίας</w:t>
      </w:r>
      <w:r w:rsidR="004C24C3" w:rsidRPr="006A5B61">
        <w:rPr>
          <w:sz w:val="20"/>
          <w:szCs w:val="20"/>
        </w:rPr>
        <w:t xml:space="preserve">, </w:t>
      </w:r>
      <w:r w:rsidRPr="006A5B61">
        <w:rPr>
          <w:sz w:val="20"/>
          <w:szCs w:val="20"/>
        </w:rPr>
        <w:t>με λινάτσες ή συνθετικά υφαντά φύλλα, προσδεμένα με σύρμα ή συνδετήρες στα οριζόντια και κατακόρυφα στοιχεία του ικριώματος. Η επικάλυψη θα είναι πλήρης και τα φύλλα επικάλυψης επαρκώς τανυσμένα.</w:t>
      </w:r>
    </w:p>
    <w:p w14:paraId="05B0A313" w14:textId="73994150" w:rsidR="007630DA" w:rsidRPr="006A5B61" w:rsidRDefault="007630DA" w:rsidP="006A5B61">
      <w:pPr>
        <w:spacing w:after="120" w:line="276" w:lineRule="auto"/>
        <w:rPr>
          <w:sz w:val="20"/>
          <w:szCs w:val="20"/>
        </w:rPr>
      </w:pPr>
      <w:r w:rsidRPr="006A5B61">
        <w:rPr>
          <w:sz w:val="20"/>
          <w:szCs w:val="20"/>
        </w:rPr>
        <w:t>Τιμή ανά τετραγωνικό μέτρο (</w:t>
      </w:r>
      <w:r w:rsidR="003F498C" w:rsidRPr="006A5B61">
        <w:rPr>
          <w:sz w:val="20"/>
          <w:szCs w:val="20"/>
          <w:lang w:val="en-US"/>
        </w:rPr>
        <w:t>m</w:t>
      </w:r>
      <w:r w:rsidR="003F498C"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ED43B1" w:rsidRPr="006A5B61" w14:paraId="07F2F575" w14:textId="77777777" w:rsidTr="004402F2">
        <w:tc>
          <w:tcPr>
            <w:tcW w:w="748" w:type="dxa"/>
            <w:tcBorders>
              <w:right w:val="nil"/>
            </w:tcBorders>
          </w:tcPr>
          <w:p w14:paraId="494FB999" w14:textId="77777777" w:rsidR="00ED43B1" w:rsidRPr="006A5B61" w:rsidRDefault="00ED43B1"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28FFADA" w14:textId="77777777" w:rsidR="00ED43B1" w:rsidRPr="006A5B61" w:rsidRDefault="00ED43B1" w:rsidP="006A5B61">
            <w:pPr>
              <w:spacing w:after="120" w:line="276" w:lineRule="auto"/>
              <w:rPr>
                <w:sz w:val="20"/>
                <w:szCs w:val="20"/>
                <w:lang w:val="el-GR"/>
              </w:rPr>
            </w:pPr>
            <w:r w:rsidRPr="006A5B61">
              <w:rPr>
                <w:sz w:val="20"/>
                <w:szCs w:val="20"/>
                <w:lang w:val="el-GR"/>
              </w:rPr>
              <w:t>:</w:t>
            </w:r>
          </w:p>
        </w:tc>
        <w:tc>
          <w:tcPr>
            <w:tcW w:w="6771" w:type="dxa"/>
          </w:tcPr>
          <w:p w14:paraId="38972F9F" w14:textId="0B548C5F" w:rsidR="00ED43B1" w:rsidRPr="006A5B61" w:rsidRDefault="00ED43B1" w:rsidP="006A5B61">
            <w:pPr>
              <w:spacing w:after="120" w:line="276" w:lineRule="auto"/>
              <w:rPr>
                <w:sz w:val="20"/>
                <w:szCs w:val="20"/>
                <w:lang w:val="el-GR"/>
              </w:rPr>
            </w:pPr>
          </w:p>
        </w:tc>
        <w:tc>
          <w:tcPr>
            <w:tcW w:w="1268" w:type="dxa"/>
          </w:tcPr>
          <w:p w14:paraId="1B0AC9F8" w14:textId="374C75EB" w:rsidR="00ED43B1" w:rsidRPr="006A5B61" w:rsidRDefault="00ED43B1" w:rsidP="006A5B61">
            <w:pPr>
              <w:spacing w:after="120" w:line="276" w:lineRule="auto"/>
              <w:jc w:val="right"/>
              <w:rPr>
                <w:sz w:val="20"/>
                <w:szCs w:val="20"/>
                <w:lang w:val="el-GR"/>
              </w:rPr>
            </w:pPr>
          </w:p>
        </w:tc>
      </w:tr>
    </w:tbl>
    <w:p w14:paraId="1B88D1B9" w14:textId="58D79AB2" w:rsidR="00ED43B1" w:rsidRPr="006A5B61" w:rsidRDefault="00366434" w:rsidP="008153E8">
      <w:pPr>
        <w:pStyle w:val="3"/>
      </w:pPr>
      <w:proofErr w:type="spellStart"/>
      <w:r w:rsidRPr="006A5B61">
        <w:t>Πετάσματα</w:t>
      </w:r>
      <w:proofErr w:type="spellEnd"/>
      <w:r w:rsidRPr="006A5B61">
        <w:t xml:space="preserve"> ασφαλείας επί ικριωμάτων (περιμετρική σκάφη προστασίας)</w:t>
      </w:r>
      <w:r w:rsidR="000C2A07" w:rsidRPr="006A5B61">
        <w:t>:</w:t>
      </w:r>
    </w:p>
    <w:p w14:paraId="45CE5546" w14:textId="3C2D0C93" w:rsidR="00366434" w:rsidRPr="006A5B61" w:rsidRDefault="005E3162" w:rsidP="006A5B61">
      <w:pPr>
        <w:spacing w:after="120" w:line="276" w:lineRule="auto"/>
        <w:rPr>
          <w:sz w:val="20"/>
          <w:szCs w:val="20"/>
        </w:rPr>
      </w:pPr>
      <w:proofErr w:type="spellStart"/>
      <w:r w:rsidRPr="006A5B61">
        <w:rPr>
          <w:sz w:val="20"/>
          <w:szCs w:val="20"/>
        </w:rPr>
        <w:t>Πετάσματα</w:t>
      </w:r>
      <w:proofErr w:type="spellEnd"/>
      <w:r w:rsidRPr="006A5B61">
        <w:rPr>
          <w:sz w:val="20"/>
          <w:szCs w:val="20"/>
        </w:rPr>
        <w:t xml:space="preserve"> ασφαλείας επί ικριωμάτων </w:t>
      </w:r>
      <w:r w:rsidR="007A3267" w:rsidRPr="006A5B61">
        <w:rPr>
          <w:sz w:val="20"/>
          <w:szCs w:val="20"/>
        </w:rPr>
        <w:t>(σανιδώματα, πατάρια) από σανίδες ή μεταλλικά φύλλα</w:t>
      </w:r>
      <w:r w:rsidR="00366F47" w:rsidRPr="006A5B61">
        <w:rPr>
          <w:sz w:val="20"/>
          <w:szCs w:val="20"/>
        </w:rPr>
        <w:t xml:space="preserve">. </w:t>
      </w:r>
    </w:p>
    <w:p w14:paraId="6260D485" w14:textId="4AB4E327" w:rsidR="00366F47" w:rsidRPr="006A5B61" w:rsidRDefault="00366F47" w:rsidP="006A5B61">
      <w:pPr>
        <w:spacing w:after="120" w:line="276" w:lineRule="auto"/>
        <w:rPr>
          <w:sz w:val="20"/>
          <w:szCs w:val="20"/>
        </w:rPr>
      </w:pPr>
      <w:r w:rsidRPr="006A5B61">
        <w:rPr>
          <w:sz w:val="20"/>
          <w:szCs w:val="20"/>
        </w:rPr>
        <w:t>Τιμή ανά τετραγωνικό μέτρο (</w:t>
      </w:r>
      <w:r w:rsidR="003F498C" w:rsidRPr="006A5B61">
        <w:rPr>
          <w:sz w:val="20"/>
          <w:szCs w:val="20"/>
          <w:lang w:val="en-US"/>
        </w:rPr>
        <w:t>m</w:t>
      </w:r>
      <w:r w:rsidR="003F498C" w:rsidRPr="006A5B61">
        <w:rPr>
          <w:sz w:val="20"/>
          <w:szCs w:val="20"/>
          <w:vertAlign w:val="superscript"/>
        </w:rPr>
        <w:t>2</w:t>
      </w:r>
      <w:r w:rsidRPr="006A5B61">
        <w:rPr>
          <w:sz w:val="20"/>
          <w:szCs w:val="20"/>
        </w:rPr>
        <w:t>)</w:t>
      </w:r>
      <w:r w:rsidR="007F3CBB" w:rsidRPr="006A5B61">
        <w:rPr>
          <w:sz w:val="20"/>
          <w:szCs w:val="20"/>
        </w:rPr>
        <w:t xml:space="preserve"> πραγματικής επιφάνειας σανιδώματος</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733D63" w:rsidRPr="006A5B61" w14:paraId="424FE08A" w14:textId="77777777" w:rsidTr="00C83372">
        <w:tc>
          <w:tcPr>
            <w:tcW w:w="748" w:type="dxa"/>
            <w:tcBorders>
              <w:right w:val="nil"/>
            </w:tcBorders>
          </w:tcPr>
          <w:p w14:paraId="5CC3E9A6" w14:textId="77777777" w:rsidR="00366F47" w:rsidRPr="006A5B61" w:rsidRDefault="00366F47"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62E75F97" w14:textId="77777777" w:rsidR="00366F47" w:rsidRPr="006A5B61" w:rsidRDefault="00366F47" w:rsidP="006A5B61">
            <w:pPr>
              <w:spacing w:after="120" w:line="276" w:lineRule="auto"/>
              <w:rPr>
                <w:sz w:val="20"/>
                <w:szCs w:val="20"/>
                <w:lang w:val="el-GR"/>
              </w:rPr>
            </w:pPr>
            <w:r w:rsidRPr="006A5B61">
              <w:rPr>
                <w:sz w:val="20"/>
                <w:szCs w:val="20"/>
                <w:lang w:val="el-GR"/>
              </w:rPr>
              <w:t>:</w:t>
            </w:r>
          </w:p>
        </w:tc>
        <w:tc>
          <w:tcPr>
            <w:tcW w:w="6771" w:type="dxa"/>
          </w:tcPr>
          <w:p w14:paraId="614B1F56" w14:textId="3602F3CD" w:rsidR="00366F47" w:rsidRPr="006A5B61" w:rsidRDefault="00366F47" w:rsidP="006A5B61">
            <w:pPr>
              <w:spacing w:after="120" w:line="276" w:lineRule="auto"/>
              <w:rPr>
                <w:sz w:val="20"/>
                <w:szCs w:val="20"/>
                <w:lang w:val="el-GR"/>
              </w:rPr>
            </w:pPr>
          </w:p>
        </w:tc>
        <w:tc>
          <w:tcPr>
            <w:tcW w:w="1268" w:type="dxa"/>
          </w:tcPr>
          <w:p w14:paraId="19FE0D45" w14:textId="4599BD60" w:rsidR="00366F47" w:rsidRPr="006A5B61" w:rsidRDefault="00366F47" w:rsidP="006A5B61">
            <w:pPr>
              <w:spacing w:after="120" w:line="276" w:lineRule="auto"/>
              <w:jc w:val="right"/>
              <w:rPr>
                <w:sz w:val="20"/>
                <w:szCs w:val="20"/>
                <w:lang w:val="el-GR"/>
              </w:rPr>
            </w:pPr>
          </w:p>
        </w:tc>
      </w:tr>
    </w:tbl>
    <w:p w14:paraId="4921CAAB" w14:textId="76285199" w:rsidR="00747463" w:rsidRPr="006A5B61" w:rsidRDefault="001A647A" w:rsidP="00D9615B">
      <w:pPr>
        <w:pStyle w:val="10"/>
        <w:pageBreakBefore w:val="0"/>
        <w:rPr>
          <w:rStyle w:val="60"/>
        </w:rPr>
      </w:pPr>
      <w:bookmarkStart w:id="9" w:name="_Toc150861544"/>
      <w:r w:rsidRPr="006A5B61">
        <w:rPr>
          <w:rStyle w:val="60"/>
        </w:rPr>
        <w:t xml:space="preserve">ΚΑΘΑΙΡΕΣΕΙΣ </w:t>
      </w:r>
      <w:r w:rsidR="000D4E04" w:rsidRPr="006A5B61">
        <w:rPr>
          <w:rStyle w:val="60"/>
        </w:rPr>
        <w:t>–</w:t>
      </w:r>
      <w:r w:rsidRPr="006A5B61">
        <w:rPr>
          <w:rStyle w:val="60"/>
        </w:rPr>
        <w:t xml:space="preserve"> ΑΠΟΞΗΛΩΣΕΙΣ</w:t>
      </w:r>
      <w:bookmarkEnd w:id="9"/>
    </w:p>
    <w:p w14:paraId="7B7ACC96" w14:textId="43B86F9B" w:rsidR="006A5B61" w:rsidRDefault="005B2190" w:rsidP="008153E8">
      <w:pPr>
        <w:pStyle w:val="20"/>
      </w:pPr>
      <w:r w:rsidRPr="00602C20">
        <w:t>ΚΑΘΑΙΡΕΣΗ</w:t>
      </w:r>
      <w:r w:rsidRPr="006A5B61">
        <w:t xml:space="preserve"> ΟΠΤΟΠΛΙΝΘΟΔΟΜΩΝ Η </w:t>
      </w:r>
      <w:proofErr w:type="spellStart"/>
      <w:r w:rsidRPr="006A5B61">
        <w:t>ΓΥΨΟΤΟΙΧΩΝ</w:t>
      </w:r>
      <w:proofErr w:type="spellEnd"/>
      <w:r w:rsidRPr="006A5B61">
        <w:t xml:space="preserve"> ΜΕΤΑ Η ΑΝΕΥ ΕΠΙΧΡΙΣΜΑΤΟΣ</w:t>
      </w:r>
    </w:p>
    <w:p w14:paraId="642321FB" w14:textId="4B75A654" w:rsidR="00747463" w:rsidRPr="006A5B61" w:rsidRDefault="00747463" w:rsidP="006A5B61">
      <w:pPr>
        <w:spacing w:after="120" w:line="276" w:lineRule="auto"/>
        <w:rPr>
          <w:sz w:val="20"/>
          <w:szCs w:val="20"/>
        </w:rPr>
      </w:pPr>
      <w:r w:rsidRPr="006A5B61">
        <w:rPr>
          <w:sz w:val="20"/>
          <w:szCs w:val="20"/>
        </w:rPr>
        <w:t xml:space="preserve">Καθαίρεση οπτοπλινθοδομής ή </w:t>
      </w:r>
      <w:proofErr w:type="spellStart"/>
      <w:r w:rsidRPr="006A5B61">
        <w:rPr>
          <w:sz w:val="20"/>
          <w:szCs w:val="20"/>
        </w:rPr>
        <w:t>γυψότοιχου</w:t>
      </w:r>
      <w:proofErr w:type="spellEnd"/>
      <w:r w:rsidRPr="006A5B61">
        <w:rPr>
          <w:sz w:val="20"/>
          <w:szCs w:val="20"/>
        </w:rPr>
        <w:t>, οποιουδήποτε πάχους, μετά ή άνευ επιχρίσματος, από σύνηθες ή ισχυρό κονίαμα, για τη διαμόρφωση ανοιγμάτων, οπών και την πλήρη απομάκρυνση διαχωριστικού τοιχίου κ.λπ. για τη δημιουργία μεγαλύτερου χώρου, οποιωνδήποτε διαστάσεων και μορφής, μετά της διαμόρφωσης των παρειών του ανοίγματος ή της οπής.</w:t>
      </w:r>
    </w:p>
    <w:p w14:paraId="32DB7346" w14:textId="77777777" w:rsidR="00747463" w:rsidRPr="006A5B61" w:rsidRDefault="00747463" w:rsidP="006A5B61">
      <w:pPr>
        <w:spacing w:after="120" w:line="276" w:lineRule="auto"/>
        <w:rPr>
          <w:sz w:val="20"/>
          <w:szCs w:val="20"/>
        </w:rPr>
      </w:pPr>
      <w:r w:rsidRPr="006A5B61">
        <w:rPr>
          <w:sz w:val="20"/>
          <w:szCs w:val="20"/>
        </w:rPr>
        <w:t>Τιμή ανά κυβικό μέτρο (</w:t>
      </w:r>
      <w:r w:rsidRPr="006A5B61">
        <w:rPr>
          <w:sz w:val="20"/>
          <w:szCs w:val="20"/>
          <w:lang w:val="en-US"/>
        </w:rPr>
        <w:t>m</w:t>
      </w:r>
      <w:r w:rsidRPr="006A5B61">
        <w:rPr>
          <w:sz w:val="20"/>
          <w:szCs w:val="20"/>
          <w:vertAlign w:val="superscript"/>
        </w:rPr>
        <w:t>3</w:t>
      </w:r>
      <w:r w:rsidRPr="006A5B61">
        <w:rPr>
          <w:sz w:val="20"/>
          <w:szCs w:val="20"/>
        </w:rPr>
        <w:t xml:space="preserve">) πραγματικού όγκου </w:t>
      </w:r>
      <w:proofErr w:type="spellStart"/>
      <w:r w:rsidRPr="006A5B61">
        <w:rPr>
          <w:sz w:val="20"/>
          <w:szCs w:val="20"/>
        </w:rPr>
        <w:t>καθαιρούμενης</w:t>
      </w:r>
      <w:proofErr w:type="spellEnd"/>
      <w:r w:rsidRPr="006A5B61">
        <w:rPr>
          <w:sz w:val="20"/>
          <w:szCs w:val="20"/>
        </w:rPr>
        <w:t xml:space="preserve"> επιφανείας πριν την καθαίρεση.</w:t>
      </w:r>
    </w:p>
    <w:tbl>
      <w:tblPr>
        <w:tblStyle w:val="af"/>
        <w:tblW w:w="0" w:type="auto"/>
        <w:tblLook w:val="04A0" w:firstRow="1" w:lastRow="0" w:firstColumn="1" w:lastColumn="0" w:noHBand="0" w:noVBand="1"/>
      </w:tblPr>
      <w:tblGrid>
        <w:gridCol w:w="747"/>
        <w:gridCol w:w="273"/>
        <w:gridCol w:w="6725"/>
        <w:gridCol w:w="1261"/>
      </w:tblGrid>
      <w:tr w:rsidR="00747463" w:rsidRPr="006A5B61" w14:paraId="29D0297F" w14:textId="77777777" w:rsidTr="004523B9">
        <w:tc>
          <w:tcPr>
            <w:tcW w:w="748" w:type="dxa"/>
            <w:tcBorders>
              <w:right w:val="nil"/>
            </w:tcBorders>
          </w:tcPr>
          <w:p w14:paraId="27E21D26" w14:textId="77777777" w:rsidR="00747463" w:rsidRPr="006A5B61" w:rsidRDefault="00747463"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2884F0AE" w14:textId="77777777" w:rsidR="00747463" w:rsidRPr="006A5B61" w:rsidRDefault="00747463" w:rsidP="006A5B61">
            <w:pPr>
              <w:spacing w:after="120" w:line="276" w:lineRule="auto"/>
              <w:rPr>
                <w:sz w:val="20"/>
                <w:szCs w:val="20"/>
                <w:lang w:val="el-GR"/>
              </w:rPr>
            </w:pPr>
            <w:r w:rsidRPr="006A5B61">
              <w:rPr>
                <w:sz w:val="20"/>
                <w:szCs w:val="20"/>
                <w:lang w:val="el-GR"/>
              </w:rPr>
              <w:t>:</w:t>
            </w:r>
          </w:p>
        </w:tc>
        <w:tc>
          <w:tcPr>
            <w:tcW w:w="6771" w:type="dxa"/>
          </w:tcPr>
          <w:p w14:paraId="0F120DB1" w14:textId="53F1C800" w:rsidR="00747463" w:rsidRPr="006A5B61" w:rsidRDefault="00747463" w:rsidP="006A5B61">
            <w:pPr>
              <w:spacing w:after="120" w:line="276" w:lineRule="auto"/>
              <w:rPr>
                <w:sz w:val="20"/>
                <w:szCs w:val="20"/>
                <w:lang w:val="el-GR"/>
              </w:rPr>
            </w:pPr>
          </w:p>
        </w:tc>
        <w:tc>
          <w:tcPr>
            <w:tcW w:w="1268" w:type="dxa"/>
          </w:tcPr>
          <w:p w14:paraId="42A407E8" w14:textId="2A4FD6D7" w:rsidR="00747463" w:rsidRPr="006A5B61" w:rsidRDefault="00747463" w:rsidP="006A5B61">
            <w:pPr>
              <w:spacing w:after="120" w:line="276" w:lineRule="auto"/>
              <w:jc w:val="right"/>
              <w:rPr>
                <w:sz w:val="20"/>
                <w:szCs w:val="20"/>
                <w:lang w:val="el-GR"/>
              </w:rPr>
            </w:pPr>
          </w:p>
        </w:tc>
      </w:tr>
    </w:tbl>
    <w:p w14:paraId="71BA6DEC" w14:textId="6FF9C067" w:rsidR="000D4E04" w:rsidRDefault="00A95E94" w:rsidP="008153E8">
      <w:pPr>
        <w:pStyle w:val="20"/>
      </w:pPr>
      <w:r w:rsidRPr="00602C20">
        <w:t>ΚΑΘΑΙΡΕΣΗ</w:t>
      </w:r>
      <w:r w:rsidRPr="006A5B61">
        <w:t xml:space="preserve"> ΜΕΜΟΝΩΜΕΝΩΝ ΣΤΟΙΧΕΙΩΝ ΚΑΤΑΣΚΕΥΩΝ ΑΠΟ ΟΠΛΙΣΜΕΝΟ ΣΚΥΡΟΔΕΜΑ ΜΕ ΕΦΑΡΜΟΓΗ ΤΕΧΝΙΚΩΝ ΑΔΙΑΤΑΡΑΚΤΗΣ ΚΟΠΗΣ ΚΑΙ ΑΠΟΜΑΚΡΥΝΣΗ ΤΟΥΣ</w:t>
      </w:r>
    </w:p>
    <w:p w14:paraId="7D461EF6" w14:textId="50C4B145" w:rsidR="00AA08FF" w:rsidRPr="006A5B61" w:rsidRDefault="00AA08FF" w:rsidP="006A5B61">
      <w:pPr>
        <w:spacing w:after="120" w:line="276" w:lineRule="auto"/>
        <w:rPr>
          <w:sz w:val="20"/>
          <w:szCs w:val="20"/>
        </w:rPr>
      </w:pPr>
      <w:r w:rsidRPr="006A5B61">
        <w:rPr>
          <w:sz w:val="20"/>
          <w:szCs w:val="20"/>
        </w:rPr>
        <w:t xml:space="preserve">Καθαιρέσεις στοιχείων </w:t>
      </w:r>
      <w:proofErr w:type="spellStart"/>
      <w:r w:rsidRPr="006A5B61">
        <w:rPr>
          <w:sz w:val="20"/>
          <w:szCs w:val="20"/>
        </w:rPr>
        <w:t>δομημάτων</w:t>
      </w:r>
      <w:proofErr w:type="spellEnd"/>
      <w:r w:rsidRPr="006A5B61">
        <w:rPr>
          <w:sz w:val="20"/>
          <w:szCs w:val="20"/>
        </w:rPr>
        <w:t xml:space="preserve"> από οπλισμένο σκυρόδεμα με υψηλές απαιτήσεις ακριβείας, ελαχιστοποίηση της όχλησης (λ.χ. εκτέλεση εργασιών σε κτίρια εν λειτουργία) και αποφυγή ζημιών σε παρακείμενες ευπαθείς εγκαταστάσεις ή κατασκευές, με χρήση συστημάτων </w:t>
      </w:r>
      <w:proofErr w:type="spellStart"/>
      <w:r w:rsidRPr="006A5B61">
        <w:rPr>
          <w:sz w:val="20"/>
          <w:szCs w:val="20"/>
        </w:rPr>
        <w:t>συρματοκοπής</w:t>
      </w:r>
      <w:proofErr w:type="spellEnd"/>
      <w:r w:rsidRPr="006A5B61">
        <w:rPr>
          <w:sz w:val="20"/>
          <w:szCs w:val="20"/>
        </w:rPr>
        <w:t xml:space="preserve">, </w:t>
      </w:r>
      <w:proofErr w:type="spellStart"/>
      <w:r w:rsidRPr="006A5B61">
        <w:rPr>
          <w:sz w:val="20"/>
          <w:szCs w:val="20"/>
        </w:rPr>
        <w:t>δισκοκοπής</w:t>
      </w:r>
      <w:proofErr w:type="spellEnd"/>
      <w:r w:rsidRPr="006A5B61">
        <w:rPr>
          <w:sz w:val="20"/>
          <w:szCs w:val="20"/>
        </w:rPr>
        <w:t xml:space="preserve">, </w:t>
      </w:r>
      <w:proofErr w:type="spellStart"/>
      <w:r w:rsidRPr="006A5B61">
        <w:rPr>
          <w:sz w:val="20"/>
          <w:szCs w:val="20"/>
        </w:rPr>
        <w:t>αδαμαντοκοπής</w:t>
      </w:r>
      <w:proofErr w:type="spellEnd"/>
      <w:r w:rsidRPr="006A5B61">
        <w:rPr>
          <w:sz w:val="20"/>
          <w:szCs w:val="20"/>
        </w:rPr>
        <w:t xml:space="preserve">, </w:t>
      </w:r>
      <w:proofErr w:type="spellStart"/>
      <w:r w:rsidRPr="006A5B61">
        <w:rPr>
          <w:sz w:val="20"/>
          <w:szCs w:val="20"/>
        </w:rPr>
        <w:t>υδροκοπής</w:t>
      </w:r>
      <w:proofErr w:type="spellEnd"/>
      <w:r w:rsidRPr="006A5B61">
        <w:rPr>
          <w:sz w:val="20"/>
          <w:szCs w:val="20"/>
        </w:rPr>
        <w:t xml:space="preserve"> κλπ. συναφών τεχνολογιών</w:t>
      </w:r>
      <w:r w:rsidR="008D19AD" w:rsidRPr="006A5B61">
        <w:rPr>
          <w:sz w:val="20"/>
          <w:szCs w:val="20"/>
        </w:rPr>
        <w:t xml:space="preserve"> καθώς και απομάκρυνση τους</w:t>
      </w:r>
      <w:r w:rsidRPr="006A5B61">
        <w:rPr>
          <w:sz w:val="20"/>
          <w:szCs w:val="20"/>
        </w:rPr>
        <w:t>.</w:t>
      </w:r>
    </w:p>
    <w:p w14:paraId="061EC466" w14:textId="77777777" w:rsidR="00AA08FF" w:rsidRPr="006A5B61" w:rsidRDefault="00AA08FF" w:rsidP="006A5B61">
      <w:pPr>
        <w:spacing w:after="120" w:line="276" w:lineRule="auto"/>
        <w:rPr>
          <w:sz w:val="20"/>
          <w:szCs w:val="20"/>
        </w:rPr>
      </w:pPr>
      <w:r w:rsidRPr="006A5B61">
        <w:rPr>
          <w:sz w:val="20"/>
          <w:szCs w:val="20"/>
        </w:rPr>
        <w:t>Τιμή ανά μέτρο μήκους (m) και ανά εκατοστό (</w:t>
      </w:r>
      <w:proofErr w:type="spellStart"/>
      <w:r w:rsidRPr="006A5B61">
        <w:rPr>
          <w:sz w:val="20"/>
          <w:szCs w:val="20"/>
        </w:rPr>
        <w:t>cm</w:t>
      </w:r>
      <w:proofErr w:type="spellEnd"/>
      <w:r w:rsidRPr="006A5B61">
        <w:rPr>
          <w:sz w:val="20"/>
          <w:szCs w:val="20"/>
        </w:rPr>
        <w:t>) βάθους κοπής</w:t>
      </w:r>
    </w:p>
    <w:tbl>
      <w:tblPr>
        <w:tblStyle w:val="af"/>
        <w:tblW w:w="8926" w:type="dxa"/>
        <w:tblLook w:val="04A0" w:firstRow="1" w:lastRow="0" w:firstColumn="1" w:lastColumn="0" w:noHBand="0" w:noVBand="1"/>
      </w:tblPr>
      <w:tblGrid>
        <w:gridCol w:w="748"/>
        <w:gridCol w:w="273"/>
        <w:gridCol w:w="6771"/>
        <w:gridCol w:w="1134"/>
      </w:tblGrid>
      <w:tr w:rsidR="00AA08FF" w:rsidRPr="006A5B61" w14:paraId="4858C9E1" w14:textId="77777777" w:rsidTr="00AF6119">
        <w:tc>
          <w:tcPr>
            <w:tcW w:w="748" w:type="dxa"/>
            <w:tcBorders>
              <w:right w:val="nil"/>
            </w:tcBorders>
          </w:tcPr>
          <w:p w14:paraId="65612870" w14:textId="77777777" w:rsidR="00AA08FF" w:rsidRPr="006A5B61" w:rsidRDefault="00AA08FF"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5B59310B" w14:textId="77777777" w:rsidR="00AA08FF" w:rsidRPr="006A5B61" w:rsidRDefault="00AA08FF" w:rsidP="006A5B61">
            <w:pPr>
              <w:spacing w:after="120" w:line="276" w:lineRule="auto"/>
              <w:rPr>
                <w:sz w:val="20"/>
                <w:szCs w:val="20"/>
                <w:lang w:val="el-GR"/>
              </w:rPr>
            </w:pPr>
            <w:r w:rsidRPr="006A5B61">
              <w:rPr>
                <w:sz w:val="20"/>
                <w:szCs w:val="20"/>
                <w:lang w:val="el-GR"/>
              </w:rPr>
              <w:t>:</w:t>
            </w:r>
          </w:p>
        </w:tc>
        <w:tc>
          <w:tcPr>
            <w:tcW w:w="6771" w:type="dxa"/>
          </w:tcPr>
          <w:p w14:paraId="07BB6378" w14:textId="7B9CA378" w:rsidR="00AA08FF" w:rsidRPr="006A5B61" w:rsidRDefault="00AA08FF" w:rsidP="006A5B61">
            <w:pPr>
              <w:spacing w:after="120" w:line="276" w:lineRule="auto"/>
              <w:rPr>
                <w:sz w:val="20"/>
                <w:szCs w:val="20"/>
                <w:lang w:val="el-GR"/>
              </w:rPr>
            </w:pPr>
          </w:p>
        </w:tc>
        <w:tc>
          <w:tcPr>
            <w:tcW w:w="1134" w:type="dxa"/>
          </w:tcPr>
          <w:p w14:paraId="3AE3985C" w14:textId="7D92964A" w:rsidR="00AA08FF" w:rsidRPr="006A5B61" w:rsidRDefault="00AA08FF" w:rsidP="006A5B61">
            <w:pPr>
              <w:spacing w:after="120" w:line="276" w:lineRule="auto"/>
              <w:jc w:val="right"/>
              <w:rPr>
                <w:sz w:val="20"/>
                <w:szCs w:val="20"/>
                <w:lang w:val="el-GR"/>
              </w:rPr>
            </w:pPr>
          </w:p>
        </w:tc>
      </w:tr>
    </w:tbl>
    <w:p w14:paraId="3E59C169" w14:textId="3A85BB9D" w:rsidR="00AA08FF" w:rsidRPr="006A5B61" w:rsidRDefault="00A95E94" w:rsidP="008153E8">
      <w:pPr>
        <w:pStyle w:val="20"/>
      </w:pPr>
      <w:r w:rsidRPr="006A5B61">
        <w:t>ΑΠΟΞΗΛΩΣΗ ΕΠΙΣΤΡΩΣΕΩΝ - ΕΠΕΝΔΥΣΕΩΝ</w:t>
      </w:r>
    </w:p>
    <w:p w14:paraId="630ADD10" w14:textId="77777777" w:rsidR="00CA1F4F" w:rsidRPr="006A5B61" w:rsidRDefault="00CA1F4F" w:rsidP="006A5B61">
      <w:pPr>
        <w:spacing w:after="120" w:line="276" w:lineRule="auto"/>
        <w:rPr>
          <w:sz w:val="20"/>
          <w:szCs w:val="20"/>
        </w:rPr>
      </w:pPr>
      <w:r w:rsidRPr="006A5B61">
        <w:rPr>
          <w:sz w:val="20"/>
          <w:szCs w:val="20"/>
        </w:rPr>
        <w:t>Αποξήλωση κάθε είδους επίστρωσης δαπέδων ή επένδυσης τοίχων, από πλακίδια πορσελάνης ή κεραμικά ή πλαστικά, από πλάκες τσιμεντένιες ή μαρμάρινες, μωσαϊκά κ.λπ., χωρίς να καταβάλλεται προσοχή για την εξαγωγή ακεραίων πλακών</w:t>
      </w:r>
      <w:r w:rsidRPr="006A5B61" w:rsidDel="00305D9C">
        <w:rPr>
          <w:sz w:val="20"/>
          <w:szCs w:val="20"/>
        </w:rPr>
        <w:t xml:space="preserve"> </w:t>
      </w:r>
      <w:r w:rsidRPr="006A5B61">
        <w:rPr>
          <w:sz w:val="20"/>
          <w:szCs w:val="20"/>
        </w:rPr>
        <w:t xml:space="preserve">για επαναχρησιμοποίηση τους, με κονίαμα στρώσης σύνηθες ή ισχυρό, μετά του πλήρους καθαρισμού του </w:t>
      </w:r>
      <w:proofErr w:type="spellStart"/>
      <w:r w:rsidRPr="006A5B61">
        <w:rPr>
          <w:sz w:val="20"/>
          <w:szCs w:val="20"/>
        </w:rPr>
        <w:t>αποκαλυπτόμενου</w:t>
      </w:r>
      <w:proofErr w:type="spellEnd"/>
      <w:r w:rsidRPr="006A5B61">
        <w:rPr>
          <w:sz w:val="20"/>
          <w:szCs w:val="20"/>
        </w:rPr>
        <w:t xml:space="preserve"> υποστρώματος από τα υλικά συγκόλλησης (κονίαμα, κόλλα, κ.λπ.. ), για υποδοχή της νέας επίστρωσης ή επένδυσης.</w:t>
      </w:r>
    </w:p>
    <w:p w14:paraId="32CF8F06" w14:textId="77777777" w:rsidR="00CA1F4F" w:rsidRPr="006A5B61" w:rsidRDefault="00CA1F4F" w:rsidP="006A5B61">
      <w:pPr>
        <w:pStyle w:val="a6"/>
        <w:tabs>
          <w:tab w:val="left" w:pos="426"/>
          <w:tab w:val="left" w:pos="2268"/>
          <w:tab w:val="right" w:pos="3969"/>
          <w:tab w:val="left" w:pos="4536"/>
        </w:tabs>
        <w:spacing w:after="120" w:line="276" w:lineRule="auto"/>
        <w:ind w:left="0"/>
        <w:rPr>
          <w:rFonts w:ascii="Ping LCG Regular" w:hAnsi="Ping LCG Regular"/>
          <w:bCs w:val="0"/>
          <w:sz w:val="20"/>
          <w:szCs w:val="20"/>
        </w:rPr>
      </w:pPr>
      <w:r w:rsidRPr="006A5B61">
        <w:rPr>
          <w:rFonts w:ascii="Ping LCG Regular" w:hAnsi="Ping LCG Regular"/>
          <w:sz w:val="20"/>
          <w:szCs w:val="20"/>
        </w:rPr>
        <w:t xml:space="preserve">Στην τιμή μονάδας περιλαμβάνεται και η </w:t>
      </w:r>
      <w:proofErr w:type="spellStart"/>
      <w:r w:rsidRPr="006A5B61">
        <w:rPr>
          <w:rFonts w:ascii="Ping LCG Regular" w:hAnsi="Ping LCG Regular"/>
          <w:sz w:val="20"/>
          <w:szCs w:val="20"/>
        </w:rPr>
        <w:t>λειότριψη</w:t>
      </w:r>
      <w:proofErr w:type="spellEnd"/>
      <w:r w:rsidRPr="006A5B61">
        <w:rPr>
          <w:rFonts w:ascii="Ping LCG Regular" w:hAnsi="Ping LCG Regular"/>
          <w:sz w:val="20"/>
          <w:szCs w:val="20"/>
        </w:rPr>
        <w:t xml:space="preserve"> του δαπέδου με μηχανή, αν απαιτείται για τη δημιουργία λείας επιφάνειας.</w:t>
      </w:r>
    </w:p>
    <w:p w14:paraId="5FAE9558" w14:textId="77777777" w:rsidR="00CA1F4F" w:rsidRPr="006A5B61" w:rsidRDefault="00CA1F4F"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 xml:space="preserve">) τελικής </w:t>
      </w:r>
      <w:proofErr w:type="spellStart"/>
      <w:r w:rsidRPr="006A5B61">
        <w:rPr>
          <w:sz w:val="20"/>
          <w:szCs w:val="20"/>
        </w:rPr>
        <w:t>αποξηλωμένης</w:t>
      </w:r>
      <w:proofErr w:type="spellEnd"/>
      <w:r w:rsidRPr="006A5B61">
        <w:rPr>
          <w:sz w:val="20"/>
          <w:szCs w:val="20"/>
        </w:rPr>
        <w:t xml:space="preserve"> επιφάνειας.</w:t>
      </w:r>
    </w:p>
    <w:tbl>
      <w:tblPr>
        <w:tblStyle w:val="af"/>
        <w:tblW w:w="0" w:type="auto"/>
        <w:tblLook w:val="04A0" w:firstRow="1" w:lastRow="0" w:firstColumn="1" w:lastColumn="0" w:noHBand="0" w:noVBand="1"/>
      </w:tblPr>
      <w:tblGrid>
        <w:gridCol w:w="747"/>
        <w:gridCol w:w="273"/>
        <w:gridCol w:w="6725"/>
        <w:gridCol w:w="1261"/>
      </w:tblGrid>
      <w:tr w:rsidR="00CA1F4F" w:rsidRPr="006A5B61" w14:paraId="31C5DDAF" w14:textId="77777777" w:rsidTr="004523B9">
        <w:tc>
          <w:tcPr>
            <w:tcW w:w="748" w:type="dxa"/>
            <w:tcBorders>
              <w:right w:val="nil"/>
            </w:tcBorders>
          </w:tcPr>
          <w:p w14:paraId="47A44BB3" w14:textId="77777777" w:rsidR="00CA1F4F" w:rsidRPr="006A5B61" w:rsidRDefault="00CA1F4F"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4F9001A" w14:textId="77777777" w:rsidR="00CA1F4F" w:rsidRPr="006A5B61" w:rsidRDefault="00CA1F4F" w:rsidP="006A5B61">
            <w:pPr>
              <w:spacing w:after="120" w:line="276" w:lineRule="auto"/>
              <w:rPr>
                <w:sz w:val="20"/>
                <w:szCs w:val="20"/>
                <w:lang w:val="el-GR"/>
              </w:rPr>
            </w:pPr>
            <w:r w:rsidRPr="006A5B61">
              <w:rPr>
                <w:sz w:val="20"/>
                <w:szCs w:val="20"/>
                <w:lang w:val="el-GR"/>
              </w:rPr>
              <w:t>:</w:t>
            </w:r>
          </w:p>
        </w:tc>
        <w:tc>
          <w:tcPr>
            <w:tcW w:w="6771" w:type="dxa"/>
          </w:tcPr>
          <w:p w14:paraId="5F859267" w14:textId="433825E9" w:rsidR="00CA1F4F" w:rsidRPr="006A5B61" w:rsidRDefault="00CA1F4F" w:rsidP="006A5B61">
            <w:pPr>
              <w:spacing w:after="120" w:line="276" w:lineRule="auto"/>
              <w:rPr>
                <w:sz w:val="20"/>
                <w:szCs w:val="20"/>
                <w:lang w:val="el-GR"/>
              </w:rPr>
            </w:pPr>
          </w:p>
        </w:tc>
        <w:tc>
          <w:tcPr>
            <w:tcW w:w="1268" w:type="dxa"/>
          </w:tcPr>
          <w:p w14:paraId="224E52A9" w14:textId="5C132419" w:rsidR="00CA1F4F" w:rsidRPr="006A5B61" w:rsidRDefault="00CA1F4F" w:rsidP="006A5B61">
            <w:pPr>
              <w:spacing w:after="120" w:line="276" w:lineRule="auto"/>
              <w:jc w:val="right"/>
              <w:rPr>
                <w:sz w:val="20"/>
                <w:szCs w:val="20"/>
                <w:lang w:val="el-GR"/>
              </w:rPr>
            </w:pPr>
          </w:p>
        </w:tc>
      </w:tr>
    </w:tbl>
    <w:p w14:paraId="0726745D" w14:textId="0F4146BC" w:rsidR="00CA1F4F" w:rsidRPr="00A95E94" w:rsidRDefault="00A95E94" w:rsidP="008153E8">
      <w:pPr>
        <w:pStyle w:val="20"/>
      </w:pPr>
      <w:r w:rsidRPr="00A95E94">
        <w:t>ΑΠΟΞΗΛΩΣΗ ΠΕΡΙΘΩΡΙΩΝ (ΣΟΒΑΤΕΠΙΩΝ)</w:t>
      </w:r>
    </w:p>
    <w:p w14:paraId="3F9A8F59" w14:textId="77777777" w:rsidR="007E655A" w:rsidRPr="006A5B61" w:rsidRDefault="007E655A" w:rsidP="006A5B61">
      <w:pPr>
        <w:spacing w:after="120" w:line="276" w:lineRule="auto"/>
        <w:rPr>
          <w:sz w:val="20"/>
          <w:szCs w:val="20"/>
        </w:rPr>
      </w:pPr>
      <w:r w:rsidRPr="006A5B61">
        <w:rPr>
          <w:sz w:val="20"/>
          <w:szCs w:val="20"/>
        </w:rPr>
        <w:t xml:space="preserve">Αποξήλωση περιθωρίων (σοβατεπιών) κάθε είδους, από πλακίδια, μωσαϊκό, μάρμαρο, ξύλο, πλαστικό κ.λπ., χωρίς την επαναχρησιμοποίηση τους, μετά της πλήρους αποκατάστασης του </w:t>
      </w:r>
      <w:proofErr w:type="spellStart"/>
      <w:r w:rsidRPr="006A5B61">
        <w:rPr>
          <w:sz w:val="20"/>
          <w:szCs w:val="20"/>
        </w:rPr>
        <w:t>αποκαλυπτόμενου</w:t>
      </w:r>
      <w:proofErr w:type="spellEnd"/>
      <w:r w:rsidRPr="006A5B61">
        <w:rPr>
          <w:sz w:val="20"/>
          <w:szCs w:val="20"/>
        </w:rPr>
        <w:t xml:space="preserve"> επιχρίσματος, όπου απαιτείται.</w:t>
      </w:r>
    </w:p>
    <w:p w14:paraId="277A0DE5" w14:textId="77777777" w:rsidR="007E655A" w:rsidRPr="006A5B61" w:rsidRDefault="007E655A" w:rsidP="006A5B61">
      <w:pPr>
        <w:spacing w:after="120" w:line="276" w:lineRule="auto"/>
        <w:rPr>
          <w:sz w:val="20"/>
          <w:szCs w:val="20"/>
        </w:rPr>
      </w:pPr>
      <w:r w:rsidRPr="006A5B61">
        <w:rPr>
          <w:sz w:val="20"/>
          <w:szCs w:val="20"/>
        </w:rPr>
        <w:t>Τιμή ανά μέτρο μήκους (</w:t>
      </w:r>
      <w:r w:rsidRPr="006A5B61">
        <w:rPr>
          <w:sz w:val="20"/>
          <w:szCs w:val="20"/>
          <w:lang w:val="en-US"/>
        </w:rPr>
        <w:t>m</w:t>
      </w:r>
      <w:r w:rsidRPr="006A5B61">
        <w:rPr>
          <w:sz w:val="20"/>
          <w:szCs w:val="20"/>
        </w:rPr>
        <w:t xml:space="preserve">) </w:t>
      </w:r>
      <w:proofErr w:type="spellStart"/>
      <w:r w:rsidRPr="006A5B61">
        <w:rPr>
          <w:sz w:val="20"/>
          <w:szCs w:val="20"/>
        </w:rPr>
        <w:t>αποξηλουμένου</w:t>
      </w:r>
      <w:proofErr w:type="spellEnd"/>
      <w:r w:rsidRPr="006A5B61">
        <w:rPr>
          <w:sz w:val="20"/>
          <w:szCs w:val="20"/>
        </w:rPr>
        <w:t xml:space="preserve"> περιθωρίου (σοβατεπιού).</w:t>
      </w:r>
    </w:p>
    <w:tbl>
      <w:tblPr>
        <w:tblStyle w:val="af"/>
        <w:tblW w:w="0" w:type="auto"/>
        <w:tblLook w:val="04A0" w:firstRow="1" w:lastRow="0" w:firstColumn="1" w:lastColumn="0" w:noHBand="0" w:noVBand="1"/>
      </w:tblPr>
      <w:tblGrid>
        <w:gridCol w:w="747"/>
        <w:gridCol w:w="273"/>
        <w:gridCol w:w="6725"/>
        <w:gridCol w:w="1261"/>
      </w:tblGrid>
      <w:tr w:rsidR="007E655A" w:rsidRPr="006A5B61" w14:paraId="5DB89B62" w14:textId="77777777" w:rsidTr="004523B9">
        <w:tc>
          <w:tcPr>
            <w:tcW w:w="748" w:type="dxa"/>
            <w:tcBorders>
              <w:right w:val="nil"/>
            </w:tcBorders>
          </w:tcPr>
          <w:p w14:paraId="1073C563" w14:textId="77777777" w:rsidR="007E655A" w:rsidRPr="006A5B61" w:rsidRDefault="007E655A"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4682D79" w14:textId="77777777" w:rsidR="007E655A" w:rsidRPr="006A5B61" w:rsidRDefault="007E655A" w:rsidP="006A5B61">
            <w:pPr>
              <w:spacing w:after="120" w:line="276" w:lineRule="auto"/>
              <w:rPr>
                <w:sz w:val="20"/>
                <w:szCs w:val="20"/>
                <w:lang w:val="el-GR"/>
              </w:rPr>
            </w:pPr>
            <w:r w:rsidRPr="006A5B61">
              <w:rPr>
                <w:sz w:val="20"/>
                <w:szCs w:val="20"/>
                <w:lang w:val="el-GR"/>
              </w:rPr>
              <w:t>:</w:t>
            </w:r>
          </w:p>
        </w:tc>
        <w:tc>
          <w:tcPr>
            <w:tcW w:w="6771" w:type="dxa"/>
          </w:tcPr>
          <w:p w14:paraId="6BA551DF" w14:textId="655CC5B8" w:rsidR="007E655A" w:rsidRPr="006A5B61" w:rsidRDefault="007E655A" w:rsidP="006A5B61">
            <w:pPr>
              <w:spacing w:after="120" w:line="276" w:lineRule="auto"/>
              <w:rPr>
                <w:sz w:val="20"/>
                <w:szCs w:val="20"/>
                <w:lang w:val="el-GR"/>
              </w:rPr>
            </w:pPr>
          </w:p>
        </w:tc>
        <w:tc>
          <w:tcPr>
            <w:tcW w:w="1268" w:type="dxa"/>
          </w:tcPr>
          <w:p w14:paraId="4042CCD3" w14:textId="331A209A" w:rsidR="007E655A" w:rsidRPr="006A5B61" w:rsidRDefault="007E655A" w:rsidP="006A5B61">
            <w:pPr>
              <w:spacing w:after="120" w:line="276" w:lineRule="auto"/>
              <w:jc w:val="right"/>
              <w:rPr>
                <w:sz w:val="20"/>
                <w:szCs w:val="20"/>
                <w:lang w:val="el-GR"/>
              </w:rPr>
            </w:pPr>
          </w:p>
        </w:tc>
      </w:tr>
    </w:tbl>
    <w:p w14:paraId="45354F0F" w14:textId="453AEB93" w:rsidR="007E655A" w:rsidRPr="006A5B61" w:rsidRDefault="00A95E94" w:rsidP="008153E8">
      <w:pPr>
        <w:pStyle w:val="20"/>
      </w:pPr>
      <w:r w:rsidRPr="006A5B61">
        <w:t>ΑΠΟΞΗΛΩΣΗ ΤΟΙΧΟΥ ΓΥΨΟΣΑΝΙΔΑΣ</w:t>
      </w:r>
    </w:p>
    <w:p w14:paraId="534D0479" w14:textId="77777777" w:rsidR="00BF25B3" w:rsidRPr="006A5B61" w:rsidRDefault="00BF25B3" w:rsidP="006A5B61">
      <w:pPr>
        <w:spacing w:after="120" w:line="276" w:lineRule="auto"/>
        <w:rPr>
          <w:sz w:val="20"/>
          <w:szCs w:val="20"/>
        </w:rPr>
      </w:pPr>
      <w:r w:rsidRPr="006A5B61">
        <w:rPr>
          <w:sz w:val="20"/>
          <w:szCs w:val="20"/>
        </w:rPr>
        <w:t xml:space="preserve">Πλήρης αποξήλωση τοίχου από γυψοσανίδα, μετά του σκελετού, της μόνωσης και ενδεχομένως υφιστάμενων κουφωμάτων (παραθύρων και θυρών), </w:t>
      </w:r>
      <w:r w:rsidRPr="006A5B61">
        <w:rPr>
          <w:bCs/>
          <w:sz w:val="20"/>
          <w:szCs w:val="20"/>
        </w:rPr>
        <w:t xml:space="preserve">και διαμόρφωση των παρειών του δημιουργούμενου (και ενδεχομένως παραμένοντος) ανοίγματος, με </w:t>
      </w:r>
      <w:r w:rsidRPr="006A5B61">
        <w:rPr>
          <w:sz w:val="20"/>
          <w:szCs w:val="20"/>
        </w:rPr>
        <w:t>αποκατάσταση οπών και μερεμετιών σε τοίχους, δάπεδα, οροφή κ.λπ.. Περιλαμβάνεται πλήρης απομάκρυνση των προϊόντων αποξήλωσης και απόρριψη σε χώρους επιτρεπόμενους από την ισχύουσα Νομοθεσία.</w:t>
      </w:r>
    </w:p>
    <w:p w14:paraId="4CB179D6" w14:textId="77777777" w:rsidR="00BF25B3" w:rsidRPr="006A5B61" w:rsidRDefault="00BF25B3" w:rsidP="006A5B61">
      <w:pPr>
        <w:spacing w:after="120" w:line="276" w:lineRule="auto"/>
        <w:rPr>
          <w:sz w:val="20"/>
          <w:szCs w:val="20"/>
        </w:rPr>
      </w:pPr>
      <w:r w:rsidRPr="006A5B61">
        <w:rPr>
          <w:rFonts w:cs="Arial"/>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rFonts w:cs="Arial"/>
          <w:sz w:val="20"/>
          <w:szCs w:val="20"/>
        </w:rPr>
        <w:t>).</w:t>
      </w:r>
    </w:p>
    <w:tbl>
      <w:tblPr>
        <w:tblStyle w:val="af"/>
        <w:tblW w:w="0" w:type="auto"/>
        <w:tblLook w:val="04A0" w:firstRow="1" w:lastRow="0" w:firstColumn="1" w:lastColumn="0" w:noHBand="0" w:noVBand="1"/>
      </w:tblPr>
      <w:tblGrid>
        <w:gridCol w:w="747"/>
        <w:gridCol w:w="273"/>
        <w:gridCol w:w="6725"/>
        <w:gridCol w:w="1261"/>
      </w:tblGrid>
      <w:tr w:rsidR="00BF25B3" w:rsidRPr="006A5B61" w14:paraId="59E94A53" w14:textId="77777777" w:rsidTr="004523B9">
        <w:tc>
          <w:tcPr>
            <w:tcW w:w="748" w:type="dxa"/>
            <w:tcBorders>
              <w:right w:val="nil"/>
            </w:tcBorders>
          </w:tcPr>
          <w:p w14:paraId="4F9BE573" w14:textId="77777777" w:rsidR="00BF25B3" w:rsidRPr="006A5B61" w:rsidRDefault="00BF25B3"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2ABE5D65" w14:textId="77777777" w:rsidR="00BF25B3" w:rsidRPr="006A5B61" w:rsidRDefault="00BF25B3" w:rsidP="006A5B61">
            <w:pPr>
              <w:spacing w:after="120" w:line="276" w:lineRule="auto"/>
              <w:rPr>
                <w:sz w:val="20"/>
                <w:szCs w:val="20"/>
                <w:lang w:val="el-GR"/>
              </w:rPr>
            </w:pPr>
            <w:r w:rsidRPr="006A5B61">
              <w:rPr>
                <w:sz w:val="20"/>
                <w:szCs w:val="20"/>
                <w:lang w:val="el-GR"/>
              </w:rPr>
              <w:t>:</w:t>
            </w:r>
          </w:p>
        </w:tc>
        <w:tc>
          <w:tcPr>
            <w:tcW w:w="6771" w:type="dxa"/>
          </w:tcPr>
          <w:p w14:paraId="6411C5C1" w14:textId="1244AF54" w:rsidR="00BF25B3" w:rsidRPr="006A5B61" w:rsidRDefault="00BF25B3" w:rsidP="006A5B61">
            <w:pPr>
              <w:spacing w:after="120" w:line="276" w:lineRule="auto"/>
              <w:rPr>
                <w:sz w:val="20"/>
                <w:szCs w:val="20"/>
                <w:lang w:val="el-GR"/>
              </w:rPr>
            </w:pPr>
          </w:p>
        </w:tc>
        <w:tc>
          <w:tcPr>
            <w:tcW w:w="1268" w:type="dxa"/>
          </w:tcPr>
          <w:p w14:paraId="18DC63B1" w14:textId="0C6177FC" w:rsidR="00BF25B3" w:rsidRPr="006A5B61" w:rsidRDefault="00BF25B3" w:rsidP="006A5B61">
            <w:pPr>
              <w:spacing w:after="120" w:line="276" w:lineRule="auto"/>
              <w:jc w:val="right"/>
              <w:rPr>
                <w:sz w:val="20"/>
                <w:szCs w:val="20"/>
                <w:lang w:val="el-GR"/>
              </w:rPr>
            </w:pPr>
          </w:p>
        </w:tc>
      </w:tr>
    </w:tbl>
    <w:p w14:paraId="67B9D226" w14:textId="16946936" w:rsidR="00BF25B3" w:rsidRPr="006A5B61" w:rsidRDefault="00A95E94" w:rsidP="008153E8">
      <w:pPr>
        <w:pStyle w:val="20"/>
      </w:pPr>
      <w:r w:rsidRPr="006A5B61">
        <w:t xml:space="preserve">ΑΠΟΞΗΛΩΣΗ ΥΦΙΣΤΑΜΕΝΩΝ </w:t>
      </w:r>
      <w:proofErr w:type="spellStart"/>
      <w:r w:rsidRPr="006A5B61">
        <w:t>ΑΣΦΑΛΤΟΠΑΝΩΝ</w:t>
      </w:r>
      <w:proofErr w:type="spellEnd"/>
    </w:p>
    <w:p w14:paraId="0892ED86" w14:textId="586C5E7F" w:rsidR="00374E01" w:rsidRPr="006A5B61" w:rsidRDefault="00301412" w:rsidP="006A5B61">
      <w:pPr>
        <w:spacing w:after="120" w:line="276" w:lineRule="auto"/>
        <w:rPr>
          <w:sz w:val="20"/>
          <w:szCs w:val="20"/>
        </w:rPr>
      </w:pPr>
      <w:r w:rsidRPr="006A5B61">
        <w:rPr>
          <w:sz w:val="20"/>
          <w:szCs w:val="20"/>
        </w:rPr>
        <w:t xml:space="preserve">Αποξήλωση παλαιών </w:t>
      </w:r>
      <w:proofErr w:type="spellStart"/>
      <w:r w:rsidRPr="006A5B61">
        <w:rPr>
          <w:sz w:val="20"/>
          <w:szCs w:val="20"/>
        </w:rPr>
        <w:t>στεγανωτικών</w:t>
      </w:r>
      <w:proofErr w:type="spellEnd"/>
      <w:r w:rsidRPr="006A5B61">
        <w:rPr>
          <w:sz w:val="20"/>
          <w:szCs w:val="20"/>
        </w:rPr>
        <w:t xml:space="preserve"> μεμβρανών κάθε τύπου</w:t>
      </w:r>
      <w:r w:rsidR="00DD550C" w:rsidRPr="006A5B61">
        <w:rPr>
          <w:sz w:val="20"/>
          <w:szCs w:val="20"/>
        </w:rPr>
        <w:t>, μέχρι την πλάκα οπλισμένου σκυροδέματος,</w:t>
      </w:r>
      <w:r w:rsidRPr="006A5B61">
        <w:rPr>
          <w:sz w:val="20"/>
          <w:szCs w:val="20"/>
        </w:rPr>
        <w:t xml:space="preserve"> και </w:t>
      </w:r>
      <w:r w:rsidR="00883B78" w:rsidRPr="006A5B61">
        <w:rPr>
          <w:sz w:val="20"/>
          <w:szCs w:val="20"/>
        </w:rPr>
        <w:t xml:space="preserve">πλήρης </w:t>
      </w:r>
      <w:r w:rsidRPr="006A5B61">
        <w:rPr>
          <w:sz w:val="20"/>
          <w:szCs w:val="20"/>
        </w:rPr>
        <w:t>καθαρισμός</w:t>
      </w:r>
      <w:r w:rsidR="00883B78" w:rsidRPr="006A5B61">
        <w:rPr>
          <w:sz w:val="20"/>
          <w:szCs w:val="20"/>
        </w:rPr>
        <w:t xml:space="preserve">– εξυγίανση </w:t>
      </w:r>
      <w:r w:rsidRPr="006A5B61">
        <w:rPr>
          <w:sz w:val="20"/>
          <w:szCs w:val="20"/>
        </w:rPr>
        <w:t>των επιφανειών των δωμάτων</w:t>
      </w:r>
      <w:r w:rsidR="00374E01" w:rsidRPr="006A5B61">
        <w:rPr>
          <w:sz w:val="20"/>
          <w:szCs w:val="20"/>
        </w:rPr>
        <w:t>, ώστε να είναι δυνατή η επανατοποθέτηση νέας μόνωσης.</w:t>
      </w:r>
    </w:p>
    <w:p w14:paraId="50889209" w14:textId="50720C8C" w:rsidR="00374E01" w:rsidRPr="006A5B61" w:rsidRDefault="00374E01" w:rsidP="006A5B61">
      <w:pPr>
        <w:spacing w:after="120" w:line="276" w:lineRule="auto"/>
        <w:rPr>
          <w:sz w:val="20"/>
          <w:szCs w:val="20"/>
        </w:rPr>
      </w:pPr>
      <w:r w:rsidRPr="006A5B61">
        <w:rPr>
          <w:sz w:val="20"/>
          <w:szCs w:val="20"/>
        </w:rPr>
        <w:t>Ιδιαίτερη μέριμνα πρέπει να δοθεί στις περιμετρικές επιφάνειες και στις αποξηλώσεις στα σημεία όπου βρίσκονται λάμες αγκύρωσης της παλαιάς μόνωσης.</w:t>
      </w:r>
    </w:p>
    <w:p w14:paraId="0D1EE6C9" w14:textId="183E85E6" w:rsidR="00301412" w:rsidRPr="006A5B61" w:rsidRDefault="003E67AF" w:rsidP="006A5B61">
      <w:pPr>
        <w:spacing w:after="120" w:line="276" w:lineRule="auto"/>
        <w:rPr>
          <w:sz w:val="20"/>
          <w:szCs w:val="20"/>
        </w:rPr>
      </w:pPr>
      <w:r w:rsidRPr="006A5B61">
        <w:rPr>
          <w:sz w:val="20"/>
          <w:szCs w:val="20"/>
        </w:rPr>
        <w:t xml:space="preserve">Τιμή ανά </w:t>
      </w:r>
      <w:r w:rsidR="00301412" w:rsidRPr="006A5B61">
        <w:rPr>
          <w:sz w:val="20"/>
          <w:szCs w:val="20"/>
        </w:rPr>
        <w:t>τετραγωνικ</w:t>
      </w:r>
      <w:r w:rsidRPr="006A5B61">
        <w:rPr>
          <w:sz w:val="20"/>
          <w:szCs w:val="20"/>
        </w:rPr>
        <w:t>ό</w:t>
      </w:r>
      <w:r w:rsidR="00301412" w:rsidRPr="006A5B61">
        <w:rPr>
          <w:sz w:val="20"/>
          <w:szCs w:val="20"/>
        </w:rPr>
        <w:t xml:space="preserve"> μέτρ</w:t>
      </w:r>
      <w:r w:rsidRPr="006A5B61">
        <w:rPr>
          <w:sz w:val="20"/>
          <w:szCs w:val="20"/>
        </w:rPr>
        <w:t>ο</w:t>
      </w:r>
      <w:r w:rsidR="00301412" w:rsidRPr="006A5B61">
        <w:rPr>
          <w:sz w:val="20"/>
          <w:szCs w:val="20"/>
        </w:rPr>
        <w:t xml:space="preserve"> (</w:t>
      </w:r>
      <w:r w:rsidR="00A04D35" w:rsidRPr="006A5B61">
        <w:rPr>
          <w:sz w:val="20"/>
          <w:szCs w:val="20"/>
          <w:lang w:val="en-US"/>
        </w:rPr>
        <w:t>m</w:t>
      </w:r>
      <w:r w:rsidR="00301412" w:rsidRPr="006A5B61">
        <w:rPr>
          <w:sz w:val="20"/>
          <w:szCs w:val="20"/>
          <w:vertAlign w:val="superscript"/>
        </w:rPr>
        <w:t>2</w:t>
      </w:r>
      <w:r w:rsidR="00301412" w:rsidRPr="006A5B61">
        <w:rPr>
          <w:sz w:val="20"/>
          <w:szCs w:val="20"/>
        </w:rPr>
        <w:t xml:space="preserve">) </w:t>
      </w:r>
      <w:proofErr w:type="spellStart"/>
      <w:r w:rsidR="00301412" w:rsidRPr="006A5B61">
        <w:rPr>
          <w:sz w:val="20"/>
          <w:szCs w:val="20"/>
        </w:rPr>
        <w:t>αποξηλωθείσας</w:t>
      </w:r>
      <w:proofErr w:type="spellEnd"/>
      <w:r w:rsidR="00301412" w:rsidRPr="006A5B61">
        <w:rPr>
          <w:sz w:val="20"/>
          <w:szCs w:val="20"/>
        </w:rPr>
        <w:t xml:space="preserve"> επιφανείας.</w:t>
      </w:r>
    </w:p>
    <w:tbl>
      <w:tblPr>
        <w:tblStyle w:val="af"/>
        <w:tblW w:w="0" w:type="auto"/>
        <w:tblLook w:val="04A0" w:firstRow="1" w:lastRow="0" w:firstColumn="1" w:lastColumn="0" w:noHBand="0" w:noVBand="1"/>
      </w:tblPr>
      <w:tblGrid>
        <w:gridCol w:w="747"/>
        <w:gridCol w:w="273"/>
        <w:gridCol w:w="6725"/>
        <w:gridCol w:w="1261"/>
      </w:tblGrid>
      <w:tr w:rsidR="00301412" w:rsidRPr="006A5B61" w14:paraId="377B2858" w14:textId="77777777" w:rsidTr="00E816ED">
        <w:tc>
          <w:tcPr>
            <w:tcW w:w="748" w:type="dxa"/>
            <w:tcBorders>
              <w:right w:val="nil"/>
            </w:tcBorders>
          </w:tcPr>
          <w:p w14:paraId="758870C0" w14:textId="77777777" w:rsidR="00301412" w:rsidRPr="006A5B61" w:rsidRDefault="0030141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E5A7DC0" w14:textId="77777777" w:rsidR="00301412" w:rsidRPr="006A5B61" w:rsidRDefault="00301412" w:rsidP="006A5B61">
            <w:pPr>
              <w:spacing w:after="120" w:line="276" w:lineRule="auto"/>
              <w:rPr>
                <w:sz w:val="20"/>
                <w:szCs w:val="20"/>
                <w:lang w:val="el-GR"/>
              </w:rPr>
            </w:pPr>
            <w:r w:rsidRPr="006A5B61">
              <w:rPr>
                <w:sz w:val="20"/>
                <w:szCs w:val="20"/>
                <w:lang w:val="el-GR"/>
              </w:rPr>
              <w:t>:</w:t>
            </w:r>
          </w:p>
        </w:tc>
        <w:tc>
          <w:tcPr>
            <w:tcW w:w="6771" w:type="dxa"/>
          </w:tcPr>
          <w:p w14:paraId="4096D5F0" w14:textId="53C5DD85" w:rsidR="00301412" w:rsidRPr="006A5B61" w:rsidRDefault="00301412" w:rsidP="006A5B61">
            <w:pPr>
              <w:spacing w:after="120" w:line="276" w:lineRule="auto"/>
              <w:rPr>
                <w:sz w:val="20"/>
                <w:szCs w:val="20"/>
                <w:lang w:val="el-GR"/>
              </w:rPr>
            </w:pPr>
          </w:p>
        </w:tc>
        <w:tc>
          <w:tcPr>
            <w:tcW w:w="1268" w:type="dxa"/>
          </w:tcPr>
          <w:p w14:paraId="759A31F3" w14:textId="7006E681" w:rsidR="00301412" w:rsidRPr="006A5B61" w:rsidRDefault="00301412" w:rsidP="006A5B61">
            <w:pPr>
              <w:spacing w:after="120" w:line="276" w:lineRule="auto"/>
              <w:jc w:val="right"/>
              <w:rPr>
                <w:sz w:val="20"/>
                <w:szCs w:val="20"/>
                <w:lang w:val="el-GR"/>
              </w:rPr>
            </w:pPr>
          </w:p>
        </w:tc>
      </w:tr>
    </w:tbl>
    <w:p w14:paraId="08E088C0" w14:textId="2C35E11A" w:rsidR="005F5860" w:rsidRPr="006A5B61" w:rsidRDefault="00A95E94" w:rsidP="008153E8">
      <w:pPr>
        <w:pStyle w:val="20"/>
      </w:pPr>
      <w:proofErr w:type="spellStart"/>
      <w:r w:rsidRPr="006A5B61">
        <w:t>AΠΟΞΗΛΩΣΗ</w:t>
      </w:r>
      <w:proofErr w:type="spellEnd"/>
      <w:r w:rsidRPr="006A5B61">
        <w:t xml:space="preserve"> ΨΕΥΔΟΡΟΦΩΝ</w:t>
      </w:r>
    </w:p>
    <w:p w14:paraId="1B9BFB4A" w14:textId="5377A956" w:rsidR="00FE6069" w:rsidRPr="006A5B61" w:rsidRDefault="00FE6069" w:rsidP="006A5B61">
      <w:pPr>
        <w:pStyle w:val="a6"/>
        <w:tabs>
          <w:tab w:val="left" w:pos="426"/>
          <w:tab w:val="left" w:pos="2268"/>
          <w:tab w:val="right" w:pos="3969"/>
          <w:tab w:val="left" w:pos="4536"/>
        </w:tabs>
        <w:spacing w:after="120" w:line="276" w:lineRule="auto"/>
        <w:ind w:left="0"/>
        <w:rPr>
          <w:rFonts w:ascii="Ping LCG Regular" w:hAnsi="Ping LCG Regular"/>
          <w:sz w:val="20"/>
          <w:szCs w:val="20"/>
        </w:rPr>
      </w:pPr>
      <w:r w:rsidRPr="006A5B61">
        <w:rPr>
          <w:rFonts w:ascii="Ping LCG Regular" w:hAnsi="Ping LCG Regular"/>
          <w:sz w:val="20"/>
          <w:szCs w:val="20"/>
        </w:rPr>
        <w:t xml:space="preserve">Αποξήλωση πλήρης ή τοπική υπαρχουσών ψευδοροφών, (κάλυψη </w:t>
      </w:r>
      <w:proofErr w:type="spellStart"/>
      <w:r w:rsidRPr="006A5B61">
        <w:rPr>
          <w:rFonts w:ascii="Ping LCG Regular" w:hAnsi="Ping LCG Regular"/>
          <w:sz w:val="20"/>
          <w:szCs w:val="20"/>
        </w:rPr>
        <w:t>F.C</w:t>
      </w:r>
      <w:proofErr w:type="spellEnd"/>
      <w:r w:rsidRPr="006A5B61">
        <w:rPr>
          <w:rFonts w:ascii="Ping LCG Regular" w:hAnsi="Ping LCG Regular"/>
          <w:sz w:val="20"/>
          <w:szCs w:val="20"/>
        </w:rPr>
        <w:t>., αεραγωγών κλιματισμού και οροφής), κάθε είδους και μορφής, δηλαδή σκελετού, πλακών και υλικών στερέωσης συγκράτησης και ανάρτησης, χωρίς επαναχρησιμοποίηση, μετά της αποσύνδεσης της ηλεκτρικής εγκατάστασης των τυχόν φωτιστικών, ανεξάρτητα από το ύψος που βρίσκεται.</w:t>
      </w:r>
    </w:p>
    <w:p w14:paraId="4A040246" w14:textId="77777777" w:rsidR="00FE6069" w:rsidRPr="006A5B61" w:rsidRDefault="00FE6069" w:rsidP="006A5B61">
      <w:pPr>
        <w:pStyle w:val="a6"/>
        <w:tabs>
          <w:tab w:val="left" w:pos="426"/>
          <w:tab w:val="left" w:pos="2268"/>
          <w:tab w:val="right" w:pos="3969"/>
          <w:tab w:val="left" w:pos="4536"/>
        </w:tabs>
        <w:spacing w:after="120" w:line="276" w:lineRule="auto"/>
        <w:ind w:left="0"/>
        <w:rPr>
          <w:rFonts w:ascii="Ping LCG Regular" w:hAnsi="Ping LCG Regular"/>
          <w:sz w:val="20"/>
          <w:szCs w:val="20"/>
        </w:rPr>
      </w:pPr>
      <w:r w:rsidRPr="006A5B61">
        <w:rPr>
          <w:rFonts w:ascii="Ping LCG Regular" w:hAnsi="Ping LCG Regular"/>
          <w:sz w:val="20"/>
          <w:szCs w:val="20"/>
        </w:rPr>
        <w:t xml:space="preserve">Στην περίπτωση τοπικής αποξήλωσης υπαρχουσών ψευδοροφών στην τιμή περιλαμβάνεται η πλήρωση των κενών που προκύπτουν με κατάλληλα στοιχεία </w:t>
      </w:r>
      <w:proofErr w:type="spellStart"/>
      <w:r w:rsidRPr="006A5B61">
        <w:rPr>
          <w:rFonts w:ascii="Ping LCG Regular" w:hAnsi="Ping LCG Regular"/>
          <w:sz w:val="20"/>
          <w:szCs w:val="20"/>
        </w:rPr>
        <w:t>αρμοκάλυψης</w:t>
      </w:r>
      <w:proofErr w:type="spellEnd"/>
      <w:r w:rsidRPr="006A5B61">
        <w:rPr>
          <w:rFonts w:ascii="Ping LCG Regular" w:hAnsi="Ping LCG Regular"/>
          <w:sz w:val="20"/>
          <w:szCs w:val="20"/>
        </w:rPr>
        <w:t>.</w:t>
      </w:r>
    </w:p>
    <w:p w14:paraId="27F888F6" w14:textId="61D56431" w:rsidR="0054707A" w:rsidRPr="006A5B61" w:rsidRDefault="0054707A" w:rsidP="006A5B61">
      <w:pPr>
        <w:pStyle w:val="a6"/>
        <w:tabs>
          <w:tab w:val="left" w:pos="426"/>
          <w:tab w:val="left" w:pos="2268"/>
          <w:tab w:val="right" w:pos="3969"/>
          <w:tab w:val="left" w:pos="4536"/>
        </w:tabs>
        <w:spacing w:after="120" w:line="276" w:lineRule="auto"/>
        <w:ind w:left="0"/>
        <w:rPr>
          <w:rFonts w:ascii="Ping LCG Regular" w:hAnsi="Ping LCG Regular"/>
          <w:sz w:val="20"/>
          <w:szCs w:val="20"/>
        </w:rPr>
      </w:pPr>
      <w:r w:rsidRPr="006A5B61">
        <w:rPr>
          <w:rFonts w:ascii="Ping LCG Regular" w:hAnsi="Ping LCG Regular"/>
          <w:sz w:val="20"/>
          <w:szCs w:val="20"/>
        </w:rPr>
        <w:t>Περιλαμβάνεται πλήρης απομάκρυνση των προϊόντων αποξήλωσης και απόρριψη σε χώρους επιτρεπόμενους από την ισχύουσα Νομοθεσία.</w:t>
      </w:r>
    </w:p>
    <w:p w14:paraId="681C6F11" w14:textId="5089DEA6" w:rsidR="00D147D2" w:rsidRPr="006A5B61" w:rsidRDefault="00D147D2" w:rsidP="006A5B61">
      <w:pPr>
        <w:pStyle w:val="a6"/>
        <w:tabs>
          <w:tab w:val="left" w:pos="426"/>
          <w:tab w:val="left" w:pos="2268"/>
          <w:tab w:val="right" w:pos="3969"/>
          <w:tab w:val="left" w:pos="4536"/>
        </w:tabs>
        <w:spacing w:after="120" w:line="276" w:lineRule="auto"/>
        <w:ind w:left="0"/>
        <w:rPr>
          <w:rFonts w:ascii="Ping LCG Regular" w:hAnsi="Ping LCG Regular"/>
          <w:sz w:val="20"/>
          <w:szCs w:val="20"/>
        </w:rPr>
      </w:pPr>
      <w:r w:rsidRPr="006A5B61">
        <w:rPr>
          <w:rFonts w:ascii="Ping LCG Regular" w:hAnsi="Ping LCG Regular"/>
          <w:sz w:val="20"/>
          <w:szCs w:val="20"/>
        </w:rPr>
        <w:t>Τιμή ανά τετραγωνικό μέτρο (</w:t>
      </w:r>
      <w:r w:rsidR="00353051" w:rsidRPr="006A5B61">
        <w:rPr>
          <w:rFonts w:ascii="Ping LCG Regular" w:hAnsi="Ping LCG Regular"/>
          <w:sz w:val="20"/>
          <w:szCs w:val="20"/>
          <w:lang w:val="en-US"/>
        </w:rPr>
        <w:t>m</w:t>
      </w:r>
      <w:r w:rsidR="00353051" w:rsidRPr="006A5B61">
        <w:rPr>
          <w:rFonts w:ascii="Ping LCG Regular" w:hAnsi="Ping LCG Regular"/>
          <w:sz w:val="20"/>
          <w:szCs w:val="20"/>
          <w:vertAlign w:val="superscript"/>
        </w:rPr>
        <w:t>2</w:t>
      </w:r>
      <w:r w:rsidRPr="006A5B61">
        <w:rPr>
          <w:rFonts w:ascii="Ping LCG Regular" w:hAnsi="Ping LCG Regular"/>
          <w:sz w:val="20"/>
          <w:szCs w:val="20"/>
        </w:rPr>
        <w:t xml:space="preserve">) </w:t>
      </w:r>
      <w:proofErr w:type="spellStart"/>
      <w:r w:rsidRPr="006A5B61">
        <w:rPr>
          <w:rFonts w:ascii="Ping LCG Regular" w:hAnsi="Ping LCG Regular"/>
          <w:sz w:val="20"/>
          <w:szCs w:val="20"/>
        </w:rPr>
        <w:t>αποξηλωθείσας</w:t>
      </w:r>
      <w:proofErr w:type="spellEnd"/>
      <w:r w:rsidRPr="006A5B61">
        <w:rPr>
          <w:rFonts w:ascii="Ping LCG Regular" w:hAnsi="Ping LCG Regular"/>
          <w:sz w:val="20"/>
          <w:szCs w:val="20"/>
        </w:rPr>
        <w:t xml:space="preserve"> ψευδοροφής.</w:t>
      </w:r>
    </w:p>
    <w:tbl>
      <w:tblPr>
        <w:tblStyle w:val="af"/>
        <w:tblW w:w="9067" w:type="dxa"/>
        <w:tblLook w:val="04A0" w:firstRow="1" w:lastRow="0" w:firstColumn="1" w:lastColumn="0" w:noHBand="0" w:noVBand="1"/>
      </w:tblPr>
      <w:tblGrid>
        <w:gridCol w:w="748"/>
        <w:gridCol w:w="273"/>
        <w:gridCol w:w="6771"/>
        <w:gridCol w:w="1275"/>
      </w:tblGrid>
      <w:tr w:rsidR="009C54F2" w:rsidRPr="006A5B61" w14:paraId="1B14987B" w14:textId="77777777" w:rsidTr="00AF6119">
        <w:tc>
          <w:tcPr>
            <w:tcW w:w="748" w:type="dxa"/>
            <w:tcBorders>
              <w:right w:val="nil"/>
            </w:tcBorders>
          </w:tcPr>
          <w:p w14:paraId="34928601" w14:textId="5BB155FF" w:rsidR="009C54F2" w:rsidRPr="006A5B61" w:rsidRDefault="009C54F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742BAA74" w14:textId="77777777" w:rsidR="009C54F2" w:rsidRPr="006A5B61" w:rsidRDefault="009C54F2" w:rsidP="006A5B61">
            <w:pPr>
              <w:spacing w:after="120" w:line="276" w:lineRule="auto"/>
              <w:rPr>
                <w:sz w:val="20"/>
                <w:szCs w:val="20"/>
                <w:lang w:val="el-GR"/>
              </w:rPr>
            </w:pPr>
            <w:r w:rsidRPr="006A5B61">
              <w:rPr>
                <w:sz w:val="20"/>
                <w:szCs w:val="20"/>
                <w:lang w:val="el-GR"/>
              </w:rPr>
              <w:t>:</w:t>
            </w:r>
          </w:p>
        </w:tc>
        <w:tc>
          <w:tcPr>
            <w:tcW w:w="6771" w:type="dxa"/>
          </w:tcPr>
          <w:p w14:paraId="4A371907" w14:textId="7BC5915E" w:rsidR="009C54F2" w:rsidRPr="006A5B61" w:rsidRDefault="009C54F2" w:rsidP="006A5B61">
            <w:pPr>
              <w:spacing w:after="120" w:line="276" w:lineRule="auto"/>
              <w:rPr>
                <w:sz w:val="20"/>
                <w:szCs w:val="20"/>
                <w:lang w:val="el-GR"/>
              </w:rPr>
            </w:pPr>
          </w:p>
        </w:tc>
        <w:tc>
          <w:tcPr>
            <w:tcW w:w="1275" w:type="dxa"/>
          </w:tcPr>
          <w:p w14:paraId="3EC8092B" w14:textId="11015925" w:rsidR="009C54F2" w:rsidRPr="006A5B61" w:rsidRDefault="009C54F2" w:rsidP="006A5B61">
            <w:pPr>
              <w:spacing w:after="120" w:line="276" w:lineRule="auto"/>
              <w:jc w:val="right"/>
              <w:rPr>
                <w:sz w:val="20"/>
                <w:szCs w:val="20"/>
                <w:lang w:val="el-GR"/>
              </w:rPr>
            </w:pPr>
          </w:p>
        </w:tc>
      </w:tr>
    </w:tbl>
    <w:p w14:paraId="665E59A7" w14:textId="4471220D" w:rsidR="00167FBC" w:rsidRPr="006A5B61" w:rsidRDefault="00A95E94" w:rsidP="008153E8">
      <w:pPr>
        <w:pStyle w:val="20"/>
      </w:pPr>
      <w:r w:rsidRPr="006A5B61">
        <w:t>ΑΠΟΞΗΛΩΣΗ ΚΟΥΦΩΜΑΤΩΝ</w:t>
      </w:r>
    </w:p>
    <w:p w14:paraId="4F373E7F" w14:textId="77777777" w:rsidR="003E67AF" w:rsidRPr="006A5B61" w:rsidRDefault="00784C5C" w:rsidP="006A5B61">
      <w:pPr>
        <w:spacing w:after="120" w:line="276" w:lineRule="auto"/>
        <w:rPr>
          <w:sz w:val="20"/>
          <w:szCs w:val="20"/>
        </w:rPr>
      </w:pPr>
      <w:r w:rsidRPr="006A5B61">
        <w:rPr>
          <w:sz w:val="20"/>
          <w:szCs w:val="20"/>
        </w:rPr>
        <w:t>Αποξήλωση</w:t>
      </w:r>
      <w:r w:rsidR="00746C00" w:rsidRPr="006A5B61">
        <w:rPr>
          <w:sz w:val="20"/>
          <w:szCs w:val="20"/>
        </w:rPr>
        <w:t xml:space="preserve"> </w:t>
      </w:r>
      <w:r w:rsidRPr="006A5B61">
        <w:rPr>
          <w:sz w:val="20"/>
          <w:szCs w:val="20"/>
        </w:rPr>
        <w:t>κουφωμάτων</w:t>
      </w:r>
      <w:r w:rsidR="00746C00" w:rsidRPr="006A5B61">
        <w:rPr>
          <w:sz w:val="20"/>
          <w:szCs w:val="20"/>
        </w:rPr>
        <w:t xml:space="preserve"> (παραθύρων – υαλοστασίων και εξωφύλλων ή μόνον υαλοστασίων – φεγγιτών, θυρών</w:t>
      </w:r>
      <w:r w:rsidR="00C667E0" w:rsidRPr="006A5B61">
        <w:rPr>
          <w:sz w:val="20"/>
          <w:szCs w:val="20"/>
        </w:rPr>
        <w:t xml:space="preserve">, </w:t>
      </w:r>
      <w:proofErr w:type="spellStart"/>
      <w:r w:rsidR="00C667E0" w:rsidRPr="006A5B61">
        <w:rPr>
          <w:sz w:val="20"/>
          <w:szCs w:val="20"/>
        </w:rPr>
        <w:t>ψευτοκασών</w:t>
      </w:r>
      <w:proofErr w:type="spellEnd"/>
      <w:r w:rsidR="00746C00" w:rsidRPr="006A5B61">
        <w:rPr>
          <w:sz w:val="20"/>
          <w:szCs w:val="20"/>
        </w:rPr>
        <w:t xml:space="preserve"> </w:t>
      </w:r>
      <w:r w:rsidR="00C672CF" w:rsidRPr="006A5B61">
        <w:rPr>
          <w:sz w:val="20"/>
          <w:szCs w:val="20"/>
        </w:rPr>
        <w:t>κ.λπ.</w:t>
      </w:r>
      <w:r w:rsidR="00746C00" w:rsidRPr="006A5B61">
        <w:rPr>
          <w:sz w:val="20"/>
          <w:szCs w:val="20"/>
        </w:rPr>
        <w:t xml:space="preserve">), ξύλινων, </w:t>
      </w:r>
      <w:proofErr w:type="spellStart"/>
      <w:r w:rsidR="00746C00" w:rsidRPr="006A5B61">
        <w:rPr>
          <w:sz w:val="20"/>
          <w:szCs w:val="20"/>
        </w:rPr>
        <w:t>σιδηρών</w:t>
      </w:r>
      <w:proofErr w:type="spellEnd"/>
      <w:r w:rsidR="00746C00" w:rsidRPr="006A5B61">
        <w:rPr>
          <w:sz w:val="20"/>
          <w:szCs w:val="20"/>
        </w:rPr>
        <w:t xml:space="preserve"> ή αλουμινίου, </w:t>
      </w:r>
      <w:r w:rsidRPr="006A5B61">
        <w:rPr>
          <w:sz w:val="20"/>
          <w:szCs w:val="20"/>
        </w:rPr>
        <w:t xml:space="preserve">χωρίς επαναχρησιμοποίηση, </w:t>
      </w:r>
      <w:r w:rsidR="00746C00" w:rsidRPr="006A5B61">
        <w:rPr>
          <w:sz w:val="20"/>
          <w:szCs w:val="20"/>
        </w:rPr>
        <w:t xml:space="preserve">δηλαδή αφαίρεση φύλλων (υαλοστασίων, εξωφύλλων, θυρόφυλλων) και </w:t>
      </w:r>
      <w:proofErr w:type="spellStart"/>
      <w:r w:rsidR="00746C00" w:rsidRPr="006A5B61">
        <w:rPr>
          <w:sz w:val="20"/>
          <w:szCs w:val="20"/>
        </w:rPr>
        <w:t>τετραξύλου</w:t>
      </w:r>
      <w:proofErr w:type="spellEnd"/>
      <w:r w:rsidR="00746C00" w:rsidRPr="006A5B61">
        <w:rPr>
          <w:sz w:val="20"/>
          <w:szCs w:val="20"/>
        </w:rPr>
        <w:t xml:space="preserve"> ή πλαισίου,</w:t>
      </w:r>
      <w:r w:rsidRPr="006A5B61">
        <w:rPr>
          <w:sz w:val="20"/>
          <w:szCs w:val="20"/>
        </w:rPr>
        <w:t xml:space="preserve"> </w:t>
      </w:r>
      <w:r w:rsidR="00490A9E" w:rsidRPr="006A5B61">
        <w:rPr>
          <w:sz w:val="20"/>
          <w:szCs w:val="20"/>
        </w:rPr>
        <w:t>αποξήλωση</w:t>
      </w:r>
      <w:r w:rsidRPr="006A5B61">
        <w:rPr>
          <w:sz w:val="20"/>
          <w:szCs w:val="20"/>
        </w:rPr>
        <w:t xml:space="preserve"> υαλοπινάκων</w:t>
      </w:r>
      <w:r w:rsidR="00746C00" w:rsidRPr="006A5B61">
        <w:rPr>
          <w:sz w:val="20"/>
          <w:szCs w:val="20"/>
        </w:rPr>
        <w:t xml:space="preserve"> και </w:t>
      </w:r>
      <w:r w:rsidR="00490A9E" w:rsidRPr="006A5B61">
        <w:rPr>
          <w:sz w:val="20"/>
          <w:szCs w:val="20"/>
        </w:rPr>
        <w:t>διαμόρφωση</w:t>
      </w:r>
      <w:r w:rsidR="00265E2A" w:rsidRPr="006A5B61">
        <w:rPr>
          <w:sz w:val="20"/>
          <w:szCs w:val="20"/>
        </w:rPr>
        <w:t xml:space="preserve"> - αποκατάσταση</w:t>
      </w:r>
      <w:r w:rsidR="00490A9E" w:rsidRPr="006A5B61">
        <w:rPr>
          <w:sz w:val="20"/>
          <w:szCs w:val="20"/>
        </w:rPr>
        <w:t xml:space="preserve"> </w:t>
      </w:r>
      <w:r w:rsidR="00746C00" w:rsidRPr="006A5B61">
        <w:rPr>
          <w:sz w:val="20"/>
          <w:szCs w:val="20"/>
        </w:rPr>
        <w:t xml:space="preserve">των παρειών του </w:t>
      </w:r>
      <w:r w:rsidR="00497D1F" w:rsidRPr="006A5B61">
        <w:rPr>
          <w:sz w:val="20"/>
          <w:szCs w:val="20"/>
        </w:rPr>
        <w:t>ανοίγματος</w:t>
      </w:r>
      <w:r w:rsidR="00614168" w:rsidRPr="006A5B61">
        <w:rPr>
          <w:sz w:val="20"/>
          <w:szCs w:val="20"/>
        </w:rPr>
        <w:t>, εφόσον αυτό παραμένει για τοποθέτηση νέου κουφώματος</w:t>
      </w:r>
      <w:r w:rsidR="004402F2" w:rsidRPr="006A5B61">
        <w:rPr>
          <w:sz w:val="20"/>
          <w:szCs w:val="20"/>
        </w:rPr>
        <w:t>.</w:t>
      </w:r>
    </w:p>
    <w:p w14:paraId="76FAA4A0" w14:textId="35479F2B" w:rsidR="00134585" w:rsidRPr="006A5B61" w:rsidRDefault="00222689" w:rsidP="006A5B61">
      <w:pPr>
        <w:spacing w:after="120" w:line="276" w:lineRule="auto"/>
        <w:rPr>
          <w:sz w:val="20"/>
          <w:szCs w:val="20"/>
        </w:rPr>
      </w:pPr>
      <w:r w:rsidRPr="006A5B61">
        <w:rPr>
          <w:sz w:val="20"/>
          <w:szCs w:val="20"/>
        </w:rPr>
        <w:t>Τιμή ανά τετραγωνικό μέτρο (</w:t>
      </w:r>
      <w:r w:rsidR="00353051" w:rsidRPr="006A5B61">
        <w:rPr>
          <w:sz w:val="20"/>
          <w:szCs w:val="20"/>
          <w:lang w:val="en-US"/>
        </w:rPr>
        <w:t>m</w:t>
      </w:r>
      <w:r w:rsidR="00353051" w:rsidRPr="006A5B61">
        <w:rPr>
          <w:sz w:val="20"/>
          <w:szCs w:val="20"/>
          <w:vertAlign w:val="superscript"/>
        </w:rPr>
        <w:t>2</w:t>
      </w:r>
      <w:r w:rsidR="00746C00" w:rsidRPr="006A5B61">
        <w:rPr>
          <w:sz w:val="20"/>
          <w:szCs w:val="20"/>
        </w:rPr>
        <w:t>)</w:t>
      </w:r>
      <w:r w:rsidR="003E67AF" w:rsidRPr="006A5B61">
        <w:rPr>
          <w:bCs/>
          <w:sz w:val="20"/>
          <w:szCs w:val="20"/>
        </w:rPr>
        <w:t xml:space="preserve"> ακρότατου περιγράμματος του κουφώματος και, εάν το παράθυρο εκτός υαλοστασίου έχει και εξώφυλλο (</w:t>
      </w:r>
      <w:r w:rsidR="009A3E3A" w:rsidRPr="006A5B61">
        <w:rPr>
          <w:bCs/>
          <w:sz w:val="20"/>
          <w:szCs w:val="20"/>
        </w:rPr>
        <w:t>παντζούρι</w:t>
      </w:r>
      <w:r w:rsidR="003E67AF" w:rsidRPr="006A5B61">
        <w:rPr>
          <w:bCs/>
          <w:sz w:val="20"/>
          <w:szCs w:val="20"/>
        </w:rPr>
        <w:t xml:space="preserve">), το άνοιγμα </w:t>
      </w:r>
      <w:proofErr w:type="spellStart"/>
      <w:r w:rsidR="003E67AF" w:rsidRPr="006A5B61">
        <w:rPr>
          <w:bCs/>
          <w:sz w:val="20"/>
          <w:szCs w:val="20"/>
        </w:rPr>
        <w:t>επιμετράται</w:t>
      </w:r>
      <w:proofErr w:type="spellEnd"/>
      <w:r w:rsidR="003E67AF" w:rsidRPr="006A5B61">
        <w:rPr>
          <w:bCs/>
          <w:sz w:val="20"/>
          <w:szCs w:val="20"/>
        </w:rPr>
        <w:t xml:space="preserve"> μία φορά.</w:t>
      </w:r>
    </w:p>
    <w:tbl>
      <w:tblPr>
        <w:tblStyle w:val="af"/>
        <w:tblW w:w="0" w:type="auto"/>
        <w:tblLook w:val="04A0" w:firstRow="1" w:lastRow="0" w:firstColumn="1" w:lastColumn="0" w:noHBand="0" w:noVBand="1"/>
      </w:tblPr>
      <w:tblGrid>
        <w:gridCol w:w="747"/>
        <w:gridCol w:w="273"/>
        <w:gridCol w:w="6725"/>
        <w:gridCol w:w="1261"/>
      </w:tblGrid>
      <w:tr w:rsidR="00600B6D" w:rsidRPr="006A5B61" w14:paraId="6D6E3C68" w14:textId="77777777" w:rsidTr="00992EFA">
        <w:tc>
          <w:tcPr>
            <w:tcW w:w="748" w:type="dxa"/>
            <w:tcBorders>
              <w:right w:val="nil"/>
            </w:tcBorders>
          </w:tcPr>
          <w:p w14:paraId="49C496A0" w14:textId="77777777" w:rsidR="00600B6D" w:rsidRPr="006A5B61" w:rsidRDefault="00600B6D"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5D35198" w14:textId="77777777" w:rsidR="00600B6D" w:rsidRPr="006A5B61" w:rsidRDefault="00600B6D" w:rsidP="006A5B61">
            <w:pPr>
              <w:spacing w:after="120" w:line="276" w:lineRule="auto"/>
              <w:rPr>
                <w:sz w:val="20"/>
                <w:szCs w:val="20"/>
                <w:lang w:val="el-GR"/>
              </w:rPr>
            </w:pPr>
            <w:r w:rsidRPr="006A5B61">
              <w:rPr>
                <w:sz w:val="20"/>
                <w:szCs w:val="20"/>
                <w:lang w:val="el-GR"/>
              </w:rPr>
              <w:t>:</w:t>
            </w:r>
          </w:p>
        </w:tc>
        <w:tc>
          <w:tcPr>
            <w:tcW w:w="6771" w:type="dxa"/>
          </w:tcPr>
          <w:p w14:paraId="66EDE30C" w14:textId="44A90402" w:rsidR="00600B6D" w:rsidRPr="006A5B61" w:rsidRDefault="00600B6D" w:rsidP="006A5B61">
            <w:pPr>
              <w:spacing w:after="120" w:line="276" w:lineRule="auto"/>
              <w:rPr>
                <w:sz w:val="20"/>
                <w:szCs w:val="20"/>
                <w:lang w:val="el-GR"/>
              </w:rPr>
            </w:pPr>
          </w:p>
        </w:tc>
        <w:tc>
          <w:tcPr>
            <w:tcW w:w="1268" w:type="dxa"/>
          </w:tcPr>
          <w:p w14:paraId="4F2C315A" w14:textId="1B27104C" w:rsidR="00600B6D" w:rsidRPr="006A5B61" w:rsidRDefault="00600B6D" w:rsidP="006A5B61">
            <w:pPr>
              <w:spacing w:after="120" w:line="276" w:lineRule="auto"/>
              <w:jc w:val="right"/>
              <w:rPr>
                <w:sz w:val="20"/>
                <w:szCs w:val="20"/>
                <w:lang w:val="el-GR"/>
              </w:rPr>
            </w:pPr>
          </w:p>
        </w:tc>
      </w:tr>
    </w:tbl>
    <w:p w14:paraId="7B95C8B5" w14:textId="43170FB7" w:rsidR="00134585" w:rsidRPr="006A5B61" w:rsidRDefault="00A95E94" w:rsidP="008153E8">
      <w:pPr>
        <w:pStyle w:val="20"/>
      </w:pPr>
      <w:r w:rsidRPr="006A5B61">
        <w:t>ΑΠΟΞΗΛΩΣΗ ΚΑΙ ΕΠΑΝΑΤΟΠΟΘΕΤΗΣΗ ΞΥΛΙΝΗΣ ΘΥΡΑΣ</w:t>
      </w:r>
    </w:p>
    <w:p w14:paraId="0174F158" w14:textId="632A047C" w:rsidR="00364B1D" w:rsidRPr="006A5B61" w:rsidRDefault="006B5CFF" w:rsidP="006A5B61">
      <w:pPr>
        <w:spacing w:after="120" w:line="276" w:lineRule="auto"/>
        <w:rPr>
          <w:sz w:val="20"/>
          <w:szCs w:val="20"/>
        </w:rPr>
      </w:pPr>
      <w:r w:rsidRPr="006A5B61">
        <w:rPr>
          <w:sz w:val="20"/>
          <w:szCs w:val="20"/>
        </w:rPr>
        <w:t>Α</w:t>
      </w:r>
      <w:r w:rsidR="00364B1D" w:rsidRPr="006A5B61">
        <w:rPr>
          <w:sz w:val="20"/>
          <w:szCs w:val="20"/>
        </w:rPr>
        <w:t xml:space="preserve">ποξήλωση, </w:t>
      </w:r>
      <w:r w:rsidR="00FA7019" w:rsidRPr="006A5B61">
        <w:rPr>
          <w:sz w:val="20"/>
          <w:szCs w:val="20"/>
        </w:rPr>
        <w:t xml:space="preserve">φύλαξη, </w:t>
      </w:r>
      <w:r w:rsidR="00364B1D" w:rsidRPr="006A5B61">
        <w:rPr>
          <w:sz w:val="20"/>
          <w:szCs w:val="20"/>
        </w:rPr>
        <w:t>μεταφορά και επ</w:t>
      </w:r>
      <w:r w:rsidR="001F473B" w:rsidRPr="006A5B61">
        <w:rPr>
          <w:sz w:val="20"/>
          <w:szCs w:val="20"/>
        </w:rPr>
        <w:t>ανατοποθέτηση ξύλινης θύρας</w:t>
      </w:r>
      <w:r w:rsidR="00FA7019" w:rsidRPr="006A5B61">
        <w:rPr>
          <w:sz w:val="20"/>
          <w:szCs w:val="20"/>
        </w:rPr>
        <w:t xml:space="preserve"> στην υφιστάμενη ή νέα θέση</w:t>
      </w:r>
      <w:r w:rsidR="001F473B" w:rsidRPr="006A5B61">
        <w:rPr>
          <w:sz w:val="20"/>
          <w:szCs w:val="20"/>
        </w:rPr>
        <w:t xml:space="preserve"> </w:t>
      </w:r>
      <w:r w:rsidR="00364B1D" w:rsidRPr="006A5B61">
        <w:rPr>
          <w:sz w:val="20"/>
          <w:szCs w:val="20"/>
        </w:rPr>
        <w:t>στην τοιχοποιία</w:t>
      </w:r>
      <w:r w:rsidR="00FF0C35" w:rsidRPr="006A5B61">
        <w:rPr>
          <w:sz w:val="20"/>
          <w:szCs w:val="20"/>
        </w:rPr>
        <w:t xml:space="preserve">, δρομική ή </w:t>
      </w:r>
      <w:proofErr w:type="spellStart"/>
      <w:r w:rsidR="00FF0C35" w:rsidRPr="006A5B61">
        <w:rPr>
          <w:sz w:val="20"/>
          <w:szCs w:val="20"/>
        </w:rPr>
        <w:t>μπατική</w:t>
      </w:r>
      <w:proofErr w:type="spellEnd"/>
      <w:r w:rsidR="00FF0C35" w:rsidRPr="006A5B61">
        <w:rPr>
          <w:sz w:val="20"/>
          <w:szCs w:val="20"/>
        </w:rPr>
        <w:t>, κατά περίπτωση</w:t>
      </w:r>
      <w:r w:rsidR="00364B1D" w:rsidRPr="006A5B61">
        <w:rPr>
          <w:sz w:val="20"/>
          <w:szCs w:val="20"/>
        </w:rPr>
        <w:t xml:space="preserve">. </w:t>
      </w:r>
      <w:r w:rsidR="00FA7019" w:rsidRPr="006A5B61">
        <w:rPr>
          <w:sz w:val="20"/>
          <w:szCs w:val="20"/>
        </w:rPr>
        <w:t>Θ</w:t>
      </w:r>
      <w:r w:rsidR="00364B1D" w:rsidRPr="006A5B61">
        <w:rPr>
          <w:sz w:val="20"/>
          <w:szCs w:val="20"/>
        </w:rPr>
        <w:t>α επανατοποθετείται με την κάσα της και θα αναρ</w:t>
      </w:r>
      <w:r w:rsidR="00FF0C35" w:rsidRPr="006A5B61">
        <w:rPr>
          <w:sz w:val="20"/>
          <w:szCs w:val="20"/>
        </w:rPr>
        <w:t>τάται από αυτήν σε τρία σημεία (</w:t>
      </w:r>
      <w:r w:rsidR="00364B1D" w:rsidRPr="006A5B61">
        <w:rPr>
          <w:sz w:val="20"/>
          <w:szCs w:val="20"/>
        </w:rPr>
        <w:t xml:space="preserve">τρείς </w:t>
      </w:r>
      <w:r w:rsidR="00FF0C35" w:rsidRPr="006A5B61">
        <w:rPr>
          <w:sz w:val="20"/>
          <w:szCs w:val="20"/>
        </w:rPr>
        <w:t>νέους</w:t>
      </w:r>
      <w:r w:rsidR="00364B1D" w:rsidRPr="006A5B61">
        <w:rPr>
          <w:sz w:val="20"/>
          <w:szCs w:val="20"/>
        </w:rPr>
        <w:t xml:space="preserve"> μεντεσέδες</w:t>
      </w:r>
      <w:r w:rsidR="00FF0C35" w:rsidRPr="006A5B61">
        <w:rPr>
          <w:sz w:val="20"/>
          <w:szCs w:val="20"/>
        </w:rPr>
        <w:t xml:space="preserve">, εφόσον κριθεί απαραίτητο από </w:t>
      </w:r>
      <w:r w:rsidR="005D2B98">
        <w:rPr>
          <w:sz w:val="20"/>
          <w:szCs w:val="20"/>
        </w:rPr>
        <w:t>την Υπηρεσία</w:t>
      </w:r>
      <w:r w:rsidR="00364B1D" w:rsidRPr="006A5B61">
        <w:rPr>
          <w:sz w:val="20"/>
          <w:szCs w:val="20"/>
        </w:rPr>
        <w:t xml:space="preserve">). Επίσης θα περιλαμβάνονται η κλειδαριά, το πόμολο, τα </w:t>
      </w:r>
      <w:proofErr w:type="spellStart"/>
      <w:r w:rsidR="00364B1D" w:rsidRPr="006A5B61">
        <w:rPr>
          <w:sz w:val="20"/>
          <w:szCs w:val="20"/>
        </w:rPr>
        <w:t>αρμοκάλυπτρα</w:t>
      </w:r>
      <w:proofErr w:type="spellEnd"/>
      <w:r w:rsidR="00364B1D" w:rsidRPr="006A5B61">
        <w:rPr>
          <w:sz w:val="20"/>
          <w:szCs w:val="20"/>
        </w:rPr>
        <w:t xml:space="preserve"> της κάσας και όλα τα υλικά και </w:t>
      </w:r>
      <w:proofErr w:type="spellStart"/>
      <w:r w:rsidR="00364B1D" w:rsidRPr="006A5B61">
        <w:rPr>
          <w:sz w:val="20"/>
          <w:szCs w:val="20"/>
        </w:rPr>
        <w:t>μικροϋλικά</w:t>
      </w:r>
      <w:proofErr w:type="spellEnd"/>
      <w:r w:rsidR="00364B1D" w:rsidRPr="006A5B61">
        <w:rPr>
          <w:sz w:val="20"/>
          <w:szCs w:val="20"/>
        </w:rPr>
        <w:t xml:space="preserve"> που απαιτούνται για έντεχνη επανατοποθέτηση της θύρας στην οπτοπλινθοδομή για την άρτια λειτουργία της.</w:t>
      </w:r>
    </w:p>
    <w:p w14:paraId="0625E10E" w14:textId="5634C2EF" w:rsidR="00134585" w:rsidRPr="006A5B61" w:rsidRDefault="00364B1D" w:rsidP="006A5B61">
      <w:pPr>
        <w:spacing w:after="120" w:line="276" w:lineRule="auto"/>
        <w:rPr>
          <w:sz w:val="20"/>
          <w:szCs w:val="20"/>
        </w:rPr>
      </w:pPr>
      <w:r w:rsidRPr="006A5B61">
        <w:rPr>
          <w:sz w:val="20"/>
          <w:szCs w:val="20"/>
        </w:rPr>
        <w:t>Τιμή ανά τεμάχιο (</w:t>
      </w:r>
      <w:proofErr w:type="spellStart"/>
      <w:r w:rsidR="005312D7" w:rsidRPr="006A5B61">
        <w:rPr>
          <w:sz w:val="20"/>
          <w:szCs w:val="20"/>
        </w:rPr>
        <w:t>τεμ</w:t>
      </w:r>
      <w:proofErr w:type="spellEnd"/>
      <w:r w:rsidRPr="006A5B61">
        <w:rPr>
          <w:sz w:val="20"/>
          <w:szCs w:val="20"/>
        </w:rPr>
        <w:t>)</w:t>
      </w:r>
      <w:r w:rsidR="003E67AF" w:rsidRPr="006A5B61">
        <w:rPr>
          <w:sz w:val="20"/>
          <w:szCs w:val="20"/>
        </w:rPr>
        <w:t xml:space="preserve"> θύρας - κάσας πλήρως επανατοποθετημένης.</w:t>
      </w:r>
    </w:p>
    <w:tbl>
      <w:tblPr>
        <w:tblStyle w:val="af"/>
        <w:tblW w:w="0" w:type="auto"/>
        <w:tblLook w:val="04A0" w:firstRow="1" w:lastRow="0" w:firstColumn="1" w:lastColumn="0" w:noHBand="0" w:noVBand="1"/>
      </w:tblPr>
      <w:tblGrid>
        <w:gridCol w:w="747"/>
        <w:gridCol w:w="273"/>
        <w:gridCol w:w="6670"/>
        <w:gridCol w:w="1258"/>
      </w:tblGrid>
      <w:tr w:rsidR="00134585" w:rsidRPr="006A5B61" w14:paraId="69DE8BA4" w14:textId="77777777" w:rsidTr="00B84A04">
        <w:tc>
          <w:tcPr>
            <w:tcW w:w="747" w:type="dxa"/>
            <w:tcBorders>
              <w:right w:val="nil"/>
            </w:tcBorders>
          </w:tcPr>
          <w:p w14:paraId="499722A7" w14:textId="77777777" w:rsidR="00134585" w:rsidRPr="006A5B61" w:rsidRDefault="00134585"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6192D05" w14:textId="77777777" w:rsidR="00134585" w:rsidRPr="006A5B61" w:rsidRDefault="00134585" w:rsidP="006A5B61">
            <w:pPr>
              <w:spacing w:after="120" w:line="276" w:lineRule="auto"/>
              <w:rPr>
                <w:sz w:val="20"/>
                <w:szCs w:val="20"/>
                <w:lang w:val="el-GR"/>
              </w:rPr>
            </w:pPr>
            <w:r w:rsidRPr="006A5B61">
              <w:rPr>
                <w:sz w:val="20"/>
                <w:szCs w:val="20"/>
                <w:lang w:val="el-GR"/>
              </w:rPr>
              <w:t>:</w:t>
            </w:r>
          </w:p>
        </w:tc>
        <w:tc>
          <w:tcPr>
            <w:tcW w:w="6670" w:type="dxa"/>
          </w:tcPr>
          <w:p w14:paraId="4EE0F62D" w14:textId="0EA2E4F2" w:rsidR="00134585" w:rsidRPr="006A5B61" w:rsidRDefault="00134585" w:rsidP="006A5B61">
            <w:pPr>
              <w:spacing w:after="120" w:line="276" w:lineRule="auto"/>
              <w:rPr>
                <w:sz w:val="20"/>
                <w:szCs w:val="20"/>
                <w:lang w:val="el-GR"/>
              </w:rPr>
            </w:pPr>
          </w:p>
        </w:tc>
        <w:tc>
          <w:tcPr>
            <w:tcW w:w="1258" w:type="dxa"/>
          </w:tcPr>
          <w:p w14:paraId="275102A0" w14:textId="230B96BF" w:rsidR="00134585" w:rsidRPr="00B84A04" w:rsidRDefault="00134585" w:rsidP="006A5B61">
            <w:pPr>
              <w:spacing w:after="120" w:line="276" w:lineRule="auto"/>
              <w:jc w:val="right"/>
              <w:rPr>
                <w:sz w:val="20"/>
                <w:szCs w:val="20"/>
              </w:rPr>
            </w:pPr>
          </w:p>
        </w:tc>
      </w:tr>
    </w:tbl>
    <w:p w14:paraId="309C4ADB" w14:textId="59D8D31A" w:rsidR="00134585" w:rsidRPr="006A5B61" w:rsidRDefault="00A95E94" w:rsidP="008153E8">
      <w:pPr>
        <w:pStyle w:val="20"/>
      </w:pPr>
      <w:r w:rsidRPr="006A5B61">
        <w:t>ΑΠΟΞΗΛΩΣΗ ΣΤΑΘΕΡΟΥ ΧΩΡΙΣΜΑΤΟΣ ΑΛΟΥΜΙΝΙΟΥ</w:t>
      </w:r>
    </w:p>
    <w:p w14:paraId="5E361639" w14:textId="5DFAE595" w:rsidR="00F23DD2" w:rsidRPr="006A5B61" w:rsidRDefault="009E33F4" w:rsidP="006A5B61">
      <w:pPr>
        <w:spacing w:after="120" w:line="276" w:lineRule="auto"/>
        <w:rPr>
          <w:sz w:val="20"/>
          <w:szCs w:val="20"/>
        </w:rPr>
      </w:pPr>
      <w:r w:rsidRPr="006A5B61">
        <w:rPr>
          <w:sz w:val="20"/>
          <w:szCs w:val="20"/>
        </w:rPr>
        <w:t>Πλήρης α</w:t>
      </w:r>
      <w:r w:rsidR="00A43A04" w:rsidRPr="006A5B61">
        <w:rPr>
          <w:sz w:val="20"/>
          <w:szCs w:val="20"/>
        </w:rPr>
        <w:t>ποξήλωση υφισταμένου</w:t>
      </w:r>
      <w:r w:rsidR="00F23DD2" w:rsidRPr="006A5B61">
        <w:rPr>
          <w:sz w:val="20"/>
          <w:szCs w:val="20"/>
        </w:rPr>
        <w:t xml:space="preserve"> </w:t>
      </w:r>
      <w:r w:rsidR="00254728" w:rsidRPr="006A5B61">
        <w:rPr>
          <w:sz w:val="20"/>
          <w:szCs w:val="20"/>
        </w:rPr>
        <w:t>σταθερ</w:t>
      </w:r>
      <w:r w:rsidR="00A43A04" w:rsidRPr="006A5B61">
        <w:rPr>
          <w:sz w:val="20"/>
          <w:szCs w:val="20"/>
        </w:rPr>
        <w:t>ού</w:t>
      </w:r>
      <w:r w:rsidR="00254728" w:rsidRPr="006A5B61">
        <w:rPr>
          <w:sz w:val="20"/>
          <w:szCs w:val="20"/>
        </w:rPr>
        <w:t xml:space="preserve"> </w:t>
      </w:r>
      <w:r w:rsidR="00A43A04" w:rsidRPr="006A5B61">
        <w:rPr>
          <w:sz w:val="20"/>
          <w:szCs w:val="20"/>
        </w:rPr>
        <w:t>χωρίσματος</w:t>
      </w:r>
      <w:r w:rsidR="00F23DD2" w:rsidRPr="006A5B61">
        <w:rPr>
          <w:sz w:val="20"/>
          <w:szCs w:val="20"/>
        </w:rPr>
        <w:t xml:space="preserve"> </w:t>
      </w:r>
      <w:r w:rsidR="00A43A04" w:rsidRPr="006A5B61">
        <w:rPr>
          <w:sz w:val="20"/>
          <w:szCs w:val="20"/>
        </w:rPr>
        <w:t>συστήματος</w:t>
      </w:r>
      <w:r w:rsidR="00F23DD2" w:rsidRPr="006A5B61">
        <w:rPr>
          <w:sz w:val="20"/>
          <w:szCs w:val="20"/>
        </w:rPr>
        <w:t xml:space="preserve"> αλουμινίου οποιουδή</w:t>
      </w:r>
      <w:r w:rsidRPr="006A5B61">
        <w:rPr>
          <w:sz w:val="20"/>
          <w:szCs w:val="20"/>
        </w:rPr>
        <w:t>ποτε τύπου</w:t>
      </w:r>
      <w:r w:rsidR="0032436B" w:rsidRPr="006A5B61">
        <w:rPr>
          <w:sz w:val="20"/>
          <w:szCs w:val="20"/>
        </w:rPr>
        <w:t>, πλήρους ή με υαλοπίνακες</w:t>
      </w:r>
      <w:r w:rsidRPr="006A5B61">
        <w:rPr>
          <w:sz w:val="20"/>
          <w:szCs w:val="20"/>
        </w:rPr>
        <w:t xml:space="preserve">, μετά θύρας ή όχι, </w:t>
      </w:r>
      <w:r w:rsidR="00030301" w:rsidRPr="006A5B61">
        <w:rPr>
          <w:bCs/>
          <w:sz w:val="20"/>
          <w:szCs w:val="20"/>
        </w:rPr>
        <w:t xml:space="preserve">και </w:t>
      </w:r>
      <w:r w:rsidR="00C11B76" w:rsidRPr="006A5B61">
        <w:rPr>
          <w:bCs/>
          <w:sz w:val="20"/>
          <w:szCs w:val="20"/>
        </w:rPr>
        <w:t>διαμόρφωση</w:t>
      </w:r>
      <w:r w:rsidR="00030301" w:rsidRPr="006A5B61">
        <w:rPr>
          <w:bCs/>
          <w:sz w:val="20"/>
          <w:szCs w:val="20"/>
        </w:rPr>
        <w:t xml:space="preserve"> των παρειών του δημιουργούμενου (και ενδεχομένως παραμένοντος) ανοίγματος</w:t>
      </w:r>
      <w:r w:rsidR="00C11B76" w:rsidRPr="006A5B61">
        <w:rPr>
          <w:bCs/>
          <w:sz w:val="20"/>
          <w:szCs w:val="20"/>
        </w:rPr>
        <w:t xml:space="preserve">, με </w:t>
      </w:r>
      <w:r w:rsidR="000F3755" w:rsidRPr="006A5B61">
        <w:rPr>
          <w:bCs/>
          <w:sz w:val="20"/>
          <w:szCs w:val="20"/>
        </w:rPr>
        <w:t xml:space="preserve">πλήρη </w:t>
      </w:r>
      <w:r w:rsidR="00C11B76" w:rsidRPr="006A5B61">
        <w:rPr>
          <w:sz w:val="20"/>
          <w:szCs w:val="20"/>
        </w:rPr>
        <w:t>αποκατάσταση οπών και μερεμετιών σε τοίχους, δάπεδα και οροφή</w:t>
      </w:r>
      <w:r w:rsidR="00030301" w:rsidRPr="006A5B61">
        <w:rPr>
          <w:bCs/>
          <w:sz w:val="20"/>
          <w:szCs w:val="20"/>
        </w:rPr>
        <w:t xml:space="preserve">. </w:t>
      </w:r>
      <w:r w:rsidR="000830FC" w:rsidRPr="006A5B61">
        <w:rPr>
          <w:sz w:val="20"/>
          <w:szCs w:val="20"/>
        </w:rPr>
        <w:t xml:space="preserve">Περιλαμβάνεται </w:t>
      </w:r>
      <w:r w:rsidR="00F23DD2" w:rsidRPr="006A5B61">
        <w:rPr>
          <w:sz w:val="20"/>
          <w:szCs w:val="20"/>
        </w:rPr>
        <w:t>απομά</w:t>
      </w:r>
      <w:r w:rsidR="000830FC" w:rsidRPr="006A5B61">
        <w:rPr>
          <w:sz w:val="20"/>
          <w:szCs w:val="20"/>
        </w:rPr>
        <w:t xml:space="preserve">κρυνση των προϊόντων αποξήλωσης, κατόπιν σύμφωνης γνώμης </w:t>
      </w:r>
      <w:r w:rsidR="00AB600D">
        <w:rPr>
          <w:sz w:val="20"/>
          <w:szCs w:val="20"/>
        </w:rPr>
        <w:t>της</w:t>
      </w:r>
      <w:r w:rsidR="00AB600D" w:rsidRPr="006A5B61">
        <w:rPr>
          <w:sz w:val="20"/>
          <w:szCs w:val="20"/>
        </w:rPr>
        <w:t xml:space="preserve"> </w:t>
      </w:r>
      <w:r w:rsidR="000830FC" w:rsidRPr="006A5B61">
        <w:rPr>
          <w:sz w:val="20"/>
          <w:szCs w:val="20"/>
        </w:rPr>
        <w:t xml:space="preserve">Υπηρεσίας, </w:t>
      </w:r>
      <w:r w:rsidRPr="006A5B61">
        <w:rPr>
          <w:sz w:val="20"/>
          <w:szCs w:val="20"/>
        </w:rPr>
        <w:t xml:space="preserve">και απόρριψη </w:t>
      </w:r>
      <w:r w:rsidR="00F23DD2" w:rsidRPr="006A5B61">
        <w:rPr>
          <w:sz w:val="20"/>
          <w:szCs w:val="20"/>
        </w:rPr>
        <w:t>σε χώρους επιτρεπόμε</w:t>
      </w:r>
      <w:r w:rsidR="00497D1F" w:rsidRPr="006A5B61">
        <w:rPr>
          <w:sz w:val="20"/>
          <w:szCs w:val="20"/>
        </w:rPr>
        <w:t>νους από την ισχύουσα Νομοθεσία.</w:t>
      </w:r>
    </w:p>
    <w:p w14:paraId="2201293C" w14:textId="65110E16" w:rsidR="00F23DD2" w:rsidRPr="006A5B61" w:rsidRDefault="00222689" w:rsidP="006A5B61">
      <w:pPr>
        <w:spacing w:after="120" w:line="276" w:lineRule="auto"/>
        <w:rPr>
          <w:sz w:val="20"/>
          <w:szCs w:val="20"/>
        </w:rPr>
      </w:pPr>
      <w:r w:rsidRPr="006A5B61">
        <w:rPr>
          <w:sz w:val="20"/>
          <w:szCs w:val="20"/>
        </w:rPr>
        <w:t>Τιμή ανά τετραγωνικό μέτρο (</w:t>
      </w:r>
      <w:r w:rsidR="007061B0" w:rsidRPr="006A5B61">
        <w:rPr>
          <w:sz w:val="20"/>
          <w:szCs w:val="20"/>
          <w:lang w:val="en-US"/>
        </w:rPr>
        <w:t>m</w:t>
      </w:r>
      <w:r w:rsidR="00F23DD2" w:rsidRPr="006A5B61">
        <w:rPr>
          <w:sz w:val="20"/>
          <w:szCs w:val="20"/>
          <w:vertAlign w:val="superscript"/>
        </w:rPr>
        <w:t>2</w:t>
      </w:r>
      <w:r w:rsidR="00F23DD2" w:rsidRPr="006A5B61">
        <w:rPr>
          <w:sz w:val="20"/>
          <w:szCs w:val="20"/>
        </w:rPr>
        <w:t>)</w:t>
      </w:r>
      <w:r w:rsidR="003E67AF" w:rsidRPr="006A5B61">
        <w:rPr>
          <w:bCs/>
          <w:sz w:val="20"/>
          <w:szCs w:val="20"/>
        </w:rPr>
        <w:t xml:space="preserve"> πραγματικής </w:t>
      </w:r>
      <w:proofErr w:type="spellStart"/>
      <w:r w:rsidR="003E67AF" w:rsidRPr="006A5B61">
        <w:rPr>
          <w:bCs/>
          <w:sz w:val="20"/>
          <w:szCs w:val="20"/>
        </w:rPr>
        <w:t>αποξηλούμενης</w:t>
      </w:r>
      <w:proofErr w:type="spellEnd"/>
      <w:r w:rsidR="003E67AF" w:rsidRPr="006A5B61">
        <w:rPr>
          <w:bCs/>
          <w:sz w:val="20"/>
          <w:szCs w:val="20"/>
        </w:rPr>
        <w:t xml:space="preserve"> επιφάνειας</w:t>
      </w:r>
      <w:r w:rsidR="003E67AF"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1518F3" w:rsidRPr="006A5B61" w14:paraId="16848767" w14:textId="77777777" w:rsidTr="00992EFA">
        <w:tc>
          <w:tcPr>
            <w:tcW w:w="748" w:type="dxa"/>
            <w:tcBorders>
              <w:right w:val="nil"/>
            </w:tcBorders>
          </w:tcPr>
          <w:p w14:paraId="0E2E7B87" w14:textId="77777777" w:rsidR="001518F3" w:rsidRPr="006A5B61" w:rsidRDefault="001518F3"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28459D98" w14:textId="77777777" w:rsidR="001518F3" w:rsidRPr="006A5B61" w:rsidRDefault="001518F3" w:rsidP="006A5B61">
            <w:pPr>
              <w:spacing w:after="120" w:line="276" w:lineRule="auto"/>
              <w:rPr>
                <w:sz w:val="20"/>
                <w:szCs w:val="20"/>
                <w:lang w:val="el-GR"/>
              </w:rPr>
            </w:pPr>
            <w:r w:rsidRPr="006A5B61">
              <w:rPr>
                <w:sz w:val="20"/>
                <w:szCs w:val="20"/>
                <w:lang w:val="el-GR"/>
              </w:rPr>
              <w:t>:</w:t>
            </w:r>
          </w:p>
        </w:tc>
        <w:tc>
          <w:tcPr>
            <w:tcW w:w="6771" w:type="dxa"/>
          </w:tcPr>
          <w:p w14:paraId="11BBA8DD" w14:textId="30251F1B" w:rsidR="001518F3" w:rsidRPr="006A5B61" w:rsidRDefault="001518F3" w:rsidP="006A5B61">
            <w:pPr>
              <w:spacing w:after="120" w:line="276" w:lineRule="auto"/>
              <w:rPr>
                <w:sz w:val="20"/>
                <w:szCs w:val="20"/>
                <w:lang w:val="el-GR"/>
              </w:rPr>
            </w:pPr>
          </w:p>
        </w:tc>
        <w:tc>
          <w:tcPr>
            <w:tcW w:w="1268" w:type="dxa"/>
          </w:tcPr>
          <w:p w14:paraId="6749D530" w14:textId="6566B470" w:rsidR="001518F3" w:rsidRPr="006A5B61" w:rsidRDefault="001518F3" w:rsidP="006A5B61">
            <w:pPr>
              <w:spacing w:after="120" w:line="276" w:lineRule="auto"/>
              <w:jc w:val="right"/>
              <w:rPr>
                <w:sz w:val="20"/>
                <w:szCs w:val="20"/>
                <w:lang w:val="el-GR"/>
              </w:rPr>
            </w:pPr>
          </w:p>
        </w:tc>
      </w:tr>
    </w:tbl>
    <w:p w14:paraId="506C96EC" w14:textId="7C04083A" w:rsidR="00134585" w:rsidRPr="006A5B61" w:rsidRDefault="00A95E94" w:rsidP="008153E8">
      <w:pPr>
        <w:pStyle w:val="20"/>
      </w:pPr>
      <w:r w:rsidRPr="006A5B61">
        <w:t>ΑΠΟΞΗΛΩΣΗ ΕΡΜΑΡΙΩΝ</w:t>
      </w:r>
    </w:p>
    <w:p w14:paraId="55081080" w14:textId="05DA597B" w:rsidR="009D31CE" w:rsidRPr="006A5B61" w:rsidRDefault="00502EA0" w:rsidP="006A5B61">
      <w:pPr>
        <w:spacing w:after="120" w:line="276" w:lineRule="auto"/>
        <w:rPr>
          <w:sz w:val="20"/>
          <w:szCs w:val="20"/>
        </w:rPr>
      </w:pPr>
      <w:r w:rsidRPr="006A5B61">
        <w:rPr>
          <w:sz w:val="20"/>
          <w:szCs w:val="20"/>
        </w:rPr>
        <w:t xml:space="preserve">Αποξήλωση </w:t>
      </w:r>
      <w:proofErr w:type="spellStart"/>
      <w:r w:rsidRPr="006A5B61">
        <w:rPr>
          <w:sz w:val="20"/>
          <w:szCs w:val="20"/>
        </w:rPr>
        <w:t>ερμαρίων</w:t>
      </w:r>
      <w:proofErr w:type="spellEnd"/>
      <w:r w:rsidR="00016A35" w:rsidRPr="006A5B61">
        <w:rPr>
          <w:sz w:val="20"/>
          <w:szCs w:val="20"/>
        </w:rPr>
        <w:t xml:space="preserve">, </w:t>
      </w:r>
      <w:r w:rsidR="008759F2" w:rsidRPr="006A5B61">
        <w:rPr>
          <w:bCs/>
          <w:sz w:val="20"/>
          <w:szCs w:val="20"/>
        </w:rPr>
        <w:t>γκισέ</w:t>
      </w:r>
      <w:r w:rsidR="00016A35" w:rsidRPr="006A5B61">
        <w:rPr>
          <w:bCs/>
          <w:sz w:val="20"/>
          <w:szCs w:val="20"/>
        </w:rPr>
        <w:t xml:space="preserve"> </w:t>
      </w:r>
      <w:r w:rsidR="00AF358A" w:rsidRPr="006A5B61">
        <w:rPr>
          <w:bCs/>
          <w:sz w:val="20"/>
          <w:szCs w:val="20"/>
        </w:rPr>
        <w:t xml:space="preserve">και </w:t>
      </w:r>
      <w:r w:rsidR="00016A35" w:rsidRPr="006A5B61">
        <w:rPr>
          <w:bCs/>
          <w:sz w:val="20"/>
          <w:szCs w:val="20"/>
        </w:rPr>
        <w:t>πάγκων υποδοχής</w:t>
      </w:r>
      <w:r w:rsidR="008759F2" w:rsidRPr="006A5B61">
        <w:rPr>
          <w:bCs/>
          <w:sz w:val="20"/>
          <w:szCs w:val="20"/>
        </w:rPr>
        <w:t>, ξύλινων ή μεταλλικών, χαμηλών ή ψηλών, οποιουδήποτε σχεδίου και</w:t>
      </w:r>
      <w:r w:rsidR="00B92CC9" w:rsidRPr="006A5B61">
        <w:rPr>
          <w:bCs/>
          <w:sz w:val="20"/>
          <w:szCs w:val="20"/>
        </w:rPr>
        <w:t xml:space="preserve"> διαστάσεων, κινητών ή </w:t>
      </w:r>
      <w:r w:rsidR="008759F2" w:rsidRPr="006A5B61">
        <w:rPr>
          <w:bCs/>
          <w:sz w:val="20"/>
          <w:szCs w:val="20"/>
        </w:rPr>
        <w:t>σταθερών, μετά της αφαίρεσης των υλικών στερέωσης και της πλήρους αποκατάστασης της παραμένουσας κατασκευής (τοίχων, δαπέδου</w:t>
      </w:r>
      <w:r w:rsidR="00440912" w:rsidRPr="006A5B61">
        <w:rPr>
          <w:bCs/>
          <w:sz w:val="20"/>
          <w:szCs w:val="20"/>
        </w:rPr>
        <w:t>, οροφής</w:t>
      </w:r>
      <w:r w:rsidR="008759F2" w:rsidRPr="006A5B61">
        <w:rPr>
          <w:bCs/>
          <w:sz w:val="20"/>
          <w:szCs w:val="20"/>
        </w:rPr>
        <w:t xml:space="preserve"> κ</w:t>
      </w:r>
      <w:r w:rsidR="00440912" w:rsidRPr="006A5B61">
        <w:rPr>
          <w:bCs/>
          <w:sz w:val="20"/>
          <w:szCs w:val="20"/>
        </w:rPr>
        <w:t>.</w:t>
      </w:r>
      <w:r w:rsidR="008759F2" w:rsidRPr="006A5B61">
        <w:rPr>
          <w:bCs/>
          <w:sz w:val="20"/>
          <w:szCs w:val="20"/>
        </w:rPr>
        <w:t>λπ</w:t>
      </w:r>
      <w:r w:rsidR="00440912" w:rsidRPr="006A5B61">
        <w:rPr>
          <w:bCs/>
          <w:sz w:val="20"/>
          <w:szCs w:val="20"/>
        </w:rPr>
        <w:t>.</w:t>
      </w:r>
      <w:r w:rsidR="008759F2" w:rsidRPr="006A5B61">
        <w:rPr>
          <w:bCs/>
          <w:sz w:val="20"/>
          <w:szCs w:val="20"/>
        </w:rPr>
        <w:t>) και με πλήρωση των δημιουργημένων οπών, αυλάκων κ</w:t>
      </w:r>
      <w:r w:rsidR="00760B55" w:rsidRPr="006A5B61">
        <w:rPr>
          <w:bCs/>
          <w:sz w:val="20"/>
          <w:szCs w:val="20"/>
        </w:rPr>
        <w:t>.</w:t>
      </w:r>
      <w:r w:rsidR="008759F2" w:rsidRPr="006A5B61">
        <w:rPr>
          <w:bCs/>
          <w:sz w:val="20"/>
          <w:szCs w:val="20"/>
        </w:rPr>
        <w:t>λπ</w:t>
      </w:r>
      <w:r w:rsidR="00760B55" w:rsidRPr="006A5B61">
        <w:rPr>
          <w:bCs/>
          <w:sz w:val="20"/>
          <w:szCs w:val="20"/>
        </w:rPr>
        <w:t>.</w:t>
      </w:r>
      <w:r w:rsidR="00606E51" w:rsidRPr="006A5B61">
        <w:rPr>
          <w:bCs/>
          <w:sz w:val="20"/>
          <w:szCs w:val="20"/>
        </w:rPr>
        <w:t xml:space="preserve"> </w:t>
      </w:r>
      <w:r w:rsidR="008759F2" w:rsidRPr="006A5B61">
        <w:rPr>
          <w:bCs/>
          <w:sz w:val="20"/>
          <w:szCs w:val="20"/>
        </w:rPr>
        <w:t xml:space="preserve">με </w:t>
      </w:r>
      <w:r w:rsidR="002C58F3" w:rsidRPr="006A5B61">
        <w:rPr>
          <w:bCs/>
          <w:sz w:val="20"/>
          <w:szCs w:val="20"/>
        </w:rPr>
        <w:t xml:space="preserve">κατάλληλο </w:t>
      </w:r>
      <w:r w:rsidR="008759F2" w:rsidRPr="006A5B61">
        <w:rPr>
          <w:bCs/>
          <w:sz w:val="20"/>
          <w:szCs w:val="20"/>
        </w:rPr>
        <w:t>τσιμεντοκονίαμα</w:t>
      </w:r>
      <w:r w:rsidRPr="006A5B61">
        <w:rPr>
          <w:sz w:val="20"/>
          <w:szCs w:val="20"/>
        </w:rPr>
        <w:t>.</w:t>
      </w:r>
    </w:p>
    <w:p w14:paraId="21A0FC89" w14:textId="6649D761" w:rsidR="00502EA0" w:rsidRPr="006A5B61" w:rsidRDefault="00502EA0" w:rsidP="006A5B61">
      <w:pPr>
        <w:spacing w:after="120" w:line="276" w:lineRule="auto"/>
        <w:rPr>
          <w:rFonts w:cs="Arial"/>
          <w:sz w:val="20"/>
          <w:szCs w:val="20"/>
        </w:rPr>
      </w:pPr>
      <w:r w:rsidRPr="006A5B61">
        <w:rPr>
          <w:rFonts w:cs="Arial"/>
          <w:sz w:val="20"/>
          <w:szCs w:val="20"/>
        </w:rPr>
        <w:t>Τιμή ανά τετραγωνικό μέτρο (</w:t>
      </w:r>
      <w:r w:rsidR="009018D4" w:rsidRPr="006A5B61">
        <w:rPr>
          <w:sz w:val="20"/>
          <w:szCs w:val="20"/>
          <w:lang w:val="en-US"/>
        </w:rPr>
        <w:t>m</w:t>
      </w:r>
      <w:r w:rsidR="009018D4" w:rsidRPr="006A5B61">
        <w:rPr>
          <w:sz w:val="20"/>
          <w:szCs w:val="20"/>
          <w:vertAlign w:val="superscript"/>
        </w:rPr>
        <w:t>2</w:t>
      </w:r>
      <w:r w:rsidRPr="006A5B61">
        <w:rPr>
          <w:rFonts w:cs="Arial"/>
          <w:sz w:val="20"/>
          <w:szCs w:val="20"/>
        </w:rPr>
        <w:t>)</w:t>
      </w:r>
      <w:r w:rsidR="003E67AF" w:rsidRPr="006A5B61">
        <w:rPr>
          <w:bCs/>
          <w:sz w:val="20"/>
          <w:szCs w:val="20"/>
        </w:rPr>
        <w:t xml:space="preserve"> όψεως </w:t>
      </w:r>
      <w:proofErr w:type="spellStart"/>
      <w:r w:rsidR="003E67AF" w:rsidRPr="006A5B61">
        <w:rPr>
          <w:bCs/>
          <w:sz w:val="20"/>
          <w:szCs w:val="20"/>
        </w:rPr>
        <w:t>αποξηλούμενης</w:t>
      </w:r>
      <w:proofErr w:type="spellEnd"/>
      <w:r w:rsidR="003E67AF" w:rsidRPr="006A5B61">
        <w:rPr>
          <w:bCs/>
          <w:sz w:val="20"/>
          <w:szCs w:val="20"/>
        </w:rPr>
        <w:t xml:space="preserve"> κατασκευής</w:t>
      </w:r>
      <w:r w:rsidR="003E67AF" w:rsidRPr="006A5B61">
        <w:rPr>
          <w:sz w:val="20"/>
          <w:szCs w:val="20"/>
        </w:rPr>
        <w:t>, ανεξαρτήτου βάθους.</w:t>
      </w:r>
    </w:p>
    <w:tbl>
      <w:tblPr>
        <w:tblStyle w:val="af"/>
        <w:tblW w:w="0" w:type="auto"/>
        <w:tblLook w:val="04A0" w:firstRow="1" w:lastRow="0" w:firstColumn="1" w:lastColumn="0" w:noHBand="0" w:noVBand="1"/>
      </w:tblPr>
      <w:tblGrid>
        <w:gridCol w:w="747"/>
        <w:gridCol w:w="273"/>
        <w:gridCol w:w="6725"/>
        <w:gridCol w:w="1261"/>
      </w:tblGrid>
      <w:tr w:rsidR="001518F3" w:rsidRPr="006A5B61" w14:paraId="040E30C1" w14:textId="77777777" w:rsidTr="00992EFA">
        <w:tc>
          <w:tcPr>
            <w:tcW w:w="748" w:type="dxa"/>
            <w:tcBorders>
              <w:right w:val="nil"/>
            </w:tcBorders>
          </w:tcPr>
          <w:p w14:paraId="30FCA38B" w14:textId="77777777" w:rsidR="001518F3" w:rsidRPr="006A5B61" w:rsidRDefault="001518F3"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671AD18D" w14:textId="77777777" w:rsidR="001518F3" w:rsidRPr="006A5B61" w:rsidRDefault="001518F3" w:rsidP="006A5B61">
            <w:pPr>
              <w:spacing w:after="120" w:line="276" w:lineRule="auto"/>
              <w:rPr>
                <w:sz w:val="20"/>
                <w:szCs w:val="20"/>
                <w:lang w:val="el-GR"/>
              </w:rPr>
            </w:pPr>
            <w:r w:rsidRPr="006A5B61">
              <w:rPr>
                <w:sz w:val="20"/>
                <w:szCs w:val="20"/>
                <w:lang w:val="el-GR"/>
              </w:rPr>
              <w:t>:</w:t>
            </w:r>
          </w:p>
        </w:tc>
        <w:tc>
          <w:tcPr>
            <w:tcW w:w="6771" w:type="dxa"/>
          </w:tcPr>
          <w:p w14:paraId="0AE6080F" w14:textId="1F778E18" w:rsidR="001518F3" w:rsidRPr="006A5B61" w:rsidRDefault="001518F3" w:rsidP="006A5B61">
            <w:pPr>
              <w:spacing w:after="120" w:line="276" w:lineRule="auto"/>
              <w:rPr>
                <w:sz w:val="20"/>
                <w:szCs w:val="20"/>
                <w:lang w:val="el-GR"/>
              </w:rPr>
            </w:pPr>
          </w:p>
        </w:tc>
        <w:tc>
          <w:tcPr>
            <w:tcW w:w="1268" w:type="dxa"/>
          </w:tcPr>
          <w:p w14:paraId="35CFE843" w14:textId="1A35DD4D" w:rsidR="001518F3" w:rsidRPr="006A5B61" w:rsidRDefault="001518F3" w:rsidP="006A5B61">
            <w:pPr>
              <w:spacing w:after="120" w:line="276" w:lineRule="auto"/>
              <w:jc w:val="right"/>
              <w:rPr>
                <w:sz w:val="20"/>
                <w:szCs w:val="20"/>
                <w:lang w:val="el-GR"/>
              </w:rPr>
            </w:pPr>
          </w:p>
        </w:tc>
      </w:tr>
    </w:tbl>
    <w:p w14:paraId="5F951548" w14:textId="7A25F1A0" w:rsidR="003E67AF" w:rsidRPr="006A5B61" w:rsidRDefault="00A95E94" w:rsidP="008153E8">
      <w:pPr>
        <w:pStyle w:val="20"/>
      </w:pPr>
      <w:r w:rsidRPr="006A5B61">
        <w:t xml:space="preserve">ΑΠΟΞΗΛΩΣΗ ΜΕΤΑΛΛΙΚΩΝ ΚΑΤΑΣΚΕΥΩΝ ΚΑΙ ΑΠΟΜΑΚΡΥΝΣΗ ΤΟΥΣ  </w:t>
      </w:r>
    </w:p>
    <w:p w14:paraId="42CE45EA" w14:textId="487921EE" w:rsidR="00D17298" w:rsidRPr="006A5B61" w:rsidRDefault="00D17298" w:rsidP="006A5B61">
      <w:pPr>
        <w:spacing w:after="120" w:line="276" w:lineRule="auto"/>
        <w:rPr>
          <w:sz w:val="20"/>
          <w:szCs w:val="20"/>
        </w:rPr>
      </w:pPr>
      <w:r w:rsidRPr="006A5B61">
        <w:rPr>
          <w:sz w:val="20"/>
          <w:szCs w:val="20"/>
        </w:rPr>
        <w:t>Για την πλήρη αποξήλωση όλων των μεταλλικών στεγάστρων και χωρισμάτων αλουμινίου μετά των κουφωμάτων και των υαλοπινάκων τους, σιδεριών κουφωμάτων, μεταλλικής σκάλας και μεταλλικού υπερυψωμένου δαπέδου κλπ</w:t>
      </w:r>
      <w:r w:rsidR="006A11CA">
        <w:rPr>
          <w:sz w:val="20"/>
          <w:szCs w:val="20"/>
        </w:rPr>
        <w:t>.</w:t>
      </w:r>
      <w:r w:rsidRPr="006A5B61">
        <w:rPr>
          <w:sz w:val="20"/>
          <w:szCs w:val="20"/>
        </w:rPr>
        <w:t>, και απομάκρυνση των προϊόντων αποξήλωσης σε χώρους επιτρεπόμενους από τις αρχές.</w:t>
      </w:r>
    </w:p>
    <w:p w14:paraId="7E5CFA7F" w14:textId="20376A63" w:rsidR="00D17298" w:rsidRPr="006A5B61" w:rsidRDefault="00D17298" w:rsidP="006A5B61">
      <w:pPr>
        <w:spacing w:after="120" w:line="276" w:lineRule="auto"/>
        <w:rPr>
          <w:sz w:val="20"/>
          <w:szCs w:val="20"/>
        </w:rPr>
      </w:pPr>
      <w:r w:rsidRPr="006A5B61">
        <w:rPr>
          <w:sz w:val="20"/>
          <w:szCs w:val="20"/>
        </w:rPr>
        <w:t xml:space="preserve">Τιμή </w:t>
      </w:r>
      <w:r w:rsidR="00764EED" w:rsidRPr="006A5B61">
        <w:rPr>
          <w:sz w:val="20"/>
          <w:szCs w:val="20"/>
        </w:rPr>
        <w:t xml:space="preserve">ανά </w:t>
      </w:r>
      <w:r w:rsidR="006A11CA" w:rsidRPr="006A5B61">
        <w:rPr>
          <w:sz w:val="20"/>
          <w:szCs w:val="20"/>
        </w:rPr>
        <w:t>χιλιόγραμμο</w:t>
      </w:r>
      <w:r w:rsidR="00764EED" w:rsidRPr="006A5B61">
        <w:rPr>
          <w:sz w:val="20"/>
          <w:szCs w:val="20"/>
        </w:rPr>
        <w:t xml:space="preserve"> </w:t>
      </w:r>
      <w:r w:rsidR="00432889" w:rsidRPr="006A5B61">
        <w:rPr>
          <w:sz w:val="20"/>
          <w:szCs w:val="20"/>
        </w:rPr>
        <w:t>βάρους (</w:t>
      </w:r>
      <w:r w:rsidR="00432889" w:rsidRPr="006A5B61">
        <w:rPr>
          <w:sz w:val="20"/>
          <w:szCs w:val="20"/>
          <w:lang w:val="en-US"/>
        </w:rPr>
        <w:t>kg</w:t>
      </w:r>
      <w:r w:rsidR="00432889" w:rsidRPr="006A5B61">
        <w:rPr>
          <w:sz w:val="20"/>
          <w:szCs w:val="20"/>
        </w:rPr>
        <w:t>)</w:t>
      </w:r>
    </w:p>
    <w:tbl>
      <w:tblPr>
        <w:tblStyle w:val="af"/>
        <w:tblW w:w="0" w:type="auto"/>
        <w:tblLook w:val="04A0" w:firstRow="1" w:lastRow="0" w:firstColumn="1" w:lastColumn="0" w:noHBand="0" w:noVBand="1"/>
      </w:tblPr>
      <w:tblGrid>
        <w:gridCol w:w="747"/>
        <w:gridCol w:w="273"/>
        <w:gridCol w:w="6584"/>
        <w:gridCol w:w="1402"/>
      </w:tblGrid>
      <w:tr w:rsidR="00D17298" w:rsidRPr="006A5B61" w14:paraId="51B1C4A8" w14:textId="77777777" w:rsidTr="004523B9">
        <w:tc>
          <w:tcPr>
            <w:tcW w:w="748" w:type="dxa"/>
            <w:tcBorders>
              <w:right w:val="nil"/>
            </w:tcBorders>
          </w:tcPr>
          <w:p w14:paraId="5002C7D5" w14:textId="77777777" w:rsidR="00D17298" w:rsidRPr="006A5B61" w:rsidRDefault="00D17298"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5B90D39" w14:textId="77777777" w:rsidR="00D17298" w:rsidRPr="006A5B61" w:rsidRDefault="00D17298" w:rsidP="006A5B61">
            <w:pPr>
              <w:spacing w:after="120" w:line="276" w:lineRule="auto"/>
              <w:rPr>
                <w:sz w:val="20"/>
                <w:szCs w:val="20"/>
                <w:lang w:val="el-GR"/>
              </w:rPr>
            </w:pPr>
            <w:r w:rsidRPr="006A5B61">
              <w:rPr>
                <w:sz w:val="20"/>
                <w:szCs w:val="20"/>
                <w:lang w:val="el-GR"/>
              </w:rPr>
              <w:t>:</w:t>
            </w:r>
          </w:p>
        </w:tc>
        <w:tc>
          <w:tcPr>
            <w:tcW w:w="6629" w:type="dxa"/>
          </w:tcPr>
          <w:p w14:paraId="773D0B30" w14:textId="47CB3504" w:rsidR="00D17298" w:rsidRPr="006A5B61" w:rsidRDefault="00D17298" w:rsidP="006A5B61">
            <w:pPr>
              <w:spacing w:after="120" w:line="276" w:lineRule="auto"/>
              <w:rPr>
                <w:sz w:val="20"/>
                <w:szCs w:val="20"/>
                <w:lang w:val="el-GR"/>
              </w:rPr>
            </w:pPr>
          </w:p>
        </w:tc>
        <w:tc>
          <w:tcPr>
            <w:tcW w:w="1410" w:type="dxa"/>
          </w:tcPr>
          <w:p w14:paraId="7BE31536" w14:textId="4892EE42" w:rsidR="00D17298" w:rsidRPr="006A5B61" w:rsidRDefault="00D17298" w:rsidP="006A5B61">
            <w:pPr>
              <w:spacing w:after="120" w:line="276" w:lineRule="auto"/>
              <w:jc w:val="right"/>
              <w:rPr>
                <w:sz w:val="20"/>
                <w:szCs w:val="20"/>
                <w:lang w:val="el-GR"/>
              </w:rPr>
            </w:pPr>
          </w:p>
        </w:tc>
      </w:tr>
    </w:tbl>
    <w:p w14:paraId="264DD384" w14:textId="77777777" w:rsidR="008B5062" w:rsidRPr="006A5B61" w:rsidRDefault="008B5062" w:rsidP="00BF73B3">
      <w:pPr>
        <w:pStyle w:val="10"/>
        <w:pageBreakBefore w:val="0"/>
        <w:rPr>
          <w:rStyle w:val="60"/>
        </w:rPr>
      </w:pPr>
      <w:bookmarkStart w:id="10" w:name="_Toc150861545"/>
      <w:r w:rsidRPr="006A5B61">
        <w:rPr>
          <w:rStyle w:val="60"/>
        </w:rPr>
        <w:t>ΤΟΙΧΟΔΟΜΕΣ</w:t>
      </w:r>
      <w:bookmarkEnd w:id="10"/>
    </w:p>
    <w:p w14:paraId="5C12796E" w14:textId="2A92BEEC" w:rsidR="00602C20" w:rsidRDefault="00A95E94" w:rsidP="008153E8">
      <w:pPr>
        <w:pStyle w:val="20"/>
      </w:pPr>
      <w:r w:rsidRPr="006A5B61">
        <w:t xml:space="preserve">ΟΠΤΟΠΛΙΝΘΟΔΟΜΕΣ </w:t>
      </w:r>
    </w:p>
    <w:p w14:paraId="6A16CD66" w14:textId="5CDDFFA0" w:rsidR="008B5062" w:rsidRDefault="008B5062" w:rsidP="006A5B61">
      <w:pPr>
        <w:spacing w:after="120" w:line="276" w:lineRule="auto"/>
        <w:rPr>
          <w:sz w:val="20"/>
          <w:szCs w:val="20"/>
        </w:rPr>
      </w:pPr>
      <w:r w:rsidRPr="006A5B61">
        <w:rPr>
          <w:sz w:val="20"/>
          <w:szCs w:val="20"/>
        </w:rPr>
        <w:t>Κατασκευή οπτοπλινθοδομών από διάτρητους οπτόπλινθους διαστάσεων 9Χ12Χ19cm, σύμφωνα με την μελέτη και τις οδηγίες της Υπηρεσίας.</w:t>
      </w:r>
    </w:p>
    <w:p w14:paraId="0D22D572" w14:textId="6F46483C" w:rsidR="006402A7" w:rsidRPr="0007521D" w:rsidRDefault="006402A7" w:rsidP="006402A7">
      <w:pPr>
        <w:spacing w:after="120" w:line="276" w:lineRule="auto"/>
        <w:rPr>
          <w:sz w:val="20"/>
          <w:szCs w:val="20"/>
        </w:rPr>
      </w:pPr>
      <w:r w:rsidRPr="0007521D">
        <w:rPr>
          <w:sz w:val="20"/>
          <w:szCs w:val="20"/>
        </w:rPr>
        <w:t xml:space="preserve">Στην τιμή μονάδας περιλαμβάνονται όλες οι δαπάνες για την προμήθεια και μεταφορά των απαιτούμενων υλικών (οπτόπλινθων και υλικών κονιάματος) επί τόπου του έργου, η διαλογή, η αναβίβαση (αδιαφόρως στάθμης), η διαβροχή, η δόμηση των οπτοπλινθοδομών σε οποιοδήποτε ύψος, η κατασκευή και αποξήλωση των απαιτούμενων ικριωμάτων, καθώς και η εργασία έντεχνης και άρτιας κατασκευής σύμφωνα με την παρούσα προδιαγραφή, τα σχέδια και τις οδηγίες </w:t>
      </w:r>
      <w:r w:rsidR="005D2B98">
        <w:rPr>
          <w:sz w:val="20"/>
          <w:szCs w:val="20"/>
        </w:rPr>
        <w:t>της Υπηρεσίας</w:t>
      </w:r>
      <w:r w:rsidRPr="0007521D">
        <w:rPr>
          <w:sz w:val="20"/>
          <w:szCs w:val="20"/>
        </w:rPr>
        <w:t>.</w:t>
      </w:r>
    </w:p>
    <w:p w14:paraId="07D2BF7D" w14:textId="77777777" w:rsidR="008B5062" w:rsidRDefault="008B5062" w:rsidP="008153E8">
      <w:pPr>
        <w:pStyle w:val="3"/>
      </w:pPr>
      <w:r w:rsidRPr="006A5B61">
        <w:t xml:space="preserve">Οπτοπλινθοδομές πάχους 9cm : </w:t>
      </w:r>
    </w:p>
    <w:p w14:paraId="3B08D46F" w14:textId="77777777" w:rsidR="008B5062" w:rsidRPr="006A5B61" w:rsidRDefault="008B5062" w:rsidP="006A5B61">
      <w:pPr>
        <w:spacing w:after="120" w:line="276" w:lineRule="auto"/>
        <w:ind w:left="360"/>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8B5062" w:rsidRPr="006A5B61" w14:paraId="6787DB0C" w14:textId="77777777" w:rsidTr="004523B9">
        <w:tc>
          <w:tcPr>
            <w:tcW w:w="748" w:type="dxa"/>
            <w:tcBorders>
              <w:right w:val="nil"/>
            </w:tcBorders>
          </w:tcPr>
          <w:p w14:paraId="5CCA7EBD" w14:textId="77777777" w:rsidR="008B5062" w:rsidRPr="006A5B61" w:rsidRDefault="008B506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5F6CFF63" w14:textId="77777777" w:rsidR="008B5062" w:rsidRPr="006A5B61" w:rsidRDefault="008B5062" w:rsidP="006A5B61">
            <w:pPr>
              <w:spacing w:after="120" w:line="276" w:lineRule="auto"/>
              <w:rPr>
                <w:sz w:val="20"/>
                <w:szCs w:val="20"/>
                <w:lang w:val="el-GR"/>
              </w:rPr>
            </w:pPr>
            <w:r w:rsidRPr="006A5B61">
              <w:rPr>
                <w:sz w:val="20"/>
                <w:szCs w:val="20"/>
                <w:lang w:val="el-GR"/>
              </w:rPr>
              <w:t>:</w:t>
            </w:r>
          </w:p>
        </w:tc>
        <w:tc>
          <w:tcPr>
            <w:tcW w:w="6771" w:type="dxa"/>
          </w:tcPr>
          <w:p w14:paraId="738E53ED" w14:textId="5BF72739" w:rsidR="008B5062" w:rsidRPr="006A5B61" w:rsidRDefault="008B5062" w:rsidP="006A5B61">
            <w:pPr>
              <w:spacing w:after="120" w:line="276" w:lineRule="auto"/>
              <w:rPr>
                <w:sz w:val="20"/>
                <w:szCs w:val="20"/>
                <w:lang w:val="el-GR"/>
              </w:rPr>
            </w:pPr>
          </w:p>
        </w:tc>
        <w:tc>
          <w:tcPr>
            <w:tcW w:w="1268" w:type="dxa"/>
          </w:tcPr>
          <w:p w14:paraId="36369892" w14:textId="59BDA887" w:rsidR="008B5062" w:rsidRPr="006A5B61" w:rsidRDefault="008B5062" w:rsidP="006A5B61">
            <w:pPr>
              <w:spacing w:after="120" w:line="276" w:lineRule="auto"/>
              <w:jc w:val="right"/>
              <w:rPr>
                <w:sz w:val="20"/>
                <w:szCs w:val="20"/>
                <w:lang w:val="el-GR"/>
              </w:rPr>
            </w:pPr>
          </w:p>
        </w:tc>
      </w:tr>
    </w:tbl>
    <w:p w14:paraId="61EB5C89" w14:textId="77777777" w:rsidR="008B5062" w:rsidRPr="006A5B61" w:rsidRDefault="008B5062" w:rsidP="008153E8">
      <w:pPr>
        <w:pStyle w:val="3"/>
      </w:pPr>
      <w:r w:rsidRPr="006A5B61">
        <w:t>Οπτοπλινθοδομές πάχους 12cm :</w:t>
      </w:r>
    </w:p>
    <w:p w14:paraId="1D49D34E" w14:textId="77777777" w:rsidR="008B5062" w:rsidRPr="006A5B61" w:rsidRDefault="008B5062" w:rsidP="006A5B61">
      <w:pPr>
        <w:pStyle w:val="ac"/>
        <w:spacing w:after="120" w:line="276" w:lineRule="auto"/>
        <w:ind w:left="360"/>
        <w:contextualSpacing w:val="0"/>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8B5062" w:rsidRPr="006A5B61" w14:paraId="0811D253" w14:textId="77777777" w:rsidTr="004523B9">
        <w:tc>
          <w:tcPr>
            <w:tcW w:w="748" w:type="dxa"/>
            <w:tcBorders>
              <w:right w:val="nil"/>
            </w:tcBorders>
          </w:tcPr>
          <w:p w14:paraId="343C2184" w14:textId="77777777" w:rsidR="008B5062" w:rsidRPr="006A5B61" w:rsidRDefault="008B506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1DE980D" w14:textId="77777777" w:rsidR="008B5062" w:rsidRPr="006A5B61" w:rsidRDefault="008B5062" w:rsidP="006A5B61">
            <w:pPr>
              <w:spacing w:after="120" w:line="276" w:lineRule="auto"/>
              <w:rPr>
                <w:sz w:val="20"/>
                <w:szCs w:val="20"/>
                <w:lang w:val="el-GR"/>
              </w:rPr>
            </w:pPr>
            <w:r w:rsidRPr="006A5B61">
              <w:rPr>
                <w:sz w:val="20"/>
                <w:szCs w:val="20"/>
                <w:lang w:val="el-GR"/>
              </w:rPr>
              <w:t>:</w:t>
            </w:r>
          </w:p>
        </w:tc>
        <w:tc>
          <w:tcPr>
            <w:tcW w:w="6771" w:type="dxa"/>
          </w:tcPr>
          <w:p w14:paraId="537BEF0E" w14:textId="63C0293B" w:rsidR="008B5062" w:rsidRPr="006A5B61" w:rsidRDefault="008B5062" w:rsidP="006A5B61">
            <w:pPr>
              <w:spacing w:after="120" w:line="276" w:lineRule="auto"/>
              <w:rPr>
                <w:sz w:val="20"/>
                <w:szCs w:val="20"/>
                <w:lang w:val="el-GR"/>
              </w:rPr>
            </w:pPr>
          </w:p>
        </w:tc>
        <w:tc>
          <w:tcPr>
            <w:tcW w:w="1268" w:type="dxa"/>
          </w:tcPr>
          <w:p w14:paraId="548EDF1A" w14:textId="33A889ED" w:rsidR="008B5062" w:rsidRPr="006A5B61" w:rsidRDefault="008B5062" w:rsidP="006A5B61">
            <w:pPr>
              <w:spacing w:after="120" w:line="276" w:lineRule="auto"/>
              <w:jc w:val="right"/>
              <w:rPr>
                <w:sz w:val="20"/>
                <w:szCs w:val="20"/>
                <w:lang w:val="el-GR"/>
              </w:rPr>
            </w:pPr>
          </w:p>
        </w:tc>
      </w:tr>
    </w:tbl>
    <w:p w14:paraId="2EBE6084" w14:textId="77777777" w:rsidR="008B5062" w:rsidRPr="006A5B61" w:rsidRDefault="008B5062" w:rsidP="008153E8">
      <w:pPr>
        <w:pStyle w:val="3"/>
      </w:pPr>
      <w:r w:rsidRPr="006A5B61">
        <w:t>Οπτοπλινθοδομές πάχους 20cm :</w:t>
      </w:r>
    </w:p>
    <w:p w14:paraId="588981CA" w14:textId="77777777" w:rsidR="008B5062" w:rsidRPr="006A5B61" w:rsidRDefault="008B5062" w:rsidP="006A5B61">
      <w:pPr>
        <w:pStyle w:val="ac"/>
        <w:spacing w:after="120" w:line="276" w:lineRule="auto"/>
        <w:ind w:left="360"/>
        <w:contextualSpacing w:val="0"/>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8B5062" w:rsidRPr="006A5B61" w14:paraId="12F43204" w14:textId="77777777" w:rsidTr="004523B9">
        <w:tc>
          <w:tcPr>
            <w:tcW w:w="748" w:type="dxa"/>
            <w:tcBorders>
              <w:right w:val="nil"/>
            </w:tcBorders>
          </w:tcPr>
          <w:p w14:paraId="2E451A6B" w14:textId="77777777" w:rsidR="008B5062" w:rsidRPr="006A5B61" w:rsidRDefault="008B506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2C135443" w14:textId="77777777" w:rsidR="008B5062" w:rsidRPr="006A5B61" w:rsidRDefault="008B5062" w:rsidP="006A5B61">
            <w:pPr>
              <w:spacing w:after="120" w:line="276" w:lineRule="auto"/>
              <w:rPr>
                <w:sz w:val="20"/>
                <w:szCs w:val="20"/>
                <w:lang w:val="el-GR"/>
              </w:rPr>
            </w:pPr>
            <w:r w:rsidRPr="006A5B61">
              <w:rPr>
                <w:sz w:val="20"/>
                <w:szCs w:val="20"/>
                <w:lang w:val="el-GR"/>
              </w:rPr>
              <w:t>:</w:t>
            </w:r>
          </w:p>
        </w:tc>
        <w:tc>
          <w:tcPr>
            <w:tcW w:w="6771" w:type="dxa"/>
          </w:tcPr>
          <w:p w14:paraId="7C945C90" w14:textId="71A5EA20" w:rsidR="008B5062" w:rsidRPr="006A5B61" w:rsidRDefault="008B5062" w:rsidP="006A5B61">
            <w:pPr>
              <w:spacing w:after="120" w:line="276" w:lineRule="auto"/>
              <w:rPr>
                <w:sz w:val="20"/>
                <w:szCs w:val="20"/>
                <w:lang w:val="el-GR"/>
              </w:rPr>
            </w:pPr>
          </w:p>
        </w:tc>
        <w:tc>
          <w:tcPr>
            <w:tcW w:w="1268" w:type="dxa"/>
          </w:tcPr>
          <w:p w14:paraId="62AFF26D" w14:textId="5DFA97FF" w:rsidR="008B5062" w:rsidRPr="006A5B61" w:rsidRDefault="008B5062" w:rsidP="006A5B61">
            <w:pPr>
              <w:spacing w:after="120" w:line="276" w:lineRule="auto"/>
              <w:jc w:val="right"/>
              <w:rPr>
                <w:sz w:val="20"/>
                <w:szCs w:val="20"/>
                <w:lang w:val="el-GR"/>
              </w:rPr>
            </w:pPr>
          </w:p>
        </w:tc>
      </w:tr>
    </w:tbl>
    <w:p w14:paraId="3D2F84F1" w14:textId="6E6ED829" w:rsidR="008B5062" w:rsidRPr="006A5B61" w:rsidRDefault="008B5062" w:rsidP="006A5B61">
      <w:pPr>
        <w:spacing w:after="120" w:line="276" w:lineRule="auto"/>
        <w:rPr>
          <w:sz w:val="20"/>
          <w:szCs w:val="20"/>
        </w:rPr>
      </w:pPr>
      <w:r w:rsidRPr="006A5B61">
        <w:rPr>
          <w:sz w:val="20"/>
          <w:szCs w:val="20"/>
        </w:rPr>
        <w:t>Κατασκευή διαζώματος (</w:t>
      </w:r>
      <w:proofErr w:type="spellStart"/>
      <w:r w:rsidRPr="006A5B61">
        <w:rPr>
          <w:sz w:val="20"/>
          <w:szCs w:val="20"/>
        </w:rPr>
        <w:t>σενάζ</w:t>
      </w:r>
      <w:proofErr w:type="spellEnd"/>
      <w:r w:rsidRPr="006A5B61">
        <w:rPr>
          <w:sz w:val="20"/>
          <w:szCs w:val="20"/>
        </w:rPr>
        <w:t xml:space="preserve">) επίστεψης οπτοπλινθοδομών, από οπλισμένο σκυρόδεμα. Σε τοίχους ύψους έως τριών (3) μέτρων θα κατασκευάζονται </w:t>
      </w:r>
      <w:r w:rsidRPr="006A5B61">
        <w:rPr>
          <w:sz w:val="20"/>
          <w:szCs w:val="20"/>
          <w:u w:val="single"/>
        </w:rPr>
        <w:t>τουλάχιστον</w:t>
      </w:r>
      <w:r w:rsidRPr="006A5B61">
        <w:rPr>
          <w:sz w:val="20"/>
          <w:szCs w:val="20"/>
        </w:rPr>
        <w:t xml:space="preserve"> δύο (2) γραμμικά διαζώματα (</w:t>
      </w:r>
      <w:proofErr w:type="spellStart"/>
      <w:r w:rsidRPr="006A5B61">
        <w:rPr>
          <w:sz w:val="20"/>
          <w:szCs w:val="20"/>
        </w:rPr>
        <w:t>σενάζ</w:t>
      </w:r>
      <w:proofErr w:type="spellEnd"/>
      <w:r w:rsidRPr="006A5B61">
        <w:rPr>
          <w:sz w:val="20"/>
          <w:szCs w:val="20"/>
        </w:rPr>
        <w:t>) σκυροδέματος δρομικών τοίχων.</w:t>
      </w:r>
    </w:p>
    <w:p w14:paraId="630BE1F2" w14:textId="77777777" w:rsidR="008B5062" w:rsidRPr="006A5B61" w:rsidRDefault="008B5062" w:rsidP="008153E8">
      <w:pPr>
        <w:pStyle w:val="3"/>
      </w:pPr>
      <w:r w:rsidRPr="006A5B61">
        <w:t>Διάζωμα τοίχου πάχους ≤ 15cm:</w:t>
      </w:r>
    </w:p>
    <w:p w14:paraId="59E7FD4B" w14:textId="77777777" w:rsidR="008B5062" w:rsidRPr="006A5B61" w:rsidRDefault="008B5062" w:rsidP="006A5B61">
      <w:pPr>
        <w:pStyle w:val="ac"/>
        <w:spacing w:after="120" w:line="276" w:lineRule="auto"/>
        <w:ind w:left="360"/>
        <w:contextualSpacing w:val="0"/>
        <w:rPr>
          <w:rFonts w:cs="Arial"/>
          <w:sz w:val="20"/>
          <w:szCs w:val="20"/>
        </w:rPr>
      </w:pPr>
      <w:r w:rsidRPr="006A5B61">
        <w:rPr>
          <w:rFonts w:cs="Arial"/>
          <w:sz w:val="20"/>
          <w:szCs w:val="20"/>
        </w:rPr>
        <w:t>Τιμή ανά τρέχον μέτρο (</w:t>
      </w:r>
      <w:r w:rsidRPr="006A5B61">
        <w:rPr>
          <w:rFonts w:cs="Arial"/>
          <w:sz w:val="20"/>
          <w:szCs w:val="20"/>
          <w:lang w:val="en-US"/>
        </w:rPr>
        <w:t>m</w:t>
      </w:r>
      <w:r w:rsidRPr="006A5B61">
        <w:rPr>
          <w:rFonts w:cs="Arial"/>
          <w:sz w:val="20"/>
          <w:szCs w:val="20"/>
        </w:rPr>
        <w:t>).</w:t>
      </w:r>
    </w:p>
    <w:tbl>
      <w:tblPr>
        <w:tblStyle w:val="af"/>
        <w:tblW w:w="0" w:type="auto"/>
        <w:tblLook w:val="04A0" w:firstRow="1" w:lastRow="0" w:firstColumn="1" w:lastColumn="0" w:noHBand="0" w:noVBand="1"/>
      </w:tblPr>
      <w:tblGrid>
        <w:gridCol w:w="747"/>
        <w:gridCol w:w="273"/>
        <w:gridCol w:w="6725"/>
        <w:gridCol w:w="1261"/>
      </w:tblGrid>
      <w:tr w:rsidR="008B5062" w:rsidRPr="006A5B61" w14:paraId="6DFBB18C" w14:textId="77777777" w:rsidTr="004523B9">
        <w:tc>
          <w:tcPr>
            <w:tcW w:w="748" w:type="dxa"/>
            <w:tcBorders>
              <w:right w:val="nil"/>
            </w:tcBorders>
          </w:tcPr>
          <w:p w14:paraId="33ED142B" w14:textId="77777777" w:rsidR="008B5062" w:rsidRPr="006A5B61" w:rsidRDefault="008B506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292B7B02" w14:textId="77777777" w:rsidR="008B5062" w:rsidRPr="006A5B61" w:rsidRDefault="008B5062" w:rsidP="006A5B61">
            <w:pPr>
              <w:spacing w:after="120" w:line="276" w:lineRule="auto"/>
              <w:rPr>
                <w:sz w:val="20"/>
                <w:szCs w:val="20"/>
                <w:lang w:val="el-GR"/>
              </w:rPr>
            </w:pPr>
            <w:r w:rsidRPr="006A5B61">
              <w:rPr>
                <w:sz w:val="20"/>
                <w:szCs w:val="20"/>
                <w:lang w:val="el-GR"/>
              </w:rPr>
              <w:t>:</w:t>
            </w:r>
          </w:p>
        </w:tc>
        <w:tc>
          <w:tcPr>
            <w:tcW w:w="6771" w:type="dxa"/>
          </w:tcPr>
          <w:p w14:paraId="041AB6D9" w14:textId="61060FA1" w:rsidR="008B5062" w:rsidRPr="006A5B61" w:rsidRDefault="008B5062" w:rsidP="006A5B61">
            <w:pPr>
              <w:spacing w:after="120" w:line="276" w:lineRule="auto"/>
              <w:rPr>
                <w:sz w:val="20"/>
                <w:szCs w:val="20"/>
                <w:lang w:val="el-GR"/>
              </w:rPr>
            </w:pPr>
          </w:p>
        </w:tc>
        <w:tc>
          <w:tcPr>
            <w:tcW w:w="1268" w:type="dxa"/>
          </w:tcPr>
          <w:p w14:paraId="0FE56260" w14:textId="0513BB53" w:rsidR="008B5062" w:rsidRPr="006A5B61" w:rsidRDefault="008B5062" w:rsidP="006A5B61">
            <w:pPr>
              <w:spacing w:after="120" w:line="276" w:lineRule="auto"/>
              <w:jc w:val="right"/>
              <w:rPr>
                <w:sz w:val="20"/>
                <w:szCs w:val="20"/>
                <w:lang w:val="el-GR"/>
              </w:rPr>
            </w:pPr>
          </w:p>
        </w:tc>
      </w:tr>
    </w:tbl>
    <w:p w14:paraId="6BD73C4C" w14:textId="77777777" w:rsidR="008B5062" w:rsidRPr="006A5B61" w:rsidRDefault="008B5062" w:rsidP="008153E8">
      <w:pPr>
        <w:pStyle w:val="3"/>
      </w:pPr>
      <w:r w:rsidRPr="006A5B61">
        <w:t>Διάζωμα τοίχου πάχους 20cm:</w:t>
      </w:r>
    </w:p>
    <w:p w14:paraId="3B3113F0" w14:textId="77777777" w:rsidR="008B5062" w:rsidRPr="006A5B61" w:rsidRDefault="008B5062" w:rsidP="006A5B61">
      <w:pPr>
        <w:pStyle w:val="ac"/>
        <w:spacing w:after="120" w:line="276" w:lineRule="auto"/>
        <w:ind w:left="360"/>
        <w:contextualSpacing w:val="0"/>
        <w:rPr>
          <w:rFonts w:cs="Arial"/>
          <w:sz w:val="20"/>
          <w:szCs w:val="20"/>
        </w:rPr>
      </w:pPr>
      <w:r w:rsidRPr="006A5B61">
        <w:rPr>
          <w:rFonts w:cs="Arial"/>
          <w:sz w:val="20"/>
          <w:szCs w:val="20"/>
        </w:rPr>
        <w:t>Τιμή ανά τρέχον μέτρο (</w:t>
      </w:r>
      <w:r w:rsidRPr="006A5B61">
        <w:rPr>
          <w:rFonts w:cs="Arial"/>
          <w:sz w:val="20"/>
          <w:szCs w:val="20"/>
          <w:lang w:val="en-US"/>
        </w:rPr>
        <w:t>m</w:t>
      </w:r>
      <w:r w:rsidRPr="006A5B61">
        <w:rPr>
          <w:rFonts w:cs="Arial"/>
          <w:sz w:val="20"/>
          <w:szCs w:val="20"/>
        </w:rPr>
        <w:t>).</w:t>
      </w:r>
    </w:p>
    <w:tbl>
      <w:tblPr>
        <w:tblStyle w:val="af"/>
        <w:tblW w:w="0" w:type="auto"/>
        <w:tblLook w:val="04A0" w:firstRow="1" w:lastRow="0" w:firstColumn="1" w:lastColumn="0" w:noHBand="0" w:noVBand="1"/>
      </w:tblPr>
      <w:tblGrid>
        <w:gridCol w:w="747"/>
        <w:gridCol w:w="273"/>
        <w:gridCol w:w="6725"/>
        <w:gridCol w:w="1261"/>
      </w:tblGrid>
      <w:tr w:rsidR="008B5062" w:rsidRPr="006A5B61" w14:paraId="6A6996BD" w14:textId="77777777" w:rsidTr="004523B9">
        <w:tc>
          <w:tcPr>
            <w:tcW w:w="748" w:type="dxa"/>
            <w:tcBorders>
              <w:right w:val="nil"/>
            </w:tcBorders>
          </w:tcPr>
          <w:p w14:paraId="64D6C06B" w14:textId="77777777" w:rsidR="008B5062" w:rsidRPr="006A5B61" w:rsidRDefault="008B506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DA0A7BC" w14:textId="77777777" w:rsidR="008B5062" w:rsidRPr="006A5B61" w:rsidRDefault="008B5062" w:rsidP="006A5B61">
            <w:pPr>
              <w:spacing w:after="120" w:line="276" w:lineRule="auto"/>
              <w:rPr>
                <w:sz w:val="20"/>
                <w:szCs w:val="20"/>
                <w:lang w:val="el-GR"/>
              </w:rPr>
            </w:pPr>
            <w:r w:rsidRPr="006A5B61">
              <w:rPr>
                <w:sz w:val="20"/>
                <w:szCs w:val="20"/>
                <w:lang w:val="el-GR"/>
              </w:rPr>
              <w:t>:</w:t>
            </w:r>
          </w:p>
        </w:tc>
        <w:tc>
          <w:tcPr>
            <w:tcW w:w="6771" w:type="dxa"/>
          </w:tcPr>
          <w:p w14:paraId="374F8920" w14:textId="40928155" w:rsidR="008B5062" w:rsidRPr="006A5B61" w:rsidRDefault="008B5062" w:rsidP="006A5B61">
            <w:pPr>
              <w:spacing w:after="120" w:line="276" w:lineRule="auto"/>
              <w:rPr>
                <w:sz w:val="20"/>
                <w:szCs w:val="20"/>
                <w:lang w:val="el-GR"/>
              </w:rPr>
            </w:pPr>
          </w:p>
        </w:tc>
        <w:tc>
          <w:tcPr>
            <w:tcW w:w="1268" w:type="dxa"/>
          </w:tcPr>
          <w:p w14:paraId="014C6273" w14:textId="4F787EA8" w:rsidR="008B5062" w:rsidRPr="006A5B61" w:rsidRDefault="008B5062" w:rsidP="006A5B61">
            <w:pPr>
              <w:spacing w:after="120" w:line="276" w:lineRule="auto"/>
              <w:jc w:val="right"/>
              <w:rPr>
                <w:sz w:val="20"/>
                <w:szCs w:val="20"/>
                <w:lang w:val="el-GR"/>
              </w:rPr>
            </w:pPr>
          </w:p>
        </w:tc>
      </w:tr>
    </w:tbl>
    <w:p w14:paraId="6FC8BD01" w14:textId="628B7780" w:rsidR="008B5062" w:rsidRPr="006A5B61" w:rsidRDefault="003D46A9" w:rsidP="008153E8">
      <w:pPr>
        <w:pStyle w:val="20"/>
      </w:pPr>
      <w:r w:rsidRPr="006A5B61">
        <w:t xml:space="preserve">ΤΟΙΧΟΠΟΙΙΕΣ ΑΠΟ ΔΟΜΙΚΑ ΣΤΟΙΧΕΙΑ </w:t>
      </w:r>
      <w:proofErr w:type="spellStart"/>
      <w:r w:rsidRPr="006A5B61">
        <w:t>ΚΥΨΕΛΩΤΟΥ</w:t>
      </w:r>
      <w:proofErr w:type="spellEnd"/>
      <w:r w:rsidRPr="006A5B61">
        <w:t xml:space="preserve"> ΜΠΕΤΟΝ ΚΑΙ ΕΙΔΙΚΟΥ ΔΙΑΖΩΜΑΤΟΣ</w:t>
      </w:r>
    </w:p>
    <w:p w14:paraId="752E2B8D" w14:textId="764E2120" w:rsidR="008B5062" w:rsidRPr="006A5B61" w:rsidRDefault="008B5062" w:rsidP="006A5B61">
      <w:pPr>
        <w:spacing w:after="120" w:line="276" w:lineRule="auto"/>
        <w:rPr>
          <w:sz w:val="20"/>
          <w:szCs w:val="20"/>
        </w:rPr>
      </w:pPr>
      <w:r w:rsidRPr="006A5B61">
        <w:rPr>
          <w:sz w:val="20"/>
          <w:szCs w:val="20"/>
        </w:rPr>
        <w:t xml:space="preserve">α) Πλήρης κατασκευή τοιχοποιίας από δομικά στοιχεία </w:t>
      </w:r>
      <w:proofErr w:type="spellStart"/>
      <w:r w:rsidRPr="006A5B61">
        <w:rPr>
          <w:sz w:val="20"/>
          <w:szCs w:val="20"/>
        </w:rPr>
        <w:t>κυψελωτού</w:t>
      </w:r>
      <w:proofErr w:type="spellEnd"/>
      <w:r w:rsidRPr="006A5B61">
        <w:rPr>
          <w:sz w:val="20"/>
          <w:szCs w:val="20"/>
        </w:rPr>
        <w:t xml:space="preserve"> μπετόν, τύπου </w:t>
      </w:r>
      <w:proofErr w:type="spellStart"/>
      <w:r w:rsidRPr="006A5B61">
        <w:rPr>
          <w:sz w:val="20"/>
          <w:szCs w:val="20"/>
        </w:rPr>
        <w:t>YTONG</w:t>
      </w:r>
      <w:proofErr w:type="spellEnd"/>
      <w:r w:rsidRPr="006A5B61">
        <w:rPr>
          <w:sz w:val="20"/>
          <w:szCs w:val="20"/>
        </w:rPr>
        <w:t xml:space="preserve"> ή </w:t>
      </w:r>
      <w:r w:rsidR="00DA7EF6">
        <w:rPr>
          <w:sz w:val="20"/>
          <w:szCs w:val="20"/>
        </w:rPr>
        <w:t>ισοδύναμου</w:t>
      </w:r>
      <w:r w:rsidRPr="006A5B61">
        <w:rPr>
          <w:sz w:val="20"/>
          <w:szCs w:val="20"/>
        </w:rPr>
        <w:t xml:space="preserve">, με ειδική κονία κτισίματος, σύμφωνα με </w:t>
      </w:r>
      <w:r w:rsidR="00B7022B">
        <w:rPr>
          <w:sz w:val="20"/>
          <w:szCs w:val="20"/>
        </w:rPr>
        <w:t>τις</w:t>
      </w:r>
      <w:r w:rsidRPr="006A5B61">
        <w:rPr>
          <w:sz w:val="20"/>
          <w:szCs w:val="20"/>
        </w:rPr>
        <w:t xml:space="preserve"> προδιαγραφ</w:t>
      </w:r>
      <w:r w:rsidR="006611FA">
        <w:rPr>
          <w:sz w:val="20"/>
          <w:szCs w:val="20"/>
        </w:rPr>
        <w:t xml:space="preserve">ές </w:t>
      </w:r>
      <w:r w:rsidRPr="006A5B61">
        <w:rPr>
          <w:sz w:val="20"/>
          <w:szCs w:val="20"/>
        </w:rPr>
        <w:t>της εταιρείας παραγωγή</w:t>
      </w:r>
      <w:r w:rsidR="006611FA">
        <w:rPr>
          <w:sz w:val="20"/>
          <w:szCs w:val="20"/>
        </w:rPr>
        <w:t>ς κα</w:t>
      </w:r>
      <w:r w:rsidRPr="006A5B61">
        <w:rPr>
          <w:sz w:val="20"/>
          <w:szCs w:val="20"/>
        </w:rPr>
        <w:t xml:space="preserve">ι τις οδηγίες </w:t>
      </w:r>
      <w:r w:rsidR="006611FA">
        <w:rPr>
          <w:sz w:val="20"/>
          <w:szCs w:val="20"/>
        </w:rPr>
        <w:t>της Υπηρεσίας</w:t>
      </w:r>
      <w:r w:rsidRPr="006A5B61">
        <w:rPr>
          <w:sz w:val="20"/>
          <w:szCs w:val="20"/>
        </w:rPr>
        <w:t>.</w:t>
      </w:r>
    </w:p>
    <w:p w14:paraId="7AAA58A4" w14:textId="6BFC094F" w:rsidR="00EE084E" w:rsidRPr="0007521D" w:rsidRDefault="00EE084E" w:rsidP="00EE084E">
      <w:pPr>
        <w:spacing w:after="120" w:line="276" w:lineRule="auto"/>
        <w:rPr>
          <w:sz w:val="20"/>
          <w:szCs w:val="20"/>
        </w:rPr>
      </w:pPr>
      <w:r w:rsidRPr="0007521D">
        <w:rPr>
          <w:sz w:val="20"/>
          <w:szCs w:val="20"/>
        </w:rPr>
        <w:t xml:space="preserve">Στην τιμή </w:t>
      </w:r>
      <w:proofErr w:type="spellStart"/>
      <w:r w:rsidRPr="0007521D">
        <w:rPr>
          <w:sz w:val="20"/>
          <w:szCs w:val="20"/>
        </w:rPr>
        <w:t>μονάδος</w:t>
      </w:r>
      <w:proofErr w:type="spellEnd"/>
      <w:r w:rsidRPr="0007521D">
        <w:rPr>
          <w:sz w:val="20"/>
          <w:szCs w:val="20"/>
        </w:rPr>
        <w:t xml:space="preserve"> περιλαμβάνεται η προμήθεια και μεταφορά των απαιτούμενων υλικών (στοιχείων και υλικών κονιάματος) σε οποιοδήποτε σημείο του έργου, η διαλογή των στοιχείων, η αναβίβαση (αδιαφόρως στάθμης) η κατασκευή και αποξήλωση των απαιτούμενων ικριωμάτων καθώς και η εργασία έντεχνης και άρτιας κατασκευής σύμφωνα με την παρούσα προδιαγραφή, τα σχ</w:t>
      </w:r>
      <w:r w:rsidR="006611FA">
        <w:rPr>
          <w:sz w:val="20"/>
          <w:szCs w:val="20"/>
        </w:rPr>
        <w:t>έδια</w:t>
      </w:r>
      <w:r w:rsidRPr="0007521D">
        <w:rPr>
          <w:sz w:val="20"/>
          <w:szCs w:val="20"/>
        </w:rPr>
        <w:t xml:space="preserve"> και τις οδηγίες </w:t>
      </w:r>
      <w:r w:rsidR="006611FA">
        <w:rPr>
          <w:sz w:val="20"/>
          <w:szCs w:val="20"/>
        </w:rPr>
        <w:t>της Υπηρεσίας</w:t>
      </w:r>
      <w:r w:rsidRPr="0007521D">
        <w:rPr>
          <w:sz w:val="20"/>
          <w:szCs w:val="20"/>
        </w:rPr>
        <w:t>.</w:t>
      </w:r>
    </w:p>
    <w:p w14:paraId="0749BCC2" w14:textId="6752E888" w:rsidR="008B5062" w:rsidRPr="006A5B61" w:rsidRDefault="008B5062" w:rsidP="006A5B61">
      <w:pPr>
        <w:spacing w:after="120" w:line="276" w:lineRule="auto"/>
        <w:rPr>
          <w:sz w:val="20"/>
          <w:szCs w:val="20"/>
        </w:rPr>
      </w:pPr>
      <w:r w:rsidRPr="006A5B61">
        <w:rPr>
          <w:sz w:val="20"/>
          <w:szCs w:val="20"/>
        </w:rPr>
        <w:t xml:space="preserve">Συμπεριλαμβάνεται η δαπάνη του απαιτούμενου μηχανικού εξοπλισμού ανάμιξης και </w:t>
      </w:r>
      <w:r w:rsidR="00E30679">
        <w:rPr>
          <w:sz w:val="20"/>
          <w:szCs w:val="20"/>
        </w:rPr>
        <w:t>τρο</w:t>
      </w:r>
      <w:r w:rsidRPr="006A5B61">
        <w:rPr>
          <w:sz w:val="20"/>
          <w:szCs w:val="20"/>
        </w:rPr>
        <w:t xml:space="preserve">φοδοσίας της ορυκτής κόλλας, οι πλάγιες μεταφορές, τα ικριώματα, η </w:t>
      </w:r>
      <w:proofErr w:type="spellStart"/>
      <w:r w:rsidRPr="006A5B61">
        <w:rPr>
          <w:sz w:val="20"/>
          <w:szCs w:val="20"/>
        </w:rPr>
        <w:t>απομείωση</w:t>
      </w:r>
      <w:proofErr w:type="spellEnd"/>
      <w:r w:rsidRPr="006A5B61">
        <w:rPr>
          <w:sz w:val="20"/>
          <w:szCs w:val="20"/>
        </w:rPr>
        <w:t xml:space="preserve"> και φθορά των υλικών και ο καθαρισμός του χώρου από τα πάσης φύσεως υπολείμματα υλικών.</w:t>
      </w:r>
    </w:p>
    <w:p w14:paraId="32DB0DC2" w14:textId="77777777" w:rsidR="008B5062" w:rsidRPr="006A5B61" w:rsidRDefault="008B5062" w:rsidP="008153E8">
      <w:pPr>
        <w:pStyle w:val="3"/>
      </w:pPr>
      <w:r w:rsidRPr="006A5B61">
        <w:t>Τοιχοποιία πάχους 10cm :</w:t>
      </w:r>
    </w:p>
    <w:p w14:paraId="18AB968F" w14:textId="77777777" w:rsidR="008B5062" w:rsidRPr="006A5B61" w:rsidRDefault="008B5062" w:rsidP="006A5B61">
      <w:pPr>
        <w:pStyle w:val="ac"/>
        <w:spacing w:after="120" w:line="276" w:lineRule="auto"/>
        <w:ind w:left="360"/>
        <w:contextualSpacing w:val="0"/>
        <w:rPr>
          <w:rFonts w:cs="Arial"/>
          <w:sz w:val="20"/>
          <w:szCs w:val="20"/>
          <w:vertAlign w:val="superscript"/>
        </w:rPr>
      </w:pPr>
      <w:r w:rsidRPr="006A5B61">
        <w:rPr>
          <w:rFonts w:cs="Arial"/>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rFonts w:cs="Arial"/>
          <w:sz w:val="20"/>
          <w:szCs w:val="20"/>
        </w:rPr>
        <w:t>).</w:t>
      </w:r>
    </w:p>
    <w:tbl>
      <w:tblPr>
        <w:tblStyle w:val="af"/>
        <w:tblW w:w="0" w:type="auto"/>
        <w:tblLook w:val="04A0" w:firstRow="1" w:lastRow="0" w:firstColumn="1" w:lastColumn="0" w:noHBand="0" w:noVBand="1"/>
      </w:tblPr>
      <w:tblGrid>
        <w:gridCol w:w="747"/>
        <w:gridCol w:w="273"/>
        <w:gridCol w:w="6725"/>
        <w:gridCol w:w="1261"/>
      </w:tblGrid>
      <w:tr w:rsidR="008B5062" w:rsidRPr="006A5B61" w14:paraId="790AE05E" w14:textId="77777777" w:rsidTr="004523B9">
        <w:tc>
          <w:tcPr>
            <w:tcW w:w="748" w:type="dxa"/>
            <w:tcBorders>
              <w:right w:val="nil"/>
            </w:tcBorders>
          </w:tcPr>
          <w:p w14:paraId="09BB9F94" w14:textId="77777777" w:rsidR="008B5062" w:rsidRPr="006A5B61" w:rsidRDefault="008B506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7DE5AA02" w14:textId="77777777" w:rsidR="008B5062" w:rsidRPr="006A5B61" w:rsidRDefault="008B5062" w:rsidP="006A5B61">
            <w:pPr>
              <w:spacing w:after="120" w:line="276" w:lineRule="auto"/>
              <w:rPr>
                <w:sz w:val="20"/>
                <w:szCs w:val="20"/>
                <w:lang w:val="el-GR"/>
              </w:rPr>
            </w:pPr>
            <w:r w:rsidRPr="006A5B61">
              <w:rPr>
                <w:sz w:val="20"/>
                <w:szCs w:val="20"/>
                <w:lang w:val="el-GR"/>
              </w:rPr>
              <w:t>:</w:t>
            </w:r>
          </w:p>
        </w:tc>
        <w:tc>
          <w:tcPr>
            <w:tcW w:w="6771" w:type="dxa"/>
          </w:tcPr>
          <w:p w14:paraId="6EB8063C" w14:textId="7B46A460" w:rsidR="008B5062" w:rsidRPr="006A5B61" w:rsidRDefault="008B5062" w:rsidP="006A5B61">
            <w:pPr>
              <w:spacing w:after="120" w:line="276" w:lineRule="auto"/>
              <w:rPr>
                <w:sz w:val="20"/>
                <w:szCs w:val="20"/>
                <w:lang w:val="el-GR"/>
              </w:rPr>
            </w:pPr>
          </w:p>
        </w:tc>
        <w:tc>
          <w:tcPr>
            <w:tcW w:w="1268" w:type="dxa"/>
          </w:tcPr>
          <w:p w14:paraId="24D42136" w14:textId="5C9FD8A2" w:rsidR="008B5062" w:rsidRPr="006A5B61" w:rsidRDefault="008B5062" w:rsidP="006A5B61">
            <w:pPr>
              <w:spacing w:after="120" w:line="276" w:lineRule="auto"/>
              <w:jc w:val="right"/>
              <w:rPr>
                <w:sz w:val="20"/>
                <w:szCs w:val="20"/>
                <w:lang w:val="el-GR"/>
              </w:rPr>
            </w:pPr>
          </w:p>
        </w:tc>
      </w:tr>
    </w:tbl>
    <w:p w14:paraId="314E687E" w14:textId="77777777" w:rsidR="008B5062" w:rsidRPr="006A5B61" w:rsidRDefault="008B5062" w:rsidP="008153E8">
      <w:pPr>
        <w:pStyle w:val="3"/>
      </w:pPr>
      <w:r w:rsidRPr="006A5B61">
        <w:t>Τοιχοποιία πάχους 20cm :</w:t>
      </w:r>
    </w:p>
    <w:p w14:paraId="280B6472" w14:textId="77777777" w:rsidR="008B5062" w:rsidRPr="006A5B61" w:rsidRDefault="008B5062" w:rsidP="006A5B61">
      <w:pPr>
        <w:pStyle w:val="ac"/>
        <w:spacing w:after="120" w:line="276" w:lineRule="auto"/>
        <w:ind w:left="360"/>
        <w:contextualSpacing w:val="0"/>
        <w:rPr>
          <w:rFonts w:cs="Arial"/>
          <w:sz w:val="20"/>
          <w:szCs w:val="20"/>
          <w:vertAlign w:val="superscript"/>
        </w:rPr>
      </w:pPr>
      <w:r w:rsidRPr="006A5B61">
        <w:rPr>
          <w:rFonts w:cs="Arial"/>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rFonts w:cs="Arial"/>
          <w:sz w:val="20"/>
          <w:szCs w:val="20"/>
        </w:rPr>
        <w:t>).</w:t>
      </w:r>
    </w:p>
    <w:tbl>
      <w:tblPr>
        <w:tblStyle w:val="af"/>
        <w:tblW w:w="0" w:type="auto"/>
        <w:tblLook w:val="04A0" w:firstRow="1" w:lastRow="0" w:firstColumn="1" w:lastColumn="0" w:noHBand="0" w:noVBand="1"/>
      </w:tblPr>
      <w:tblGrid>
        <w:gridCol w:w="747"/>
        <w:gridCol w:w="273"/>
        <w:gridCol w:w="6725"/>
        <w:gridCol w:w="1261"/>
      </w:tblGrid>
      <w:tr w:rsidR="008B5062" w:rsidRPr="006A5B61" w14:paraId="10356047" w14:textId="77777777" w:rsidTr="004523B9">
        <w:tc>
          <w:tcPr>
            <w:tcW w:w="748" w:type="dxa"/>
            <w:tcBorders>
              <w:right w:val="nil"/>
            </w:tcBorders>
          </w:tcPr>
          <w:p w14:paraId="58192581" w14:textId="77777777" w:rsidR="008B5062" w:rsidRPr="006A5B61" w:rsidRDefault="008B506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57C0B9A0" w14:textId="77777777" w:rsidR="008B5062" w:rsidRPr="006A5B61" w:rsidRDefault="008B5062" w:rsidP="006A5B61">
            <w:pPr>
              <w:spacing w:after="120" w:line="276" w:lineRule="auto"/>
              <w:rPr>
                <w:sz w:val="20"/>
                <w:szCs w:val="20"/>
                <w:lang w:val="el-GR"/>
              </w:rPr>
            </w:pPr>
            <w:r w:rsidRPr="006A5B61">
              <w:rPr>
                <w:sz w:val="20"/>
                <w:szCs w:val="20"/>
                <w:lang w:val="el-GR"/>
              </w:rPr>
              <w:t>:</w:t>
            </w:r>
          </w:p>
        </w:tc>
        <w:tc>
          <w:tcPr>
            <w:tcW w:w="6771" w:type="dxa"/>
          </w:tcPr>
          <w:p w14:paraId="179E2152" w14:textId="52F4A3F0" w:rsidR="008B5062" w:rsidRPr="006A5B61" w:rsidRDefault="008B5062" w:rsidP="006A5B61">
            <w:pPr>
              <w:spacing w:after="120" w:line="276" w:lineRule="auto"/>
              <w:rPr>
                <w:sz w:val="20"/>
                <w:szCs w:val="20"/>
                <w:lang w:val="el-GR"/>
              </w:rPr>
            </w:pPr>
          </w:p>
        </w:tc>
        <w:tc>
          <w:tcPr>
            <w:tcW w:w="1268" w:type="dxa"/>
          </w:tcPr>
          <w:p w14:paraId="2870F360" w14:textId="601CFBCC" w:rsidR="008B5062" w:rsidRPr="006A5B61" w:rsidRDefault="008B5062" w:rsidP="006A5B61">
            <w:pPr>
              <w:spacing w:after="120" w:line="276" w:lineRule="auto"/>
              <w:jc w:val="right"/>
              <w:rPr>
                <w:sz w:val="20"/>
                <w:szCs w:val="20"/>
                <w:lang w:val="el-GR"/>
              </w:rPr>
            </w:pPr>
          </w:p>
        </w:tc>
      </w:tr>
    </w:tbl>
    <w:p w14:paraId="6ABB3252" w14:textId="232D99B8" w:rsidR="008B5062" w:rsidRPr="006A5B61" w:rsidRDefault="008B5062" w:rsidP="006A5B61">
      <w:pPr>
        <w:spacing w:after="120" w:line="276" w:lineRule="auto"/>
        <w:rPr>
          <w:sz w:val="20"/>
          <w:szCs w:val="20"/>
        </w:rPr>
      </w:pPr>
      <w:r w:rsidRPr="006A5B61">
        <w:rPr>
          <w:sz w:val="20"/>
          <w:szCs w:val="20"/>
        </w:rPr>
        <w:t xml:space="preserve">β) Πλήρης τοποθέτηση ειδικού </w:t>
      </w:r>
      <w:r w:rsidRPr="006A5B61">
        <w:rPr>
          <w:rFonts w:cs="Arial"/>
          <w:sz w:val="20"/>
          <w:szCs w:val="20"/>
        </w:rPr>
        <w:t>διαζώματος</w:t>
      </w:r>
      <w:r w:rsidRPr="006A5B61">
        <w:rPr>
          <w:sz w:val="20"/>
          <w:szCs w:val="20"/>
        </w:rPr>
        <w:t xml:space="preserve"> (</w:t>
      </w:r>
      <w:proofErr w:type="spellStart"/>
      <w:r w:rsidRPr="006A5B61">
        <w:rPr>
          <w:sz w:val="20"/>
          <w:szCs w:val="20"/>
        </w:rPr>
        <w:t>σενάζ</w:t>
      </w:r>
      <w:proofErr w:type="spellEnd"/>
      <w:r w:rsidRPr="006A5B61">
        <w:rPr>
          <w:sz w:val="20"/>
          <w:szCs w:val="20"/>
        </w:rPr>
        <w:t xml:space="preserve">) για τοιχοποιία από δομικά στοιχεία </w:t>
      </w:r>
      <w:proofErr w:type="spellStart"/>
      <w:r w:rsidRPr="006A5B61">
        <w:rPr>
          <w:sz w:val="20"/>
          <w:szCs w:val="20"/>
        </w:rPr>
        <w:t>κυψελωτού</w:t>
      </w:r>
      <w:proofErr w:type="spellEnd"/>
      <w:r w:rsidRPr="006A5B61">
        <w:rPr>
          <w:sz w:val="20"/>
          <w:szCs w:val="20"/>
        </w:rPr>
        <w:t xml:space="preserve"> μπετόν, τύπου </w:t>
      </w:r>
      <w:proofErr w:type="spellStart"/>
      <w:r w:rsidRPr="006A5B61">
        <w:rPr>
          <w:sz w:val="20"/>
          <w:szCs w:val="20"/>
        </w:rPr>
        <w:t>YTONG</w:t>
      </w:r>
      <w:proofErr w:type="spellEnd"/>
      <w:r w:rsidRPr="006A5B61">
        <w:rPr>
          <w:sz w:val="20"/>
          <w:szCs w:val="20"/>
        </w:rPr>
        <w:t xml:space="preserve"> ή </w:t>
      </w:r>
      <w:r w:rsidR="00751E60">
        <w:rPr>
          <w:sz w:val="20"/>
          <w:szCs w:val="20"/>
        </w:rPr>
        <w:t>ισοδύναμου</w:t>
      </w:r>
      <w:r w:rsidR="00803ACD">
        <w:rPr>
          <w:sz w:val="20"/>
          <w:szCs w:val="20"/>
        </w:rPr>
        <w:t>,</w:t>
      </w:r>
      <w:r w:rsidRPr="006A5B61">
        <w:rPr>
          <w:sz w:val="20"/>
          <w:szCs w:val="20"/>
        </w:rPr>
        <w:t xml:space="preserve"> σύμφωνα με τις προδιαγραφές της ετα</w:t>
      </w:r>
      <w:r w:rsidR="00181E58">
        <w:rPr>
          <w:sz w:val="20"/>
          <w:szCs w:val="20"/>
        </w:rPr>
        <w:t>ιρ</w:t>
      </w:r>
      <w:r w:rsidR="00E67834">
        <w:rPr>
          <w:sz w:val="20"/>
          <w:szCs w:val="20"/>
        </w:rPr>
        <w:t>ε</w:t>
      </w:r>
      <w:r w:rsidRPr="006A5B61">
        <w:rPr>
          <w:sz w:val="20"/>
          <w:szCs w:val="20"/>
        </w:rPr>
        <w:t xml:space="preserve">ίας παραγωγής και τις οδηγίες </w:t>
      </w:r>
      <w:r w:rsidR="00E56A3F">
        <w:rPr>
          <w:sz w:val="20"/>
          <w:szCs w:val="20"/>
        </w:rPr>
        <w:t xml:space="preserve"> της Υπηρεσίας</w:t>
      </w:r>
      <w:r w:rsidRPr="006A5B61">
        <w:rPr>
          <w:sz w:val="20"/>
          <w:szCs w:val="20"/>
        </w:rPr>
        <w:t>.</w:t>
      </w:r>
    </w:p>
    <w:p w14:paraId="2A866C46" w14:textId="77777777" w:rsidR="008B5062" w:rsidRPr="006A5B61" w:rsidRDefault="008B5062" w:rsidP="008153E8">
      <w:pPr>
        <w:pStyle w:val="3"/>
      </w:pPr>
      <w:r w:rsidRPr="006A5B61">
        <w:t>Ειδικό διάζωμα τοίχου πάχους 10cm:</w:t>
      </w:r>
    </w:p>
    <w:p w14:paraId="01F49645" w14:textId="77777777" w:rsidR="008B5062" w:rsidRPr="006A5B61" w:rsidRDefault="008B5062" w:rsidP="006A5B61">
      <w:pPr>
        <w:pStyle w:val="ac"/>
        <w:spacing w:after="120" w:line="276" w:lineRule="auto"/>
        <w:ind w:left="360"/>
        <w:contextualSpacing w:val="0"/>
        <w:rPr>
          <w:rFonts w:cs="Arial"/>
          <w:sz w:val="20"/>
          <w:szCs w:val="20"/>
        </w:rPr>
      </w:pPr>
      <w:r w:rsidRPr="006A5B61">
        <w:rPr>
          <w:rFonts w:cs="Arial"/>
          <w:sz w:val="20"/>
          <w:szCs w:val="20"/>
        </w:rPr>
        <w:t>Τιμή ανά τρέχον μέτρο (</w:t>
      </w:r>
      <w:r w:rsidRPr="006A5B61">
        <w:rPr>
          <w:rFonts w:cs="Arial"/>
          <w:sz w:val="20"/>
          <w:szCs w:val="20"/>
          <w:lang w:val="en-US"/>
        </w:rPr>
        <w:t>m</w:t>
      </w:r>
      <w:r w:rsidRPr="006A5B61">
        <w:rPr>
          <w:rFonts w:cs="Arial"/>
          <w:sz w:val="20"/>
          <w:szCs w:val="20"/>
        </w:rPr>
        <w:t>).</w:t>
      </w:r>
    </w:p>
    <w:tbl>
      <w:tblPr>
        <w:tblStyle w:val="af"/>
        <w:tblW w:w="0" w:type="auto"/>
        <w:tblLook w:val="04A0" w:firstRow="1" w:lastRow="0" w:firstColumn="1" w:lastColumn="0" w:noHBand="0" w:noVBand="1"/>
      </w:tblPr>
      <w:tblGrid>
        <w:gridCol w:w="747"/>
        <w:gridCol w:w="273"/>
        <w:gridCol w:w="6725"/>
        <w:gridCol w:w="1261"/>
      </w:tblGrid>
      <w:tr w:rsidR="008B5062" w:rsidRPr="006A5B61" w14:paraId="75406892" w14:textId="77777777" w:rsidTr="004523B9">
        <w:tc>
          <w:tcPr>
            <w:tcW w:w="748" w:type="dxa"/>
            <w:tcBorders>
              <w:right w:val="nil"/>
            </w:tcBorders>
          </w:tcPr>
          <w:p w14:paraId="1F358A91" w14:textId="77777777" w:rsidR="008B5062" w:rsidRPr="006A5B61" w:rsidRDefault="008B506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6411AAAD" w14:textId="77777777" w:rsidR="008B5062" w:rsidRPr="006A5B61" w:rsidRDefault="008B5062" w:rsidP="006A5B61">
            <w:pPr>
              <w:spacing w:after="120" w:line="276" w:lineRule="auto"/>
              <w:rPr>
                <w:sz w:val="20"/>
                <w:szCs w:val="20"/>
                <w:lang w:val="el-GR"/>
              </w:rPr>
            </w:pPr>
            <w:r w:rsidRPr="006A5B61">
              <w:rPr>
                <w:sz w:val="20"/>
                <w:szCs w:val="20"/>
                <w:lang w:val="el-GR"/>
              </w:rPr>
              <w:t>:</w:t>
            </w:r>
          </w:p>
        </w:tc>
        <w:tc>
          <w:tcPr>
            <w:tcW w:w="6771" w:type="dxa"/>
          </w:tcPr>
          <w:p w14:paraId="14CDA310" w14:textId="19963F8D" w:rsidR="008B5062" w:rsidRPr="006A5B61" w:rsidRDefault="008B5062" w:rsidP="006A5B61">
            <w:pPr>
              <w:spacing w:after="120" w:line="276" w:lineRule="auto"/>
              <w:rPr>
                <w:sz w:val="20"/>
                <w:szCs w:val="20"/>
                <w:lang w:val="el-GR"/>
              </w:rPr>
            </w:pPr>
          </w:p>
        </w:tc>
        <w:tc>
          <w:tcPr>
            <w:tcW w:w="1268" w:type="dxa"/>
          </w:tcPr>
          <w:p w14:paraId="2FF56C17" w14:textId="0E421E6F" w:rsidR="008B5062" w:rsidRPr="006A5B61" w:rsidRDefault="008B5062" w:rsidP="006A5B61">
            <w:pPr>
              <w:spacing w:after="120" w:line="276" w:lineRule="auto"/>
              <w:jc w:val="right"/>
              <w:rPr>
                <w:sz w:val="20"/>
                <w:szCs w:val="20"/>
                <w:lang w:val="el-GR"/>
              </w:rPr>
            </w:pPr>
          </w:p>
        </w:tc>
      </w:tr>
    </w:tbl>
    <w:p w14:paraId="42F8AE69" w14:textId="77777777" w:rsidR="008B5062" w:rsidRPr="006A5B61" w:rsidRDefault="008B5062" w:rsidP="008153E8">
      <w:pPr>
        <w:pStyle w:val="3"/>
      </w:pPr>
      <w:r w:rsidRPr="006A5B61">
        <w:t>Ειδικό διάζωμα τοίχου πάχους 20cm:</w:t>
      </w:r>
    </w:p>
    <w:p w14:paraId="5947D845" w14:textId="77777777" w:rsidR="008B5062" w:rsidRPr="006A5B61" w:rsidRDefault="008B5062" w:rsidP="006A5B61">
      <w:pPr>
        <w:pStyle w:val="ac"/>
        <w:spacing w:after="120" w:line="276" w:lineRule="auto"/>
        <w:ind w:left="360"/>
        <w:contextualSpacing w:val="0"/>
        <w:rPr>
          <w:rFonts w:cs="Arial"/>
          <w:sz w:val="20"/>
          <w:szCs w:val="20"/>
        </w:rPr>
      </w:pPr>
      <w:r w:rsidRPr="006A5B61">
        <w:rPr>
          <w:rFonts w:cs="Arial"/>
          <w:sz w:val="20"/>
          <w:szCs w:val="20"/>
        </w:rPr>
        <w:t>Τιμή ανά τρέχον μέτρο (</w:t>
      </w:r>
      <w:r w:rsidRPr="006A5B61">
        <w:rPr>
          <w:rFonts w:cs="Arial"/>
          <w:sz w:val="20"/>
          <w:szCs w:val="20"/>
          <w:lang w:val="en-US"/>
        </w:rPr>
        <w:t>m</w:t>
      </w:r>
      <w:r w:rsidRPr="006A5B61">
        <w:rPr>
          <w:rFonts w:cs="Arial"/>
          <w:sz w:val="20"/>
          <w:szCs w:val="20"/>
        </w:rPr>
        <w:t>).</w:t>
      </w:r>
    </w:p>
    <w:tbl>
      <w:tblPr>
        <w:tblStyle w:val="af"/>
        <w:tblW w:w="0" w:type="auto"/>
        <w:tblLook w:val="04A0" w:firstRow="1" w:lastRow="0" w:firstColumn="1" w:lastColumn="0" w:noHBand="0" w:noVBand="1"/>
      </w:tblPr>
      <w:tblGrid>
        <w:gridCol w:w="747"/>
        <w:gridCol w:w="273"/>
        <w:gridCol w:w="6725"/>
        <w:gridCol w:w="1261"/>
      </w:tblGrid>
      <w:tr w:rsidR="008B5062" w:rsidRPr="006A5B61" w14:paraId="416BB9F5" w14:textId="77777777" w:rsidTr="004523B9">
        <w:tc>
          <w:tcPr>
            <w:tcW w:w="748" w:type="dxa"/>
            <w:tcBorders>
              <w:right w:val="nil"/>
            </w:tcBorders>
          </w:tcPr>
          <w:p w14:paraId="3440BF03" w14:textId="77777777" w:rsidR="008B5062" w:rsidRPr="006A5B61" w:rsidRDefault="008B506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32EC97CE" w14:textId="77777777" w:rsidR="008B5062" w:rsidRPr="006A5B61" w:rsidRDefault="008B5062" w:rsidP="006A5B61">
            <w:pPr>
              <w:spacing w:after="120" w:line="276" w:lineRule="auto"/>
              <w:rPr>
                <w:sz w:val="20"/>
                <w:szCs w:val="20"/>
                <w:lang w:val="el-GR"/>
              </w:rPr>
            </w:pPr>
            <w:r w:rsidRPr="006A5B61">
              <w:rPr>
                <w:sz w:val="20"/>
                <w:szCs w:val="20"/>
                <w:lang w:val="el-GR"/>
              </w:rPr>
              <w:t>:</w:t>
            </w:r>
          </w:p>
        </w:tc>
        <w:tc>
          <w:tcPr>
            <w:tcW w:w="6771" w:type="dxa"/>
          </w:tcPr>
          <w:p w14:paraId="398878C7" w14:textId="7FA3885C" w:rsidR="008B5062" w:rsidRPr="006A5B61" w:rsidRDefault="008B5062" w:rsidP="006A5B61">
            <w:pPr>
              <w:spacing w:after="120" w:line="276" w:lineRule="auto"/>
              <w:rPr>
                <w:sz w:val="20"/>
                <w:szCs w:val="20"/>
                <w:lang w:val="el-GR"/>
              </w:rPr>
            </w:pPr>
          </w:p>
        </w:tc>
        <w:tc>
          <w:tcPr>
            <w:tcW w:w="1268" w:type="dxa"/>
          </w:tcPr>
          <w:p w14:paraId="438E33F3" w14:textId="3410B2AE" w:rsidR="008B5062" w:rsidRPr="006A5B61" w:rsidRDefault="008B5062" w:rsidP="006A5B61">
            <w:pPr>
              <w:spacing w:after="120" w:line="276" w:lineRule="auto"/>
              <w:jc w:val="right"/>
              <w:rPr>
                <w:sz w:val="20"/>
                <w:szCs w:val="20"/>
                <w:lang w:val="el-GR"/>
              </w:rPr>
            </w:pPr>
          </w:p>
        </w:tc>
      </w:tr>
    </w:tbl>
    <w:p w14:paraId="5CC9CD2F" w14:textId="41EDF92F" w:rsidR="008B5062" w:rsidRPr="006A5B61" w:rsidRDefault="003D46A9" w:rsidP="008153E8">
      <w:pPr>
        <w:pStyle w:val="20"/>
      </w:pPr>
      <w:r w:rsidRPr="006A5B61">
        <w:t xml:space="preserve">ΛΙΘΟΔΟΜΕΣ </w:t>
      </w:r>
      <w:proofErr w:type="spellStart"/>
      <w:r w:rsidRPr="006A5B61">
        <w:t>ΑΝΩΔΟΜΩΝ</w:t>
      </w:r>
      <w:proofErr w:type="spellEnd"/>
      <w:r w:rsidRPr="006A5B61">
        <w:t xml:space="preserve"> ΜΕ ΑΣΒΕΣΤΟΚΟΝΙΑΜΑ</w:t>
      </w:r>
    </w:p>
    <w:p w14:paraId="1E501D80" w14:textId="5E63EC9E" w:rsidR="003A5222" w:rsidRPr="006A5B61" w:rsidRDefault="003A5222" w:rsidP="006A5B61">
      <w:pPr>
        <w:pStyle w:val="a6"/>
        <w:tabs>
          <w:tab w:val="left" w:pos="0"/>
          <w:tab w:val="left" w:pos="2268"/>
        </w:tabs>
        <w:spacing w:after="120" w:line="276" w:lineRule="auto"/>
        <w:ind w:left="0"/>
        <w:rPr>
          <w:rFonts w:ascii="Ping LCG Regular" w:hAnsi="Ping LCG Regular"/>
          <w:bCs w:val="0"/>
          <w:sz w:val="20"/>
          <w:szCs w:val="20"/>
        </w:rPr>
      </w:pPr>
      <w:r w:rsidRPr="006A5B61">
        <w:rPr>
          <w:rFonts w:ascii="Ping LCG Regular" w:hAnsi="Ping LCG Regular"/>
          <w:bCs w:val="0"/>
          <w:sz w:val="20"/>
          <w:szCs w:val="20"/>
        </w:rPr>
        <w:t xml:space="preserve">Για την κατασκευή λιθοδομής </w:t>
      </w:r>
      <w:proofErr w:type="spellStart"/>
      <w:r w:rsidRPr="006A5B61">
        <w:rPr>
          <w:rFonts w:ascii="Ping LCG Regular" w:hAnsi="Ping LCG Regular"/>
          <w:bCs w:val="0"/>
          <w:sz w:val="20"/>
          <w:szCs w:val="20"/>
        </w:rPr>
        <w:t>ανωδομώ</w:t>
      </w:r>
      <w:r w:rsidR="00E67834">
        <w:rPr>
          <w:rFonts w:ascii="Ping LCG Regular" w:hAnsi="Ping LCG Regular"/>
          <w:bCs w:val="0"/>
          <w:sz w:val="20"/>
          <w:szCs w:val="20"/>
        </w:rPr>
        <w:t>ν</w:t>
      </w:r>
      <w:proofErr w:type="spellEnd"/>
      <w:r w:rsidR="00E67834">
        <w:rPr>
          <w:rFonts w:ascii="Ping LCG Regular" w:hAnsi="Ping LCG Regular"/>
          <w:bCs w:val="0"/>
          <w:sz w:val="20"/>
          <w:szCs w:val="20"/>
        </w:rPr>
        <w:t xml:space="preserve"> μ</w:t>
      </w:r>
      <w:r w:rsidRPr="006A5B61">
        <w:rPr>
          <w:rFonts w:ascii="Ping LCG Regular" w:hAnsi="Ping LCG Regular"/>
          <w:bCs w:val="0"/>
          <w:sz w:val="20"/>
          <w:szCs w:val="20"/>
        </w:rPr>
        <w:t>ε ασβεστοκονίαμα 1:2 1/2 από αργούς λίθους και των απαιτούμενων γωνιολίθων μεγάλων (αγκωναριών) και μικρών (</w:t>
      </w:r>
      <w:proofErr w:type="spellStart"/>
      <w:r w:rsidRPr="006A5B61">
        <w:rPr>
          <w:rFonts w:ascii="Ping LCG Regular" w:hAnsi="Ping LCG Regular"/>
          <w:bCs w:val="0"/>
          <w:sz w:val="20"/>
          <w:szCs w:val="20"/>
        </w:rPr>
        <w:t>παραγκωνίων</w:t>
      </w:r>
      <w:proofErr w:type="spellEnd"/>
      <w:r w:rsidRPr="006A5B61">
        <w:rPr>
          <w:rFonts w:ascii="Ping LCG Regular" w:hAnsi="Ping LCG Regular"/>
          <w:bCs w:val="0"/>
          <w:sz w:val="20"/>
          <w:szCs w:val="20"/>
        </w:rPr>
        <w:t>) για ανακατασκευή μέρους της εισόδου στον προαύλιο χώρο μέχρι ύψους 1,50m, σύμφωνα με την μελέτ</w:t>
      </w:r>
      <w:r w:rsidR="00E30679">
        <w:rPr>
          <w:rFonts w:ascii="Ping LCG Regular" w:hAnsi="Ping LCG Regular"/>
          <w:bCs w:val="0"/>
          <w:sz w:val="20"/>
          <w:szCs w:val="20"/>
        </w:rPr>
        <w:t>η</w:t>
      </w:r>
      <w:r w:rsidRPr="006A5B61">
        <w:rPr>
          <w:rFonts w:ascii="Ping LCG Regular" w:hAnsi="Ping LCG Regular"/>
          <w:bCs w:val="0"/>
          <w:sz w:val="20"/>
          <w:szCs w:val="20"/>
        </w:rPr>
        <w:t xml:space="preserve"> και την ΕΤΕΠ 03-0</w:t>
      </w:r>
      <w:r w:rsidR="00B80ABC">
        <w:rPr>
          <w:rFonts w:ascii="Ping LCG Regular" w:hAnsi="Ping LCG Regular"/>
          <w:bCs w:val="0"/>
          <w:sz w:val="20"/>
          <w:szCs w:val="20"/>
        </w:rPr>
        <w:t>2</w:t>
      </w:r>
      <w:r w:rsidRPr="006A5B61">
        <w:rPr>
          <w:rFonts w:ascii="Ping LCG Regular" w:hAnsi="Ping LCG Regular"/>
          <w:bCs w:val="0"/>
          <w:sz w:val="20"/>
          <w:szCs w:val="20"/>
        </w:rPr>
        <w:t>-01-00 "Λιθόκτιστοι τοίχοι".</w:t>
      </w:r>
    </w:p>
    <w:p w14:paraId="02888B20" w14:textId="77777777" w:rsidR="003A5222" w:rsidRPr="006A5B61" w:rsidRDefault="003A5222"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3A5222" w:rsidRPr="006A5B61" w14:paraId="25F1B1C0" w14:textId="77777777" w:rsidTr="003E0560">
        <w:tc>
          <w:tcPr>
            <w:tcW w:w="748" w:type="dxa"/>
            <w:tcBorders>
              <w:right w:val="nil"/>
            </w:tcBorders>
          </w:tcPr>
          <w:p w14:paraId="4B4DF303" w14:textId="77777777" w:rsidR="003A5222" w:rsidRPr="006A5B61" w:rsidRDefault="003A522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8709043" w14:textId="77777777" w:rsidR="003A5222" w:rsidRPr="006A5B61" w:rsidRDefault="003A5222" w:rsidP="006A5B61">
            <w:pPr>
              <w:spacing w:after="120" w:line="276" w:lineRule="auto"/>
              <w:rPr>
                <w:sz w:val="20"/>
                <w:szCs w:val="20"/>
                <w:lang w:val="el-GR"/>
              </w:rPr>
            </w:pPr>
            <w:r w:rsidRPr="006A5B61">
              <w:rPr>
                <w:sz w:val="20"/>
                <w:szCs w:val="20"/>
                <w:lang w:val="el-GR"/>
              </w:rPr>
              <w:t>:</w:t>
            </w:r>
          </w:p>
        </w:tc>
        <w:tc>
          <w:tcPr>
            <w:tcW w:w="6771" w:type="dxa"/>
          </w:tcPr>
          <w:p w14:paraId="615B2079" w14:textId="5994ACA9" w:rsidR="003A5222" w:rsidRPr="006A5B61" w:rsidRDefault="003A5222" w:rsidP="006A5B61">
            <w:pPr>
              <w:spacing w:after="120" w:line="276" w:lineRule="auto"/>
              <w:rPr>
                <w:sz w:val="20"/>
                <w:szCs w:val="20"/>
                <w:lang w:val="el-GR"/>
              </w:rPr>
            </w:pPr>
          </w:p>
        </w:tc>
        <w:tc>
          <w:tcPr>
            <w:tcW w:w="1268" w:type="dxa"/>
          </w:tcPr>
          <w:p w14:paraId="7FF99C64" w14:textId="3FB338BE" w:rsidR="003A5222" w:rsidRPr="006A5B61" w:rsidRDefault="003A5222" w:rsidP="006A5B61">
            <w:pPr>
              <w:spacing w:after="120" w:line="276" w:lineRule="auto"/>
              <w:jc w:val="right"/>
              <w:rPr>
                <w:sz w:val="20"/>
                <w:szCs w:val="20"/>
                <w:lang w:val="el-GR"/>
              </w:rPr>
            </w:pPr>
          </w:p>
        </w:tc>
      </w:tr>
    </w:tbl>
    <w:p w14:paraId="148B5524" w14:textId="74E406C0" w:rsidR="003A5222" w:rsidRPr="006A5B61" w:rsidRDefault="003D46A9" w:rsidP="008153E8">
      <w:pPr>
        <w:pStyle w:val="20"/>
      </w:pPr>
      <w:r w:rsidRPr="006A5B61">
        <w:t>ΤΟΙΧΟΔΟΜΕΣ ΜΙΚΡΗΣ ΕΠΙΦΑΝΕΙΑΣ</w:t>
      </w:r>
    </w:p>
    <w:p w14:paraId="79685ACD" w14:textId="3C6A6956" w:rsidR="008B5062" w:rsidRPr="00156FB1" w:rsidRDefault="008B5062" w:rsidP="00156FB1">
      <w:pPr>
        <w:pStyle w:val="a6"/>
        <w:tabs>
          <w:tab w:val="left" w:pos="0"/>
          <w:tab w:val="left" w:pos="2268"/>
        </w:tabs>
        <w:spacing w:after="120" w:line="276" w:lineRule="auto"/>
        <w:ind w:left="0"/>
        <w:rPr>
          <w:rFonts w:ascii="Ping LCG Regular" w:hAnsi="Ping LCG Regular"/>
          <w:bCs w:val="0"/>
          <w:sz w:val="20"/>
          <w:szCs w:val="20"/>
        </w:rPr>
      </w:pPr>
      <w:r w:rsidRPr="00156FB1">
        <w:rPr>
          <w:rFonts w:ascii="Ping LCG Regular" w:hAnsi="Ping LCG Regular"/>
          <w:bCs w:val="0"/>
          <w:sz w:val="20"/>
          <w:szCs w:val="20"/>
        </w:rPr>
        <w:t>Κατασκευή τοιχοδομώ</w:t>
      </w:r>
      <w:r w:rsidR="00B80ABC">
        <w:rPr>
          <w:rFonts w:ascii="Ping LCG Regular" w:hAnsi="Ping LCG Regular"/>
          <w:bCs w:val="0"/>
          <w:sz w:val="20"/>
          <w:szCs w:val="20"/>
        </w:rPr>
        <w:t xml:space="preserve">ν </w:t>
      </w:r>
      <w:r w:rsidR="00CA53BB">
        <w:rPr>
          <w:rFonts w:ascii="Ping LCG Regular" w:hAnsi="Ping LCG Regular"/>
          <w:bCs w:val="0"/>
          <w:sz w:val="20"/>
          <w:szCs w:val="20"/>
        </w:rPr>
        <w:t>επ</w:t>
      </w:r>
      <w:r w:rsidRPr="00156FB1">
        <w:rPr>
          <w:rFonts w:ascii="Ping LCG Regular" w:hAnsi="Ping LCG Regular"/>
          <w:bCs w:val="0"/>
          <w:sz w:val="20"/>
          <w:szCs w:val="20"/>
        </w:rPr>
        <w:t>ιφανείας ή λωρίδας έως ενός τετραγωνικού μέτρου (</w:t>
      </w:r>
      <w:r w:rsidR="006846AE" w:rsidRPr="00156FB1">
        <w:rPr>
          <w:rFonts w:ascii="Ping LCG Regular" w:hAnsi="Ping LCG Regular"/>
          <w:bCs w:val="0"/>
          <w:sz w:val="20"/>
          <w:szCs w:val="20"/>
        </w:rPr>
        <w:t>m</w:t>
      </w:r>
      <w:r w:rsidRPr="00156FB1">
        <w:rPr>
          <w:rFonts w:ascii="Ping LCG Regular" w:hAnsi="Ping LCG Regular"/>
          <w:bCs w:val="0"/>
          <w:sz w:val="20"/>
          <w:szCs w:val="20"/>
        </w:rPr>
        <w:t xml:space="preserve">2) για το κλείσιμο οπών σε υφιστάμενες τοιχοποιίες ή άλλη χρήση, από διάτρητους οπτόπλινθους, </w:t>
      </w:r>
      <w:proofErr w:type="spellStart"/>
      <w:r w:rsidRPr="00156FB1">
        <w:rPr>
          <w:rFonts w:ascii="Ping LCG Regular" w:hAnsi="Ping LCG Regular"/>
          <w:bCs w:val="0"/>
          <w:sz w:val="20"/>
          <w:szCs w:val="20"/>
        </w:rPr>
        <w:t>γυψότουβλα</w:t>
      </w:r>
      <w:proofErr w:type="spellEnd"/>
      <w:r w:rsidRPr="00156FB1">
        <w:rPr>
          <w:rFonts w:ascii="Ping LCG Regular" w:hAnsi="Ping LCG Regular"/>
          <w:bCs w:val="0"/>
          <w:sz w:val="20"/>
          <w:szCs w:val="20"/>
        </w:rPr>
        <w:t xml:space="preserve"> ή δομικά υλικά τύπου </w:t>
      </w:r>
      <w:proofErr w:type="spellStart"/>
      <w:r w:rsidRPr="00156FB1">
        <w:rPr>
          <w:rFonts w:ascii="Ping LCG Regular" w:hAnsi="Ping LCG Regular"/>
          <w:bCs w:val="0"/>
          <w:sz w:val="20"/>
          <w:szCs w:val="20"/>
        </w:rPr>
        <w:t>ytong</w:t>
      </w:r>
      <w:proofErr w:type="spellEnd"/>
      <w:r w:rsidRPr="00156FB1">
        <w:rPr>
          <w:rFonts w:ascii="Ping LCG Regular" w:hAnsi="Ping LCG Regular"/>
          <w:bCs w:val="0"/>
          <w:sz w:val="20"/>
          <w:szCs w:val="20"/>
        </w:rPr>
        <w:t xml:space="preserve"> ή </w:t>
      </w:r>
      <w:r w:rsidR="00AA24F4" w:rsidRPr="00AA24F4">
        <w:rPr>
          <w:rFonts w:ascii="Ping LCG Regular" w:hAnsi="Ping LCG Regular"/>
          <w:bCs w:val="0"/>
          <w:sz w:val="20"/>
          <w:szCs w:val="20"/>
          <w:lang w:val="en-US"/>
        </w:rPr>
        <w:t>alpha</w:t>
      </w:r>
      <w:r w:rsidR="00AA24F4" w:rsidRPr="00C96651">
        <w:rPr>
          <w:rFonts w:ascii="Ping LCG Regular" w:hAnsi="Ping LCG Regular"/>
          <w:bCs w:val="0"/>
          <w:sz w:val="20"/>
          <w:szCs w:val="20"/>
        </w:rPr>
        <w:t xml:space="preserve"> </w:t>
      </w:r>
      <w:r w:rsidR="00AA24F4" w:rsidRPr="00AA24F4">
        <w:rPr>
          <w:rFonts w:ascii="Ping LCG Regular" w:hAnsi="Ping LCG Regular"/>
          <w:bCs w:val="0"/>
          <w:sz w:val="20"/>
          <w:szCs w:val="20"/>
          <w:lang w:val="en-US"/>
        </w:rPr>
        <w:t>block</w:t>
      </w:r>
      <w:r w:rsidRPr="00156FB1">
        <w:rPr>
          <w:rFonts w:ascii="Ping LCG Regular" w:hAnsi="Ping LCG Regular"/>
          <w:bCs w:val="0"/>
          <w:sz w:val="20"/>
          <w:szCs w:val="20"/>
        </w:rPr>
        <w:t xml:space="preserve">, σύμφωνα με τις οδηγίες </w:t>
      </w:r>
      <w:r w:rsidR="005D2B98">
        <w:rPr>
          <w:sz w:val="20"/>
          <w:szCs w:val="20"/>
        </w:rPr>
        <w:t>της Υπηρεσίας</w:t>
      </w:r>
      <w:r w:rsidRPr="00156FB1">
        <w:rPr>
          <w:rFonts w:ascii="Ping LCG Regular" w:hAnsi="Ping LCG Regular"/>
          <w:bCs w:val="0"/>
          <w:sz w:val="20"/>
          <w:szCs w:val="20"/>
        </w:rPr>
        <w:t>.</w:t>
      </w:r>
    </w:p>
    <w:p w14:paraId="3370697B" w14:textId="01771C7E" w:rsidR="008B5062" w:rsidRPr="006A5B61" w:rsidRDefault="008B5062" w:rsidP="006A5B61">
      <w:pPr>
        <w:spacing w:after="120" w:line="276" w:lineRule="auto"/>
        <w:rPr>
          <w:rFonts w:cs="Arial"/>
          <w:sz w:val="20"/>
          <w:szCs w:val="20"/>
        </w:rPr>
      </w:pPr>
      <w:r w:rsidRPr="006A5B61">
        <w:rPr>
          <w:rFonts w:cs="Arial"/>
          <w:sz w:val="20"/>
          <w:szCs w:val="20"/>
        </w:rPr>
        <w:t>Τιμή ανά τεμάχιο (</w:t>
      </w:r>
      <w:proofErr w:type="spellStart"/>
      <w:r w:rsidR="005312D7" w:rsidRPr="006A5B61">
        <w:rPr>
          <w:rFonts w:cs="Arial"/>
          <w:sz w:val="20"/>
          <w:szCs w:val="20"/>
        </w:rPr>
        <w:t>τεμ</w:t>
      </w:r>
      <w:proofErr w:type="spellEnd"/>
      <w:r w:rsidRPr="006A5B61">
        <w:rPr>
          <w:rFonts w:cs="Arial"/>
          <w:sz w:val="20"/>
          <w:szCs w:val="20"/>
        </w:rPr>
        <w:t>).</w:t>
      </w:r>
    </w:p>
    <w:tbl>
      <w:tblPr>
        <w:tblStyle w:val="af"/>
        <w:tblW w:w="0" w:type="auto"/>
        <w:tblLook w:val="04A0" w:firstRow="1" w:lastRow="0" w:firstColumn="1" w:lastColumn="0" w:noHBand="0" w:noVBand="1"/>
      </w:tblPr>
      <w:tblGrid>
        <w:gridCol w:w="747"/>
        <w:gridCol w:w="273"/>
        <w:gridCol w:w="6725"/>
        <w:gridCol w:w="1261"/>
      </w:tblGrid>
      <w:tr w:rsidR="008B5062" w:rsidRPr="006A5B61" w14:paraId="4EC6C6A9" w14:textId="77777777" w:rsidTr="000C3BAD">
        <w:tc>
          <w:tcPr>
            <w:tcW w:w="748" w:type="dxa"/>
            <w:tcBorders>
              <w:right w:val="nil"/>
            </w:tcBorders>
          </w:tcPr>
          <w:p w14:paraId="7A8B510C" w14:textId="77777777" w:rsidR="008B5062" w:rsidRPr="006A5B61" w:rsidRDefault="008B506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DB1307F" w14:textId="77777777" w:rsidR="008B5062" w:rsidRPr="006A5B61" w:rsidRDefault="008B5062" w:rsidP="006A5B61">
            <w:pPr>
              <w:spacing w:after="120" w:line="276" w:lineRule="auto"/>
              <w:rPr>
                <w:sz w:val="20"/>
                <w:szCs w:val="20"/>
                <w:lang w:val="el-GR"/>
              </w:rPr>
            </w:pPr>
            <w:r w:rsidRPr="006A5B61">
              <w:rPr>
                <w:sz w:val="20"/>
                <w:szCs w:val="20"/>
                <w:lang w:val="el-GR"/>
              </w:rPr>
              <w:t>:</w:t>
            </w:r>
          </w:p>
        </w:tc>
        <w:tc>
          <w:tcPr>
            <w:tcW w:w="6771" w:type="dxa"/>
          </w:tcPr>
          <w:p w14:paraId="219E4AC9" w14:textId="1030CAC6" w:rsidR="008B5062" w:rsidRPr="006A5B61" w:rsidRDefault="008B5062" w:rsidP="006A5B61">
            <w:pPr>
              <w:spacing w:after="120" w:line="276" w:lineRule="auto"/>
              <w:rPr>
                <w:sz w:val="20"/>
                <w:szCs w:val="20"/>
                <w:lang w:val="el-GR"/>
              </w:rPr>
            </w:pPr>
          </w:p>
        </w:tc>
        <w:tc>
          <w:tcPr>
            <w:tcW w:w="1268" w:type="dxa"/>
          </w:tcPr>
          <w:p w14:paraId="50A7C1E8" w14:textId="37B0AEDB" w:rsidR="008B5062" w:rsidRPr="006A5B61" w:rsidRDefault="008B5062" w:rsidP="006A5B61">
            <w:pPr>
              <w:spacing w:after="120" w:line="276" w:lineRule="auto"/>
              <w:jc w:val="right"/>
              <w:rPr>
                <w:sz w:val="20"/>
                <w:szCs w:val="20"/>
                <w:lang w:val="el-GR"/>
              </w:rPr>
            </w:pPr>
          </w:p>
        </w:tc>
      </w:tr>
    </w:tbl>
    <w:p w14:paraId="3FE36420" w14:textId="574DC682" w:rsidR="000C3BAD" w:rsidRPr="006A5B61" w:rsidRDefault="003D46A9" w:rsidP="008153E8">
      <w:pPr>
        <w:pStyle w:val="20"/>
      </w:pPr>
      <w:r w:rsidRPr="006A5B61">
        <w:t>ΣΥΣΤΗΜΑ ΔΙΑΧΩΡΙΣΤΙΚΩΝ ΧΩΡΩΝ ΥΓΙΕΙΝΗΣ</w:t>
      </w:r>
    </w:p>
    <w:p w14:paraId="487173FB" w14:textId="118506F4" w:rsidR="00024F62" w:rsidRPr="006A5B61" w:rsidRDefault="00024F62" w:rsidP="006A5B61">
      <w:pPr>
        <w:spacing w:after="120" w:line="276" w:lineRule="auto"/>
        <w:rPr>
          <w:sz w:val="20"/>
          <w:szCs w:val="20"/>
        </w:rPr>
      </w:pPr>
      <w:r w:rsidRPr="006A5B61">
        <w:rPr>
          <w:sz w:val="20"/>
          <w:szCs w:val="20"/>
        </w:rPr>
        <w:t>Προμήθεια και τοποθέτηση</w:t>
      </w:r>
      <w:r w:rsidR="00A41F0D" w:rsidRPr="006A5B61">
        <w:rPr>
          <w:sz w:val="20"/>
          <w:szCs w:val="20"/>
        </w:rPr>
        <w:t xml:space="preserve"> συστημάτων κατασκευής </w:t>
      </w:r>
      <w:r w:rsidRPr="006A5B61">
        <w:rPr>
          <w:sz w:val="20"/>
          <w:szCs w:val="20"/>
        </w:rPr>
        <w:t xml:space="preserve">διαχωριστικών (προκατασκευασμένα </w:t>
      </w:r>
      <w:proofErr w:type="spellStart"/>
      <w:r w:rsidRPr="006A5B61">
        <w:rPr>
          <w:sz w:val="20"/>
          <w:szCs w:val="20"/>
        </w:rPr>
        <w:t>πανέλα</w:t>
      </w:r>
      <w:proofErr w:type="spellEnd"/>
      <w:r w:rsidRPr="006A5B61">
        <w:rPr>
          <w:sz w:val="20"/>
          <w:szCs w:val="20"/>
        </w:rPr>
        <w:t xml:space="preserve"> και θύρες) για χώρους υγιεινής από </w:t>
      </w:r>
      <w:proofErr w:type="spellStart"/>
      <w:r w:rsidRPr="006A5B61">
        <w:rPr>
          <w:sz w:val="20"/>
          <w:szCs w:val="20"/>
        </w:rPr>
        <w:t>πανέλα</w:t>
      </w:r>
      <w:proofErr w:type="spellEnd"/>
      <w:r w:rsidRPr="006A5B61">
        <w:rPr>
          <w:sz w:val="20"/>
          <w:szCs w:val="20"/>
        </w:rPr>
        <w:t xml:space="preserve"> τύπου </w:t>
      </w:r>
      <w:proofErr w:type="spellStart"/>
      <w:r w:rsidRPr="006A5B61">
        <w:rPr>
          <w:sz w:val="20"/>
          <w:szCs w:val="20"/>
          <w:lang w:val="en-US"/>
        </w:rPr>
        <w:t>TRESP</w:t>
      </w:r>
      <w:proofErr w:type="spellEnd"/>
      <w:r w:rsidRPr="006A5B61">
        <w:rPr>
          <w:sz w:val="20"/>
          <w:szCs w:val="20"/>
        </w:rPr>
        <w:t xml:space="preserve">Α, ή ισοδύναμου, πάχους 13 </w:t>
      </w:r>
      <w:r w:rsidRPr="006A5B61">
        <w:rPr>
          <w:sz w:val="20"/>
          <w:szCs w:val="20"/>
          <w:lang w:val="en-US"/>
        </w:rPr>
        <w:t>mm</w:t>
      </w:r>
      <w:r w:rsidRPr="006A5B61">
        <w:rPr>
          <w:sz w:val="20"/>
          <w:szCs w:val="20"/>
        </w:rPr>
        <w:t>.</w:t>
      </w:r>
    </w:p>
    <w:p w14:paraId="1540EB49" w14:textId="3EC64C48" w:rsidR="00F662BB" w:rsidRPr="006A5B61" w:rsidRDefault="00024F62" w:rsidP="006A5B61">
      <w:pPr>
        <w:spacing w:after="120" w:line="276" w:lineRule="auto"/>
        <w:rPr>
          <w:sz w:val="20"/>
          <w:szCs w:val="20"/>
        </w:rPr>
      </w:pPr>
      <w:r w:rsidRPr="006A5B61">
        <w:rPr>
          <w:sz w:val="20"/>
          <w:szCs w:val="20"/>
        </w:rPr>
        <w:t xml:space="preserve">Θα περιλαμβάνει </w:t>
      </w:r>
      <w:proofErr w:type="spellStart"/>
      <w:r w:rsidRPr="006A5B61">
        <w:rPr>
          <w:sz w:val="20"/>
          <w:szCs w:val="20"/>
        </w:rPr>
        <w:t>πανέλα</w:t>
      </w:r>
      <w:proofErr w:type="spellEnd"/>
      <w:r w:rsidRPr="006A5B61">
        <w:rPr>
          <w:sz w:val="20"/>
          <w:szCs w:val="20"/>
        </w:rPr>
        <w:t xml:space="preserve">, θύρες, σκελετό, στηρίγματα, ποδαρικά, εξαρτήματα λειτουργίας </w:t>
      </w:r>
      <w:r w:rsidR="00AA24F4" w:rsidRPr="006A5B61">
        <w:rPr>
          <w:sz w:val="20"/>
          <w:szCs w:val="20"/>
        </w:rPr>
        <w:t>θυρόφυλλων</w:t>
      </w:r>
      <w:r w:rsidRPr="006A5B61">
        <w:rPr>
          <w:sz w:val="20"/>
          <w:szCs w:val="20"/>
        </w:rPr>
        <w:t xml:space="preserve"> του πιο πάνω τύπου και </w:t>
      </w:r>
      <w:proofErr w:type="spellStart"/>
      <w:r w:rsidRPr="006A5B61">
        <w:rPr>
          <w:sz w:val="20"/>
          <w:szCs w:val="20"/>
        </w:rPr>
        <w:t>μικροϋλικά</w:t>
      </w:r>
      <w:proofErr w:type="spellEnd"/>
      <w:r w:rsidRPr="006A5B61">
        <w:rPr>
          <w:sz w:val="20"/>
          <w:szCs w:val="20"/>
        </w:rPr>
        <w:t xml:space="preserve"> τοποθέτησης και στερέωσης.</w:t>
      </w:r>
    </w:p>
    <w:p w14:paraId="768F1989" w14:textId="545BD29B" w:rsidR="00F662BB" w:rsidRPr="006A5B61" w:rsidRDefault="00F662BB" w:rsidP="006A5B61">
      <w:pPr>
        <w:spacing w:after="120" w:line="276" w:lineRule="auto"/>
        <w:rPr>
          <w:rFonts w:cs="Arial"/>
          <w:sz w:val="20"/>
          <w:szCs w:val="20"/>
        </w:rPr>
      </w:pPr>
      <w:r w:rsidRPr="006A5B61">
        <w:rPr>
          <w:rFonts w:cs="Arial"/>
          <w:sz w:val="20"/>
          <w:szCs w:val="20"/>
        </w:rPr>
        <w:t xml:space="preserve">Τιμή ανά </w:t>
      </w:r>
      <w:r w:rsidR="00024F62" w:rsidRPr="006A5B61">
        <w:rPr>
          <w:rFonts w:cs="Arial"/>
          <w:sz w:val="20"/>
          <w:szCs w:val="20"/>
        </w:rPr>
        <w:t>τετραγωνικά μέτρα</w:t>
      </w:r>
      <w:r w:rsidRPr="006A5B61">
        <w:rPr>
          <w:rFonts w:cs="Arial"/>
          <w:sz w:val="20"/>
          <w:szCs w:val="20"/>
        </w:rPr>
        <w:t xml:space="preserve"> (</w:t>
      </w:r>
      <w:r w:rsidR="00024F62" w:rsidRPr="006A5B61">
        <w:rPr>
          <w:rFonts w:cs="Arial"/>
          <w:sz w:val="20"/>
          <w:szCs w:val="20"/>
          <w:lang w:val="en-US"/>
        </w:rPr>
        <w:t>m</w:t>
      </w:r>
      <w:r w:rsidR="00024F62" w:rsidRPr="006A5B61">
        <w:rPr>
          <w:rFonts w:cs="Arial"/>
          <w:sz w:val="20"/>
          <w:szCs w:val="20"/>
          <w:vertAlign w:val="superscript"/>
        </w:rPr>
        <w:t>2</w:t>
      </w:r>
      <w:r w:rsidRPr="006A5B61">
        <w:rPr>
          <w:rFonts w:cs="Arial"/>
          <w:sz w:val="20"/>
          <w:szCs w:val="20"/>
        </w:rPr>
        <w:t>).</w:t>
      </w:r>
    </w:p>
    <w:tbl>
      <w:tblPr>
        <w:tblStyle w:val="af"/>
        <w:tblW w:w="0" w:type="auto"/>
        <w:tblInd w:w="-10" w:type="dxa"/>
        <w:tblLook w:val="04A0" w:firstRow="1" w:lastRow="0" w:firstColumn="1" w:lastColumn="0" w:noHBand="0" w:noVBand="1"/>
      </w:tblPr>
      <w:tblGrid>
        <w:gridCol w:w="748"/>
        <w:gridCol w:w="273"/>
        <w:gridCol w:w="6733"/>
        <w:gridCol w:w="1262"/>
      </w:tblGrid>
      <w:tr w:rsidR="00F662BB" w:rsidRPr="006A5B61" w14:paraId="76378E77" w14:textId="77777777" w:rsidTr="00796EC4">
        <w:tc>
          <w:tcPr>
            <w:tcW w:w="748" w:type="dxa"/>
            <w:tcBorders>
              <w:right w:val="nil"/>
            </w:tcBorders>
          </w:tcPr>
          <w:p w14:paraId="6AD39F68" w14:textId="77777777" w:rsidR="00F662BB" w:rsidRPr="006A5B61" w:rsidRDefault="00F662BB"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539739F6" w14:textId="77777777" w:rsidR="00F662BB" w:rsidRPr="006A5B61" w:rsidRDefault="00F662BB" w:rsidP="006A5B61">
            <w:pPr>
              <w:spacing w:after="120" w:line="276" w:lineRule="auto"/>
              <w:rPr>
                <w:sz w:val="20"/>
                <w:szCs w:val="20"/>
                <w:lang w:val="el-GR"/>
              </w:rPr>
            </w:pPr>
            <w:r w:rsidRPr="006A5B61">
              <w:rPr>
                <w:sz w:val="20"/>
                <w:szCs w:val="20"/>
                <w:lang w:val="el-GR"/>
              </w:rPr>
              <w:t>:</w:t>
            </w:r>
          </w:p>
        </w:tc>
        <w:tc>
          <w:tcPr>
            <w:tcW w:w="6771" w:type="dxa"/>
          </w:tcPr>
          <w:p w14:paraId="6B9782D5" w14:textId="34A6E8FB" w:rsidR="00F662BB" w:rsidRPr="006A5B61" w:rsidRDefault="00F662BB" w:rsidP="006A5B61">
            <w:pPr>
              <w:spacing w:after="120" w:line="276" w:lineRule="auto"/>
              <w:rPr>
                <w:sz w:val="20"/>
                <w:szCs w:val="20"/>
                <w:lang w:val="el-GR"/>
              </w:rPr>
            </w:pPr>
          </w:p>
        </w:tc>
        <w:tc>
          <w:tcPr>
            <w:tcW w:w="1268" w:type="dxa"/>
          </w:tcPr>
          <w:p w14:paraId="2E8317DF" w14:textId="3ADFBEC9" w:rsidR="00F662BB" w:rsidRPr="006A5B61" w:rsidRDefault="00F662BB" w:rsidP="006A5B61">
            <w:pPr>
              <w:spacing w:after="120" w:line="276" w:lineRule="auto"/>
              <w:jc w:val="right"/>
              <w:rPr>
                <w:sz w:val="20"/>
                <w:szCs w:val="20"/>
                <w:lang w:val="el-GR"/>
              </w:rPr>
            </w:pPr>
          </w:p>
        </w:tc>
      </w:tr>
    </w:tbl>
    <w:p w14:paraId="4008183F" w14:textId="328B8C5C" w:rsidR="007A67D1" w:rsidRPr="006A5B61" w:rsidRDefault="003D46A9" w:rsidP="008153E8">
      <w:pPr>
        <w:pStyle w:val="20"/>
      </w:pPr>
      <w:r w:rsidRPr="006A5B61">
        <w:t>ΔΙΑΝΟΙΞΗ ΑΥΛΑΚΟΣ</w:t>
      </w:r>
    </w:p>
    <w:p w14:paraId="2767E9D8" w14:textId="67DB4E1E" w:rsidR="008B5062" w:rsidRPr="006A5B61" w:rsidRDefault="008B5062" w:rsidP="006A5B61">
      <w:pPr>
        <w:spacing w:after="120" w:line="276" w:lineRule="auto"/>
        <w:rPr>
          <w:sz w:val="20"/>
          <w:szCs w:val="20"/>
        </w:rPr>
      </w:pPr>
      <w:r w:rsidRPr="006A5B61">
        <w:rPr>
          <w:sz w:val="20"/>
          <w:szCs w:val="20"/>
        </w:rPr>
        <w:t>Διάνοιξη αύλακος βάθους σε λιθοδομή ή άοπλο σκυρόδεμα, με ή χωρίς επίχρισμα, σε οποιοδήποτε ύψος και θέση του κτιρίου. Συμπεριλαμβάνονται τα πάσης φύσεως απαιτούμενα ικριώματα, η εργασία μόρφωσης των παρειών και η συσσώρευση των προϊόντων αποξήλωσης στις θέσεις φόρτωσης.</w:t>
      </w:r>
    </w:p>
    <w:p w14:paraId="5882BE83" w14:textId="77777777" w:rsidR="008B5062" w:rsidRPr="006A5B61" w:rsidRDefault="008B5062" w:rsidP="006A5B61">
      <w:pPr>
        <w:tabs>
          <w:tab w:val="left" w:pos="567"/>
        </w:tabs>
        <w:spacing w:after="120" w:line="276" w:lineRule="auto"/>
        <w:rPr>
          <w:sz w:val="20"/>
          <w:szCs w:val="20"/>
        </w:rPr>
      </w:pPr>
      <w:r w:rsidRPr="006A5B61">
        <w:rPr>
          <w:sz w:val="20"/>
          <w:szCs w:val="20"/>
        </w:rPr>
        <w:t>Τιμή ανά μέτρο μήκους (</w:t>
      </w:r>
      <w:r w:rsidRPr="006A5B61">
        <w:rPr>
          <w:sz w:val="20"/>
          <w:szCs w:val="20"/>
          <w:lang w:val="en-US"/>
        </w:rPr>
        <w:t>m</w:t>
      </w:r>
      <w:r w:rsidRPr="006A5B61">
        <w:rPr>
          <w:sz w:val="20"/>
          <w:szCs w:val="20"/>
        </w:rPr>
        <w:t>).</w:t>
      </w:r>
    </w:p>
    <w:p w14:paraId="2AD38687" w14:textId="0E93CB19" w:rsidR="008B5062" w:rsidRPr="006A5B61" w:rsidRDefault="007E4A7A" w:rsidP="008153E8">
      <w:pPr>
        <w:pStyle w:val="3"/>
      </w:pPr>
      <w:r w:rsidRPr="006A5B61">
        <w:t>Π</w:t>
      </w:r>
      <w:r w:rsidR="008B5062" w:rsidRPr="006A5B61">
        <w:t>λάτος α</w:t>
      </w:r>
      <w:r w:rsidR="00FD099C" w:rsidRPr="006A5B61">
        <w:t>ύ</w:t>
      </w:r>
      <w:r w:rsidR="008B5062" w:rsidRPr="006A5B61">
        <w:t>λακ</w:t>
      </w:r>
      <w:r w:rsidR="00FD099C" w:rsidRPr="006A5B61">
        <w:t>ος</w:t>
      </w:r>
      <w:r w:rsidR="008B5062" w:rsidRPr="006A5B61">
        <w:t xml:space="preserve"> ≤ 10 </w:t>
      </w:r>
      <w:proofErr w:type="spellStart"/>
      <w:r w:rsidR="008B5062" w:rsidRPr="006A5B61">
        <w:t>cm</w:t>
      </w:r>
      <w:proofErr w:type="spellEnd"/>
      <w:r w:rsidR="008B5062" w:rsidRPr="006A5B61">
        <w:t xml:space="preserve"> :</w:t>
      </w:r>
    </w:p>
    <w:tbl>
      <w:tblPr>
        <w:tblStyle w:val="af"/>
        <w:tblW w:w="0" w:type="auto"/>
        <w:tblLook w:val="04A0" w:firstRow="1" w:lastRow="0" w:firstColumn="1" w:lastColumn="0" w:noHBand="0" w:noVBand="1"/>
      </w:tblPr>
      <w:tblGrid>
        <w:gridCol w:w="747"/>
        <w:gridCol w:w="273"/>
        <w:gridCol w:w="6725"/>
        <w:gridCol w:w="1261"/>
      </w:tblGrid>
      <w:tr w:rsidR="008B5062" w:rsidRPr="006A5B61" w14:paraId="7825557A" w14:textId="77777777" w:rsidTr="004523B9">
        <w:tc>
          <w:tcPr>
            <w:tcW w:w="748" w:type="dxa"/>
            <w:tcBorders>
              <w:right w:val="nil"/>
            </w:tcBorders>
          </w:tcPr>
          <w:p w14:paraId="0FDCA1D8" w14:textId="77777777" w:rsidR="008B5062" w:rsidRPr="006A5B61" w:rsidRDefault="008B506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E3982CF" w14:textId="77777777" w:rsidR="008B5062" w:rsidRPr="006A5B61" w:rsidRDefault="008B5062" w:rsidP="006A5B61">
            <w:pPr>
              <w:spacing w:after="120" w:line="276" w:lineRule="auto"/>
              <w:rPr>
                <w:sz w:val="20"/>
                <w:szCs w:val="20"/>
                <w:lang w:val="el-GR"/>
              </w:rPr>
            </w:pPr>
            <w:r w:rsidRPr="006A5B61">
              <w:rPr>
                <w:sz w:val="20"/>
                <w:szCs w:val="20"/>
                <w:lang w:val="el-GR"/>
              </w:rPr>
              <w:t>:</w:t>
            </w:r>
          </w:p>
        </w:tc>
        <w:tc>
          <w:tcPr>
            <w:tcW w:w="6771" w:type="dxa"/>
          </w:tcPr>
          <w:p w14:paraId="1F5C008A" w14:textId="20EE4B89" w:rsidR="008B5062" w:rsidRPr="006A5B61" w:rsidRDefault="008B5062" w:rsidP="006A5B61">
            <w:pPr>
              <w:spacing w:after="120" w:line="276" w:lineRule="auto"/>
              <w:rPr>
                <w:sz w:val="20"/>
                <w:szCs w:val="20"/>
                <w:lang w:val="el-GR"/>
              </w:rPr>
            </w:pPr>
          </w:p>
        </w:tc>
        <w:tc>
          <w:tcPr>
            <w:tcW w:w="1268" w:type="dxa"/>
          </w:tcPr>
          <w:p w14:paraId="278D7099" w14:textId="0244B55C" w:rsidR="008B5062" w:rsidRPr="006A5B61" w:rsidRDefault="008B5062" w:rsidP="006A5B61">
            <w:pPr>
              <w:spacing w:after="120" w:line="276" w:lineRule="auto"/>
              <w:jc w:val="right"/>
              <w:rPr>
                <w:sz w:val="20"/>
                <w:szCs w:val="20"/>
                <w:lang w:val="el-GR"/>
              </w:rPr>
            </w:pPr>
          </w:p>
        </w:tc>
      </w:tr>
    </w:tbl>
    <w:p w14:paraId="4B4D167E" w14:textId="3D93B1F4" w:rsidR="008B5062" w:rsidRPr="006A5B61" w:rsidRDefault="007E4A7A" w:rsidP="008153E8">
      <w:pPr>
        <w:pStyle w:val="3"/>
      </w:pPr>
      <w:r w:rsidRPr="006A5B61">
        <w:t>Π</w:t>
      </w:r>
      <w:r w:rsidR="008B5062" w:rsidRPr="006A5B61">
        <w:t xml:space="preserve">λάτος </w:t>
      </w:r>
      <w:r w:rsidR="00FD099C" w:rsidRPr="006A5B61">
        <w:t>αύλακος</w:t>
      </w:r>
      <w:r w:rsidR="008B5062" w:rsidRPr="006A5B61">
        <w:t xml:space="preserve"> άνω των 10 </w:t>
      </w:r>
      <w:proofErr w:type="spellStart"/>
      <w:r w:rsidR="008B5062" w:rsidRPr="006A5B61">
        <w:t>cm</w:t>
      </w:r>
      <w:proofErr w:type="spellEnd"/>
      <w:r w:rsidR="008B5062" w:rsidRPr="006A5B61">
        <w:t xml:space="preserve"> </w:t>
      </w:r>
      <w:r w:rsidR="001A7107" w:rsidRPr="006A5B61">
        <w:t xml:space="preserve">&lt; Π </w:t>
      </w:r>
      <w:r w:rsidR="008B5062" w:rsidRPr="006A5B61">
        <w:t xml:space="preserve">≤ 20 </w:t>
      </w:r>
      <w:proofErr w:type="spellStart"/>
      <w:r w:rsidR="008B5062" w:rsidRPr="006A5B61">
        <w:t>cm</w:t>
      </w:r>
      <w:proofErr w:type="spellEnd"/>
      <w:r w:rsidR="008B5062" w:rsidRPr="006A5B61">
        <w:t xml:space="preserve"> :</w:t>
      </w:r>
    </w:p>
    <w:tbl>
      <w:tblPr>
        <w:tblStyle w:val="af"/>
        <w:tblW w:w="0" w:type="auto"/>
        <w:tblLook w:val="04A0" w:firstRow="1" w:lastRow="0" w:firstColumn="1" w:lastColumn="0" w:noHBand="0" w:noVBand="1"/>
      </w:tblPr>
      <w:tblGrid>
        <w:gridCol w:w="747"/>
        <w:gridCol w:w="273"/>
        <w:gridCol w:w="6725"/>
        <w:gridCol w:w="1261"/>
      </w:tblGrid>
      <w:tr w:rsidR="008B5062" w:rsidRPr="006A5B61" w14:paraId="2E884332" w14:textId="77777777" w:rsidTr="004523B9">
        <w:tc>
          <w:tcPr>
            <w:tcW w:w="748" w:type="dxa"/>
            <w:tcBorders>
              <w:right w:val="nil"/>
            </w:tcBorders>
          </w:tcPr>
          <w:p w14:paraId="6764AC46" w14:textId="77777777" w:rsidR="008B5062" w:rsidRPr="006A5B61" w:rsidRDefault="008B506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C31E4BB" w14:textId="77777777" w:rsidR="008B5062" w:rsidRPr="006A5B61" w:rsidRDefault="008B5062" w:rsidP="006A5B61">
            <w:pPr>
              <w:spacing w:after="120" w:line="276" w:lineRule="auto"/>
              <w:rPr>
                <w:sz w:val="20"/>
                <w:szCs w:val="20"/>
                <w:lang w:val="el-GR"/>
              </w:rPr>
            </w:pPr>
            <w:r w:rsidRPr="006A5B61">
              <w:rPr>
                <w:sz w:val="20"/>
                <w:szCs w:val="20"/>
                <w:lang w:val="el-GR"/>
              </w:rPr>
              <w:t>:</w:t>
            </w:r>
          </w:p>
        </w:tc>
        <w:tc>
          <w:tcPr>
            <w:tcW w:w="6771" w:type="dxa"/>
          </w:tcPr>
          <w:p w14:paraId="4120919B" w14:textId="273F5391" w:rsidR="008B5062" w:rsidRPr="006A5B61" w:rsidRDefault="008B5062" w:rsidP="006A5B61">
            <w:pPr>
              <w:spacing w:after="120" w:line="276" w:lineRule="auto"/>
              <w:rPr>
                <w:sz w:val="20"/>
                <w:szCs w:val="20"/>
                <w:lang w:val="el-GR"/>
              </w:rPr>
            </w:pPr>
          </w:p>
        </w:tc>
        <w:tc>
          <w:tcPr>
            <w:tcW w:w="1268" w:type="dxa"/>
          </w:tcPr>
          <w:p w14:paraId="197EBF94" w14:textId="70D49AB0" w:rsidR="008B5062" w:rsidRPr="006A5B61" w:rsidRDefault="008B5062" w:rsidP="006A5B61">
            <w:pPr>
              <w:spacing w:after="120" w:line="276" w:lineRule="auto"/>
              <w:jc w:val="right"/>
              <w:rPr>
                <w:sz w:val="20"/>
                <w:szCs w:val="20"/>
                <w:lang w:val="el-GR"/>
              </w:rPr>
            </w:pPr>
          </w:p>
        </w:tc>
      </w:tr>
    </w:tbl>
    <w:p w14:paraId="3C869202" w14:textId="7028C408" w:rsidR="008B5062" w:rsidRPr="006A5B61" w:rsidRDefault="007E4A7A" w:rsidP="008153E8">
      <w:pPr>
        <w:pStyle w:val="3"/>
      </w:pPr>
      <w:r w:rsidRPr="006A5B61">
        <w:t>Π</w:t>
      </w:r>
      <w:r w:rsidR="008B5062" w:rsidRPr="006A5B61">
        <w:t xml:space="preserve">λάτος </w:t>
      </w:r>
      <w:r w:rsidR="00FD099C" w:rsidRPr="006A5B61">
        <w:t>αύλακος</w:t>
      </w:r>
      <w:r w:rsidR="007118EE" w:rsidRPr="006A5B61">
        <w:t xml:space="preserve"> </w:t>
      </w:r>
      <w:r w:rsidR="008B5062" w:rsidRPr="006A5B61">
        <w:t xml:space="preserve">20 </w:t>
      </w:r>
      <w:proofErr w:type="spellStart"/>
      <w:r w:rsidR="008B5062" w:rsidRPr="006A5B61">
        <w:t>cm</w:t>
      </w:r>
      <w:proofErr w:type="spellEnd"/>
      <w:r w:rsidR="008B5062" w:rsidRPr="006A5B61">
        <w:t xml:space="preserve"> </w:t>
      </w:r>
      <w:r w:rsidRPr="006A5B61">
        <w:t xml:space="preserve">&lt; Π </w:t>
      </w:r>
      <w:r w:rsidR="008B5062" w:rsidRPr="006A5B61">
        <w:t xml:space="preserve">≤ 30 </w:t>
      </w:r>
      <w:proofErr w:type="spellStart"/>
      <w:r w:rsidR="008B5062" w:rsidRPr="006A5B61">
        <w:t>cm</w:t>
      </w:r>
      <w:proofErr w:type="spellEnd"/>
      <w:r w:rsidR="008B5062" w:rsidRPr="006A5B61">
        <w:t xml:space="preserve"> :</w:t>
      </w:r>
    </w:p>
    <w:tbl>
      <w:tblPr>
        <w:tblStyle w:val="af"/>
        <w:tblW w:w="0" w:type="auto"/>
        <w:tblLook w:val="04A0" w:firstRow="1" w:lastRow="0" w:firstColumn="1" w:lastColumn="0" w:noHBand="0" w:noVBand="1"/>
      </w:tblPr>
      <w:tblGrid>
        <w:gridCol w:w="747"/>
        <w:gridCol w:w="273"/>
        <w:gridCol w:w="6725"/>
        <w:gridCol w:w="1261"/>
      </w:tblGrid>
      <w:tr w:rsidR="008B5062" w:rsidRPr="006A5B61" w14:paraId="0FA79024" w14:textId="77777777" w:rsidTr="004523B9">
        <w:tc>
          <w:tcPr>
            <w:tcW w:w="748" w:type="dxa"/>
            <w:tcBorders>
              <w:right w:val="nil"/>
            </w:tcBorders>
          </w:tcPr>
          <w:p w14:paraId="119C1D16" w14:textId="77777777" w:rsidR="008B5062" w:rsidRPr="006A5B61" w:rsidRDefault="008B506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2D149DF9" w14:textId="77777777" w:rsidR="008B5062" w:rsidRPr="006A5B61" w:rsidRDefault="008B5062" w:rsidP="006A5B61">
            <w:pPr>
              <w:spacing w:after="120" w:line="276" w:lineRule="auto"/>
              <w:rPr>
                <w:sz w:val="20"/>
                <w:szCs w:val="20"/>
                <w:lang w:val="el-GR"/>
              </w:rPr>
            </w:pPr>
            <w:r w:rsidRPr="006A5B61">
              <w:rPr>
                <w:sz w:val="20"/>
                <w:szCs w:val="20"/>
                <w:lang w:val="el-GR"/>
              </w:rPr>
              <w:t>:</w:t>
            </w:r>
          </w:p>
        </w:tc>
        <w:tc>
          <w:tcPr>
            <w:tcW w:w="6771" w:type="dxa"/>
          </w:tcPr>
          <w:p w14:paraId="0AFD3027" w14:textId="124C3ACE" w:rsidR="008B5062" w:rsidRPr="006A5B61" w:rsidRDefault="008B5062" w:rsidP="006A5B61">
            <w:pPr>
              <w:spacing w:after="120" w:line="276" w:lineRule="auto"/>
              <w:rPr>
                <w:sz w:val="20"/>
                <w:szCs w:val="20"/>
                <w:lang w:val="el-GR"/>
              </w:rPr>
            </w:pPr>
          </w:p>
        </w:tc>
        <w:tc>
          <w:tcPr>
            <w:tcW w:w="1268" w:type="dxa"/>
          </w:tcPr>
          <w:p w14:paraId="2E2D01B7" w14:textId="43759E71" w:rsidR="008B5062" w:rsidRPr="006A5B61" w:rsidRDefault="008B5062" w:rsidP="006A5B61">
            <w:pPr>
              <w:spacing w:after="120" w:line="276" w:lineRule="auto"/>
              <w:jc w:val="right"/>
              <w:rPr>
                <w:sz w:val="20"/>
                <w:szCs w:val="20"/>
                <w:lang w:val="el-GR"/>
              </w:rPr>
            </w:pPr>
          </w:p>
        </w:tc>
      </w:tr>
    </w:tbl>
    <w:p w14:paraId="08179E9C" w14:textId="010818EB" w:rsidR="00C679E1" w:rsidRDefault="00C679E1" w:rsidP="00EC3A52">
      <w:pPr>
        <w:pStyle w:val="10"/>
        <w:pageBreakBefore w:val="0"/>
        <w:rPr>
          <w:rStyle w:val="60"/>
        </w:rPr>
      </w:pPr>
      <w:bookmarkStart w:id="11" w:name="_Toc150861546"/>
      <w:r w:rsidRPr="006A5B61">
        <w:rPr>
          <w:rStyle w:val="60"/>
        </w:rPr>
        <w:t>ΑΠΟΚΑΤΑΣΤΑΣΕΙΣ</w:t>
      </w:r>
      <w:bookmarkEnd w:id="11"/>
    </w:p>
    <w:p w14:paraId="1A427B67" w14:textId="20E3B833" w:rsidR="001C2140" w:rsidRPr="001C2140" w:rsidRDefault="003D46A9" w:rsidP="008153E8">
      <w:pPr>
        <w:pStyle w:val="20"/>
      </w:pPr>
      <w:r w:rsidRPr="006A5B61">
        <w:t>ΑΠΟΚΑΤΑΣΤΑΣΗ ΣΤΟΙΧΕΙΩΝ ΑΠΟ ΣΚΥΡΟΔΕΜΑ</w:t>
      </w:r>
    </w:p>
    <w:p w14:paraId="3021D7DA" w14:textId="3E0FC62F" w:rsidR="00F753C3" w:rsidRPr="006A5B61" w:rsidRDefault="00F753C3" w:rsidP="006A5B61">
      <w:pPr>
        <w:spacing w:after="120" w:line="276" w:lineRule="auto"/>
        <w:rPr>
          <w:sz w:val="20"/>
          <w:szCs w:val="20"/>
        </w:rPr>
      </w:pPr>
      <w:r w:rsidRPr="006A5B61">
        <w:rPr>
          <w:sz w:val="20"/>
          <w:szCs w:val="20"/>
        </w:rPr>
        <w:t xml:space="preserve">Τοπική επισκευή οπλισμένου σκυροδέματος που παρουσιάζει διάβρωση και οξείδωση οπλισμού, με κονιάματα αποκατάστασης και αναστολείς διάβρωσης, σε οποιοδήποτε ύψος και θέση από το εκάστοτε δάπεδο εργασίας, σύμφωνα με τις οδηγίες </w:t>
      </w:r>
      <w:r w:rsidR="005D2B98">
        <w:rPr>
          <w:sz w:val="20"/>
          <w:szCs w:val="20"/>
        </w:rPr>
        <w:t>της Υπηρεσίας</w:t>
      </w:r>
      <w:r w:rsidR="005D2B98" w:rsidRPr="006A5B61" w:rsidDel="005D2B98">
        <w:rPr>
          <w:sz w:val="20"/>
          <w:szCs w:val="20"/>
        </w:rPr>
        <w:t xml:space="preserve"> </w:t>
      </w:r>
      <w:r w:rsidRPr="006A5B61">
        <w:rPr>
          <w:sz w:val="20"/>
          <w:szCs w:val="20"/>
        </w:rPr>
        <w:t xml:space="preserve">Στην τιμή περιλαμβάνεται και η </w:t>
      </w:r>
      <w:r w:rsidR="00862905" w:rsidRPr="006A5B61">
        <w:rPr>
          <w:sz w:val="20"/>
          <w:szCs w:val="20"/>
        </w:rPr>
        <w:t xml:space="preserve">πλήρης </w:t>
      </w:r>
      <w:r w:rsidRPr="006A5B61">
        <w:rPr>
          <w:sz w:val="20"/>
          <w:szCs w:val="20"/>
        </w:rPr>
        <w:t>απομάκρυνση των καθαιρεμένων προϊόντων.</w:t>
      </w:r>
    </w:p>
    <w:p w14:paraId="66FC407B" w14:textId="379FD15B" w:rsidR="00F753C3" w:rsidRPr="006A5B61" w:rsidRDefault="00F753C3" w:rsidP="008153E8">
      <w:pPr>
        <w:pStyle w:val="3"/>
      </w:pPr>
      <w:r w:rsidRPr="006A5B61">
        <w:t>Σε επιφάνειες:</w:t>
      </w:r>
    </w:p>
    <w:p w14:paraId="76429A34" w14:textId="444F3592" w:rsidR="00F753C3" w:rsidRPr="006A5B61" w:rsidRDefault="00F753C3" w:rsidP="006A5B61">
      <w:pPr>
        <w:tabs>
          <w:tab w:val="left" w:pos="426"/>
          <w:tab w:val="left" w:pos="7797"/>
          <w:tab w:val="right" w:pos="8930"/>
        </w:tabs>
        <w:spacing w:after="120" w:line="276" w:lineRule="auto"/>
        <w:rPr>
          <w:sz w:val="20"/>
          <w:szCs w:val="20"/>
        </w:rPr>
      </w:pPr>
      <w:r w:rsidRPr="006A5B61">
        <w:rPr>
          <w:sz w:val="20"/>
          <w:szCs w:val="20"/>
        </w:rPr>
        <w:t>Τιμή ανά τετραγωνικό μέτρο τελικής επιφάνειας (</w:t>
      </w:r>
      <w:r w:rsidR="009018D4" w:rsidRPr="006A5B61">
        <w:rPr>
          <w:sz w:val="20"/>
          <w:szCs w:val="20"/>
          <w:lang w:val="en-US"/>
        </w:rPr>
        <w:t>m</w:t>
      </w:r>
      <w:r w:rsidR="009018D4"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F753C3" w:rsidRPr="006A5B61" w14:paraId="72D5AA7C" w14:textId="77777777" w:rsidTr="00006814">
        <w:tc>
          <w:tcPr>
            <w:tcW w:w="748" w:type="dxa"/>
            <w:tcBorders>
              <w:right w:val="nil"/>
            </w:tcBorders>
          </w:tcPr>
          <w:p w14:paraId="71C04A6E" w14:textId="77777777" w:rsidR="00F753C3" w:rsidRPr="006A5B61" w:rsidRDefault="00F753C3"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78F445E2" w14:textId="77777777" w:rsidR="00F753C3" w:rsidRPr="006A5B61" w:rsidRDefault="00F753C3" w:rsidP="006A5B61">
            <w:pPr>
              <w:spacing w:after="120" w:line="276" w:lineRule="auto"/>
              <w:rPr>
                <w:sz w:val="20"/>
                <w:szCs w:val="20"/>
                <w:lang w:val="el-GR"/>
              </w:rPr>
            </w:pPr>
            <w:r w:rsidRPr="006A5B61">
              <w:rPr>
                <w:sz w:val="20"/>
                <w:szCs w:val="20"/>
                <w:lang w:val="el-GR"/>
              </w:rPr>
              <w:t>:</w:t>
            </w:r>
          </w:p>
        </w:tc>
        <w:tc>
          <w:tcPr>
            <w:tcW w:w="6771" w:type="dxa"/>
          </w:tcPr>
          <w:p w14:paraId="4E29ECE8" w14:textId="4FFD2C0C" w:rsidR="00F753C3" w:rsidRPr="006A5B61" w:rsidRDefault="00F753C3" w:rsidP="006A5B61">
            <w:pPr>
              <w:spacing w:after="120" w:line="276" w:lineRule="auto"/>
              <w:rPr>
                <w:sz w:val="20"/>
                <w:szCs w:val="20"/>
                <w:lang w:val="el-GR"/>
              </w:rPr>
            </w:pPr>
          </w:p>
        </w:tc>
        <w:tc>
          <w:tcPr>
            <w:tcW w:w="1268" w:type="dxa"/>
          </w:tcPr>
          <w:p w14:paraId="39725939" w14:textId="21443049" w:rsidR="00F753C3" w:rsidRPr="006A5B61" w:rsidRDefault="00F753C3" w:rsidP="006A5B61">
            <w:pPr>
              <w:spacing w:after="120" w:line="276" w:lineRule="auto"/>
              <w:jc w:val="right"/>
              <w:rPr>
                <w:sz w:val="20"/>
                <w:szCs w:val="20"/>
                <w:lang w:val="el-GR"/>
              </w:rPr>
            </w:pPr>
          </w:p>
        </w:tc>
      </w:tr>
    </w:tbl>
    <w:p w14:paraId="5FCA73D9" w14:textId="092F5811" w:rsidR="00F753C3" w:rsidRPr="006A5B61" w:rsidRDefault="006A0303" w:rsidP="008153E8">
      <w:pPr>
        <w:pStyle w:val="3"/>
      </w:pPr>
      <w:r w:rsidRPr="006A5B61">
        <w:t xml:space="preserve"> </w:t>
      </w:r>
      <w:r w:rsidR="00F753C3" w:rsidRPr="006A5B61">
        <w:t xml:space="preserve">Σε λωρίδες πλάτους </w:t>
      </w:r>
      <w:r w:rsidR="00D441F7" w:rsidRPr="006A5B61">
        <w:t xml:space="preserve">≤ </w:t>
      </w:r>
      <w:r w:rsidR="00F753C3" w:rsidRPr="006A5B61">
        <w:t xml:space="preserve">20 </w:t>
      </w:r>
      <w:proofErr w:type="spellStart"/>
      <w:r w:rsidR="00F753C3" w:rsidRPr="006A5B61">
        <w:t>cm</w:t>
      </w:r>
      <w:proofErr w:type="spellEnd"/>
      <w:r w:rsidR="00F753C3" w:rsidRPr="006A5B61">
        <w:t>:</w:t>
      </w:r>
    </w:p>
    <w:p w14:paraId="74CB2272" w14:textId="474C264E" w:rsidR="00F753C3" w:rsidRPr="006A5B61" w:rsidRDefault="00F753C3" w:rsidP="006A5B61">
      <w:pPr>
        <w:spacing w:after="120" w:line="276" w:lineRule="auto"/>
        <w:rPr>
          <w:sz w:val="20"/>
          <w:szCs w:val="20"/>
        </w:rPr>
      </w:pPr>
      <w:r w:rsidRPr="006A5B61">
        <w:rPr>
          <w:sz w:val="20"/>
          <w:szCs w:val="20"/>
        </w:rPr>
        <w:t>Τιμή ανά μέτρο μήκους (</w:t>
      </w:r>
      <w:r w:rsidR="009018D4" w:rsidRPr="006A5B61">
        <w:rPr>
          <w:sz w:val="20"/>
          <w:szCs w:val="20"/>
          <w:lang w:val="en-US"/>
        </w:rPr>
        <w:t>m</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F753C3" w:rsidRPr="006A5B61" w14:paraId="7B52DA8C" w14:textId="77777777" w:rsidTr="00006814">
        <w:tc>
          <w:tcPr>
            <w:tcW w:w="748" w:type="dxa"/>
            <w:tcBorders>
              <w:right w:val="nil"/>
            </w:tcBorders>
          </w:tcPr>
          <w:p w14:paraId="75A553B2" w14:textId="77777777" w:rsidR="00F753C3" w:rsidRPr="006A5B61" w:rsidRDefault="00F753C3"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6288BF1C" w14:textId="77777777" w:rsidR="00F753C3" w:rsidRPr="006A5B61" w:rsidRDefault="00F753C3" w:rsidP="006A5B61">
            <w:pPr>
              <w:spacing w:after="120" w:line="276" w:lineRule="auto"/>
              <w:rPr>
                <w:sz w:val="20"/>
                <w:szCs w:val="20"/>
                <w:lang w:val="el-GR"/>
              </w:rPr>
            </w:pPr>
            <w:r w:rsidRPr="006A5B61">
              <w:rPr>
                <w:sz w:val="20"/>
                <w:szCs w:val="20"/>
                <w:lang w:val="el-GR"/>
              </w:rPr>
              <w:t>:</w:t>
            </w:r>
          </w:p>
        </w:tc>
        <w:tc>
          <w:tcPr>
            <w:tcW w:w="6771" w:type="dxa"/>
          </w:tcPr>
          <w:p w14:paraId="3318814B" w14:textId="27D849FE" w:rsidR="00F753C3" w:rsidRPr="006A5B61" w:rsidRDefault="00F753C3" w:rsidP="006A5B61">
            <w:pPr>
              <w:spacing w:after="120" w:line="276" w:lineRule="auto"/>
              <w:rPr>
                <w:sz w:val="20"/>
                <w:szCs w:val="20"/>
                <w:lang w:val="el-GR"/>
              </w:rPr>
            </w:pPr>
          </w:p>
        </w:tc>
        <w:tc>
          <w:tcPr>
            <w:tcW w:w="1268" w:type="dxa"/>
          </w:tcPr>
          <w:p w14:paraId="4E24F835" w14:textId="3E8FA5CC" w:rsidR="00F753C3" w:rsidRPr="006A5B61" w:rsidRDefault="00F753C3" w:rsidP="006A5B61">
            <w:pPr>
              <w:spacing w:after="120" w:line="276" w:lineRule="auto"/>
              <w:jc w:val="right"/>
              <w:rPr>
                <w:sz w:val="20"/>
                <w:szCs w:val="20"/>
                <w:lang w:val="el-GR"/>
              </w:rPr>
            </w:pPr>
          </w:p>
        </w:tc>
      </w:tr>
    </w:tbl>
    <w:p w14:paraId="3D9A1B60" w14:textId="77777777" w:rsidR="0035313C" w:rsidRDefault="0035313C" w:rsidP="00A01DC5">
      <w:pPr>
        <w:pStyle w:val="10"/>
        <w:pageBreakBefore w:val="0"/>
        <w:rPr>
          <w:rStyle w:val="60"/>
        </w:rPr>
      </w:pPr>
      <w:bookmarkStart w:id="12" w:name="_Toc150861547"/>
      <w:proofErr w:type="spellStart"/>
      <w:r w:rsidRPr="006A5B61">
        <w:rPr>
          <w:rStyle w:val="60"/>
        </w:rPr>
        <w:t>ΓΥΨΟΚΑΤΑΣΚΕΥΕΣ</w:t>
      </w:r>
      <w:bookmarkEnd w:id="12"/>
      <w:proofErr w:type="spellEnd"/>
    </w:p>
    <w:p w14:paraId="0B93E252" w14:textId="11E2FF04" w:rsidR="001C2140" w:rsidRPr="001C2140" w:rsidRDefault="003D46A9" w:rsidP="008153E8">
      <w:pPr>
        <w:pStyle w:val="20"/>
      </w:pPr>
      <w:r w:rsidRPr="006A5B61">
        <w:t>ΣΤΑΘΕΡΟ ΧΩΡΙΣΜΑ ΓΥΨΟΣΑΝΙΔΑΣ</w:t>
      </w:r>
    </w:p>
    <w:p w14:paraId="60ED8416" w14:textId="41501FA2" w:rsidR="0035313C" w:rsidRDefault="0035313C" w:rsidP="006A5B61">
      <w:pPr>
        <w:spacing w:after="120" w:line="276" w:lineRule="auto"/>
        <w:rPr>
          <w:sz w:val="20"/>
          <w:szCs w:val="20"/>
        </w:rPr>
      </w:pPr>
      <w:r w:rsidRPr="006A5B61">
        <w:rPr>
          <w:sz w:val="20"/>
          <w:szCs w:val="20"/>
        </w:rPr>
        <w:t xml:space="preserve">Κατασκευή σταθερού χωρίσματος γυψοσανίδας με σκελετό γαλβανισμένης λαμαρίνας πλάτους 50 ή 75 </w:t>
      </w:r>
      <w:r w:rsidRPr="006A5B61">
        <w:rPr>
          <w:sz w:val="20"/>
          <w:szCs w:val="20"/>
          <w:lang w:val="en-US"/>
        </w:rPr>
        <w:t>mm</w:t>
      </w:r>
      <w:r w:rsidRPr="006A5B61">
        <w:rPr>
          <w:sz w:val="20"/>
          <w:szCs w:val="20"/>
        </w:rPr>
        <w:t xml:space="preserve"> (ανάλογα με το επιθυμητό τελικό πάχος κατασκευής), τοποθετημένο ανά 60 </w:t>
      </w:r>
      <w:r w:rsidRPr="006A5B61">
        <w:rPr>
          <w:sz w:val="20"/>
          <w:szCs w:val="20"/>
          <w:lang w:val="en-US"/>
        </w:rPr>
        <w:t>cm</w:t>
      </w:r>
      <w:r w:rsidRPr="006A5B61">
        <w:rPr>
          <w:sz w:val="20"/>
          <w:szCs w:val="20"/>
        </w:rPr>
        <w:t xml:space="preserve"> και αμφίπλευρη επένδυση από γυψοσανίδες πάχους 12,5 χιλιοστών </w:t>
      </w:r>
      <w:r w:rsidR="00AA24F4" w:rsidRPr="006A5B61">
        <w:rPr>
          <w:sz w:val="20"/>
          <w:szCs w:val="20"/>
        </w:rPr>
        <w:t>εκάστη</w:t>
      </w:r>
      <w:r w:rsidRPr="006A5B61">
        <w:rPr>
          <w:sz w:val="20"/>
          <w:szCs w:val="20"/>
        </w:rPr>
        <w:t xml:space="preserve">, και πλήρωση του ενδιαμέσου κενού με μόνωση </w:t>
      </w:r>
      <w:r w:rsidRPr="007C0BAE">
        <w:rPr>
          <w:sz w:val="20"/>
          <w:szCs w:val="20"/>
        </w:rPr>
        <w:t xml:space="preserve">από </w:t>
      </w:r>
      <w:proofErr w:type="spellStart"/>
      <w:r w:rsidR="00506C40" w:rsidRPr="007C0BAE">
        <w:rPr>
          <w:sz w:val="20"/>
          <w:szCs w:val="20"/>
        </w:rPr>
        <w:t>ορυκτοβάμβακα</w:t>
      </w:r>
      <w:proofErr w:type="spellEnd"/>
      <w:r w:rsidRPr="007C0BAE">
        <w:rPr>
          <w:sz w:val="20"/>
          <w:szCs w:val="20"/>
        </w:rPr>
        <w:t xml:space="preserve"> πάχους 5 εκατοστών</w:t>
      </w:r>
      <w:r w:rsidRPr="006A5B61">
        <w:rPr>
          <w:sz w:val="20"/>
          <w:szCs w:val="20"/>
        </w:rPr>
        <w:t>, με στοκαρισμένους τους κατασκευαστικούς αρμούς αφού προηγηθεί η τοποθέτηση γάζας.</w:t>
      </w:r>
    </w:p>
    <w:p w14:paraId="71343B8E" w14:textId="2E5227FE" w:rsidR="00F04D70" w:rsidRPr="00F90DF6" w:rsidRDefault="00F04D70" w:rsidP="006A5B61">
      <w:pPr>
        <w:spacing w:after="120" w:line="276" w:lineRule="auto"/>
        <w:rPr>
          <w:sz w:val="20"/>
          <w:szCs w:val="20"/>
        </w:rPr>
      </w:pPr>
      <w:r w:rsidRPr="0007521D">
        <w:rPr>
          <w:sz w:val="20"/>
          <w:szCs w:val="20"/>
        </w:rPr>
        <w:t xml:space="preserve">Στην τιμή μονάδας περιλαμβάνονται όλες οι δαπάνες για την προμήθεια όλων των υλικών και </w:t>
      </w:r>
      <w:proofErr w:type="spellStart"/>
      <w:r w:rsidRPr="0007521D">
        <w:rPr>
          <w:sz w:val="20"/>
          <w:szCs w:val="20"/>
        </w:rPr>
        <w:t>μικροϋλικών</w:t>
      </w:r>
      <w:proofErr w:type="spellEnd"/>
      <w:r w:rsidRPr="0007521D">
        <w:rPr>
          <w:sz w:val="20"/>
          <w:szCs w:val="20"/>
        </w:rPr>
        <w:t xml:space="preserve"> που απαιτούνται για την κατασκευή καθώς και η εργασία για την, κατά τα ως άνω, πλήρη κατασκευή, τοποθέτηση και λειτουργία των χωρισμάτων, </w:t>
      </w:r>
      <w:r w:rsidRPr="00F90DF6">
        <w:rPr>
          <w:sz w:val="20"/>
          <w:szCs w:val="20"/>
        </w:rPr>
        <w:t>εκτός από τον χρωματισμό των γυψοσανίδων</w:t>
      </w:r>
      <w:r w:rsidRPr="0007521D">
        <w:rPr>
          <w:sz w:val="20"/>
          <w:szCs w:val="20"/>
        </w:rPr>
        <w:t xml:space="preserve">, την προμήθεια και τοποθέτηση των θυρόφυλλων, των κασών τους (αλουμινίου ή μεταλλικών), των χειρολαβών και κλειδαριών που πληρώνονται </w:t>
      </w:r>
      <w:r w:rsidR="00F90DF6">
        <w:rPr>
          <w:sz w:val="20"/>
          <w:szCs w:val="20"/>
        </w:rPr>
        <w:t>ιδιαίτερα</w:t>
      </w:r>
      <w:r w:rsidR="00F90DF6" w:rsidRPr="00F90DF6">
        <w:rPr>
          <w:sz w:val="20"/>
          <w:szCs w:val="20"/>
        </w:rPr>
        <w:t xml:space="preserve">, </w:t>
      </w:r>
      <w:r w:rsidR="00F90DF6" w:rsidRPr="0007521D">
        <w:rPr>
          <w:sz w:val="20"/>
          <w:szCs w:val="20"/>
        </w:rPr>
        <w:t>σύμφωνα με τα αντίστοιχα άρθρα του Τιμολογίου.</w:t>
      </w:r>
    </w:p>
    <w:p w14:paraId="12F13A34" w14:textId="77777777" w:rsidR="0035313C" w:rsidRPr="006A5B61" w:rsidRDefault="0035313C"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 επιφανείας.</w:t>
      </w:r>
    </w:p>
    <w:p w14:paraId="4B529A2E" w14:textId="3547CC41" w:rsidR="0035313C" w:rsidRPr="006A5B61" w:rsidRDefault="0035313C" w:rsidP="008153E8">
      <w:pPr>
        <w:pStyle w:val="3"/>
      </w:pPr>
      <w:r w:rsidRPr="006A5B61">
        <w:t>Χώρισμα 1+1 γυψοσανίδ</w:t>
      </w:r>
      <w:r w:rsidR="004E4F50" w:rsidRPr="006A5B61">
        <w:t>α</w:t>
      </w:r>
      <w:r w:rsidRPr="006A5B61">
        <w:t>ς:</w:t>
      </w:r>
    </w:p>
    <w:tbl>
      <w:tblPr>
        <w:tblStyle w:val="af"/>
        <w:tblW w:w="0" w:type="auto"/>
        <w:tblLook w:val="04A0" w:firstRow="1" w:lastRow="0" w:firstColumn="1" w:lastColumn="0" w:noHBand="0" w:noVBand="1"/>
      </w:tblPr>
      <w:tblGrid>
        <w:gridCol w:w="747"/>
        <w:gridCol w:w="273"/>
        <w:gridCol w:w="6725"/>
        <w:gridCol w:w="1261"/>
      </w:tblGrid>
      <w:tr w:rsidR="0035313C" w:rsidRPr="006A5B61" w14:paraId="4508E0C6" w14:textId="77777777" w:rsidTr="003E0560">
        <w:tc>
          <w:tcPr>
            <w:tcW w:w="748" w:type="dxa"/>
            <w:tcBorders>
              <w:right w:val="nil"/>
            </w:tcBorders>
          </w:tcPr>
          <w:p w14:paraId="3AF1C6E1" w14:textId="77777777" w:rsidR="0035313C" w:rsidRPr="006A5B61" w:rsidRDefault="0035313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68677C5A" w14:textId="77777777" w:rsidR="0035313C" w:rsidRPr="006A5B61" w:rsidRDefault="0035313C" w:rsidP="006A5B61">
            <w:pPr>
              <w:spacing w:after="120" w:line="276" w:lineRule="auto"/>
              <w:rPr>
                <w:sz w:val="20"/>
                <w:szCs w:val="20"/>
                <w:lang w:val="el-GR"/>
              </w:rPr>
            </w:pPr>
            <w:r w:rsidRPr="006A5B61">
              <w:rPr>
                <w:sz w:val="20"/>
                <w:szCs w:val="20"/>
                <w:lang w:val="el-GR"/>
              </w:rPr>
              <w:t>:</w:t>
            </w:r>
          </w:p>
        </w:tc>
        <w:tc>
          <w:tcPr>
            <w:tcW w:w="6771" w:type="dxa"/>
          </w:tcPr>
          <w:p w14:paraId="651A87FF" w14:textId="780B4853" w:rsidR="0035313C" w:rsidRPr="006A5B61" w:rsidRDefault="0035313C" w:rsidP="006A5B61">
            <w:pPr>
              <w:spacing w:after="120" w:line="276" w:lineRule="auto"/>
              <w:rPr>
                <w:sz w:val="20"/>
                <w:szCs w:val="20"/>
                <w:lang w:val="el-GR"/>
              </w:rPr>
            </w:pPr>
          </w:p>
        </w:tc>
        <w:tc>
          <w:tcPr>
            <w:tcW w:w="1268" w:type="dxa"/>
          </w:tcPr>
          <w:p w14:paraId="45E032C7" w14:textId="2F9B68AC" w:rsidR="0035313C" w:rsidRPr="006A5B61" w:rsidRDefault="0035313C" w:rsidP="006A5B61">
            <w:pPr>
              <w:spacing w:after="120" w:line="276" w:lineRule="auto"/>
              <w:jc w:val="right"/>
              <w:rPr>
                <w:sz w:val="20"/>
                <w:szCs w:val="20"/>
                <w:lang w:val="el-GR"/>
              </w:rPr>
            </w:pPr>
          </w:p>
        </w:tc>
      </w:tr>
    </w:tbl>
    <w:p w14:paraId="00A3D5AA" w14:textId="6119A695" w:rsidR="0035313C" w:rsidRPr="006A5B61" w:rsidRDefault="0035313C" w:rsidP="008153E8">
      <w:pPr>
        <w:pStyle w:val="3"/>
      </w:pPr>
      <w:r w:rsidRPr="006A5B61">
        <w:t xml:space="preserve">Χώρισμα 1+1 γυψοσανίδες </w:t>
      </w:r>
      <w:proofErr w:type="spellStart"/>
      <w:r w:rsidR="005F3B47" w:rsidRPr="006A5B61">
        <w:t>ά</w:t>
      </w:r>
      <w:r w:rsidRPr="006A5B61">
        <w:t>νθυγρ</w:t>
      </w:r>
      <w:r w:rsidR="005F3B47" w:rsidRPr="006A5B61">
        <w:t>ε</w:t>
      </w:r>
      <w:r w:rsidRPr="006A5B61">
        <w:t>ς</w:t>
      </w:r>
      <w:proofErr w:type="spellEnd"/>
      <w:r w:rsidRPr="006A5B61">
        <w:t>:</w:t>
      </w:r>
    </w:p>
    <w:tbl>
      <w:tblPr>
        <w:tblStyle w:val="af"/>
        <w:tblW w:w="0" w:type="auto"/>
        <w:tblLook w:val="04A0" w:firstRow="1" w:lastRow="0" w:firstColumn="1" w:lastColumn="0" w:noHBand="0" w:noVBand="1"/>
      </w:tblPr>
      <w:tblGrid>
        <w:gridCol w:w="747"/>
        <w:gridCol w:w="273"/>
        <w:gridCol w:w="6725"/>
        <w:gridCol w:w="1261"/>
      </w:tblGrid>
      <w:tr w:rsidR="0035313C" w:rsidRPr="006A5B61" w14:paraId="5410B137" w14:textId="77777777" w:rsidTr="003E0560">
        <w:tc>
          <w:tcPr>
            <w:tcW w:w="748" w:type="dxa"/>
            <w:tcBorders>
              <w:right w:val="nil"/>
            </w:tcBorders>
          </w:tcPr>
          <w:p w14:paraId="2848840C" w14:textId="77777777" w:rsidR="0035313C" w:rsidRPr="006A5B61" w:rsidRDefault="0035313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0FE7710" w14:textId="77777777" w:rsidR="0035313C" w:rsidRPr="006A5B61" w:rsidRDefault="0035313C" w:rsidP="006A5B61">
            <w:pPr>
              <w:spacing w:after="120" w:line="276" w:lineRule="auto"/>
              <w:rPr>
                <w:sz w:val="20"/>
                <w:szCs w:val="20"/>
                <w:lang w:val="el-GR"/>
              </w:rPr>
            </w:pPr>
            <w:r w:rsidRPr="006A5B61">
              <w:rPr>
                <w:sz w:val="20"/>
                <w:szCs w:val="20"/>
                <w:lang w:val="el-GR"/>
              </w:rPr>
              <w:t>:</w:t>
            </w:r>
          </w:p>
        </w:tc>
        <w:tc>
          <w:tcPr>
            <w:tcW w:w="6771" w:type="dxa"/>
          </w:tcPr>
          <w:p w14:paraId="3D2A505B" w14:textId="08491DCF" w:rsidR="0035313C" w:rsidRPr="006A5B61" w:rsidRDefault="0035313C" w:rsidP="006A5B61">
            <w:pPr>
              <w:spacing w:after="120" w:line="276" w:lineRule="auto"/>
              <w:rPr>
                <w:sz w:val="20"/>
                <w:szCs w:val="20"/>
                <w:lang w:val="el-GR"/>
              </w:rPr>
            </w:pPr>
          </w:p>
        </w:tc>
        <w:tc>
          <w:tcPr>
            <w:tcW w:w="1268" w:type="dxa"/>
          </w:tcPr>
          <w:p w14:paraId="1B598359" w14:textId="63E2A10B" w:rsidR="0035313C" w:rsidRPr="006A5B61" w:rsidRDefault="0035313C" w:rsidP="006A5B61">
            <w:pPr>
              <w:spacing w:after="120" w:line="276" w:lineRule="auto"/>
              <w:jc w:val="right"/>
              <w:rPr>
                <w:sz w:val="20"/>
                <w:szCs w:val="20"/>
                <w:lang w:val="el-GR"/>
              </w:rPr>
            </w:pPr>
          </w:p>
        </w:tc>
      </w:tr>
    </w:tbl>
    <w:p w14:paraId="1F6B7A8D" w14:textId="77777777" w:rsidR="0035313C" w:rsidRPr="006A5B61" w:rsidRDefault="0035313C" w:rsidP="008153E8">
      <w:pPr>
        <w:pStyle w:val="3"/>
      </w:pPr>
      <w:r w:rsidRPr="006A5B61">
        <w:t>Χώρισμα 2+2 γυψοσανίδες:</w:t>
      </w:r>
    </w:p>
    <w:tbl>
      <w:tblPr>
        <w:tblStyle w:val="af"/>
        <w:tblW w:w="0" w:type="auto"/>
        <w:tblLook w:val="04A0" w:firstRow="1" w:lastRow="0" w:firstColumn="1" w:lastColumn="0" w:noHBand="0" w:noVBand="1"/>
      </w:tblPr>
      <w:tblGrid>
        <w:gridCol w:w="747"/>
        <w:gridCol w:w="273"/>
        <w:gridCol w:w="6725"/>
        <w:gridCol w:w="1261"/>
      </w:tblGrid>
      <w:tr w:rsidR="0035313C" w:rsidRPr="006A5B61" w14:paraId="1CACB82E" w14:textId="77777777" w:rsidTr="003E0560">
        <w:tc>
          <w:tcPr>
            <w:tcW w:w="748" w:type="dxa"/>
            <w:tcBorders>
              <w:right w:val="nil"/>
            </w:tcBorders>
          </w:tcPr>
          <w:p w14:paraId="79493874" w14:textId="77777777" w:rsidR="0035313C" w:rsidRPr="006A5B61" w:rsidRDefault="0035313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907B40D" w14:textId="77777777" w:rsidR="0035313C" w:rsidRPr="006A5B61" w:rsidRDefault="0035313C" w:rsidP="006A5B61">
            <w:pPr>
              <w:spacing w:after="120" w:line="276" w:lineRule="auto"/>
              <w:rPr>
                <w:sz w:val="20"/>
                <w:szCs w:val="20"/>
                <w:lang w:val="el-GR"/>
              </w:rPr>
            </w:pPr>
            <w:r w:rsidRPr="006A5B61">
              <w:rPr>
                <w:sz w:val="20"/>
                <w:szCs w:val="20"/>
                <w:lang w:val="el-GR"/>
              </w:rPr>
              <w:t>:</w:t>
            </w:r>
          </w:p>
        </w:tc>
        <w:tc>
          <w:tcPr>
            <w:tcW w:w="6771" w:type="dxa"/>
          </w:tcPr>
          <w:p w14:paraId="07931E95" w14:textId="147D0ECB" w:rsidR="0035313C" w:rsidRPr="006A5B61" w:rsidRDefault="0035313C" w:rsidP="006A5B61">
            <w:pPr>
              <w:spacing w:after="120" w:line="276" w:lineRule="auto"/>
              <w:rPr>
                <w:sz w:val="20"/>
                <w:szCs w:val="20"/>
                <w:lang w:val="el-GR"/>
              </w:rPr>
            </w:pPr>
          </w:p>
        </w:tc>
        <w:tc>
          <w:tcPr>
            <w:tcW w:w="1268" w:type="dxa"/>
          </w:tcPr>
          <w:p w14:paraId="3208F506" w14:textId="78093682" w:rsidR="0035313C" w:rsidRPr="006A5B61" w:rsidRDefault="0035313C" w:rsidP="006A5B61">
            <w:pPr>
              <w:spacing w:after="120" w:line="276" w:lineRule="auto"/>
              <w:jc w:val="right"/>
              <w:rPr>
                <w:sz w:val="20"/>
                <w:szCs w:val="20"/>
                <w:lang w:val="el-GR"/>
              </w:rPr>
            </w:pPr>
          </w:p>
        </w:tc>
      </w:tr>
    </w:tbl>
    <w:p w14:paraId="29227DC0" w14:textId="34098FAA" w:rsidR="0035313C" w:rsidRPr="006A5B61" w:rsidRDefault="0035313C" w:rsidP="008153E8">
      <w:pPr>
        <w:pStyle w:val="3"/>
      </w:pPr>
      <w:r w:rsidRPr="006A5B61">
        <w:t xml:space="preserve">Χώρισμα 2+2 γυψοσανίδες </w:t>
      </w:r>
      <w:proofErr w:type="spellStart"/>
      <w:r w:rsidR="00D107E1" w:rsidRPr="006A5B61">
        <w:t>άνθυγρες</w:t>
      </w:r>
      <w:proofErr w:type="spellEnd"/>
      <w:r w:rsidRPr="006A5B61">
        <w:t>:</w:t>
      </w:r>
    </w:p>
    <w:tbl>
      <w:tblPr>
        <w:tblStyle w:val="af"/>
        <w:tblW w:w="0" w:type="auto"/>
        <w:tblLook w:val="04A0" w:firstRow="1" w:lastRow="0" w:firstColumn="1" w:lastColumn="0" w:noHBand="0" w:noVBand="1"/>
      </w:tblPr>
      <w:tblGrid>
        <w:gridCol w:w="747"/>
        <w:gridCol w:w="273"/>
        <w:gridCol w:w="6725"/>
        <w:gridCol w:w="1261"/>
      </w:tblGrid>
      <w:tr w:rsidR="0035313C" w:rsidRPr="006A5B61" w14:paraId="5D8E5F82" w14:textId="77777777" w:rsidTr="003E0560">
        <w:tc>
          <w:tcPr>
            <w:tcW w:w="748" w:type="dxa"/>
            <w:tcBorders>
              <w:right w:val="nil"/>
            </w:tcBorders>
          </w:tcPr>
          <w:p w14:paraId="2B3EFBB4" w14:textId="77777777" w:rsidR="0035313C" w:rsidRPr="006A5B61" w:rsidRDefault="0035313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2A4AF0C6" w14:textId="77777777" w:rsidR="0035313C" w:rsidRPr="006A5B61" w:rsidRDefault="0035313C" w:rsidP="006A5B61">
            <w:pPr>
              <w:spacing w:after="120" w:line="276" w:lineRule="auto"/>
              <w:rPr>
                <w:sz w:val="20"/>
                <w:szCs w:val="20"/>
                <w:lang w:val="el-GR"/>
              </w:rPr>
            </w:pPr>
            <w:r w:rsidRPr="006A5B61">
              <w:rPr>
                <w:sz w:val="20"/>
                <w:szCs w:val="20"/>
                <w:lang w:val="el-GR"/>
              </w:rPr>
              <w:t>:</w:t>
            </w:r>
          </w:p>
        </w:tc>
        <w:tc>
          <w:tcPr>
            <w:tcW w:w="6771" w:type="dxa"/>
          </w:tcPr>
          <w:p w14:paraId="1803A13E" w14:textId="3BD9DDA3" w:rsidR="0035313C" w:rsidRPr="006A5B61" w:rsidRDefault="0035313C" w:rsidP="006A5B61">
            <w:pPr>
              <w:spacing w:after="120" w:line="276" w:lineRule="auto"/>
              <w:rPr>
                <w:sz w:val="20"/>
                <w:szCs w:val="20"/>
                <w:lang w:val="el-GR"/>
              </w:rPr>
            </w:pPr>
          </w:p>
        </w:tc>
        <w:tc>
          <w:tcPr>
            <w:tcW w:w="1268" w:type="dxa"/>
          </w:tcPr>
          <w:p w14:paraId="5E4D7BAC" w14:textId="1CAD3513" w:rsidR="0035313C" w:rsidRPr="006A5B61" w:rsidRDefault="0035313C" w:rsidP="006A5B61">
            <w:pPr>
              <w:spacing w:after="120" w:line="276" w:lineRule="auto"/>
              <w:jc w:val="right"/>
              <w:rPr>
                <w:sz w:val="20"/>
                <w:szCs w:val="20"/>
                <w:lang w:val="el-GR"/>
              </w:rPr>
            </w:pPr>
          </w:p>
        </w:tc>
      </w:tr>
    </w:tbl>
    <w:p w14:paraId="39F2D8E4" w14:textId="77777777" w:rsidR="0035313C" w:rsidRPr="006A5B61" w:rsidRDefault="0035313C" w:rsidP="008153E8">
      <w:pPr>
        <w:pStyle w:val="3"/>
      </w:pPr>
      <w:r w:rsidRPr="006A5B61">
        <w:t xml:space="preserve">Χώρισμα 1+1 γυψοσανίδες </w:t>
      </w:r>
      <w:proofErr w:type="spellStart"/>
      <w:r w:rsidRPr="006A5B61">
        <w:t>πυράντοχες</w:t>
      </w:r>
      <w:proofErr w:type="spellEnd"/>
      <w:r w:rsidRPr="006A5B61">
        <w:t>:</w:t>
      </w:r>
    </w:p>
    <w:tbl>
      <w:tblPr>
        <w:tblStyle w:val="af"/>
        <w:tblW w:w="0" w:type="auto"/>
        <w:tblLook w:val="04A0" w:firstRow="1" w:lastRow="0" w:firstColumn="1" w:lastColumn="0" w:noHBand="0" w:noVBand="1"/>
      </w:tblPr>
      <w:tblGrid>
        <w:gridCol w:w="747"/>
        <w:gridCol w:w="273"/>
        <w:gridCol w:w="6725"/>
        <w:gridCol w:w="1261"/>
      </w:tblGrid>
      <w:tr w:rsidR="0035313C" w:rsidRPr="006A5B61" w14:paraId="22CD58B7" w14:textId="77777777" w:rsidTr="003E0560">
        <w:tc>
          <w:tcPr>
            <w:tcW w:w="748" w:type="dxa"/>
            <w:tcBorders>
              <w:right w:val="nil"/>
            </w:tcBorders>
          </w:tcPr>
          <w:p w14:paraId="3477746D" w14:textId="77777777" w:rsidR="0035313C" w:rsidRPr="006A5B61" w:rsidRDefault="0035313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65BA4C04" w14:textId="77777777" w:rsidR="0035313C" w:rsidRPr="006A5B61" w:rsidRDefault="0035313C" w:rsidP="006A5B61">
            <w:pPr>
              <w:spacing w:after="120" w:line="276" w:lineRule="auto"/>
              <w:rPr>
                <w:sz w:val="20"/>
                <w:szCs w:val="20"/>
                <w:lang w:val="el-GR"/>
              </w:rPr>
            </w:pPr>
            <w:r w:rsidRPr="006A5B61">
              <w:rPr>
                <w:sz w:val="20"/>
                <w:szCs w:val="20"/>
                <w:lang w:val="el-GR"/>
              </w:rPr>
              <w:t>:</w:t>
            </w:r>
          </w:p>
        </w:tc>
        <w:tc>
          <w:tcPr>
            <w:tcW w:w="6771" w:type="dxa"/>
          </w:tcPr>
          <w:p w14:paraId="37032E2A" w14:textId="3A862D4F" w:rsidR="0035313C" w:rsidRPr="006A5B61" w:rsidRDefault="0035313C" w:rsidP="006A5B61">
            <w:pPr>
              <w:spacing w:after="120" w:line="276" w:lineRule="auto"/>
              <w:rPr>
                <w:sz w:val="20"/>
                <w:szCs w:val="20"/>
                <w:lang w:val="el-GR"/>
              </w:rPr>
            </w:pPr>
          </w:p>
        </w:tc>
        <w:tc>
          <w:tcPr>
            <w:tcW w:w="1268" w:type="dxa"/>
          </w:tcPr>
          <w:p w14:paraId="100ECCA4" w14:textId="301897D9" w:rsidR="0035313C" w:rsidRPr="006A5B61" w:rsidRDefault="0035313C" w:rsidP="006A5B61">
            <w:pPr>
              <w:spacing w:after="120" w:line="276" w:lineRule="auto"/>
              <w:jc w:val="right"/>
              <w:rPr>
                <w:sz w:val="20"/>
                <w:szCs w:val="20"/>
                <w:lang w:val="el-GR"/>
              </w:rPr>
            </w:pPr>
          </w:p>
        </w:tc>
      </w:tr>
    </w:tbl>
    <w:p w14:paraId="3AD1339B" w14:textId="77777777" w:rsidR="0035313C" w:rsidRPr="006A5B61" w:rsidRDefault="0035313C" w:rsidP="008153E8">
      <w:pPr>
        <w:pStyle w:val="3"/>
      </w:pPr>
      <w:r w:rsidRPr="006A5B61">
        <w:t xml:space="preserve">Χώρισμα 2+2 γυψοσανίδες </w:t>
      </w:r>
      <w:proofErr w:type="spellStart"/>
      <w:r w:rsidRPr="006A5B61">
        <w:t>πυράντοχες</w:t>
      </w:r>
      <w:proofErr w:type="spellEnd"/>
      <w:r w:rsidRPr="006A5B61">
        <w:t>:</w:t>
      </w:r>
    </w:p>
    <w:tbl>
      <w:tblPr>
        <w:tblStyle w:val="af"/>
        <w:tblW w:w="0" w:type="auto"/>
        <w:tblLook w:val="04A0" w:firstRow="1" w:lastRow="0" w:firstColumn="1" w:lastColumn="0" w:noHBand="0" w:noVBand="1"/>
      </w:tblPr>
      <w:tblGrid>
        <w:gridCol w:w="747"/>
        <w:gridCol w:w="273"/>
        <w:gridCol w:w="6725"/>
        <w:gridCol w:w="1261"/>
      </w:tblGrid>
      <w:tr w:rsidR="0035313C" w:rsidRPr="006A5B61" w14:paraId="37765F2B" w14:textId="77777777" w:rsidTr="003E0560">
        <w:tc>
          <w:tcPr>
            <w:tcW w:w="748" w:type="dxa"/>
            <w:tcBorders>
              <w:right w:val="nil"/>
            </w:tcBorders>
          </w:tcPr>
          <w:p w14:paraId="06B593F5" w14:textId="77777777" w:rsidR="0035313C" w:rsidRPr="006A5B61" w:rsidRDefault="0035313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7EF9DEE3" w14:textId="77777777" w:rsidR="0035313C" w:rsidRPr="006A5B61" w:rsidRDefault="0035313C" w:rsidP="006A5B61">
            <w:pPr>
              <w:spacing w:after="120" w:line="276" w:lineRule="auto"/>
              <w:rPr>
                <w:sz w:val="20"/>
                <w:szCs w:val="20"/>
                <w:lang w:val="el-GR"/>
              </w:rPr>
            </w:pPr>
            <w:r w:rsidRPr="006A5B61">
              <w:rPr>
                <w:sz w:val="20"/>
                <w:szCs w:val="20"/>
                <w:lang w:val="el-GR"/>
              </w:rPr>
              <w:t>:</w:t>
            </w:r>
          </w:p>
        </w:tc>
        <w:tc>
          <w:tcPr>
            <w:tcW w:w="6771" w:type="dxa"/>
          </w:tcPr>
          <w:p w14:paraId="52E8B635" w14:textId="31BD90F6" w:rsidR="0035313C" w:rsidRPr="006A5B61" w:rsidRDefault="0035313C" w:rsidP="006A5B61">
            <w:pPr>
              <w:spacing w:after="120" w:line="276" w:lineRule="auto"/>
              <w:rPr>
                <w:sz w:val="20"/>
                <w:szCs w:val="20"/>
                <w:lang w:val="el-GR"/>
              </w:rPr>
            </w:pPr>
          </w:p>
        </w:tc>
        <w:tc>
          <w:tcPr>
            <w:tcW w:w="1268" w:type="dxa"/>
          </w:tcPr>
          <w:p w14:paraId="44A2DFF4" w14:textId="4885027F" w:rsidR="0035313C" w:rsidRPr="006A5B61" w:rsidRDefault="0035313C" w:rsidP="006A5B61">
            <w:pPr>
              <w:spacing w:after="120" w:line="276" w:lineRule="auto"/>
              <w:jc w:val="right"/>
              <w:rPr>
                <w:sz w:val="20"/>
                <w:szCs w:val="20"/>
                <w:lang w:val="el-GR"/>
              </w:rPr>
            </w:pPr>
          </w:p>
        </w:tc>
      </w:tr>
    </w:tbl>
    <w:p w14:paraId="532DD20E" w14:textId="2F202E6C" w:rsidR="0035313C" w:rsidRPr="006A5B61" w:rsidRDefault="003D46A9" w:rsidP="008153E8">
      <w:pPr>
        <w:pStyle w:val="20"/>
      </w:pPr>
      <w:r w:rsidRPr="006A5B61">
        <w:t xml:space="preserve">ΣΤΑΘΕΡΟ ΧΩΡΙΣΜΑ ΓΥΨΟΣΑΝΙΔΑΣ ΜΕ </w:t>
      </w:r>
      <w:proofErr w:type="spellStart"/>
      <w:r w:rsidRPr="006A5B61">
        <w:t>ΥΑΛΩΤΟ</w:t>
      </w:r>
      <w:proofErr w:type="spellEnd"/>
      <w:r w:rsidRPr="006A5B61">
        <w:t xml:space="preserve"> ΠΑΡΑΘΥΡΟ (ΤΥΠΟΣ Ι)</w:t>
      </w:r>
    </w:p>
    <w:p w14:paraId="5FC34BC1" w14:textId="63637C56" w:rsidR="0035313C" w:rsidRPr="006A5B61" w:rsidRDefault="0035313C" w:rsidP="006A5B61">
      <w:pPr>
        <w:spacing w:after="120" w:line="276" w:lineRule="auto"/>
        <w:rPr>
          <w:sz w:val="20"/>
          <w:szCs w:val="20"/>
        </w:rPr>
      </w:pPr>
      <w:r w:rsidRPr="006A5B61">
        <w:rPr>
          <w:sz w:val="20"/>
          <w:szCs w:val="20"/>
        </w:rPr>
        <w:t xml:space="preserve">Κατασκευή και τοποθέτηση σταθερού χωρίσματος γυψοσανίδας τελικού πάχους 10 </w:t>
      </w:r>
      <w:r w:rsidRPr="006A5B61">
        <w:rPr>
          <w:sz w:val="20"/>
          <w:szCs w:val="20"/>
          <w:lang w:val="en-US"/>
        </w:rPr>
        <w:t>cm</w:t>
      </w:r>
      <w:r w:rsidRPr="006A5B61">
        <w:rPr>
          <w:sz w:val="20"/>
          <w:szCs w:val="20"/>
        </w:rPr>
        <w:t xml:space="preserve">, με σκελετό 50 </w:t>
      </w:r>
      <w:r w:rsidRPr="006A5B61">
        <w:rPr>
          <w:sz w:val="20"/>
          <w:szCs w:val="20"/>
          <w:lang w:val="en-US"/>
        </w:rPr>
        <w:t>mm</w:t>
      </w:r>
      <w:r w:rsidRPr="006A5B61">
        <w:rPr>
          <w:sz w:val="20"/>
          <w:szCs w:val="20"/>
        </w:rPr>
        <w:t xml:space="preserve"> με διπλή γυψοσανίδα εκατέρωθεν ή σκελετό 75 </w:t>
      </w:r>
      <w:r w:rsidRPr="006A5B61">
        <w:rPr>
          <w:sz w:val="20"/>
          <w:szCs w:val="20"/>
          <w:lang w:val="en-US"/>
        </w:rPr>
        <w:t>mm</w:t>
      </w:r>
      <w:r w:rsidRPr="006A5B61">
        <w:rPr>
          <w:sz w:val="20"/>
          <w:szCs w:val="20"/>
        </w:rPr>
        <w:t xml:space="preserve"> με μονή γυψοσανίδα εκατέρωθεν</w:t>
      </w:r>
      <w:r w:rsidR="00215D48" w:rsidRPr="006A5B61">
        <w:rPr>
          <w:sz w:val="20"/>
          <w:szCs w:val="20"/>
        </w:rPr>
        <w:t>,</w:t>
      </w:r>
      <w:r w:rsidRPr="006A5B61">
        <w:rPr>
          <w:sz w:val="20"/>
          <w:szCs w:val="20"/>
        </w:rPr>
        <w:t xml:space="preserve"> σύμφωνα με τη μελέτη και τις οδηγίες </w:t>
      </w:r>
      <w:r w:rsidR="00215526">
        <w:rPr>
          <w:sz w:val="20"/>
          <w:szCs w:val="20"/>
        </w:rPr>
        <w:t>της Υπηρεσίας</w:t>
      </w:r>
      <w:r w:rsidRPr="006A5B61">
        <w:rPr>
          <w:sz w:val="20"/>
          <w:szCs w:val="20"/>
        </w:rPr>
        <w:t>, με σταθερό παράθυρο αλουμινίου λευκού ή άλλου χρώματος επιλογής της Υπηρεσίας, με πλαίσιο για τοίχο γυψοσανίδας.</w:t>
      </w:r>
    </w:p>
    <w:p w14:paraId="623E192E" w14:textId="3F5F9C12" w:rsidR="0035313C" w:rsidRPr="006A5B61" w:rsidRDefault="0035313C" w:rsidP="006A5B61">
      <w:pPr>
        <w:spacing w:after="120" w:line="276" w:lineRule="auto"/>
        <w:rPr>
          <w:sz w:val="20"/>
          <w:szCs w:val="20"/>
        </w:rPr>
      </w:pPr>
      <w:r w:rsidRPr="006A5B61">
        <w:rPr>
          <w:sz w:val="20"/>
          <w:szCs w:val="20"/>
        </w:rPr>
        <w:t xml:space="preserve">Οι διαστάσεις της κατασκευής θα καθορίζονται επί τόπου του έργου. Η κατασκευή θα περιέχει και σοβατεπί από </w:t>
      </w:r>
      <w:proofErr w:type="spellStart"/>
      <w:r w:rsidRPr="006A5B61">
        <w:rPr>
          <w:sz w:val="20"/>
          <w:szCs w:val="20"/>
        </w:rPr>
        <w:t>MDF</w:t>
      </w:r>
      <w:proofErr w:type="spellEnd"/>
      <w:r w:rsidRPr="006A5B61">
        <w:rPr>
          <w:sz w:val="20"/>
          <w:szCs w:val="20"/>
        </w:rPr>
        <w:t xml:space="preserve"> ή εύκαμπτο </w:t>
      </w:r>
      <w:proofErr w:type="spellStart"/>
      <w:r w:rsidRPr="006A5B61">
        <w:rPr>
          <w:sz w:val="20"/>
          <w:szCs w:val="20"/>
        </w:rPr>
        <w:t>PVC</w:t>
      </w:r>
      <w:proofErr w:type="spellEnd"/>
      <w:r w:rsidRPr="006A5B61">
        <w:rPr>
          <w:sz w:val="20"/>
          <w:szCs w:val="20"/>
        </w:rPr>
        <w:t xml:space="preserve"> χρώματος </w:t>
      </w:r>
      <w:r w:rsidR="007B6712" w:rsidRPr="006A5B61">
        <w:rPr>
          <w:sz w:val="20"/>
          <w:szCs w:val="20"/>
        </w:rPr>
        <w:t>επιλογής της Υπηρεσίας</w:t>
      </w:r>
      <w:r w:rsidRPr="006A5B61">
        <w:rPr>
          <w:sz w:val="20"/>
          <w:szCs w:val="20"/>
        </w:rPr>
        <w:t>.</w:t>
      </w:r>
    </w:p>
    <w:p w14:paraId="0358F366" w14:textId="77777777" w:rsidR="0035313C" w:rsidRPr="006A5B61" w:rsidRDefault="0035313C" w:rsidP="006A5B61">
      <w:pPr>
        <w:spacing w:after="120" w:line="276" w:lineRule="auto"/>
        <w:rPr>
          <w:sz w:val="20"/>
          <w:szCs w:val="20"/>
        </w:rPr>
      </w:pPr>
      <w:r w:rsidRPr="006A5B61">
        <w:rPr>
          <w:sz w:val="20"/>
          <w:szCs w:val="20"/>
        </w:rPr>
        <w:t>(Τύπος Ι, βάσει σχεδίου στο τεύχος Σκαριφήματα Κατασκευών της Σύμβασης).</w:t>
      </w:r>
    </w:p>
    <w:p w14:paraId="067E42EF" w14:textId="77777777" w:rsidR="0035313C" w:rsidRPr="006A5B61" w:rsidRDefault="0035313C"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p w14:paraId="34DA8B1D" w14:textId="77777777" w:rsidR="0035313C" w:rsidRPr="006A5B61" w:rsidRDefault="0035313C" w:rsidP="008153E8">
      <w:pPr>
        <w:pStyle w:val="3"/>
      </w:pPr>
      <w:r w:rsidRPr="006A5B61">
        <w:t>Χωρίς εσωτερική περσίδα:</w:t>
      </w:r>
    </w:p>
    <w:p w14:paraId="3F17AB88" w14:textId="77777777" w:rsidR="0035313C" w:rsidRPr="006A5B61" w:rsidRDefault="0035313C" w:rsidP="006A5B61">
      <w:pPr>
        <w:spacing w:after="120" w:line="276" w:lineRule="auto"/>
        <w:rPr>
          <w:sz w:val="20"/>
          <w:szCs w:val="20"/>
        </w:rPr>
      </w:pPr>
      <w:r w:rsidRPr="006A5B61">
        <w:rPr>
          <w:sz w:val="20"/>
          <w:szCs w:val="20"/>
        </w:rPr>
        <w:t xml:space="preserve">Με διπλό υαλοπίνακα 5+5(κενό)+5 </w:t>
      </w:r>
      <w:proofErr w:type="spellStart"/>
      <w:r w:rsidRPr="006A5B61">
        <w:rPr>
          <w:sz w:val="20"/>
          <w:szCs w:val="20"/>
        </w:rPr>
        <w:t>mm</w:t>
      </w:r>
      <w:proofErr w:type="spellEnd"/>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35313C" w:rsidRPr="006A5B61" w14:paraId="0CAB07EC" w14:textId="77777777" w:rsidTr="003E0560">
        <w:tc>
          <w:tcPr>
            <w:tcW w:w="748" w:type="dxa"/>
            <w:tcBorders>
              <w:right w:val="nil"/>
            </w:tcBorders>
          </w:tcPr>
          <w:p w14:paraId="0A1C4BA3" w14:textId="77777777" w:rsidR="0035313C" w:rsidRPr="006A5B61" w:rsidRDefault="0035313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7A8E6DC6" w14:textId="77777777" w:rsidR="0035313C" w:rsidRPr="006A5B61" w:rsidRDefault="0035313C" w:rsidP="006A5B61">
            <w:pPr>
              <w:spacing w:after="120" w:line="276" w:lineRule="auto"/>
              <w:rPr>
                <w:sz w:val="20"/>
                <w:szCs w:val="20"/>
                <w:lang w:val="el-GR"/>
              </w:rPr>
            </w:pPr>
            <w:r w:rsidRPr="006A5B61">
              <w:rPr>
                <w:sz w:val="20"/>
                <w:szCs w:val="20"/>
                <w:lang w:val="el-GR"/>
              </w:rPr>
              <w:t>:</w:t>
            </w:r>
          </w:p>
        </w:tc>
        <w:tc>
          <w:tcPr>
            <w:tcW w:w="6771" w:type="dxa"/>
          </w:tcPr>
          <w:p w14:paraId="451642A9" w14:textId="4EF2C83C" w:rsidR="0035313C" w:rsidRPr="006A5B61" w:rsidRDefault="0035313C" w:rsidP="006A5B61">
            <w:pPr>
              <w:spacing w:after="120" w:line="276" w:lineRule="auto"/>
              <w:rPr>
                <w:sz w:val="20"/>
                <w:szCs w:val="20"/>
                <w:lang w:val="el-GR"/>
              </w:rPr>
            </w:pPr>
          </w:p>
        </w:tc>
        <w:tc>
          <w:tcPr>
            <w:tcW w:w="1268" w:type="dxa"/>
          </w:tcPr>
          <w:p w14:paraId="02081F72" w14:textId="506F0A81" w:rsidR="0035313C" w:rsidRPr="006A5B61" w:rsidRDefault="0035313C" w:rsidP="006A5B61">
            <w:pPr>
              <w:spacing w:after="120" w:line="276" w:lineRule="auto"/>
              <w:jc w:val="right"/>
              <w:rPr>
                <w:sz w:val="20"/>
                <w:szCs w:val="20"/>
                <w:lang w:val="el-GR"/>
              </w:rPr>
            </w:pPr>
          </w:p>
        </w:tc>
      </w:tr>
    </w:tbl>
    <w:p w14:paraId="185BA25C" w14:textId="77777777" w:rsidR="0035313C" w:rsidRPr="006A5B61" w:rsidRDefault="0035313C" w:rsidP="008153E8">
      <w:pPr>
        <w:pStyle w:val="3"/>
      </w:pPr>
      <w:r w:rsidRPr="006A5B61">
        <w:t>Με εσωτερική περσίδα:</w:t>
      </w:r>
    </w:p>
    <w:p w14:paraId="0E7061AE" w14:textId="6D4E253F" w:rsidR="0035313C" w:rsidRPr="006A5B61" w:rsidRDefault="0035313C" w:rsidP="006A5B61">
      <w:pPr>
        <w:spacing w:after="120" w:line="276" w:lineRule="auto"/>
        <w:rPr>
          <w:sz w:val="20"/>
          <w:szCs w:val="20"/>
        </w:rPr>
      </w:pPr>
      <w:r w:rsidRPr="006A5B61">
        <w:rPr>
          <w:sz w:val="20"/>
          <w:szCs w:val="20"/>
        </w:rPr>
        <w:t xml:space="preserve">Με δύο υαλοπίνακες, πάχους 5 </w:t>
      </w:r>
      <w:proofErr w:type="spellStart"/>
      <w:r w:rsidRPr="006A5B61">
        <w:rPr>
          <w:sz w:val="20"/>
          <w:szCs w:val="20"/>
        </w:rPr>
        <w:t>mm</w:t>
      </w:r>
      <w:proofErr w:type="spellEnd"/>
      <w:r w:rsidRPr="006A5B61">
        <w:rPr>
          <w:sz w:val="20"/>
          <w:szCs w:val="20"/>
        </w:rPr>
        <w:t xml:space="preserve"> έκαστος, τοποθετημένους με ενδιάμεσο κενό πάχους 7 </w:t>
      </w:r>
      <w:proofErr w:type="spellStart"/>
      <w:r w:rsidRPr="006A5B61">
        <w:rPr>
          <w:sz w:val="20"/>
          <w:szCs w:val="20"/>
        </w:rPr>
        <w:t>cm</w:t>
      </w:r>
      <w:proofErr w:type="spellEnd"/>
      <w:r w:rsidRPr="006A5B61">
        <w:rPr>
          <w:sz w:val="20"/>
          <w:szCs w:val="20"/>
        </w:rPr>
        <w:t xml:space="preserve"> περίπου, στο οποίο τοποθετούνται οριζόντιες περσίδες αλουμινίου λευκού ή άλλου χρώματος επιλογής της Υπηρεσίας, ρυθμιζόμενες με κατάλληλο περιστροφικό μηχανισμό και </w:t>
      </w:r>
      <w:proofErr w:type="spellStart"/>
      <w:r w:rsidRPr="006A5B61">
        <w:rPr>
          <w:sz w:val="20"/>
          <w:szCs w:val="20"/>
        </w:rPr>
        <w:t>ντίζα</w:t>
      </w:r>
      <w:proofErr w:type="spellEnd"/>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35313C" w:rsidRPr="006A5B61" w14:paraId="22CFB4F5" w14:textId="77777777" w:rsidTr="003E0560">
        <w:tc>
          <w:tcPr>
            <w:tcW w:w="748" w:type="dxa"/>
            <w:tcBorders>
              <w:right w:val="nil"/>
            </w:tcBorders>
          </w:tcPr>
          <w:p w14:paraId="086018A2" w14:textId="77777777" w:rsidR="0035313C" w:rsidRPr="006A5B61" w:rsidRDefault="0035313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699DB476" w14:textId="77777777" w:rsidR="0035313C" w:rsidRPr="006A5B61" w:rsidRDefault="0035313C" w:rsidP="006A5B61">
            <w:pPr>
              <w:spacing w:after="120" w:line="276" w:lineRule="auto"/>
              <w:rPr>
                <w:sz w:val="20"/>
                <w:szCs w:val="20"/>
                <w:lang w:val="el-GR"/>
              </w:rPr>
            </w:pPr>
            <w:r w:rsidRPr="006A5B61">
              <w:rPr>
                <w:sz w:val="20"/>
                <w:szCs w:val="20"/>
                <w:lang w:val="el-GR"/>
              </w:rPr>
              <w:t>:</w:t>
            </w:r>
          </w:p>
        </w:tc>
        <w:tc>
          <w:tcPr>
            <w:tcW w:w="6771" w:type="dxa"/>
          </w:tcPr>
          <w:p w14:paraId="6220FE80" w14:textId="23C6908F" w:rsidR="0035313C" w:rsidRPr="006A5B61" w:rsidRDefault="0035313C" w:rsidP="006A5B61">
            <w:pPr>
              <w:spacing w:after="120" w:line="276" w:lineRule="auto"/>
              <w:rPr>
                <w:sz w:val="20"/>
                <w:szCs w:val="20"/>
                <w:lang w:val="el-GR"/>
              </w:rPr>
            </w:pPr>
          </w:p>
        </w:tc>
        <w:tc>
          <w:tcPr>
            <w:tcW w:w="1268" w:type="dxa"/>
          </w:tcPr>
          <w:p w14:paraId="26D05EC0" w14:textId="52F889AD" w:rsidR="0035313C" w:rsidRPr="006A5B61" w:rsidRDefault="0035313C" w:rsidP="006A5B61">
            <w:pPr>
              <w:spacing w:after="120" w:line="276" w:lineRule="auto"/>
              <w:jc w:val="right"/>
              <w:rPr>
                <w:sz w:val="20"/>
                <w:szCs w:val="20"/>
                <w:lang w:val="el-GR"/>
              </w:rPr>
            </w:pPr>
          </w:p>
        </w:tc>
      </w:tr>
    </w:tbl>
    <w:p w14:paraId="155DE03E" w14:textId="421D5DEF" w:rsidR="0035313C" w:rsidRPr="006A5B61" w:rsidRDefault="003D46A9" w:rsidP="008153E8">
      <w:pPr>
        <w:pStyle w:val="20"/>
      </w:pPr>
      <w:r w:rsidRPr="006A5B61">
        <w:t>ΕΠΕΝΔΥΣΗ ΑΠΟ ΜΟΝΗ ΓΥΨΟΣΑΝΙΔΑ</w:t>
      </w:r>
    </w:p>
    <w:p w14:paraId="221C61B4" w14:textId="4BCA43F1" w:rsidR="0035313C" w:rsidRPr="006A5B61" w:rsidRDefault="0035313C" w:rsidP="006A5B61">
      <w:pPr>
        <w:spacing w:after="120" w:line="276" w:lineRule="auto"/>
        <w:rPr>
          <w:sz w:val="20"/>
          <w:szCs w:val="20"/>
        </w:rPr>
      </w:pPr>
      <w:r w:rsidRPr="006A5B61">
        <w:rPr>
          <w:sz w:val="20"/>
          <w:szCs w:val="20"/>
        </w:rPr>
        <w:t xml:space="preserve">Κατασκευή επένδυσης από μονή γυψοσανίδα πάχους 12,5 </w:t>
      </w:r>
      <w:r w:rsidRPr="006A5B61">
        <w:rPr>
          <w:sz w:val="20"/>
          <w:szCs w:val="20"/>
          <w:lang w:val="en-US"/>
        </w:rPr>
        <w:t>mm</w:t>
      </w:r>
      <w:r w:rsidRPr="006A5B61">
        <w:rPr>
          <w:sz w:val="20"/>
          <w:szCs w:val="20"/>
        </w:rPr>
        <w:t xml:space="preserve">, με γαλβανισμένο σκελετό από κατακόρυφους ορθοστάτες και οριζόντιες τραβέρσες πλάτους 50 </w:t>
      </w:r>
      <w:proofErr w:type="spellStart"/>
      <w:r w:rsidRPr="006A5B61">
        <w:rPr>
          <w:sz w:val="20"/>
          <w:szCs w:val="20"/>
        </w:rPr>
        <w:t>mm</w:t>
      </w:r>
      <w:proofErr w:type="spellEnd"/>
      <w:r w:rsidRPr="006A5B61">
        <w:rPr>
          <w:sz w:val="20"/>
          <w:szCs w:val="20"/>
        </w:rPr>
        <w:t xml:space="preserve"> ή 75 </w:t>
      </w:r>
      <w:r w:rsidRPr="006A5B61">
        <w:rPr>
          <w:sz w:val="20"/>
          <w:szCs w:val="20"/>
          <w:lang w:val="en-US"/>
        </w:rPr>
        <w:t>mm</w:t>
      </w:r>
      <w:r w:rsidRPr="006A5B61">
        <w:rPr>
          <w:sz w:val="20"/>
          <w:szCs w:val="20"/>
        </w:rPr>
        <w:t xml:space="preserve"> (ανάλογα με την απαίτηση της μελέτης), τοποθετημένους ανά 60 </w:t>
      </w:r>
      <w:r w:rsidRPr="006A5B61">
        <w:rPr>
          <w:sz w:val="20"/>
          <w:szCs w:val="20"/>
          <w:lang w:val="en-US"/>
        </w:rPr>
        <w:t>cm</w:t>
      </w:r>
      <w:r w:rsidRPr="006A5B61">
        <w:rPr>
          <w:sz w:val="20"/>
          <w:szCs w:val="20"/>
        </w:rPr>
        <w:t xml:space="preserve">, με πλήρωση του ενδιαμέσου κενού με μόνωση από </w:t>
      </w:r>
      <w:proofErr w:type="spellStart"/>
      <w:r w:rsidR="00506C40">
        <w:rPr>
          <w:sz w:val="20"/>
          <w:szCs w:val="20"/>
        </w:rPr>
        <w:t>ορυκτοβάμβακα</w:t>
      </w:r>
      <w:proofErr w:type="spellEnd"/>
      <w:r w:rsidR="00506C40">
        <w:rPr>
          <w:sz w:val="20"/>
          <w:szCs w:val="20"/>
        </w:rPr>
        <w:t xml:space="preserve"> </w:t>
      </w:r>
      <w:r w:rsidRPr="006A5B61">
        <w:rPr>
          <w:sz w:val="20"/>
          <w:szCs w:val="20"/>
        </w:rPr>
        <w:t xml:space="preserve">πάχους 5 </w:t>
      </w:r>
      <w:r w:rsidRPr="006A5B61">
        <w:rPr>
          <w:sz w:val="20"/>
          <w:szCs w:val="20"/>
          <w:lang w:val="en-US"/>
        </w:rPr>
        <w:t>cm</w:t>
      </w:r>
      <w:r w:rsidRPr="006A5B61">
        <w:rPr>
          <w:sz w:val="20"/>
          <w:szCs w:val="20"/>
        </w:rPr>
        <w:t xml:space="preserve">, με στοκαρισμένους τους κατασκευαστικούς αρμούς με γάζα, με τοποθετημένο σοβατεπί στο κάτω μέρος από </w:t>
      </w:r>
      <w:proofErr w:type="spellStart"/>
      <w:r w:rsidRPr="006A5B61">
        <w:rPr>
          <w:sz w:val="20"/>
          <w:szCs w:val="20"/>
          <w:lang w:val="en-US"/>
        </w:rPr>
        <w:t>MDF</w:t>
      </w:r>
      <w:proofErr w:type="spellEnd"/>
      <w:r w:rsidRPr="006A5B61">
        <w:rPr>
          <w:sz w:val="20"/>
          <w:szCs w:val="20"/>
        </w:rPr>
        <w:t xml:space="preserve"> ύψους 8-10 </w:t>
      </w:r>
      <w:r w:rsidRPr="006A5B61">
        <w:rPr>
          <w:sz w:val="20"/>
          <w:szCs w:val="20"/>
          <w:lang w:val="en-US"/>
        </w:rPr>
        <w:t>cm</w:t>
      </w:r>
      <w:r w:rsidRPr="006A5B61">
        <w:rPr>
          <w:sz w:val="20"/>
          <w:szCs w:val="20"/>
        </w:rPr>
        <w:t xml:space="preserve"> και πάχους 8 </w:t>
      </w:r>
      <w:r w:rsidRPr="006A5B61">
        <w:rPr>
          <w:sz w:val="20"/>
          <w:szCs w:val="20"/>
          <w:lang w:val="en-US"/>
        </w:rPr>
        <w:t>mm</w:t>
      </w:r>
      <w:r w:rsidRPr="006A5B61">
        <w:rPr>
          <w:sz w:val="20"/>
          <w:szCs w:val="20"/>
        </w:rPr>
        <w:t>. Η επένδυση με το σοβατεπί θα είναι πλήρως στοκαρισμένη, σπατουλαρισμένη, ασταρωμένη και χρωματισμένη.</w:t>
      </w:r>
    </w:p>
    <w:p w14:paraId="35DD06DD" w14:textId="77777777" w:rsidR="0035313C" w:rsidRPr="006A5B61" w:rsidRDefault="0035313C"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p w14:paraId="7B5D2945" w14:textId="77777777" w:rsidR="0035313C" w:rsidRPr="006A5B61" w:rsidRDefault="0035313C" w:rsidP="008153E8">
      <w:pPr>
        <w:pStyle w:val="3"/>
      </w:pPr>
      <w:r w:rsidRPr="006A5B61">
        <w:t>Απλή Γυψοσανίδα:</w:t>
      </w:r>
    </w:p>
    <w:tbl>
      <w:tblPr>
        <w:tblStyle w:val="af"/>
        <w:tblW w:w="0" w:type="auto"/>
        <w:tblLook w:val="04A0" w:firstRow="1" w:lastRow="0" w:firstColumn="1" w:lastColumn="0" w:noHBand="0" w:noVBand="1"/>
      </w:tblPr>
      <w:tblGrid>
        <w:gridCol w:w="747"/>
        <w:gridCol w:w="273"/>
        <w:gridCol w:w="6725"/>
        <w:gridCol w:w="1261"/>
      </w:tblGrid>
      <w:tr w:rsidR="0035313C" w:rsidRPr="006A5B61" w14:paraId="651EBAC6" w14:textId="77777777" w:rsidTr="003E0560">
        <w:tc>
          <w:tcPr>
            <w:tcW w:w="748" w:type="dxa"/>
            <w:tcBorders>
              <w:right w:val="nil"/>
            </w:tcBorders>
          </w:tcPr>
          <w:p w14:paraId="400525DE" w14:textId="77777777" w:rsidR="0035313C" w:rsidRPr="006A5B61" w:rsidRDefault="0035313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208A7B69" w14:textId="77777777" w:rsidR="0035313C" w:rsidRPr="006A5B61" w:rsidRDefault="0035313C" w:rsidP="006A5B61">
            <w:pPr>
              <w:spacing w:after="120" w:line="276" w:lineRule="auto"/>
              <w:rPr>
                <w:sz w:val="20"/>
                <w:szCs w:val="20"/>
                <w:lang w:val="el-GR"/>
              </w:rPr>
            </w:pPr>
            <w:r w:rsidRPr="006A5B61">
              <w:rPr>
                <w:sz w:val="20"/>
                <w:szCs w:val="20"/>
                <w:lang w:val="el-GR"/>
              </w:rPr>
              <w:t>:</w:t>
            </w:r>
          </w:p>
        </w:tc>
        <w:tc>
          <w:tcPr>
            <w:tcW w:w="6771" w:type="dxa"/>
          </w:tcPr>
          <w:p w14:paraId="7BAD22BD" w14:textId="2A0A0CF5" w:rsidR="0035313C" w:rsidRPr="006A5B61" w:rsidRDefault="0035313C" w:rsidP="006A5B61">
            <w:pPr>
              <w:spacing w:after="120" w:line="276" w:lineRule="auto"/>
              <w:rPr>
                <w:sz w:val="20"/>
                <w:szCs w:val="20"/>
                <w:lang w:val="el-GR"/>
              </w:rPr>
            </w:pPr>
          </w:p>
        </w:tc>
        <w:tc>
          <w:tcPr>
            <w:tcW w:w="1268" w:type="dxa"/>
          </w:tcPr>
          <w:p w14:paraId="3C1AA452" w14:textId="13A48835" w:rsidR="0035313C" w:rsidRPr="006A5B61" w:rsidRDefault="0035313C" w:rsidP="006A5B61">
            <w:pPr>
              <w:spacing w:after="120" w:line="276" w:lineRule="auto"/>
              <w:jc w:val="right"/>
              <w:rPr>
                <w:sz w:val="20"/>
                <w:szCs w:val="20"/>
                <w:lang w:val="el-GR"/>
              </w:rPr>
            </w:pPr>
          </w:p>
        </w:tc>
      </w:tr>
    </w:tbl>
    <w:p w14:paraId="66F027BA" w14:textId="0CE6452C" w:rsidR="0035313C" w:rsidRPr="006A5B61" w:rsidRDefault="000A0523" w:rsidP="008153E8">
      <w:pPr>
        <w:pStyle w:val="3"/>
      </w:pPr>
      <w:proofErr w:type="spellStart"/>
      <w:r w:rsidRPr="006A5B61">
        <w:t>Ά</w:t>
      </w:r>
      <w:r w:rsidR="0035313C" w:rsidRPr="006A5B61">
        <w:t>νθυγρ</w:t>
      </w:r>
      <w:r w:rsidRPr="006A5B61">
        <w:t>η</w:t>
      </w:r>
      <w:proofErr w:type="spellEnd"/>
      <w:r w:rsidRPr="006A5B61">
        <w:t xml:space="preserve"> </w:t>
      </w:r>
      <w:r w:rsidR="0035313C" w:rsidRPr="006A5B61">
        <w:t>Γυψοσανίδα:</w:t>
      </w:r>
    </w:p>
    <w:tbl>
      <w:tblPr>
        <w:tblStyle w:val="af"/>
        <w:tblW w:w="0" w:type="auto"/>
        <w:tblLook w:val="04A0" w:firstRow="1" w:lastRow="0" w:firstColumn="1" w:lastColumn="0" w:noHBand="0" w:noVBand="1"/>
      </w:tblPr>
      <w:tblGrid>
        <w:gridCol w:w="747"/>
        <w:gridCol w:w="273"/>
        <w:gridCol w:w="6725"/>
        <w:gridCol w:w="1261"/>
      </w:tblGrid>
      <w:tr w:rsidR="0035313C" w:rsidRPr="006A5B61" w14:paraId="65124D74" w14:textId="77777777" w:rsidTr="003E0560">
        <w:tc>
          <w:tcPr>
            <w:tcW w:w="748" w:type="dxa"/>
            <w:tcBorders>
              <w:right w:val="nil"/>
            </w:tcBorders>
          </w:tcPr>
          <w:p w14:paraId="2630F6B2" w14:textId="77777777" w:rsidR="0035313C" w:rsidRPr="006A5B61" w:rsidRDefault="0035313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3F74C243" w14:textId="77777777" w:rsidR="0035313C" w:rsidRPr="006A5B61" w:rsidRDefault="0035313C" w:rsidP="006A5B61">
            <w:pPr>
              <w:spacing w:after="120" w:line="276" w:lineRule="auto"/>
              <w:rPr>
                <w:sz w:val="20"/>
                <w:szCs w:val="20"/>
                <w:lang w:val="el-GR"/>
              </w:rPr>
            </w:pPr>
            <w:r w:rsidRPr="006A5B61">
              <w:rPr>
                <w:sz w:val="20"/>
                <w:szCs w:val="20"/>
                <w:lang w:val="el-GR"/>
              </w:rPr>
              <w:t>:</w:t>
            </w:r>
          </w:p>
        </w:tc>
        <w:tc>
          <w:tcPr>
            <w:tcW w:w="6771" w:type="dxa"/>
          </w:tcPr>
          <w:p w14:paraId="7D4D55A2" w14:textId="3476D85F" w:rsidR="0035313C" w:rsidRPr="006A5B61" w:rsidRDefault="0035313C" w:rsidP="006A5B61">
            <w:pPr>
              <w:spacing w:after="120" w:line="276" w:lineRule="auto"/>
              <w:rPr>
                <w:sz w:val="20"/>
                <w:szCs w:val="20"/>
                <w:lang w:val="el-GR"/>
              </w:rPr>
            </w:pPr>
          </w:p>
        </w:tc>
        <w:tc>
          <w:tcPr>
            <w:tcW w:w="1268" w:type="dxa"/>
          </w:tcPr>
          <w:p w14:paraId="1ADB2B21" w14:textId="5E9FD337" w:rsidR="0035313C" w:rsidRPr="006A5B61" w:rsidRDefault="0035313C" w:rsidP="006A5B61">
            <w:pPr>
              <w:spacing w:after="120" w:line="276" w:lineRule="auto"/>
              <w:jc w:val="right"/>
              <w:rPr>
                <w:sz w:val="20"/>
                <w:szCs w:val="20"/>
                <w:lang w:val="el-GR"/>
              </w:rPr>
            </w:pPr>
          </w:p>
        </w:tc>
      </w:tr>
    </w:tbl>
    <w:p w14:paraId="0A324B63" w14:textId="77777777" w:rsidR="0035313C" w:rsidRPr="006A5B61" w:rsidRDefault="0035313C" w:rsidP="008153E8">
      <w:pPr>
        <w:pStyle w:val="3"/>
      </w:pPr>
      <w:proofErr w:type="spellStart"/>
      <w:r w:rsidRPr="006A5B61">
        <w:t>Πυράντοχη</w:t>
      </w:r>
      <w:proofErr w:type="spellEnd"/>
      <w:r w:rsidRPr="006A5B61">
        <w:t xml:space="preserve"> Γυψοσανίδα:</w:t>
      </w:r>
    </w:p>
    <w:tbl>
      <w:tblPr>
        <w:tblStyle w:val="af"/>
        <w:tblW w:w="0" w:type="auto"/>
        <w:tblLook w:val="04A0" w:firstRow="1" w:lastRow="0" w:firstColumn="1" w:lastColumn="0" w:noHBand="0" w:noVBand="1"/>
      </w:tblPr>
      <w:tblGrid>
        <w:gridCol w:w="747"/>
        <w:gridCol w:w="273"/>
        <w:gridCol w:w="6725"/>
        <w:gridCol w:w="1261"/>
      </w:tblGrid>
      <w:tr w:rsidR="0035313C" w:rsidRPr="006A5B61" w14:paraId="79C97A66" w14:textId="77777777" w:rsidTr="003E0560">
        <w:tc>
          <w:tcPr>
            <w:tcW w:w="748" w:type="dxa"/>
            <w:tcBorders>
              <w:right w:val="nil"/>
            </w:tcBorders>
          </w:tcPr>
          <w:p w14:paraId="4682CC30" w14:textId="77777777" w:rsidR="0035313C" w:rsidRPr="006A5B61" w:rsidRDefault="0035313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22E02242" w14:textId="77777777" w:rsidR="0035313C" w:rsidRPr="006A5B61" w:rsidRDefault="0035313C" w:rsidP="006A5B61">
            <w:pPr>
              <w:spacing w:after="120" w:line="276" w:lineRule="auto"/>
              <w:rPr>
                <w:sz w:val="20"/>
                <w:szCs w:val="20"/>
                <w:lang w:val="el-GR"/>
              </w:rPr>
            </w:pPr>
            <w:r w:rsidRPr="006A5B61">
              <w:rPr>
                <w:sz w:val="20"/>
                <w:szCs w:val="20"/>
                <w:lang w:val="el-GR"/>
              </w:rPr>
              <w:t>:</w:t>
            </w:r>
          </w:p>
        </w:tc>
        <w:tc>
          <w:tcPr>
            <w:tcW w:w="6771" w:type="dxa"/>
          </w:tcPr>
          <w:p w14:paraId="0B8F0922" w14:textId="0E6A767A" w:rsidR="0035313C" w:rsidRPr="006A5B61" w:rsidRDefault="0035313C" w:rsidP="006A5B61">
            <w:pPr>
              <w:spacing w:after="120" w:line="276" w:lineRule="auto"/>
              <w:rPr>
                <w:sz w:val="20"/>
                <w:szCs w:val="20"/>
                <w:lang w:val="el-GR"/>
              </w:rPr>
            </w:pPr>
          </w:p>
        </w:tc>
        <w:tc>
          <w:tcPr>
            <w:tcW w:w="1268" w:type="dxa"/>
          </w:tcPr>
          <w:p w14:paraId="095E17F3" w14:textId="4E5783DC" w:rsidR="0035313C" w:rsidRPr="006A5B61" w:rsidRDefault="0035313C" w:rsidP="006A5B61">
            <w:pPr>
              <w:spacing w:after="120" w:line="276" w:lineRule="auto"/>
              <w:jc w:val="right"/>
              <w:rPr>
                <w:sz w:val="20"/>
                <w:szCs w:val="20"/>
                <w:lang w:val="el-GR"/>
              </w:rPr>
            </w:pPr>
          </w:p>
        </w:tc>
      </w:tr>
    </w:tbl>
    <w:p w14:paraId="791543D4" w14:textId="5BE44AE7" w:rsidR="0035313C" w:rsidRPr="006A5B61" w:rsidRDefault="003D46A9" w:rsidP="008153E8">
      <w:pPr>
        <w:pStyle w:val="20"/>
      </w:pPr>
      <w:r w:rsidRPr="006A5B61">
        <w:t>ΕΠΕΝΔΥΣΗ ΑΠΟ ΜΟΝΗ ΓΥΨΟΣΑΝΙΔΑ ΜΙΚΡΗΣ ΕΠΙΦΑΝΕΙΑΣ (≤1M</w:t>
      </w:r>
      <w:r w:rsidRPr="006A5B61">
        <w:rPr>
          <w:vertAlign w:val="superscript"/>
        </w:rPr>
        <w:t>2</w:t>
      </w:r>
      <w:r w:rsidRPr="006A5B61">
        <w:t>)</w:t>
      </w:r>
    </w:p>
    <w:p w14:paraId="79039D8E" w14:textId="674F4BC6" w:rsidR="0035313C" w:rsidRPr="006A5B61" w:rsidRDefault="0035313C" w:rsidP="006A5B61">
      <w:pPr>
        <w:spacing w:after="120" w:line="276" w:lineRule="auto"/>
        <w:rPr>
          <w:sz w:val="20"/>
          <w:szCs w:val="20"/>
        </w:rPr>
      </w:pPr>
      <w:r w:rsidRPr="006A5B61">
        <w:rPr>
          <w:sz w:val="20"/>
          <w:szCs w:val="20"/>
        </w:rPr>
        <w:t>Κατασκευή επένδυσης επιφανείας έως και ένα τετραγωνικό μέτρο (</w:t>
      </w:r>
      <w:r w:rsidRPr="006A5B61">
        <w:rPr>
          <w:sz w:val="20"/>
          <w:szCs w:val="20"/>
          <w:lang w:val="en-US"/>
        </w:rPr>
        <w:t>m</w:t>
      </w:r>
      <w:r w:rsidRPr="006A5B61">
        <w:rPr>
          <w:sz w:val="20"/>
          <w:szCs w:val="20"/>
          <w:vertAlign w:val="superscript"/>
        </w:rPr>
        <w:t>2</w:t>
      </w:r>
      <w:r w:rsidRPr="006A5B61">
        <w:rPr>
          <w:sz w:val="20"/>
          <w:szCs w:val="20"/>
        </w:rPr>
        <w:t xml:space="preserve">), από μονή γυψοσανίδα πάχους 12,5 </w:t>
      </w:r>
      <w:r w:rsidRPr="006A5B61">
        <w:rPr>
          <w:sz w:val="20"/>
          <w:szCs w:val="20"/>
          <w:lang w:val="en-US"/>
        </w:rPr>
        <w:t>mm</w:t>
      </w:r>
      <w:r w:rsidRPr="006A5B61">
        <w:rPr>
          <w:sz w:val="20"/>
          <w:szCs w:val="20"/>
        </w:rPr>
        <w:t xml:space="preserve">, με γαλβανισμένο σκελετό από κατακόρυφους ορθοστάτες και οριζόντιες τραβέρσες πλάτους 50 </w:t>
      </w:r>
      <w:proofErr w:type="spellStart"/>
      <w:r w:rsidRPr="006A5B61">
        <w:rPr>
          <w:sz w:val="20"/>
          <w:szCs w:val="20"/>
        </w:rPr>
        <w:t>mm</w:t>
      </w:r>
      <w:proofErr w:type="spellEnd"/>
      <w:r w:rsidRPr="006A5B61">
        <w:rPr>
          <w:sz w:val="20"/>
          <w:szCs w:val="20"/>
        </w:rPr>
        <w:t xml:space="preserve"> ή 75 </w:t>
      </w:r>
      <w:r w:rsidRPr="006A5B61">
        <w:rPr>
          <w:sz w:val="20"/>
          <w:szCs w:val="20"/>
          <w:lang w:val="en-US"/>
        </w:rPr>
        <w:t>mm</w:t>
      </w:r>
      <w:r w:rsidRPr="006A5B61">
        <w:rPr>
          <w:sz w:val="20"/>
          <w:szCs w:val="20"/>
        </w:rPr>
        <w:t xml:space="preserve"> (ανάλογα με την απαίτηση της μελέτης), τοποθετημένους ανά 60 </w:t>
      </w:r>
      <w:r w:rsidRPr="006A5B61">
        <w:rPr>
          <w:sz w:val="20"/>
          <w:szCs w:val="20"/>
          <w:lang w:val="en-US"/>
        </w:rPr>
        <w:t>cm</w:t>
      </w:r>
      <w:r w:rsidRPr="006A5B61">
        <w:rPr>
          <w:sz w:val="20"/>
          <w:szCs w:val="20"/>
        </w:rPr>
        <w:t xml:space="preserve">, με μόνωση από </w:t>
      </w:r>
      <w:proofErr w:type="spellStart"/>
      <w:r w:rsidR="00506C40">
        <w:rPr>
          <w:sz w:val="20"/>
          <w:szCs w:val="20"/>
        </w:rPr>
        <w:t>ορυκτοβάμβακα</w:t>
      </w:r>
      <w:proofErr w:type="spellEnd"/>
      <w:r w:rsidRPr="006A5B61">
        <w:rPr>
          <w:sz w:val="20"/>
          <w:szCs w:val="20"/>
        </w:rPr>
        <w:t xml:space="preserve"> πάχους 5 </w:t>
      </w:r>
      <w:r w:rsidRPr="006A5B61">
        <w:rPr>
          <w:sz w:val="20"/>
          <w:szCs w:val="20"/>
          <w:lang w:val="en-US"/>
        </w:rPr>
        <w:t>cm</w:t>
      </w:r>
      <w:r w:rsidRPr="006A5B61">
        <w:rPr>
          <w:sz w:val="20"/>
          <w:szCs w:val="20"/>
        </w:rPr>
        <w:t xml:space="preserve">, με στοκαρισμένους τους κατασκευαστικούς αρμούς με γάζα, με τοποθετημένο σοβατεπί στο κάτω μέρος από </w:t>
      </w:r>
      <w:proofErr w:type="spellStart"/>
      <w:r w:rsidRPr="006A5B61">
        <w:rPr>
          <w:sz w:val="20"/>
          <w:szCs w:val="20"/>
          <w:lang w:val="en-US"/>
        </w:rPr>
        <w:t>MDF</w:t>
      </w:r>
      <w:proofErr w:type="spellEnd"/>
      <w:r w:rsidRPr="006A5B61">
        <w:rPr>
          <w:sz w:val="20"/>
          <w:szCs w:val="20"/>
        </w:rPr>
        <w:t xml:space="preserve"> ύψους 8-10 </w:t>
      </w:r>
      <w:r w:rsidRPr="006A5B61">
        <w:rPr>
          <w:sz w:val="20"/>
          <w:szCs w:val="20"/>
          <w:lang w:val="en-US"/>
        </w:rPr>
        <w:t>cm</w:t>
      </w:r>
      <w:r w:rsidRPr="006A5B61">
        <w:rPr>
          <w:sz w:val="20"/>
          <w:szCs w:val="20"/>
        </w:rPr>
        <w:t xml:space="preserve"> και πάχους 8 </w:t>
      </w:r>
      <w:r w:rsidRPr="006A5B61">
        <w:rPr>
          <w:sz w:val="20"/>
          <w:szCs w:val="20"/>
          <w:lang w:val="en-US"/>
        </w:rPr>
        <w:t>mm</w:t>
      </w:r>
      <w:r w:rsidRPr="006A5B61">
        <w:rPr>
          <w:sz w:val="20"/>
          <w:szCs w:val="20"/>
        </w:rPr>
        <w:t>. Η επένδυση με το σοβατεπί θα είναι πλήρως στοκαρισμένη, σπατουλαρισμένη, ασταρωμένη και χρωματισμένη.</w:t>
      </w:r>
    </w:p>
    <w:p w14:paraId="1AC04CBF" w14:textId="098C9ED1" w:rsidR="0035313C" w:rsidRPr="006A5B61" w:rsidRDefault="0035313C" w:rsidP="006A5B61">
      <w:pPr>
        <w:tabs>
          <w:tab w:val="left" w:pos="567"/>
        </w:tabs>
        <w:spacing w:after="120" w:line="276" w:lineRule="auto"/>
        <w:rPr>
          <w:sz w:val="20"/>
          <w:szCs w:val="20"/>
        </w:rPr>
      </w:pPr>
      <w:r w:rsidRPr="006A5B61">
        <w:rPr>
          <w:sz w:val="20"/>
          <w:szCs w:val="20"/>
        </w:rPr>
        <w:t>Τιμή ανά τεμάχιο (</w:t>
      </w:r>
      <w:proofErr w:type="spellStart"/>
      <w:r w:rsidR="005312D7" w:rsidRPr="006A5B61">
        <w:rPr>
          <w:sz w:val="20"/>
          <w:szCs w:val="20"/>
        </w:rPr>
        <w:t>τεμ</w:t>
      </w:r>
      <w:proofErr w:type="spellEnd"/>
      <w:r w:rsidRPr="006A5B61">
        <w:rPr>
          <w:sz w:val="20"/>
          <w:szCs w:val="20"/>
        </w:rPr>
        <w:t>).</w:t>
      </w:r>
    </w:p>
    <w:p w14:paraId="5E4CEE1D" w14:textId="77777777" w:rsidR="0035313C" w:rsidRPr="006A5B61" w:rsidRDefault="0035313C" w:rsidP="008153E8">
      <w:pPr>
        <w:pStyle w:val="3"/>
      </w:pPr>
      <w:r w:rsidRPr="006A5B61">
        <w:t>Απλή Γυψοσανίδα:</w:t>
      </w:r>
    </w:p>
    <w:tbl>
      <w:tblPr>
        <w:tblStyle w:val="af"/>
        <w:tblW w:w="0" w:type="auto"/>
        <w:tblLook w:val="04A0" w:firstRow="1" w:lastRow="0" w:firstColumn="1" w:lastColumn="0" w:noHBand="0" w:noVBand="1"/>
      </w:tblPr>
      <w:tblGrid>
        <w:gridCol w:w="747"/>
        <w:gridCol w:w="273"/>
        <w:gridCol w:w="6725"/>
        <w:gridCol w:w="1261"/>
      </w:tblGrid>
      <w:tr w:rsidR="0035313C" w:rsidRPr="006A5B61" w14:paraId="4D36C68A" w14:textId="77777777" w:rsidTr="003E0560">
        <w:tc>
          <w:tcPr>
            <w:tcW w:w="748" w:type="dxa"/>
            <w:tcBorders>
              <w:right w:val="nil"/>
            </w:tcBorders>
          </w:tcPr>
          <w:p w14:paraId="4857A740" w14:textId="77777777" w:rsidR="0035313C" w:rsidRPr="006A5B61" w:rsidRDefault="0035313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65B81E7C" w14:textId="77777777" w:rsidR="0035313C" w:rsidRPr="006A5B61" w:rsidRDefault="0035313C" w:rsidP="006A5B61">
            <w:pPr>
              <w:spacing w:after="120" w:line="276" w:lineRule="auto"/>
              <w:rPr>
                <w:sz w:val="20"/>
                <w:szCs w:val="20"/>
                <w:lang w:val="el-GR"/>
              </w:rPr>
            </w:pPr>
            <w:r w:rsidRPr="006A5B61">
              <w:rPr>
                <w:sz w:val="20"/>
                <w:szCs w:val="20"/>
                <w:lang w:val="el-GR"/>
              </w:rPr>
              <w:t>:</w:t>
            </w:r>
          </w:p>
        </w:tc>
        <w:tc>
          <w:tcPr>
            <w:tcW w:w="6771" w:type="dxa"/>
          </w:tcPr>
          <w:p w14:paraId="63766BE3" w14:textId="038B76FA" w:rsidR="0035313C" w:rsidRPr="006A5B61" w:rsidRDefault="0035313C" w:rsidP="006A5B61">
            <w:pPr>
              <w:spacing w:after="120" w:line="276" w:lineRule="auto"/>
              <w:rPr>
                <w:sz w:val="20"/>
                <w:szCs w:val="20"/>
                <w:lang w:val="el-GR"/>
              </w:rPr>
            </w:pPr>
          </w:p>
        </w:tc>
        <w:tc>
          <w:tcPr>
            <w:tcW w:w="1268" w:type="dxa"/>
          </w:tcPr>
          <w:p w14:paraId="5115D26F" w14:textId="254FDAD9" w:rsidR="0035313C" w:rsidRPr="006A5B61" w:rsidRDefault="0035313C" w:rsidP="006A5B61">
            <w:pPr>
              <w:spacing w:after="120" w:line="276" w:lineRule="auto"/>
              <w:jc w:val="right"/>
              <w:rPr>
                <w:sz w:val="20"/>
                <w:szCs w:val="20"/>
                <w:lang w:val="el-GR"/>
              </w:rPr>
            </w:pPr>
          </w:p>
        </w:tc>
      </w:tr>
    </w:tbl>
    <w:p w14:paraId="496B6A48" w14:textId="32BA2E77" w:rsidR="0035313C" w:rsidRPr="006A5B61" w:rsidRDefault="000C55E4" w:rsidP="008153E8">
      <w:pPr>
        <w:pStyle w:val="3"/>
      </w:pPr>
      <w:proofErr w:type="spellStart"/>
      <w:r w:rsidRPr="006A5B61">
        <w:t>Άνθυγρη</w:t>
      </w:r>
      <w:proofErr w:type="spellEnd"/>
      <w:r w:rsidR="0035313C" w:rsidRPr="006A5B61">
        <w:t xml:space="preserve"> Γυψοσανίδα:</w:t>
      </w:r>
    </w:p>
    <w:tbl>
      <w:tblPr>
        <w:tblStyle w:val="af"/>
        <w:tblW w:w="0" w:type="auto"/>
        <w:tblLook w:val="04A0" w:firstRow="1" w:lastRow="0" w:firstColumn="1" w:lastColumn="0" w:noHBand="0" w:noVBand="1"/>
      </w:tblPr>
      <w:tblGrid>
        <w:gridCol w:w="747"/>
        <w:gridCol w:w="273"/>
        <w:gridCol w:w="6725"/>
        <w:gridCol w:w="1261"/>
      </w:tblGrid>
      <w:tr w:rsidR="0035313C" w:rsidRPr="006A5B61" w14:paraId="0A685182" w14:textId="77777777" w:rsidTr="003E0560">
        <w:tc>
          <w:tcPr>
            <w:tcW w:w="748" w:type="dxa"/>
            <w:tcBorders>
              <w:right w:val="nil"/>
            </w:tcBorders>
          </w:tcPr>
          <w:p w14:paraId="38D9374E" w14:textId="77777777" w:rsidR="0035313C" w:rsidRPr="006A5B61" w:rsidRDefault="0035313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02B7B70" w14:textId="77777777" w:rsidR="0035313C" w:rsidRPr="006A5B61" w:rsidRDefault="0035313C" w:rsidP="006A5B61">
            <w:pPr>
              <w:spacing w:after="120" w:line="276" w:lineRule="auto"/>
              <w:rPr>
                <w:sz w:val="20"/>
                <w:szCs w:val="20"/>
                <w:lang w:val="el-GR"/>
              </w:rPr>
            </w:pPr>
            <w:r w:rsidRPr="006A5B61">
              <w:rPr>
                <w:sz w:val="20"/>
                <w:szCs w:val="20"/>
                <w:lang w:val="el-GR"/>
              </w:rPr>
              <w:t>:</w:t>
            </w:r>
          </w:p>
        </w:tc>
        <w:tc>
          <w:tcPr>
            <w:tcW w:w="6771" w:type="dxa"/>
          </w:tcPr>
          <w:p w14:paraId="1F2B31D6" w14:textId="34343F6D" w:rsidR="0035313C" w:rsidRPr="006A5B61" w:rsidRDefault="0035313C" w:rsidP="006A5B61">
            <w:pPr>
              <w:spacing w:after="120" w:line="276" w:lineRule="auto"/>
              <w:rPr>
                <w:sz w:val="20"/>
                <w:szCs w:val="20"/>
                <w:lang w:val="el-GR"/>
              </w:rPr>
            </w:pPr>
          </w:p>
        </w:tc>
        <w:tc>
          <w:tcPr>
            <w:tcW w:w="1268" w:type="dxa"/>
          </w:tcPr>
          <w:p w14:paraId="5723906C" w14:textId="185FF485" w:rsidR="0035313C" w:rsidRPr="006A5B61" w:rsidRDefault="0035313C" w:rsidP="006A5B61">
            <w:pPr>
              <w:spacing w:after="120" w:line="276" w:lineRule="auto"/>
              <w:jc w:val="right"/>
              <w:rPr>
                <w:sz w:val="20"/>
                <w:szCs w:val="20"/>
                <w:lang w:val="el-GR"/>
              </w:rPr>
            </w:pPr>
          </w:p>
        </w:tc>
      </w:tr>
    </w:tbl>
    <w:p w14:paraId="5F0BACA2" w14:textId="191A65D7" w:rsidR="0035313C" w:rsidRPr="006A5B61" w:rsidRDefault="000C55E4" w:rsidP="008153E8">
      <w:pPr>
        <w:pStyle w:val="3"/>
      </w:pPr>
      <w:proofErr w:type="spellStart"/>
      <w:r w:rsidRPr="006A5B61">
        <w:t>Πυράντοχη</w:t>
      </w:r>
      <w:proofErr w:type="spellEnd"/>
      <w:r w:rsidR="0035313C" w:rsidRPr="006A5B61">
        <w:t xml:space="preserve"> Γυψοσανίδα:</w:t>
      </w:r>
    </w:p>
    <w:tbl>
      <w:tblPr>
        <w:tblStyle w:val="af"/>
        <w:tblW w:w="0" w:type="auto"/>
        <w:tblLook w:val="04A0" w:firstRow="1" w:lastRow="0" w:firstColumn="1" w:lastColumn="0" w:noHBand="0" w:noVBand="1"/>
      </w:tblPr>
      <w:tblGrid>
        <w:gridCol w:w="747"/>
        <w:gridCol w:w="273"/>
        <w:gridCol w:w="6725"/>
        <w:gridCol w:w="1261"/>
      </w:tblGrid>
      <w:tr w:rsidR="0035313C" w:rsidRPr="006A5B61" w14:paraId="54125B93" w14:textId="77777777" w:rsidTr="003E0560">
        <w:tc>
          <w:tcPr>
            <w:tcW w:w="748" w:type="dxa"/>
            <w:tcBorders>
              <w:right w:val="nil"/>
            </w:tcBorders>
          </w:tcPr>
          <w:p w14:paraId="5DEABCD5" w14:textId="77777777" w:rsidR="0035313C" w:rsidRPr="006A5B61" w:rsidRDefault="0035313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15B2C7F" w14:textId="77777777" w:rsidR="0035313C" w:rsidRPr="006A5B61" w:rsidRDefault="0035313C" w:rsidP="006A5B61">
            <w:pPr>
              <w:spacing w:after="120" w:line="276" w:lineRule="auto"/>
              <w:rPr>
                <w:sz w:val="20"/>
                <w:szCs w:val="20"/>
                <w:lang w:val="el-GR"/>
              </w:rPr>
            </w:pPr>
            <w:r w:rsidRPr="006A5B61">
              <w:rPr>
                <w:sz w:val="20"/>
                <w:szCs w:val="20"/>
                <w:lang w:val="el-GR"/>
              </w:rPr>
              <w:t>:</w:t>
            </w:r>
          </w:p>
        </w:tc>
        <w:tc>
          <w:tcPr>
            <w:tcW w:w="6771" w:type="dxa"/>
          </w:tcPr>
          <w:p w14:paraId="71C6B3F0" w14:textId="567A0F8E" w:rsidR="0035313C" w:rsidRPr="006A5B61" w:rsidRDefault="0035313C" w:rsidP="006A5B61">
            <w:pPr>
              <w:spacing w:after="120" w:line="276" w:lineRule="auto"/>
              <w:rPr>
                <w:sz w:val="20"/>
                <w:szCs w:val="20"/>
                <w:lang w:val="el-GR"/>
              </w:rPr>
            </w:pPr>
          </w:p>
        </w:tc>
        <w:tc>
          <w:tcPr>
            <w:tcW w:w="1268" w:type="dxa"/>
          </w:tcPr>
          <w:p w14:paraId="6EF1FA0B" w14:textId="5371F969" w:rsidR="0035313C" w:rsidRPr="006A5B61" w:rsidRDefault="0035313C" w:rsidP="006A5B61">
            <w:pPr>
              <w:spacing w:after="120" w:line="276" w:lineRule="auto"/>
              <w:jc w:val="right"/>
              <w:rPr>
                <w:sz w:val="20"/>
                <w:szCs w:val="20"/>
                <w:lang w:val="el-GR"/>
              </w:rPr>
            </w:pPr>
          </w:p>
        </w:tc>
      </w:tr>
    </w:tbl>
    <w:p w14:paraId="5F4FFFAD" w14:textId="0B6F4CBD" w:rsidR="0035313C" w:rsidRPr="006A5B61" w:rsidRDefault="003D46A9" w:rsidP="008153E8">
      <w:pPr>
        <w:pStyle w:val="20"/>
      </w:pPr>
      <w:r w:rsidRPr="006A5B61">
        <w:t xml:space="preserve">ΕΠΕΝΔΥΣΗ ΑΠΟ ΜΟΝΗ </w:t>
      </w:r>
      <w:proofErr w:type="spellStart"/>
      <w:r w:rsidRPr="006A5B61">
        <w:t>ΤΣΙΜΕΝΤΟΣΑΝΙΔΑ</w:t>
      </w:r>
      <w:proofErr w:type="spellEnd"/>
    </w:p>
    <w:p w14:paraId="1938BD22" w14:textId="670756AF" w:rsidR="0035313C" w:rsidRPr="006A5B61" w:rsidRDefault="0035313C" w:rsidP="006A5B61">
      <w:pPr>
        <w:spacing w:after="120" w:line="276" w:lineRule="auto"/>
        <w:rPr>
          <w:sz w:val="20"/>
          <w:szCs w:val="20"/>
        </w:rPr>
      </w:pPr>
      <w:r w:rsidRPr="006A5B61">
        <w:rPr>
          <w:sz w:val="20"/>
          <w:szCs w:val="20"/>
        </w:rPr>
        <w:t xml:space="preserve">Κατασκευή επένδυσης από μονή </w:t>
      </w:r>
      <w:proofErr w:type="spellStart"/>
      <w:r w:rsidRPr="006A5B61">
        <w:rPr>
          <w:sz w:val="20"/>
          <w:szCs w:val="20"/>
        </w:rPr>
        <w:t>τσιμεντοσανίδα</w:t>
      </w:r>
      <w:proofErr w:type="spellEnd"/>
      <w:r w:rsidRPr="006A5B61">
        <w:rPr>
          <w:sz w:val="20"/>
          <w:szCs w:val="20"/>
        </w:rPr>
        <w:t xml:space="preserve"> πάχους 12,5 </w:t>
      </w:r>
      <w:r w:rsidRPr="006A5B61">
        <w:rPr>
          <w:sz w:val="20"/>
          <w:szCs w:val="20"/>
          <w:lang w:val="en-US"/>
        </w:rPr>
        <w:t>mm</w:t>
      </w:r>
      <w:r w:rsidRPr="006A5B61">
        <w:rPr>
          <w:sz w:val="20"/>
          <w:szCs w:val="20"/>
        </w:rPr>
        <w:t xml:space="preserve">, με γαλβανισμένο σκελετό από κατακόρυφους ορθοστάτες και οριζόντιες τραβέρσες πλάτους 50 </w:t>
      </w:r>
      <w:r w:rsidRPr="006A5B61">
        <w:rPr>
          <w:sz w:val="20"/>
          <w:szCs w:val="20"/>
          <w:lang w:val="en-US"/>
        </w:rPr>
        <w:t>mm</w:t>
      </w:r>
      <w:r w:rsidRPr="006A5B61">
        <w:rPr>
          <w:sz w:val="20"/>
          <w:szCs w:val="20"/>
        </w:rPr>
        <w:t xml:space="preserve"> ή 75 </w:t>
      </w:r>
      <w:r w:rsidRPr="006A5B61">
        <w:rPr>
          <w:sz w:val="20"/>
          <w:szCs w:val="20"/>
          <w:lang w:val="en-US"/>
        </w:rPr>
        <w:t>mm</w:t>
      </w:r>
      <w:r w:rsidRPr="006A5B61">
        <w:rPr>
          <w:sz w:val="20"/>
          <w:szCs w:val="20"/>
        </w:rPr>
        <w:t xml:space="preserve"> (ανάλογα με την απαίτηση της μελέτης), τοποθετημένο ανά 60 </w:t>
      </w:r>
      <w:r w:rsidRPr="006A5B61">
        <w:rPr>
          <w:sz w:val="20"/>
          <w:szCs w:val="20"/>
          <w:lang w:val="en-US"/>
        </w:rPr>
        <w:t>cm</w:t>
      </w:r>
      <w:r w:rsidRPr="006A5B61">
        <w:rPr>
          <w:sz w:val="20"/>
          <w:szCs w:val="20"/>
        </w:rPr>
        <w:t xml:space="preserve">, με πλήρωση του ενδιαμέσου κενού με μόνωση από </w:t>
      </w:r>
      <w:proofErr w:type="spellStart"/>
      <w:r w:rsidR="00506C40">
        <w:rPr>
          <w:sz w:val="20"/>
          <w:szCs w:val="20"/>
        </w:rPr>
        <w:t>ορυκτοβάμβακα</w:t>
      </w:r>
      <w:proofErr w:type="spellEnd"/>
      <w:r w:rsidRPr="006A5B61">
        <w:rPr>
          <w:sz w:val="20"/>
          <w:szCs w:val="20"/>
        </w:rPr>
        <w:t xml:space="preserve"> πάχους 5 </w:t>
      </w:r>
      <w:r w:rsidRPr="006A5B61">
        <w:rPr>
          <w:sz w:val="20"/>
          <w:szCs w:val="20"/>
          <w:lang w:val="en-US"/>
        </w:rPr>
        <w:t>cm</w:t>
      </w:r>
      <w:r w:rsidRPr="006A5B61">
        <w:rPr>
          <w:sz w:val="20"/>
          <w:szCs w:val="20"/>
        </w:rPr>
        <w:t xml:space="preserve">, με στοκαρισμένους τους κατασκευαστικούς αρμούς με γάζα, με τοποθετημένο σοβατεπί στο κάτω μέρος από </w:t>
      </w:r>
      <w:proofErr w:type="spellStart"/>
      <w:r w:rsidRPr="006A5B61">
        <w:rPr>
          <w:sz w:val="20"/>
          <w:szCs w:val="20"/>
          <w:lang w:val="en-US"/>
        </w:rPr>
        <w:t>MDF</w:t>
      </w:r>
      <w:proofErr w:type="spellEnd"/>
      <w:r w:rsidRPr="006A5B61">
        <w:rPr>
          <w:sz w:val="20"/>
          <w:szCs w:val="20"/>
        </w:rPr>
        <w:t xml:space="preserve"> ύψους 8-10 </w:t>
      </w:r>
      <w:r w:rsidRPr="006A5B61">
        <w:rPr>
          <w:sz w:val="20"/>
          <w:szCs w:val="20"/>
          <w:lang w:val="en-US"/>
        </w:rPr>
        <w:t>cm</w:t>
      </w:r>
      <w:r w:rsidRPr="006A5B61">
        <w:rPr>
          <w:sz w:val="20"/>
          <w:szCs w:val="20"/>
        </w:rPr>
        <w:t xml:space="preserve"> και πάχους 8 </w:t>
      </w:r>
      <w:r w:rsidRPr="006A5B61">
        <w:rPr>
          <w:sz w:val="20"/>
          <w:szCs w:val="20"/>
          <w:lang w:val="en-US"/>
        </w:rPr>
        <w:t>mm</w:t>
      </w:r>
      <w:r w:rsidRPr="006A5B61">
        <w:rPr>
          <w:sz w:val="20"/>
          <w:szCs w:val="20"/>
        </w:rPr>
        <w:t>. Η επένδυση με το σοβατεπί θα είναι πλήρως στοκαρισμένη, σπατουλαρισμένη, ασταρωμένη και χρωματισμένη.</w:t>
      </w:r>
    </w:p>
    <w:p w14:paraId="30BC7E1F" w14:textId="77777777" w:rsidR="0035313C" w:rsidRPr="006A5B61" w:rsidRDefault="0035313C"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35313C" w:rsidRPr="006A5B61" w14:paraId="2F4035AC" w14:textId="77777777" w:rsidTr="003E0560">
        <w:tc>
          <w:tcPr>
            <w:tcW w:w="748" w:type="dxa"/>
            <w:tcBorders>
              <w:right w:val="nil"/>
            </w:tcBorders>
          </w:tcPr>
          <w:p w14:paraId="4A3F2AA7" w14:textId="77777777" w:rsidR="0035313C" w:rsidRPr="006A5B61" w:rsidRDefault="0035313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745415C4" w14:textId="77777777" w:rsidR="0035313C" w:rsidRPr="006A5B61" w:rsidRDefault="0035313C" w:rsidP="006A5B61">
            <w:pPr>
              <w:spacing w:after="120" w:line="276" w:lineRule="auto"/>
              <w:rPr>
                <w:sz w:val="20"/>
                <w:szCs w:val="20"/>
                <w:lang w:val="el-GR"/>
              </w:rPr>
            </w:pPr>
            <w:r w:rsidRPr="006A5B61">
              <w:rPr>
                <w:sz w:val="20"/>
                <w:szCs w:val="20"/>
                <w:lang w:val="el-GR"/>
              </w:rPr>
              <w:t>:</w:t>
            </w:r>
          </w:p>
        </w:tc>
        <w:tc>
          <w:tcPr>
            <w:tcW w:w="6771" w:type="dxa"/>
          </w:tcPr>
          <w:p w14:paraId="58D3FCE2" w14:textId="3A8E7410" w:rsidR="0035313C" w:rsidRPr="006A5B61" w:rsidRDefault="0035313C" w:rsidP="006A5B61">
            <w:pPr>
              <w:spacing w:after="120" w:line="276" w:lineRule="auto"/>
              <w:rPr>
                <w:sz w:val="20"/>
                <w:szCs w:val="20"/>
                <w:lang w:val="el-GR"/>
              </w:rPr>
            </w:pPr>
          </w:p>
        </w:tc>
        <w:tc>
          <w:tcPr>
            <w:tcW w:w="1268" w:type="dxa"/>
          </w:tcPr>
          <w:p w14:paraId="57994D88" w14:textId="23B38F55" w:rsidR="0035313C" w:rsidRPr="006A5B61" w:rsidRDefault="0035313C" w:rsidP="006A5B61">
            <w:pPr>
              <w:spacing w:after="120" w:line="276" w:lineRule="auto"/>
              <w:jc w:val="right"/>
              <w:rPr>
                <w:sz w:val="20"/>
                <w:szCs w:val="20"/>
                <w:lang w:val="el-GR"/>
              </w:rPr>
            </w:pPr>
          </w:p>
        </w:tc>
      </w:tr>
    </w:tbl>
    <w:p w14:paraId="4D57C41A" w14:textId="2705011C" w:rsidR="0035313C" w:rsidRPr="006A5B61" w:rsidRDefault="003D46A9" w:rsidP="008153E8">
      <w:pPr>
        <w:pStyle w:val="20"/>
      </w:pPr>
      <w:r w:rsidRPr="006A5B61">
        <w:t>ΓΥΨΙΝΕΣ ΤΑΙΝΙΕΣ (ΜΠΟΡΝΤΟΥΡΕΣ)</w:t>
      </w:r>
    </w:p>
    <w:p w14:paraId="6ED09554" w14:textId="7AA5EDF1" w:rsidR="0035313C" w:rsidRPr="006A5B61" w:rsidRDefault="0035313C" w:rsidP="006A5B61">
      <w:pPr>
        <w:spacing w:after="120" w:line="276" w:lineRule="auto"/>
        <w:rPr>
          <w:sz w:val="20"/>
          <w:szCs w:val="20"/>
        </w:rPr>
      </w:pPr>
      <w:r w:rsidRPr="006A5B61">
        <w:rPr>
          <w:sz w:val="20"/>
          <w:szCs w:val="20"/>
        </w:rPr>
        <w:t>Προμήθεια και τοποθέτηση γύψινων ταινιών (</w:t>
      </w:r>
      <w:proofErr w:type="spellStart"/>
      <w:r w:rsidRPr="006A5B61">
        <w:rPr>
          <w:sz w:val="20"/>
          <w:szCs w:val="20"/>
        </w:rPr>
        <w:t>μπορντούρων</w:t>
      </w:r>
      <w:proofErr w:type="spellEnd"/>
      <w:r w:rsidRPr="006A5B61">
        <w:rPr>
          <w:sz w:val="20"/>
          <w:szCs w:val="20"/>
        </w:rPr>
        <w:t xml:space="preserve">), πλάτους μέχρι 8 </w:t>
      </w:r>
      <w:proofErr w:type="spellStart"/>
      <w:r w:rsidRPr="006A5B61">
        <w:rPr>
          <w:sz w:val="20"/>
          <w:szCs w:val="20"/>
        </w:rPr>
        <w:t>cm</w:t>
      </w:r>
      <w:proofErr w:type="spellEnd"/>
      <w:r w:rsidRPr="006A5B61">
        <w:rPr>
          <w:sz w:val="20"/>
          <w:szCs w:val="20"/>
        </w:rPr>
        <w:t xml:space="preserve">, σχήματος και διαστάσεων επιλογής της Υπηρεσίας. Περιλαμβάνονται τα απαραίτητα υλικά (ταινίες, ήλοι για γύψινα κ.λπ.) και εργασία επεξεργασίας και πλήρους τοποθέτησης. </w:t>
      </w:r>
    </w:p>
    <w:p w14:paraId="52FDBD1D" w14:textId="77777777" w:rsidR="0035313C" w:rsidRPr="006A5B61" w:rsidRDefault="0035313C" w:rsidP="006A5B61">
      <w:pPr>
        <w:spacing w:after="120" w:line="276" w:lineRule="auto"/>
        <w:rPr>
          <w:sz w:val="20"/>
          <w:szCs w:val="20"/>
        </w:rPr>
      </w:pPr>
      <w:r w:rsidRPr="006A5B61">
        <w:rPr>
          <w:sz w:val="20"/>
          <w:szCs w:val="20"/>
        </w:rPr>
        <w:t>Τιμή ανά μέτρο μήκους (</w:t>
      </w:r>
      <w:r w:rsidRPr="006A5B61">
        <w:rPr>
          <w:sz w:val="20"/>
          <w:szCs w:val="20"/>
          <w:lang w:val="en-US"/>
        </w:rPr>
        <w:t>m</w:t>
      </w:r>
      <w:r w:rsidRPr="006A5B61">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35313C" w:rsidRPr="006A5B61" w14:paraId="5C2D86A2" w14:textId="77777777" w:rsidTr="003143BC">
        <w:tc>
          <w:tcPr>
            <w:tcW w:w="747" w:type="dxa"/>
            <w:tcBorders>
              <w:right w:val="nil"/>
            </w:tcBorders>
          </w:tcPr>
          <w:p w14:paraId="6B4CD647" w14:textId="77777777" w:rsidR="0035313C" w:rsidRPr="006A5B61" w:rsidRDefault="0035313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7DC54C56" w14:textId="77777777" w:rsidR="0035313C" w:rsidRPr="006A5B61" w:rsidRDefault="0035313C" w:rsidP="006A5B61">
            <w:pPr>
              <w:spacing w:after="120" w:line="276" w:lineRule="auto"/>
              <w:rPr>
                <w:sz w:val="20"/>
                <w:szCs w:val="20"/>
                <w:lang w:val="el-GR"/>
              </w:rPr>
            </w:pPr>
            <w:r w:rsidRPr="006A5B61">
              <w:rPr>
                <w:sz w:val="20"/>
                <w:szCs w:val="20"/>
                <w:lang w:val="el-GR"/>
              </w:rPr>
              <w:t>:</w:t>
            </w:r>
          </w:p>
        </w:tc>
        <w:tc>
          <w:tcPr>
            <w:tcW w:w="6675" w:type="dxa"/>
          </w:tcPr>
          <w:p w14:paraId="150E8AD6" w14:textId="6635FBF0" w:rsidR="0035313C" w:rsidRPr="006A5B61" w:rsidRDefault="0035313C" w:rsidP="006A5B61">
            <w:pPr>
              <w:spacing w:after="120" w:line="276" w:lineRule="auto"/>
              <w:rPr>
                <w:sz w:val="20"/>
                <w:szCs w:val="20"/>
                <w:lang w:val="el-GR"/>
              </w:rPr>
            </w:pPr>
          </w:p>
        </w:tc>
        <w:tc>
          <w:tcPr>
            <w:tcW w:w="1253" w:type="dxa"/>
          </w:tcPr>
          <w:p w14:paraId="69F0F680" w14:textId="06076EE5" w:rsidR="0035313C" w:rsidRPr="006A5B61" w:rsidRDefault="0035313C" w:rsidP="006A5B61">
            <w:pPr>
              <w:spacing w:after="120" w:line="276" w:lineRule="auto"/>
              <w:jc w:val="right"/>
              <w:rPr>
                <w:sz w:val="20"/>
                <w:szCs w:val="20"/>
                <w:lang w:val="el-GR"/>
              </w:rPr>
            </w:pPr>
          </w:p>
        </w:tc>
      </w:tr>
    </w:tbl>
    <w:p w14:paraId="675B866A" w14:textId="07ABD78B" w:rsidR="003143BC" w:rsidRDefault="00C0464D" w:rsidP="003143BC">
      <w:pPr>
        <w:pStyle w:val="20"/>
      </w:pPr>
      <w:bookmarkStart w:id="13" w:name="_Toc150861548"/>
      <w:proofErr w:type="spellStart"/>
      <w:r>
        <w:t>ΠΥΡΑΝΤΟΧΑ</w:t>
      </w:r>
      <w:proofErr w:type="spellEnd"/>
      <w:r>
        <w:t xml:space="preserve"> </w:t>
      </w:r>
      <w:proofErr w:type="spellStart"/>
      <w:r w:rsidRPr="00BA6A0F">
        <w:t>Ν</w:t>
      </w:r>
      <w:r>
        <w:t>ΤΟΥΛΑΠΟΦΥΛΛΑ</w:t>
      </w:r>
      <w:proofErr w:type="spellEnd"/>
      <w:r>
        <w:t xml:space="preserve"> ΚΡΥΦΟΥ ΤΥΠΟΥ</w:t>
      </w:r>
    </w:p>
    <w:p w14:paraId="3D40870B" w14:textId="77777777" w:rsidR="003143BC" w:rsidRPr="002D2F0E" w:rsidRDefault="003143BC" w:rsidP="003143BC">
      <w:pPr>
        <w:tabs>
          <w:tab w:val="left" w:pos="993"/>
          <w:tab w:val="right" w:pos="8930"/>
        </w:tabs>
        <w:spacing w:line="300" w:lineRule="atLeast"/>
        <w:ind w:right="45"/>
        <w:rPr>
          <w:rFonts w:cs="Arial"/>
          <w:sz w:val="20"/>
          <w:szCs w:val="20"/>
        </w:rPr>
      </w:pPr>
      <w:proofErr w:type="spellStart"/>
      <w:r w:rsidRPr="007B4AA4">
        <w:rPr>
          <w:rFonts w:cs="Arial"/>
          <w:sz w:val="20"/>
          <w:szCs w:val="20"/>
        </w:rPr>
        <w:t>Ντουλαπόφυλλο</w:t>
      </w:r>
      <w:proofErr w:type="spellEnd"/>
      <w:r w:rsidRPr="007B4AA4">
        <w:rPr>
          <w:rFonts w:cs="Arial"/>
          <w:sz w:val="20"/>
          <w:szCs w:val="20"/>
        </w:rPr>
        <w:t xml:space="preserve"> κρυφού τύπου, σύμφωνα με τα κατασκευαστικά σχέδια, από </w:t>
      </w:r>
      <w:proofErr w:type="spellStart"/>
      <w:r>
        <w:rPr>
          <w:rFonts w:cs="Arial"/>
          <w:sz w:val="20"/>
          <w:szCs w:val="20"/>
        </w:rPr>
        <w:t>πυράντοχη</w:t>
      </w:r>
      <w:proofErr w:type="spellEnd"/>
      <w:r>
        <w:rPr>
          <w:rFonts w:cs="Arial"/>
          <w:sz w:val="20"/>
          <w:szCs w:val="20"/>
        </w:rPr>
        <w:t xml:space="preserve"> γυψοσ</w:t>
      </w:r>
      <w:r w:rsidRPr="007B4AA4">
        <w:rPr>
          <w:rFonts w:cs="Arial"/>
          <w:sz w:val="20"/>
          <w:szCs w:val="20"/>
        </w:rPr>
        <w:t xml:space="preserve">ανίδα πάχους </w:t>
      </w:r>
      <w:r>
        <w:rPr>
          <w:rFonts w:cs="Arial"/>
          <w:sz w:val="20"/>
          <w:szCs w:val="20"/>
        </w:rPr>
        <w:t>12,5</w:t>
      </w:r>
      <w:r w:rsidRPr="007B4AA4">
        <w:rPr>
          <w:rFonts w:cs="Arial"/>
          <w:sz w:val="20"/>
          <w:szCs w:val="20"/>
        </w:rPr>
        <w:t xml:space="preserve">mm, με κρυφούς χωνευτούς μεντεσέδες, ενδεικτικών διαστάσεων ανοίγματος </w:t>
      </w:r>
      <w:r>
        <w:rPr>
          <w:rFonts w:cs="Arial"/>
          <w:sz w:val="20"/>
          <w:szCs w:val="20"/>
        </w:rPr>
        <w:t>(1,10</w:t>
      </w:r>
      <w:r w:rsidRPr="007B4AA4">
        <w:rPr>
          <w:rFonts w:cs="Arial"/>
          <w:sz w:val="20"/>
          <w:szCs w:val="20"/>
        </w:rPr>
        <w:t>x</w:t>
      </w:r>
      <w:r>
        <w:rPr>
          <w:rFonts w:cs="Arial"/>
          <w:sz w:val="20"/>
          <w:szCs w:val="20"/>
        </w:rPr>
        <w:t>1,20)</w:t>
      </w:r>
      <w:r w:rsidRPr="007B4AA4">
        <w:rPr>
          <w:rFonts w:cs="Arial"/>
          <w:sz w:val="20"/>
          <w:szCs w:val="20"/>
        </w:rPr>
        <w:t>m.</w:t>
      </w:r>
    </w:p>
    <w:p w14:paraId="6F899878" w14:textId="77777777" w:rsidR="003143BC" w:rsidRPr="0081111F" w:rsidRDefault="003143BC" w:rsidP="003143BC">
      <w:pPr>
        <w:tabs>
          <w:tab w:val="left" w:pos="567"/>
          <w:tab w:val="left" w:pos="7797"/>
          <w:tab w:val="right" w:pos="9072"/>
        </w:tabs>
        <w:spacing w:after="120" w:line="276" w:lineRule="auto"/>
        <w:ind w:right="28"/>
        <w:rPr>
          <w:sz w:val="20"/>
          <w:szCs w:val="20"/>
        </w:rPr>
      </w:pPr>
      <w:r w:rsidRPr="0081111F">
        <w:rPr>
          <w:sz w:val="20"/>
          <w:szCs w:val="20"/>
        </w:rPr>
        <w:t>Τιμή ανά τεμάχιο (</w:t>
      </w:r>
      <w:proofErr w:type="spellStart"/>
      <w:r w:rsidRPr="0081111F">
        <w:rPr>
          <w:sz w:val="20"/>
          <w:szCs w:val="20"/>
        </w:rPr>
        <w:t>τεμ</w:t>
      </w:r>
      <w:proofErr w:type="spellEnd"/>
      <w:r w:rsidRPr="0081111F">
        <w:rPr>
          <w:sz w:val="20"/>
          <w:szCs w:val="20"/>
        </w:rPr>
        <w:t>).</w:t>
      </w:r>
    </w:p>
    <w:tbl>
      <w:tblPr>
        <w:tblStyle w:val="af"/>
        <w:tblW w:w="0" w:type="auto"/>
        <w:tblLook w:val="04A0" w:firstRow="1" w:lastRow="0" w:firstColumn="1" w:lastColumn="0" w:noHBand="0" w:noVBand="1"/>
      </w:tblPr>
      <w:tblGrid>
        <w:gridCol w:w="748"/>
        <w:gridCol w:w="273"/>
        <w:gridCol w:w="6486"/>
        <w:gridCol w:w="1440"/>
      </w:tblGrid>
      <w:tr w:rsidR="003143BC" w:rsidRPr="006E589C" w14:paraId="4DCE3618" w14:textId="77777777" w:rsidTr="006032CB">
        <w:tc>
          <w:tcPr>
            <w:tcW w:w="748" w:type="dxa"/>
            <w:tcBorders>
              <w:right w:val="nil"/>
            </w:tcBorders>
          </w:tcPr>
          <w:p w14:paraId="0CAB2DE1" w14:textId="77777777" w:rsidR="003143BC" w:rsidRPr="006E589C" w:rsidRDefault="003143BC" w:rsidP="006032CB">
            <w:pPr>
              <w:spacing w:after="120" w:line="276" w:lineRule="auto"/>
              <w:rPr>
                <w:sz w:val="20"/>
                <w:szCs w:val="20"/>
                <w:lang w:val="el-GR"/>
              </w:rPr>
            </w:pPr>
            <w:r w:rsidRPr="006E589C">
              <w:rPr>
                <w:sz w:val="20"/>
                <w:szCs w:val="20"/>
                <w:lang w:val="el-GR"/>
              </w:rPr>
              <w:t>ΕΥΡΩ</w:t>
            </w:r>
          </w:p>
        </w:tc>
        <w:tc>
          <w:tcPr>
            <w:tcW w:w="273" w:type="dxa"/>
            <w:tcBorders>
              <w:left w:val="nil"/>
            </w:tcBorders>
          </w:tcPr>
          <w:p w14:paraId="1E0BD500" w14:textId="77777777" w:rsidR="003143BC" w:rsidRPr="006E589C" w:rsidRDefault="003143BC" w:rsidP="006032CB">
            <w:pPr>
              <w:spacing w:after="120" w:line="276" w:lineRule="auto"/>
              <w:rPr>
                <w:sz w:val="20"/>
                <w:szCs w:val="20"/>
                <w:lang w:val="el-GR"/>
              </w:rPr>
            </w:pPr>
            <w:r w:rsidRPr="006E589C">
              <w:rPr>
                <w:sz w:val="20"/>
                <w:szCs w:val="20"/>
                <w:lang w:val="el-GR"/>
              </w:rPr>
              <w:t>:</w:t>
            </w:r>
          </w:p>
        </w:tc>
        <w:tc>
          <w:tcPr>
            <w:tcW w:w="6486" w:type="dxa"/>
          </w:tcPr>
          <w:p w14:paraId="46F726AF" w14:textId="22E43891" w:rsidR="003143BC" w:rsidRPr="006E589C" w:rsidRDefault="003143BC" w:rsidP="006032CB">
            <w:pPr>
              <w:spacing w:after="120" w:line="276" w:lineRule="auto"/>
              <w:rPr>
                <w:sz w:val="20"/>
                <w:szCs w:val="20"/>
                <w:lang w:val="el-GR"/>
              </w:rPr>
            </w:pPr>
          </w:p>
        </w:tc>
        <w:tc>
          <w:tcPr>
            <w:tcW w:w="1440" w:type="dxa"/>
          </w:tcPr>
          <w:p w14:paraId="1293DE92" w14:textId="0089007C" w:rsidR="003143BC" w:rsidRPr="006E589C" w:rsidRDefault="003143BC" w:rsidP="006032CB">
            <w:pPr>
              <w:spacing w:after="120" w:line="276" w:lineRule="auto"/>
              <w:rPr>
                <w:sz w:val="20"/>
                <w:szCs w:val="20"/>
                <w:lang w:val="el-GR"/>
              </w:rPr>
            </w:pPr>
          </w:p>
        </w:tc>
      </w:tr>
    </w:tbl>
    <w:p w14:paraId="70E06F15" w14:textId="3927B683" w:rsidR="00DB60AB" w:rsidRDefault="00DB60AB" w:rsidP="00F77BC6">
      <w:pPr>
        <w:pStyle w:val="10"/>
        <w:pageBreakBefore w:val="0"/>
        <w:rPr>
          <w:rStyle w:val="60"/>
        </w:rPr>
      </w:pPr>
      <w:r w:rsidRPr="006A5B61">
        <w:rPr>
          <w:rStyle w:val="60"/>
        </w:rPr>
        <w:t>ΞΥΛΟΥΡΓΙΚΑ</w:t>
      </w:r>
      <w:bookmarkEnd w:id="13"/>
    </w:p>
    <w:p w14:paraId="0993D086" w14:textId="082DB59A" w:rsidR="005B02B4" w:rsidRPr="005B02B4" w:rsidRDefault="003D46A9" w:rsidP="008153E8">
      <w:pPr>
        <w:pStyle w:val="20"/>
      </w:pPr>
      <w:r w:rsidRPr="006A5B61">
        <w:t xml:space="preserve">ΞΥΛΙΝΗ ΕΣΩΤΕΡΙΚΗ </w:t>
      </w:r>
      <w:proofErr w:type="spellStart"/>
      <w:r w:rsidRPr="006A5B61">
        <w:t>ΠΡΕΣΑΡΙΣΤΗ</w:t>
      </w:r>
      <w:proofErr w:type="spellEnd"/>
      <w:r w:rsidRPr="006A5B61">
        <w:t xml:space="preserve"> ΘΥΡΑ</w:t>
      </w:r>
    </w:p>
    <w:p w14:paraId="58BF7897" w14:textId="4D04031C" w:rsidR="00DB60AB" w:rsidRPr="006A5B61" w:rsidRDefault="00DB60AB" w:rsidP="006A5B61">
      <w:pPr>
        <w:spacing w:after="120" w:line="276" w:lineRule="auto"/>
        <w:rPr>
          <w:sz w:val="20"/>
          <w:szCs w:val="20"/>
        </w:rPr>
      </w:pPr>
      <w:r w:rsidRPr="006A5B61">
        <w:rPr>
          <w:sz w:val="20"/>
          <w:szCs w:val="20"/>
        </w:rPr>
        <w:t xml:space="preserve">Κατασκευή ξύλινης </w:t>
      </w:r>
      <w:proofErr w:type="spellStart"/>
      <w:r w:rsidRPr="006A5B61">
        <w:rPr>
          <w:sz w:val="20"/>
          <w:szCs w:val="20"/>
        </w:rPr>
        <w:t>πρεσαριστής</w:t>
      </w:r>
      <w:proofErr w:type="spellEnd"/>
      <w:r w:rsidRPr="006A5B61">
        <w:rPr>
          <w:sz w:val="20"/>
          <w:szCs w:val="20"/>
        </w:rPr>
        <w:t xml:space="preserve"> θύρας εσωτερικού χώρου, σε δρομικό ή </w:t>
      </w:r>
      <w:proofErr w:type="spellStart"/>
      <w:r w:rsidRPr="006A5B61">
        <w:rPr>
          <w:sz w:val="20"/>
          <w:szCs w:val="20"/>
        </w:rPr>
        <w:t>μπατικό</w:t>
      </w:r>
      <w:proofErr w:type="spellEnd"/>
      <w:r w:rsidRPr="006A5B61">
        <w:rPr>
          <w:sz w:val="20"/>
          <w:szCs w:val="20"/>
        </w:rPr>
        <w:t xml:space="preserve"> τοίχο, με ή χωρίς τις ξύλινες κάσες τους όπως απαιτείται κατά περίπτωση και σύμφωνα με τα σχέδια ή τις υποδείξεις </w:t>
      </w:r>
      <w:r w:rsidR="00215526">
        <w:rPr>
          <w:sz w:val="20"/>
          <w:szCs w:val="20"/>
        </w:rPr>
        <w:t>της Υπηρεσίας</w:t>
      </w:r>
      <w:r w:rsidRPr="006A5B61">
        <w:rPr>
          <w:sz w:val="20"/>
          <w:szCs w:val="20"/>
        </w:rPr>
        <w:t>.</w:t>
      </w:r>
    </w:p>
    <w:p w14:paraId="44821ED5" w14:textId="71C7C8E5" w:rsidR="00DB60AB" w:rsidRPr="006A5B61" w:rsidRDefault="00DB60AB" w:rsidP="006A5B61">
      <w:pPr>
        <w:spacing w:after="120" w:line="276" w:lineRule="auto"/>
        <w:rPr>
          <w:sz w:val="20"/>
          <w:szCs w:val="20"/>
        </w:rPr>
      </w:pPr>
      <w:r w:rsidRPr="006A5B61">
        <w:rPr>
          <w:sz w:val="20"/>
          <w:szCs w:val="20"/>
        </w:rPr>
        <w:t xml:space="preserve">Η ξύλινη θύρα θα τοποθετείται και θα αναρτάται από την κάσα της (υφιστάμενη ή νέα που θα τοποθετείται στην </w:t>
      </w:r>
      <w:r w:rsidR="00434254" w:rsidRPr="006A5B61">
        <w:rPr>
          <w:sz w:val="20"/>
          <w:szCs w:val="20"/>
        </w:rPr>
        <w:t>τοιχοποιία</w:t>
      </w:r>
      <w:r w:rsidRPr="006A5B61">
        <w:rPr>
          <w:sz w:val="20"/>
          <w:szCs w:val="20"/>
        </w:rPr>
        <w:t xml:space="preserve">) σε τρία ή τέσσερα σημεία (τρείς ή τέσσερις μεντεσέδες, αριθμός και τύπος επιλογής της Υπηρεσίας). Οι δύο όψεις του </w:t>
      </w:r>
      <w:r w:rsidR="003B02CC" w:rsidRPr="006A5B61">
        <w:rPr>
          <w:sz w:val="20"/>
          <w:szCs w:val="20"/>
        </w:rPr>
        <w:t>θυρόφυλλου</w:t>
      </w:r>
      <w:r w:rsidRPr="006A5B61">
        <w:rPr>
          <w:sz w:val="20"/>
          <w:szCs w:val="20"/>
        </w:rPr>
        <w:t xml:space="preserve"> θα επενδυθούν με κόντρα πλακέ </w:t>
      </w:r>
      <w:proofErr w:type="spellStart"/>
      <w:r w:rsidRPr="006A5B61">
        <w:rPr>
          <w:sz w:val="20"/>
          <w:szCs w:val="20"/>
        </w:rPr>
        <w:t>οκουμέ</w:t>
      </w:r>
      <w:proofErr w:type="spellEnd"/>
      <w:r w:rsidRPr="006A5B61">
        <w:rPr>
          <w:sz w:val="20"/>
          <w:szCs w:val="20"/>
        </w:rPr>
        <w:t xml:space="preserve"> πάχους 5mm, που θα κολληθεί με πρέσα στο σκελετό και θα </w:t>
      </w:r>
      <w:r w:rsidR="00434254" w:rsidRPr="006A5B61">
        <w:rPr>
          <w:sz w:val="20"/>
          <w:szCs w:val="20"/>
        </w:rPr>
        <w:t>βαφθούν</w:t>
      </w:r>
      <w:r w:rsidRPr="006A5B61">
        <w:rPr>
          <w:sz w:val="20"/>
          <w:szCs w:val="20"/>
        </w:rPr>
        <w:t>, με χρώμα επιλογής της Υπηρεσίας, ή θα στιλβωθούν.</w:t>
      </w:r>
    </w:p>
    <w:p w14:paraId="1FECB3A6" w14:textId="1519AF57" w:rsidR="00920A34" w:rsidRPr="0007521D" w:rsidRDefault="00DB60AB" w:rsidP="00B76ADB">
      <w:pPr>
        <w:spacing w:after="120" w:line="276" w:lineRule="auto"/>
        <w:rPr>
          <w:sz w:val="20"/>
          <w:szCs w:val="20"/>
        </w:rPr>
      </w:pPr>
      <w:r w:rsidRPr="006A5B61">
        <w:rPr>
          <w:sz w:val="20"/>
          <w:szCs w:val="20"/>
        </w:rPr>
        <w:t xml:space="preserve">Στην τιμή μονάδας συμπεριλαμβάνονται η κλειδαριά (με αφαλό ασφαλείας), το πόμολο, τα </w:t>
      </w:r>
      <w:proofErr w:type="spellStart"/>
      <w:r w:rsidRPr="006A5B61">
        <w:rPr>
          <w:sz w:val="20"/>
          <w:szCs w:val="20"/>
        </w:rPr>
        <w:t>αρμοκάλυπτρα</w:t>
      </w:r>
      <w:proofErr w:type="spellEnd"/>
      <w:r w:rsidRPr="006A5B61">
        <w:rPr>
          <w:sz w:val="20"/>
          <w:szCs w:val="20"/>
        </w:rPr>
        <w:t xml:space="preserve"> της κάσας και όλα τα υλικά και </w:t>
      </w:r>
      <w:proofErr w:type="spellStart"/>
      <w:r w:rsidRPr="006A5B61">
        <w:rPr>
          <w:sz w:val="20"/>
          <w:szCs w:val="20"/>
        </w:rPr>
        <w:t>μικροϋλικά</w:t>
      </w:r>
      <w:proofErr w:type="spellEnd"/>
      <w:r w:rsidRPr="006A5B61">
        <w:rPr>
          <w:sz w:val="20"/>
          <w:szCs w:val="20"/>
        </w:rPr>
        <w:t xml:space="preserve"> που απαιτούνται για έντεχνη κατασκευή της θύρας, την </w:t>
      </w:r>
      <w:r w:rsidR="00434254" w:rsidRPr="006A5B61">
        <w:rPr>
          <w:sz w:val="20"/>
          <w:szCs w:val="20"/>
        </w:rPr>
        <w:t>τοποθέτησή</w:t>
      </w:r>
      <w:r w:rsidRPr="006A5B61">
        <w:rPr>
          <w:sz w:val="20"/>
          <w:szCs w:val="20"/>
        </w:rPr>
        <w:t xml:space="preserve"> της στην οπτοπλινθοδομή και την άρτια λειτουργία της.</w:t>
      </w:r>
      <w:r w:rsidR="00B76ADB">
        <w:rPr>
          <w:sz w:val="20"/>
          <w:szCs w:val="20"/>
        </w:rPr>
        <w:t xml:space="preserve"> </w:t>
      </w:r>
      <w:r w:rsidR="00B76ADB" w:rsidRPr="00C211D0">
        <w:rPr>
          <w:sz w:val="20"/>
          <w:szCs w:val="20"/>
        </w:rPr>
        <w:t xml:space="preserve">Καθώς και </w:t>
      </w:r>
      <w:r w:rsidR="00920A34" w:rsidRPr="00C211D0">
        <w:rPr>
          <w:sz w:val="20"/>
          <w:szCs w:val="20"/>
        </w:rPr>
        <w:t xml:space="preserve">η προμήθεια όλων των απαιτούμενων υλικών και </w:t>
      </w:r>
      <w:proofErr w:type="spellStart"/>
      <w:r w:rsidR="00920A34" w:rsidRPr="00C211D0">
        <w:rPr>
          <w:sz w:val="20"/>
          <w:szCs w:val="20"/>
        </w:rPr>
        <w:t>μικροϋλικών</w:t>
      </w:r>
      <w:proofErr w:type="spellEnd"/>
      <w:r w:rsidR="00920A34" w:rsidRPr="00C211D0">
        <w:rPr>
          <w:sz w:val="20"/>
          <w:szCs w:val="20"/>
        </w:rPr>
        <w:t xml:space="preserve">, η κατασκευή των θυρόφυλλων, ή το βάψιμο (βάσει των προβλεπόμενων στο αντίστοιχο άρθρο χρωματισμών ξύλινων επιφανειών) ή η στίλβωση, η δαπάνη προμήθειας και τοποθέτησης μεντεσέδων, κλείθρων (ενδεικτικού τύπου </w:t>
      </w:r>
      <w:proofErr w:type="spellStart"/>
      <w:r w:rsidR="00920A34" w:rsidRPr="00C211D0">
        <w:rPr>
          <w:sz w:val="20"/>
          <w:szCs w:val="20"/>
        </w:rPr>
        <w:t>DOMUS</w:t>
      </w:r>
      <w:proofErr w:type="spellEnd"/>
      <w:r w:rsidR="00920A34" w:rsidRPr="00C211D0">
        <w:rPr>
          <w:sz w:val="20"/>
          <w:szCs w:val="20"/>
        </w:rPr>
        <w:t xml:space="preserve">, απλών και ασφαλείας για τα Γραφεία Διευθυντή και Προϊσταμένων) και χειρολαβών ενδεικτικού τύπου </w:t>
      </w:r>
      <w:proofErr w:type="spellStart"/>
      <w:r w:rsidR="00920A34" w:rsidRPr="00C211D0">
        <w:rPr>
          <w:sz w:val="20"/>
          <w:szCs w:val="20"/>
        </w:rPr>
        <w:t>HEWI</w:t>
      </w:r>
      <w:proofErr w:type="spellEnd"/>
      <w:r w:rsidR="00920A34" w:rsidRPr="00C211D0">
        <w:rPr>
          <w:sz w:val="20"/>
          <w:szCs w:val="20"/>
        </w:rPr>
        <w:t xml:space="preserve"> (μεταλλικών πλαστικοποιημένων χρώματος επιλογής της Υπηρεσίας μετά των αντιστοίχων ροζετών πόμολου και κλείθρου), πλαστικού </w:t>
      </w:r>
      <w:r w:rsidR="00C211D0" w:rsidRPr="00C211D0">
        <w:rPr>
          <w:sz w:val="20"/>
          <w:szCs w:val="20"/>
        </w:rPr>
        <w:t>στοπ</w:t>
      </w:r>
      <w:r w:rsidR="00920A34" w:rsidRPr="00C211D0">
        <w:rPr>
          <w:sz w:val="20"/>
          <w:szCs w:val="20"/>
        </w:rPr>
        <w:t xml:space="preserve"> δαπέδου κ.λπ. και γενικά κάθε δαπάνη υλικών και εργατικών για την έντεχνη κατασκευή και άριστη λειτουργία των θυρόφυλλων. Επίσης στην τιμή περιλαμβάνεται η προμήθεια, κατασκευή και τοποθέτηση των τυχόν απαιτούμενων περσίδων εξαερισμού από αλουμίνιο βαμμένο με ηλεκτροστατική βαφή πούδρας ή περσίδων ξύλινων και βαμμένων όπως το φύλλο της θύρας.</w:t>
      </w:r>
    </w:p>
    <w:p w14:paraId="5D1FA6EB" w14:textId="5B57303D" w:rsidR="00DB60AB" w:rsidRPr="006A5B61" w:rsidRDefault="00DB60AB" w:rsidP="006A5B61">
      <w:pPr>
        <w:spacing w:after="120" w:line="276" w:lineRule="auto"/>
        <w:rPr>
          <w:sz w:val="20"/>
          <w:szCs w:val="20"/>
        </w:rPr>
      </w:pPr>
      <w:r w:rsidRPr="006A5B61">
        <w:rPr>
          <w:sz w:val="20"/>
          <w:szCs w:val="20"/>
        </w:rPr>
        <w:t>Τιμή ανά τεμάχιο (</w:t>
      </w:r>
      <w:proofErr w:type="spellStart"/>
      <w:r w:rsidR="00434254" w:rsidRPr="006A5B61">
        <w:rPr>
          <w:sz w:val="20"/>
          <w:szCs w:val="20"/>
        </w:rPr>
        <w:t>τεμ</w:t>
      </w:r>
      <w:proofErr w:type="spellEnd"/>
      <w:r w:rsidRPr="006A5B61">
        <w:rPr>
          <w:sz w:val="20"/>
          <w:szCs w:val="20"/>
        </w:rPr>
        <w:t>) θύρας ή θύρας – κάσας, πλήρους τοποθετημένης.</w:t>
      </w:r>
    </w:p>
    <w:p w14:paraId="225369ED" w14:textId="77777777" w:rsidR="00DB60AB" w:rsidRPr="006A5B61" w:rsidRDefault="00DB60AB" w:rsidP="008153E8">
      <w:pPr>
        <w:pStyle w:val="3"/>
      </w:pPr>
      <w:r w:rsidRPr="006A5B61">
        <w:t xml:space="preserve">Ξύλινη εσωτερική </w:t>
      </w:r>
      <w:proofErr w:type="spellStart"/>
      <w:r w:rsidRPr="006A5B61">
        <w:t>πρεσαριστή</w:t>
      </w:r>
      <w:proofErr w:type="spellEnd"/>
      <w:r w:rsidRPr="006A5B61">
        <w:t xml:space="preserve"> θύρα χωρίς κάσα:</w:t>
      </w:r>
    </w:p>
    <w:tbl>
      <w:tblPr>
        <w:tblStyle w:val="af"/>
        <w:tblW w:w="0" w:type="auto"/>
        <w:tblLook w:val="04A0" w:firstRow="1" w:lastRow="0" w:firstColumn="1" w:lastColumn="0" w:noHBand="0" w:noVBand="1"/>
      </w:tblPr>
      <w:tblGrid>
        <w:gridCol w:w="747"/>
        <w:gridCol w:w="273"/>
        <w:gridCol w:w="6725"/>
        <w:gridCol w:w="1261"/>
      </w:tblGrid>
      <w:tr w:rsidR="00DB60AB" w:rsidRPr="006A5B61" w14:paraId="3C4A21C5" w14:textId="77777777" w:rsidTr="003E0560">
        <w:tc>
          <w:tcPr>
            <w:tcW w:w="748" w:type="dxa"/>
            <w:tcBorders>
              <w:right w:val="nil"/>
            </w:tcBorders>
          </w:tcPr>
          <w:p w14:paraId="751379CB" w14:textId="77777777" w:rsidR="00DB60AB" w:rsidRPr="006A5B61" w:rsidRDefault="00DB60AB"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73452A4" w14:textId="77777777" w:rsidR="00DB60AB" w:rsidRPr="006A5B61" w:rsidRDefault="00DB60AB" w:rsidP="006A5B61">
            <w:pPr>
              <w:spacing w:after="120" w:line="276" w:lineRule="auto"/>
              <w:rPr>
                <w:sz w:val="20"/>
                <w:szCs w:val="20"/>
                <w:lang w:val="el-GR"/>
              </w:rPr>
            </w:pPr>
            <w:r w:rsidRPr="006A5B61">
              <w:rPr>
                <w:sz w:val="20"/>
                <w:szCs w:val="20"/>
                <w:lang w:val="el-GR"/>
              </w:rPr>
              <w:t>:</w:t>
            </w:r>
          </w:p>
        </w:tc>
        <w:tc>
          <w:tcPr>
            <w:tcW w:w="6771" w:type="dxa"/>
          </w:tcPr>
          <w:p w14:paraId="7D5314A6" w14:textId="400F2198" w:rsidR="00DB60AB" w:rsidRPr="006A5B61" w:rsidRDefault="00DB60AB" w:rsidP="006A5B61">
            <w:pPr>
              <w:spacing w:after="120" w:line="276" w:lineRule="auto"/>
              <w:rPr>
                <w:sz w:val="20"/>
                <w:szCs w:val="20"/>
                <w:lang w:val="el-GR"/>
              </w:rPr>
            </w:pPr>
          </w:p>
        </w:tc>
        <w:tc>
          <w:tcPr>
            <w:tcW w:w="1268" w:type="dxa"/>
          </w:tcPr>
          <w:p w14:paraId="774C118C" w14:textId="1F88A447" w:rsidR="00DB60AB" w:rsidRPr="006A5B61" w:rsidRDefault="00DB60AB" w:rsidP="006A5B61">
            <w:pPr>
              <w:spacing w:after="120" w:line="276" w:lineRule="auto"/>
              <w:jc w:val="right"/>
              <w:rPr>
                <w:sz w:val="20"/>
                <w:szCs w:val="20"/>
                <w:lang w:val="el-GR"/>
              </w:rPr>
            </w:pPr>
          </w:p>
        </w:tc>
      </w:tr>
    </w:tbl>
    <w:p w14:paraId="02FE4A6D" w14:textId="77777777" w:rsidR="00DB60AB" w:rsidRPr="006A5B61" w:rsidRDefault="00DB60AB" w:rsidP="008153E8">
      <w:pPr>
        <w:pStyle w:val="3"/>
      </w:pPr>
      <w:r w:rsidRPr="006A5B61">
        <w:t xml:space="preserve">Ξύλινη εσωτερική </w:t>
      </w:r>
      <w:proofErr w:type="spellStart"/>
      <w:r w:rsidRPr="006A5B61">
        <w:t>πρεσαριστή</w:t>
      </w:r>
      <w:proofErr w:type="spellEnd"/>
      <w:r w:rsidRPr="006A5B61">
        <w:t xml:space="preserve"> θύρα με κάσα:</w:t>
      </w:r>
    </w:p>
    <w:tbl>
      <w:tblPr>
        <w:tblStyle w:val="af"/>
        <w:tblW w:w="0" w:type="auto"/>
        <w:tblLook w:val="04A0" w:firstRow="1" w:lastRow="0" w:firstColumn="1" w:lastColumn="0" w:noHBand="0" w:noVBand="1"/>
      </w:tblPr>
      <w:tblGrid>
        <w:gridCol w:w="747"/>
        <w:gridCol w:w="273"/>
        <w:gridCol w:w="6725"/>
        <w:gridCol w:w="1261"/>
      </w:tblGrid>
      <w:tr w:rsidR="00DB60AB" w:rsidRPr="006A5B61" w14:paraId="03F6242D" w14:textId="77777777" w:rsidTr="003E0560">
        <w:tc>
          <w:tcPr>
            <w:tcW w:w="748" w:type="dxa"/>
            <w:tcBorders>
              <w:right w:val="nil"/>
            </w:tcBorders>
          </w:tcPr>
          <w:p w14:paraId="7079F27D" w14:textId="77777777" w:rsidR="00DB60AB" w:rsidRPr="006A5B61" w:rsidRDefault="00DB60AB"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1589CC7" w14:textId="77777777" w:rsidR="00DB60AB" w:rsidRPr="006A5B61" w:rsidRDefault="00DB60AB" w:rsidP="006A5B61">
            <w:pPr>
              <w:spacing w:after="120" w:line="276" w:lineRule="auto"/>
              <w:rPr>
                <w:sz w:val="20"/>
                <w:szCs w:val="20"/>
                <w:lang w:val="el-GR"/>
              </w:rPr>
            </w:pPr>
            <w:r w:rsidRPr="006A5B61">
              <w:rPr>
                <w:sz w:val="20"/>
                <w:szCs w:val="20"/>
                <w:lang w:val="el-GR"/>
              </w:rPr>
              <w:t>:</w:t>
            </w:r>
          </w:p>
        </w:tc>
        <w:tc>
          <w:tcPr>
            <w:tcW w:w="6771" w:type="dxa"/>
          </w:tcPr>
          <w:p w14:paraId="0F832FF9" w14:textId="6DCF0E93" w:rsidR="00DB60AB" w:rsidRPr="006A5B61" w:rsidRDefault="00DB60AB" w:rsidP="006A5B61">
            <w:pPr>
              <w:spacing w:after="120" w:line="276" w:lineRule="auto"/>
              <w:rPr>
                <w:sz w:val="20"/>
                <w:szCs w:val="20"/>
                <w:lang w:val="el-GR"/>
              </w:rPr>
            </w:pPr>
          </w:p>
        </w:tc>
        <w:tc>
          <w:tcPr>
            <w:tcW w:w="1268" w:type="dxa"/>
          </w:tcPr>
          <w:p w14:paraId="36D42758" w14:textId="58130C63" w:rsidR="00DB60AB" w:rsidRPr="006A5B61" w:rsidRDefault="00DB60AB" w:rsidP="006A5B61">
            <w:pPr>
              <w:spacing w:after="120" w:line="276" w:lineRule="auto"/>
              <w:jc w:val="right"/>
              <w:rPr>
                <w:sz w:val="20"/>
                <w:szCs w:val="20"/>
                <w:lang w:val="el-GR"/>
              </w:rPr>
            </w:pPr>
          </w:p>
        </w:tc>
      </w:tr>
    </w:tbl>
    <w:p w14:paraId="14D69796" w14:textId="22A17EF2" w:rsidR="00DB60AB" w:rsidRPr="006A5B61" w:rsidRDefault="003D46A9" w:rsidP="008153E8">
      <w:pPr>
        <w:pStyle w:val="20"/>
      </w:pPr>
      <w:r w:rsidRPr="006A5B61">
        <w:t xml:space="preserve">ΘΥΡΑ </w:t>
      </w:r>
      <w:proofErr w:type="spellStart"/>
      <w:r w:rsidRPr="006A5B61">
        <w:t>MDF</w:t>
      </w:r>
      <w:proofErr w:type="spellEnd"/>
      <w:r w:rsidRPr="006A5B61">
        <w:t xml:space="preserve"> ΜΕ ΚΑΣΑ ΑΛΟΥΜΙΝΙΟΥ</w:t>
      </w:r>
    </w:p>
    <w:p w14:paraId="4152BE2C" w14:textId="07E74101" w:rsidR="00DB60AB" w:rsidRPr="006A5B61" w:rsidRDefault="00DB60AB" w:rsidP="006A5B61">
      <w:pPr>
        <w:spacing w:after="120" w:line="276" w:lineRule="auto"/>
        <w:rPr>
          <w:sz w:val="20"/>
          <w:szCs w:val="20"/>
        </w:rPr>
      </w:pPr>
      <w:r w:rsidRPr="006A5B61">
        <w:rPr>
          <w:sz w:val="20"/>
          <w:szCs w:val="20"/>
        </w:rPr>
        <w:t xml:space="preserve">Κατασκευή και τοποθέτηση θύρας </w:t>
      </w:r>
      <w:proofErr w:type="spellStart"/>
      <w:r w:rsidRPr="006A5B61">
        <w:rPr>
          <w:sz w:val="20"/>
          <w:szCs w:val="20"/>
        </w:rPr>
        <w:t>MDF</w:t>
      </w:r>
      <w:proofErr w:type="spellEnd"/>
      <w:r w:rsidRPr="006A5B61">
        <w:rPr>
          <w:sz w:val="20"/>
          <w:szCs w:val="20"/>
        </w:rPr>
        <w:t xml:space="preserve"> επεξεργασμένης και βαμμένης, σε δρομικό τοίχο για εσωτερικούς χώρους, συμπεριλαμβανομένου του πλαισίου (κάσας αλουμινίου) της θύρας και των απαραιτήτων εξαρτημάτων (χειρολαβές, κλείθρα, μεντεσέδες, λάστιχα κ.λπ.). Η κάθε ξύλινη θύρα θα τοποθετείται και θα αναρτάται από αυτήν σε  τρία σημεία (τρείς μεντεσέδες).</w:t>
      </w:r>
    </w:p>
    <w:p w14:paraId="1E566E76" w14:textId="55B50B14" w:rsidR="00DB60AB" w:rsidRPr="006A5B61" w:rsidRDefault="00DB60AB" w:rsidP="006A5B61">
      <w:pPr>
        <w:spacing w:after="120" w:line="276" w:lineRule="auto"/>
        <w:rPr>
          <w:sz w:val="20"/>
          <w:szCs w:val="20"/>
        </w:rPr>
      </w:pPr>
      <w:r w:rsidRPr="006A5B61">
        <w:rPr>
          <w:sz w:val="20"/>
          <w:szCs w:val="20"/>
        </w:rPr>
        <w:t xml:space="preserve">Στην τιμή μονάδας συμπεριλαμβάνονται κλειδαριά, πόμολο, </w:t>
      </w:r>
      <w:proofErr w:type="spellStart"/>
      <w:r w:rsidRPr="006A5B61">
        <w:rPr>
          <w:sz w:val="20"/>
          <w:szCs w:val="20"/>
        </w:rPr>
        <w:t>αρμοκάλυπτρα</w:t>
      </w:r>
      <w:proofErr w:type="spellEnd"/>
      <w:r w:rsidRPr="006A5B61">
        <w:rPr>
          <w:sz w:val="20"/>
          <w:szCs w:val="20"/>
        </w:rPr>
        <w:t xml:space="preserve"> κάσας, μεντεσέδες, λάστιχα και όλα τα υλικά και </w:t>
      </w:r>
      <w:proofErr w:type="spellStart"/>
      <w:r w:rsidRPr="006A5B61">
        <w:rPr>
          <w:sz w:val="20"/>
          <w:szCs w:val="20"/>
        </w:rPr>
        <w:t>μικροϋλικά</w:t>
      </w:r>
      <w:proofErr w:type="spellEnd"/>
      <w:r w:rsidRPr="006A5B61">
        <w:rPr>
          <w:sz w:val="20"/>
          <w:szCs w:val="20"/>
        </w:rPr>
        <w:t xml:space="preserve"> που απαιτούνται για έντεχνη κατασκευή της θύρας στην οπτοπλινθοδομή για την άρτια λειτουργία της. </w:t>
      </w:r>
    </w:p>
    <w:p w14:paraId="74D8727D" w14:textId="4B1A4B4C" w:rsidR="00DB60AB" w:rsidRPr="006A5B61" w:rsidRDefault="00DB60AB" w:rsidP="006A5B61">
      <w:pPr>
        <w:spacing w:after="120" w:line="276" w:lineRule="auto"/>
        <w:rPr>
          <w:sz w:val="20"/>
          <w:szCs w:val="20"/>
        </w:rPr>
      </w:pPr>
      <w:r w:rsidRPr="006A5B61">
        <w:rPr>
          <w:sz w:val="20"/>
          <w:szCs w:val="20"/>
        </w:rPr>
        <w:t>Τιμή ανά τεμάχιο (</w:t>
      </w:r>
      <w:proofErr w:type="spellStart"/>
      <w:r w:rsidR="007D5251" w:rsidRPr="006A5B61">
        <w:rPr>
          <w:sz w:val="20"/>
          <w:szCs w:val="20"/>
        </w:rPr>
        <w:t>τεμ</w:t>
      </w:r>
      <w:proofErr w:type="spellEnd"/>
      <w:r w:rsidRPr="006A5B61">
        <w:rPr>
          <w:sz w:val="20"/>
          <w:szCs w:val="20"/>
        </w:rPr>
        <w:t>) θύρας- κάσας πλήρους τοποθετημένης.</w:t>
      </w:r>
    </w:p>
    <w:tbl>
      <w:tblPr>
        <w:tblStyle w:val="af"/>
        <w:tblW w:w="0" w:type="auto"/>
        <w:tblLook w:val="04A0" w:firstRow="1" w:lastRow="0" w:firstColumn="1" w:lastColumn="0" w:noHBand="0" w:noVBand="1"/>
      </w:tblPr>
      <w:tblGrid>
        <w:gridCol w:w="747"/>
        <w:gridCol w:w="273"/>
        <w:gridCol w:w="6725"/>
        <w:gridCol w:w="1261"/>
      </w:tblGrid>
      <w:tr w:rsidR="00DB60AB" w:rsidRPr="006A5B61" w14:paraId="050BE507" w14:textId="77777777" w:rsidTr="003E0560">
        <w:tc>
          <w:tcPr>
            <w:tcW w:w="748" w:type="dxa"/>
            <w:tcBorders>
              <w:right w:val="nil"/>
            </w:tcBorders>
          </w:tcPr>
          <w:p w14:paraId="2EAD2C82" w14:textId="77777777" w:rsidR="00DB60AB" w:rsidRPr="006A5B61" w:rsidRDefault="00DB60AB"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4913DE2" w14:textId="77777777" w:rsidR="00DB60AB" w:rsidRPr="006A5B61" w:rsidRDefault="00DB60AB" w:rsidP="006A5B61">
            <w:pPr>
              <w:spacing w:after="120" w:line="276" w:lineRule="auto"/>
              <w:rPr>
                <w:sz w:val="20"/>
                <w:szCs w:val="20"/>
                <w:lang w:val="el-GR"/>
              </w:rPr>
            </w:pPr>
            <w:r w:rsidRPr="006A5B61">
              <w:rPr>
                <w:sz w:val="20"/>
                <w:szCs w:val="20"/>
                <w:lang w:val="el-GR"/>
              </w:rPr>
              <w:t>:</w:t>
            </w:r>
          </w:p>
        </w:tc>
        <w:tc>
          <w:tcPr>
            <w:tcW w:w="6771" w:type="dxa"/>
          </w:tcPr>
          <w:p w14:paraId="12FFEBF5" w14:textId="2DFB35A6" w:rsidR="00DB60AB" w:rsidRPr="006A5B61" w:rsidRDefault="00DB60AB" w:rsidP="006A5B61">
            <w:pPr>
              <w:spacing w:after="120" w:line="276" w:lineRule="auto"/>
              <w:rPr>
                <w:sz w:val="20"/>
                <w:szCs w:val="20"/>
                <w:lang w:val="el-GR"/>
              </w:rPr>
            </w:pPr>
          </w:p>
        </w:tc>
        <w:tc>
          <w:tcPr>
            <w:tcW w:w="1268" w:type="dxa"/>
          </w:tcPr>
          <w:p w14:paraId="7F0BDC35" w14:textId="3B6F0AB9" w:rsidR="00DB60AB" w:rsidRPr="006A5B61" w:rsidRDefault="00DB60AB" w:rsidP="006A5B61">
            <w:pPr>
              <w:spacing w:after="120" w:line="276" w:lineRule="auto"/>
              <w:jc w:val="right"/>
              <w:rPr>
                <w:sz w:val="20"/>
                <w:szCs w:val="20"/>
                <w:lang w:val="el-GR"/>
              </w:rPr>
            </w:pPr>
          </w:p>
        </w:tc>
      </w:tr>
    </w:tbl>
    <w:p w14:paraId="345DF61D" w14:textId="4C78FC1B" w:rsidR="00DB60AB" w:rsidRPr="006A5B61" w:rsidRDefault="003D46A9" w:rsidP="008153E8">
      <w:pPr>
        <w:pStyle w:val="20"/>
      </w:pPr>
      <w:r w:rsidRPr="006A5B61">
        <w:t>ΘΥΡΑ ΤΕΛΙΚΗΣ ΕΠΙΦΑΝΕΙΑΣ ΜΕΛΑΜΙΝΗΣ</w:t>
      </w:r>
    </w:p>
    <w:p w14:paraId="26E38846" w14:textId="77777777" w:rsidR="00DB60AB" w:rsidRPr="006A5B61" w:rsidRDefault="00DB60AB" w:rsidP="006A5B61">
      <w:pPr>
        <w:spacing w:after="120" w:line="276" w:lineRule="auto"/>
        <w:rPr>
          <w:sz w:val="20"/>
          <w:szCs w:val="20"/>
        </w:rPr>
      </w:pPr>
      <w:r w:rsidRPr="006A5B61">
        <w:rPr>
          <w:sz w:val="20"/>
          <w:szCs w:val="20"/>
        </w:rPr>
        <w:t>Προμήθεια και τοποθέτηση θύρας τυποποιημένης με τελική επιφάνεια μελαμίνης (</w:t>
      </w:r>
      <w:r w:rsidRPr="003B02CC">
        <w:rPr>
          <w:sz w:val="20"/>
          <w:szCs w:val="20"/>
          <w:lang w:val="en-US"/>
        </w:rPr>
        <w:t>Laminate</w:t>
      </w:r>
      <w:r w:rsidRPr="006A5B61">
        <w:rPr>
          <w:sz w:val="20"/>
          <w:szCs w:val="20"/>
        </w:rPr>
        <w:t xml:space="preserve">), χρώματος ή απομίμησης υλικού, κατ’ επιλογή της Υπηρεσίας, διαστάσεων ανοίγματος (τελειωμένων επιφανειών λαμπάδων) 0,90 Χ 2,15 </w:t>
      </w:r>
      <w:r w:rsidRPr="006A5B61">
        <w:rPr>
          <w:sz w:val="20"/>
          <w:szCs w:val="20"/>
          <w:lang w:val="en-US"/>
        </w:rPr>
        <w:t>m</w:t>
      </w:r>
      <w:r w:rsidRPr="006A5B61">
        <w:rPr>
          <w:sz w:val="20"/>
          <w:szCs w:val="20"/>
        </w:rPr>
        <w:t xml:space="preserve"> που ενδέχεται να διαφοροποιούνται κατά ποσοστό ± 10%.</w:t>
      </w:r>
    </w:p>
    <w:p w14:paraId="01EFAC3E" w14:textId="77777777" w:rsidR="00DB60AB" w:rsidRPr="006A5B61" w:rsidRDefault="00DB60AB" w:rsidP="006A5B61">
      <w:pPr>
        <w:spacing w:after="120" w:line="276" w:lineRule="auto"/>
        <w:rPr>
          <w:sz w:val="20"/>
          <w:szCs w:val="20"/>
        </w:rPr>
      </w:pPr>
      <w:r w:rsidRPr="006A5B61">
        <w:rPr>
          <w:sz w:val="20"/>
          <w:szCs w:val="20"/>
        </w:rPr>
        <w:t>Αποτελείται από:</w:t>
      </w:r>
    </w:p>
    <w:p w14:paraId="62AF6C96" w14:textId="240CFBB9" w:rsidR="00DB60AB" w:rsidRPr="006A5B61" w:rsidRDefault="00DB60AB" w:rsidP="006A5B61">
      <w:pPr>
        <w:spacing w:after="120" w:line="276" w:lineRule="auto"/>
        <w:rPr>
          <w:sz w:val="20"/>
          <w:szCs w:val="20"/>
        </w:rPr>
      </w:pPr>
      <w:r w:rsidRPr="006A5B61">
        <w:rPr>
          <w:sz w:val="20"/>
          <w:szCs w:val="20"/>
        </w:rPr>
        <w:t xml:space="preserve">α) Θυρόφυλλο με πυρήνα </w:t>
      </w:r>
      <w:proofErr w:type="spellStart"/>
      <w:r w:rsidRPr="006A5B61">
        <w:rPr>
          <w:sz w:val="20"/>
          <w:szCs w:val="20"/>
        </w:rPr>
        <w:t>πολυκολλητής</w:t>
      </w:r>
      <w:proofErr w:type="spellEnd"/>
      <w:r w:rsidRPr="006A5B61">
        <w:rPr>
          <w:sz w:val="20"/>
          <w:szCs w:val="20"/>
        </w:rPr>
        <w:t xml:space="preserve"> μασίφ ξυλείας, εσωτερικό φύλλο από ξύλινο πλαίσιο με </w:t>
      </w:r>
      <w:proofErr w:type="spellStart"/>
      <w:r w:rsidRPr="006A5B61">
        <w:rPr>
          <w:sz w:val="20"/>
          <w:szCs w:val="20"/>
        </w:rPr>
        <w:t>ηχοαπορροφητική</w:t>
      </w:r>
      <w:proofErr w:type="spellEnd"/>
      <w:r w:rsidRPr="006A5B61">
        <w:rPr>
          <w:sz w:val="20"/>
          <w:szCs w:val="20"/>
        </w:rPr>
        <w:t xml:space="preserve"> κυψέλη (</w:t>
      </w:r>
      <w:proofErr w:type="spellStart"/>
      <w:r w:rsidRPr="006A5B61">
        <w:rPr>
          <w:sz w:val="20"/>
          <w:szCs w:val="20"/>
        </w:rPr>
        <w:t>honeycomb</w:t>
      </w:r>
      <w:proofErr w:type="spellEnd"/>
      <w:r w:rsidRPr="006A5B61">
        <w:rPr>
          <w:sz w:val="20"/>
          <w:szCs w:val="20"/>
        </w:rPr>
        <w:t xml:space="preserve">), αμφίπλευρη επικάλυψη με </w:t>
      </w:r>
      <w:proofErr w:type="spellStart"/>
      <w:r w:rsidRPr="006A5B61">
        <w:rPr>
          <w:sz w:val="20"/>
          <w:szCs w:val="20"/>
        </w:rPr>
        <w:t>MDF</w:t>
      </w:r>
      <w:proofErr w:type="spellEnd"/>
      <w:r w:rsidRPr="006A5B61">
        <w:rPr>
          <w:sz w:val="20"/>
          <w:szCs w:val="20"/>
        </w:rPr>
        <w:t xml:space="preserve"> πάχους 6mm και επένδυση επιφανείας με </w:t>
      </w:r>
      <w:proofErr w:type="spellStart"/>
      <w:r w:rsidRPr="006A5B61">
        <w:rPr>
          <w:sz w:val="20"/>
          <w:szCs w:val="20"/>
        </w:rPr>
        <w:t>Laminate</w:t>
      </w:r>
      <w:proofErr w:type="spellEnd"/>
      <w:r w:rsidR="00C211D0">
        <w:rPr>
          <w:sz w:val="20"/>
          <w:szCs w:val="20"/>
        </w:rPr>
        <w:t>.</w:t>
      </w:r>
    </w:p>
    <w:p w14:paraId="7EE59AD2" w14:textId="2B310213" w:rsidR="00DB60AB" w:rsidRPr="006A5B61" w:rsidRDefault="00DB60AB" w:rsidP="006A5B61">
      <w:pPr>
        <w:spacing w:after="120" w:line="276" w:lineRule="auto"/>
        <w:rPr>
          <w:sz w:val="20"/>
          <w:szCs w:val="20"/>
        </w:rPr>
      </w:pPr>
      <w:r w:rsidRPr="006A5B61">
        <w:rPr>
          <w:sz w:val="20"/>
          <w:szCs w:val="20"/>
        </w:rPr>
        <w:t xml:space="preserve">β) Πλαίσιο θύρας (κάσα) κατασκευής από </w:t>
      </w:r>
      <w:proofErr w:type="spellStart"/>
      <w:r w:rsidRPr="006A5B61">
        <w:rPr>
          <w:sz w:val="20"/>
          <w:szCs w:val="20"/>
        </w:rPr>
        <w:t>blockboard</w:t>
      </w:r>
      <w:proofErr w:type="spellEnd"/>
      <w:r w:rsidRPr="006A5B61">
        <w:rPr>
          <w:sz w:val="20"/>
          <w:szCs w:val="20"/>
        </w:rPr>
        <w:t xml:space="preserve">, με επένδυση επιφανείας με </w:t>
      </w:r>
      <w:proofErr w:type="spellStart"/>
      <w:r w:rsidRPr="006A5B61">
        <w:rPr>
          <w:sz w:val="20"/>
          <w:szCs w:val="20"/>
        </w:rPr>
        <w:t>CPL</w:t>
      </w:r>
      <w:proofErr w:type="spellEnd"/>
      <w:r w:rsidRPr="006A5B61">
        <w:rPr>
          <w:sz w:val="20"/>
          <w:szCs w:val="20"/>
        </w:rPr>
        <w:t xml:space="preserve"> και </w:t>
      </w:r>
      <w:proofErr w:type="spellStart"/>
      <w:r w:rsidR="002E4971" w:rsidRPr="006A5B61">
        <w:rPr>
          <w:sz w:val="20"/>
          <w:szCs w:val="20"/>
        </w:rPr>
        <w:t>αρμοκάλυπτρα</w:t>
      </w:r>
      <w:proofErr w:type="spellEnd"/>
      <w:r w:rsidRPr="006A5B61">
        <w:rPr>
          <w:sz w:val="20"/>
          <w:szCs w:val="20"/>
        </w:rPr>
        <w:t xml:space="preserve"> κατασκευής από κόντρα πλακέ με ίδιο τελικό φινίρισμα με τη θύρα. Στην τιμή μονάδας </w:t>
      </w:r>
      <w:r w:rsidR="002E4971" w:rsidRPr="006A5B61">
        <w:rPr>
          <w:sz w:val="20"/>
          <w:szCs w:val="20"/>
        </w:rPr>
        <w:t>συμπεριλαμβάνονται</w:t>
      </w:r>
      <w:r w:rsidRPr="006A5B61">
        <w:rPr>
          <w:sz w:val="20"/>
          <w:szCs w:val="20"/>
        </w:rPr>
        <w:t xml:space="preserve"> προμήθεια, τοποθέτηση, στερέωση και όλα τα απαραίτητα </w:t>
      </w:r>
      <w:r w:rsidR="0001348D" w:rsidRPr="006A5B61">
        <w:rPr>
          <w:sz w:val="20"/>
          <w:szCs w:val="20"/>
        </w:rPr>
        <w:t>εξαρτήματα</w:t>
      </w:r>
      <w:r w:rsidRPr="006A5B61">
        <w:rPr>
          <w:sz w:val="20"/>
          <w:szCs w:val="20"/>
        </w:rPr>
        <w:t xml:space="preserve"> (χειρολαβές, κλείθρα, διπλά ρυθμιζόμενοι μεντεσέδες, </w:t>
      </w:r>
      <w:proofErr w:type="spellStart"/>
      <w:r w:rsidRPr="006A5B61">
        <w:rPr>
          <w:sz w:val="20"/>
          <w:szCs w:val="20"/>
        </w:rPr>
        <w:t>αντικρουστικά</w:t>
      </w:r>
      <w:proofErr w:type="spellEnd"/>
      <w:r w:rsidRPr="006A5B61">
        <w:rPr>
          <w:sz w:val="20"/>
          <w:szCs w:val="20"/>
        </w:rPr>
        <w:t xml:space="preserve"> λάστιχα, κλειδαριά </w:t>
      </w:r>
      <w:proofErr w:type="spellStart"/>
      <w:r w:rsidRPr="006A5B61">
        <w:rPr>
          <w:sz w:val="20"/>
          <w:szCs w:val="20"/>
          <w:lang w:val="en-US"/>
        </w:rPr>
        <w:t>Meroni</w:t>
      </w:r>
      <w:proofErr w:type="spellEnd"/>
      <w:r w:rsidRPr="006A5B61">
        <w:rPr>
          <w:sz w:val="20"/>
          <w:szCs w:val="20"/>
        </w:rPr>
        <w:t xml:space="preserve"> κ.λπ.), υλικά και </w:t>
      </w:r>
      <w:proofErr w:type="spellStart"/>
      <w:r w:rsidRPr="006A5B61">
        <w:rPr>
          <w:sz w:val="20"/>
          <w:szCs w:val="20"/>
        </w:rPr>
        <w:t>μικροϋλικά</w:t>
      </w:r>
      <w:proofErr w:type="spellEnd"/>
      <w:r w:rsidRPr="006A5B61">
        <w:rPr>
          <w:sz w:val="20"/>
          <w:szCs w:val="20"/>
        </w:rPr>
        <w:t xml:space="preserve"> για την παράδοση της θύρας σε πλήρη λειτουργία.</w:t>
      </w:r>
    </w:p>
    <w:p w14:paraId="49716373" w14:textId="4103A1A5" w:rsidR="00DB60AB" w:rsidRPr="006A5B61" w:rsidRDefault="00DB60AB" w:rsidP="006A5B61">
      <w:pPr>
        <w:spacing w:after="120" w:line="276" w:lineRule="auto"/>
        <w:rPr>
          <w:sz w:val="20"/>
          <w:szCs w:val="20"/>
        </w:rPr>
      </w:pPr>
      <w:r w:rsidRPr="006A5B61">
        <w:rPr>
          <w:sz w:val="20"/>
          <w:szCs w:val="20"/>
        </w:rPr>
        <w:t>Τιμή ανά τεμάχιο (</w:t>
      </w:r>
      <w:proofErr w:type="spellStart"/>
      <w:r w:rsidR="0001348D" w:rsidRPr="006A5B61">
        <w:rPr>
          <w:sz w:val="20"/>
          <w:szCs w:val="20"/>
        </w:rPr>
        <w:t>τεμ</w:t>
      </w:r>
      <w:proofErr w:type="spellEnd"/>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DB60AB" w:rsidRPr="006A5B61" w14:paraId="764859D0" w14:textId="77777777" w:rsidTr="003E0560">
        <w:tc>
          <w:tcPr>
            <w:tcW w:w="748" w:type="dxa"/>
            <w:tcBorders>
              <w:right w:val="nil"/>
            </w:tcBorders>
          </w:tcPr>
          <w:p w14:paraId="1E0101AE" w14:textId="77777777" w:rsidR="00DB60AB" w:rsidRPr="006A5B61" w:rsidRDefault="00DB60AB"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27AA2DF4" w14:textId="77777777" w:rsidR="00DB60AB" w:rsidRPr="006A5B61" w:rsidRDefault="00DB60AB" w:rsidP="006A5B61">
            <w:pPr>
              <w:spacing w:after="120" w:line="276" w:lineRule="auto"/>
              <w:rPr>
                <w:sz w:val="20"/>
                <w:szCs w:val="20"/>
                <w:lang w:val="el-GR"/>
              </w:rPr>
            </w:pPr>
            <w:r w:rsidRPr="006A5B61">
              <w:rPr>
                <w:sz w:val="20"/>
                <w:szCs w:val="20"/>
                <w:lang w:val="el-GR"/>
              </w:rPr>
              <w:t>:</w:t>
            </w:r>
          </w:p>
        </w:tc>
        <w:tc>
          <w:tcPr>
            <w:tcW w:w="6771" w:type="dxa"/>
          </w:tcPr>
          <w:p w14:paraId="46B1B6E4" w14:textId="28625E6C" w:rsidR="00DB60AB" w:rsidRPr="006A5B61" w:rsidRDefault="00DB60AB" w:rsidP="006A5B61">
            <w:pPr>
              <w:spacing w:after="120" w:line="276" w:lineRule="auto"/>
              <w:rPr>
                <w:sz w:val="20"/>
                <w:szCs w:val="20"/>
                <w:lang w:val="el-GR"/>
              </w:rPr>
            </w:pPr>
          </w:p>
        </w:tc>
        <w:tc>
          <w:tcPr>
            <w:tcW w:w="1268" w:type="dxa"/>
          </w:tcPr>
          <w:p w14:paraId="2AC22D15" w14:textId="1945DE00" w:rsidR="00DB60AB" w:rsidRPr="006A5B61" w:rsidRDefault="00DB60AB" w:rsidP="006A5B61">
            <w:pPr>
              <w:spacing w:after="120" w:line="276" w:lineRule="auto"/>
              <w:jc w:val="right"/>
              <w:rPr>
                <w:sz w:val="20"/>
                <w:szCs w:val="20"/>
                <w:lang w:val="el-GR"/>
              </w:rPr>
            </w:pPr>
          </w:p>
        </w:tc>
      </w:tr>
    </w:tbl>
    <w:p w14:paraId="50AA82F0" w14:textId="5727C5AC" w:rsidR="00DB60AB" w:rsidRPr="006A5B61" w:rsidRDefault="003D46A9" w:rsidP="008153E8">
      <w:pPr>
        <w:pStyle w:val="20"/>
      </w:pPr>
      <w:r w:rsidRPr="006A5B61">
        <w:t>ΞΥΛΙΝΗ ΚΑΣΑ ΘΥΡΑΣ</w:t>
      </w:r>
    </w:p>
    <w:p w14:paraId="3E958E9E" w14:textId="1C4B733B" w:rsidR="00DB60AB" w:rsidRPr="006A5B61" w:rsidRDefault="00DB60AB" w:rsidP="006A5B61">
      <w:pPr>
        <w:keepNext/>
        <w:keepLines/>
        <w:spacing w:after="120" w:line="276" w:lineRule="auto"/>
        <w:rPr>
          <w:sz w:val="20"/>
          <w:szCs w:val="20"/>
        </w:rPr>
      </w:pPr>
      <w:r w:rsidRPr="006A5B61">
        <w:rPr>
          <w:sz w:val="20"/>
          <w:szCs w:val="20"/>
        </w:rPr>
        <w:t xml:space="preserve">Κατασκευή και τοποθέτηση κάσας από σκληρή ξυλεία τύπου Σουηδίας, με εσοχή για την υποδοχή </w:t>
      </w:r>
      <w:proofErr w:type="spellStart"/>
      <w:r w:rsidRPr="006A5B61">
        <w:rPr>
          <w:sz w:val="20"/>
          <w:szCs w:val="20"/>
        </w:rPr>
        <w:t>παρεμβύσματος</w:t>
      </w:r>
      <w:proofErr w:type="spellEnd"/>
      <w:r w:rsidRPr="006A5B61">
        <w:rPr>
          <w:sz w:val="20"/>
          <w:szCs w:val="20"/>
        </w:rPr>
        <w:t xml:space="preserve"> </w:t>
      </w:r>
      <w:proofErr w:type="spellStart"/>
      <w:r w:rsidRPr="006A5B61">
        <w:rPr>
          <w:sz w:val="20"/>
          <w:szCs w:val="20"/>
        </w:rPr>
        <w:t>αεροφραγής</w:t>
      </w:r>
      <w:proofErr w:type="spellEnd"/>
      <w:r w:rsidRPr="006A5B61">
        <w:rPr>
          <w:sz w:val="20"/>
          <w:szCs w:val="20"/>
        </w:rPr>
        <w:t xml:space="preserve">, με ή χωρίς εργαλεία (γλυφές), με προστατευτική επάλειψη των επιφανειών που εφάπτονται με την τοιχοποιία, την στερέωση στην οπτοπλινθοδομή με γαλβανισμένα </w:t>
      </w:r>
      <w:proofErr w:type="spellStart"/>
      <w:r w:rsidRPr="006A5B61">
        <w:rPr>
          <w:sz w:val="20"/>
          <w:szCs w:val="20"/>
        </w:rPr>
        <w:t>τζινέτια</w:t>
      </w:r>
      <w:proofErr w:type="spellEnd"/>
      <w:r w:rsidRPr="006A5B61">
        <w:rPr>
          <w:sz w:val="20"/>
          <w:szCs w:val="20"/>
        </w:rPr>
        <w:t xml:space="preserve"> ανά 0,50 m περίπου, εναλλάξ (ένα από την μία μεριά ένα από την άλλη) σε όλο το ύψος της κάσας με προεξέχον τμήμα μήκους 18 </w:t>
      </w:r>
      <w:proofErr w:type="spellStart"/>
      <w:r w:rsidRPr="006A5B61">
        <w:rPr>
          <w:sz w:val="20"/>
          <w:szCs w:val="20"/>
        </w:rPr>
        <w:t>cm</w:t>
      </w:r>
      <w:proofErr w:type="spellEnd"/>
      <w:r w:rsidRPr="006A5B61">
        <w:rPr>
          <w:sz w:val="20"/>
          <w:szCs w:val="20"/>
        </w:rPr>
        <w:t xml:space="preserve"> και πλήρωση του διακένου κάσας -τοιχοποιίας με τσιμεντοκονία των 450 </w:t>
      </w:r>
      <w:proofErr w:type="spellStart"/>
      <w:r w:rsidRPr="006A5B61">
        <w:rPr>
          <w:sz w:val="20"/>
          <w:szCs w:val="20"/>
        </w:rPr>
        <w:t>kg</w:t>
      </w:r>
      <w:proofErr w:type="spellEnd"/>
      <w:r w:rsidRPr="006A5B61">
        <w:rPr>
          <w:sz w:val="20"/>
          <w:szCs w:val="20"/>
        </w:rPr>
        <w:t xml:space="preserve"> λευκού τσιμέντου ή με αφρό </w:t>
      </w:r>
      <w:proofErr w:type="spellStart"/>
      <w:r w:rsidRPr="006A5B61">
        <w:rPr>
          <w:sz w:val="20"/>
          <w:szCs w:val="20"/>
        </w:rPr>
        <w:t>πολυουρεθάνης</w:t>
      </w:r>
      <w:proofErr w:type="spellEnd"/>
      <w:r w:rsidRPr="006A5B61">
        <w:rPr>
          <w:sz w:val="20"/>
          <w:szCs w:val="20"/>
        </w:rPr>
        <w:t xml:space="preserve">, και εξωτερικά με </w:t>
      </w:r>
      <w:proofErr w:type="spellStart"/>
      <w:r w:rsidRPr="006A5B61">
        <w:rPr>
          <w:sz w:val="20"/>
          <w:szCs w:val="20"/>
        </w:rPr>
        <w:t>μαστίχη</w:t>
      </w:r>
      <w:proofErr w:type="spellEnd"/>
      <w:r w:rsidRPr="006A5B61">
        <w:rPr>
          <w:sz w:val="20"/>
          <w:szCs w:val="20"/>
        </w:rPr>
        <w:t xml:space="preserve"> σιλικόνης. Στην τιμή περιλαμβάνεται η προμήθεια, η τοποθέτηση με τρεις μεντεσέδες και η εφαρμογή </w:t>
      </w:r>
      <w:proofErr w:type="spellStart"/>
      <w:r w:rsidRPr="006A5B61">
        <w:rPr>
          <w:sz w:val="20"/>
          <w:szCs w:val="20"/>
        </w:rPr>
        <w:t>αντικρουστικού</w:t>
      </w:r>
      <w:proofErr w:type="spellEnd"/>
      <w:r w:rsidRPr="006A5B61">
        <w:rPr>
          <w:sz w:val="20"/>
          <w:szCs w:val="20"/>
        </w:rPr>
        <w:t xml:space="preserve"> λάστιχου σε κατάλληλα διαμορφωμένη εσοχή στην κάσα. Πλήρως περαιωμένη εργασία κατασκευής, τοποθέτησης και στερέωσης. </w:t>
      </w:r>
    </w:p>
    <w:p w14:paraId="0A8D09C2" w14:textId="1D1CB409" w:rsidR="00DB60AB" w:rsidRPr="006A5B61" w:rsidRDefault="00DB60AB" w:rsidP="006A5B61">
      <w:pPr>
        <w:spacing w:after="120" w:line="276" w:lineRule="auto"/>
        <w:rPr>
          <w:sz w:val="20"/>
          <w:szCs w:val="20"/>
        </w:rPr>
      </w:pPr>
      <w:r w:rsidRPr="006A5B61">
        <w:rPr>
          <w:sz w:val="20"/>
          <w:szCs w:val="20"/>
        </w:rPr>
        <w:t>Τιμή ανά μέτρο μήκους.</w:t>
      </w:r>
      <w:r w:rsidR="0054495A" w:rsidRPr="006A5B61">
        <w:rPr>
          <w:sz w:val="20"/>
          <w:szCs w:val="20"/>
        </w:rPr>
        <w:t xml:space="preserve"> (m)</w:t>
      </w:r>
    </w:p>
    <w:p w14:paraId="5FBC2075" w14:textId="0A553DE2" w:rsidR="00DB60AB" w:rsidRPr="006A5B61" w:rsidRDefault="0054495A" w:rsidP="008153E8">
      <w:pPr>
        <w:pStyle w:val="3"/>
      </w:pPr>
      <w:r w:rsidRPr="006A5B61">
        <w:t>Σε δρομική τοιχοποιία (κ</w:t>
      </w:r>
      <w:r w:rsidR="00DB60AB" w:rsidRPr="006A5B61">
        <w:t xml:space="preserve">άσα πλάτους ≤ 130 </w:t>
      </w:r>
      <w:proofErr w:type="spellStart"/>
      <w:r w:rsidR="00DB60AB" w:rsidRPr="006A5B61">
        <w:t>mm</w:t>
      </w:r>
      <w:proofErr w:type="spellEnd"/>
      <w:r w:rsidRPr="006A5B61">
        <w:t>)</w:t>
      </w:r>
      <w:r w:rsidR="00DB60AB" w:rsidRPr="006A5B61">
        <w:t>:</w:t>
      </w:r>
    </w:p>
    <w:tbl>
      <w:tblPr>
        <w:tblStyle w:val="af"/>
        <w:tblW w:w="0" w:type="auto"/>
        <w:tblLook w:val="04A0" w:firstRow="1" w:lastRow="0" w:firstColumn="1" w:lastColumn="0" w:noHBand="0" w:noVBand="1"/>
      </w:tblPr>
      <w:tblGrid>
        <w:gridCol w:w="747"/>
        <w:gridCol w:w="273"/>
        <w:gridCol w:w="7006"/>
        <w:gridCol w:w="980"/>
      </w:tblGrid>
      <w:tr w:rsidR="00DB60AB" w:rsidRPr="006A5B61" w14:paraId="26FA4B0C" w14:textId="77777777" w:rsidTr="003E0560">
        <w:tc>
          <w:tcPr>
            <w:tcW w:w="748" w:type="dxa"/>
            <w:tcBorders>
              <w:right w:val="nil"/>
            </w:tcBorders>
          </w:tcPr>
          <w:p w14:paraId="4F35FF32" w14:textId="77777777" w:rsidR="00DB60AB" w:rsidRPr="006A5B61" w:rsidRDefault="00DB60AB"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658C0112" w14:textId="77777777" w:rsidR="00DB60AB" w:rsidRPr="006A5B61" w:rsidRDefault="00DB60AB" w:rsidP="006A5B61">
            <w:pPr>
              <w:spacing w:after="120" w:line="276" w:lineRule="auto"/>
              <w:rPr>
                <w:sz w:val="20"/>
                <w:szCs w:val="20"/>
                <w:lang w:val="el-GR"/>
              </w:rPr>
            </w:pPr>
            <w:r w:rsidRPr="006A5B61">
              <w:rPr>
                <w:sz w:val="20"/>
                <w:szCs w:val="20"/>
                <w:lang w:val="el-GR"/>
              </w:rPr>
              <w:t>:</w:t>
            </w:r>
          </w:p>
        </w:tc>
        <w:tc>
          <w:tcPr>
            <w:tcW w:w="7054" w:type="dxa"/>
          </w:tcPr>
          <w:p w14:paraId="4711FC8F" w14:textId="39492C73" w:rsidR="00DB60AB" w:rsidRPr="006A5B61" w:rsidRDefault="00DB60AB" w:rsidP="006A5B61">
            <w:pPr>
              <w:spacing w:after="120" w:line="276" w:lineRule="auto"/>
              <w:rPr>
                <w:sz w:val="20"/>
                <w:szCs w:val="20"/>
                <w:lang w:val="el-GR"/>
              </w:rPr>
            </w:pPr>
          </w:p>
        </w:tc>
        <w:tc>
          <w:tcPr>
            <w:tcW w:w="985" w:type="dxa"/>
          </w:tcPr>
          <w:p w14:paraId="1812DECE" w14:textId="60CD2674" w:rsidR="00DB60AB" w:rsidRPr="006A5B61" w:rsidRDefault="00DB60AB" w:rsidP="006A5B61">
            <w:pPr>
              <w:spacing w:after="120" w:line="276" w:lineRule="auto"/>
              <w:jc w:val="right"/>
              <w:rPr>
                <w:sz w:val="20"/>
                <w:szCs w:val="20"/>
                <w:lang w:val="el-GR"/>
              </w:rPr>
            </w:pPr>
          </w:p>
        </w:tc>
      </w:tr>
    </w:tbl>
    <w:p w14:paraId="6B1DC667" w14:textId="0FBB9BE4" w:rsidR="00DB60AB" w:rsidRPr="006A5B61" w:rsidRDefault="0054495A" w:rsidP="008153E8">
      <w:pPr>
        <w:pStyle w:val="3"/>
      </w:pPr>
      <w:r w:rsidRPr="006A5B61">
        <w:t xml:space="preserve">Σε </w:t>
      </w:r>
      <w:proofErr w:type="spellStart"/>
      <w:r w:rsidRPr="006A5B61">
        <w:t>μπατική</w:t>
      </w:r>
      <w:proofErr w:type="spellEnd"/>
      <w:r w:rsidRPr="006A5B61">
        <w:t xml:space="preserve"> τοιχοποιία (κ</w:t>
      </w:r>
      <w:r w:rsidR="00DB60AB" w:rsidRPr="006A5B61">
        <w:t xml:space="preserve">άσα πλάτους ≤ 230 </w:t>
      </w:r>
      <w:proofErr w:type="spellStart"/>
      <w:r w:rsidR="00DB60AB" w:rsidRPr="006A5B61">
        <w:t>mm</w:t>
      </w:r>
      <w:proofErr w:type="spellEnd"/>
      <w:r w:rsidRPr="006A5B61">
        <w:t>)</w:t>
      </w:r>
      <w:r w:rsidR="00DB60AB" w:rsidRPr="006A5B61">
        <w:t>:</w:t>
      </w:r>
    </w:p>
    <w:tbl>
      <w:tblPr>
        <w:tblStyle w:val="af"/>
        <w:tblW w:w="0" w:type="auto"/>
        <w:tblLook w:val="04A0" w:firstRow="1" w:lastRow="0" w:firstColumn="1" w:lastColumn="0" w:noHBand="0" w:noVBand="1"/>
      </w:tblPr>
      <w:tblGrid>
        <w:gridCol w:w="747"/>
        <w:gridCol w:w="273"/>
        <w:gridCol w:w="7006"/>
        <w:gridCol w:w="980"/>
      </w:tblGrid>
      <w:tr w:rsidR="00DB60AB" w:rsidRPr="006A5B61" w14:paraId="6D6CC8A2" w14:textId="77777777" w:rsidTr="003E0560">
        <w:tc>
          <w:tcPr>
            <w:tcW w:w="748" w:type="dxa"/>
            <w:tcBorders>
              <w:right w:val="nil"/>
            </w:tcBorders>
          </w:tcPr>
          <w:p w14:paraId="70513C59" w14:textId="77777777" w:rsidR="00DB60AB" w:rsidRPr="006A5B61" w:rsidRDefault="00DB60AB"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778527ED" w14:textId="77777777" w:rsidR="00DB60AB" w:rsidRPr="006A5B61" w:rsidRDefault="00DB60AB" w:rsidP="006A5B61">
            <w:pPr>
              <w:spacing w:after="120" w:line="276" w:lineRule="auto"/>
              <w:rPr>
                <w:sz w:val="20"/>
                <w:szCs w:val="20"/>
                <w:lang w:val="el-GR"/>
              </w:rPr>
            </w:pPr>
            <w:r w:rsidRPr="006A5B61">
              <w:rPr>
                <w:sz w:val="20"/>
                <w:szCs w:val="20"/>
                <w:lang w:val="el-GR"/>
              </w:rPr>
              <w:t>:</w:t>
            </w:r>
          </w:p>
        </w:tc>
        <w:tc>
          <w:tcPr>
            <w:tcW w:w="7054" w:type="dxa"/>
          </w:tcPr>
          <w:p w14:paraId="4A59AA34" w14:textId="3C56F7A7" w:rsidR="00DB60AB" w:rsidRPr="006A5B61" w:rsidRDefault="00DB60AB" w:rsidP="006A5B61">
            <w:pPr>
              <w:spacing w:after="120" w:line="276" w:lineRule="auto"/>
              <w:rPr>
                <w:sz w:val="20"/>
                <w:szCs w:val="20"/>
                <w:lang w:val="el-GR"/>
              </w:rPr>
            </w:pPr>
          </w:p>
        </w:tc>
        <w:tc>
          <w:tcPr>
            <w:tcW w:w="985" w:type="dxa"/>
          </w:tcPr>
          <w:p w14:paraId="6CE37783" w14:textId="473AF85E" w:rsidR="00DB60AB" w:rsidRPr="006A5B61" w:rsidRDefault="00DB60AB" w:rsidP="006A5B61">
            <w:pPr>
              <w:spacing w:after="120" w:line="276" w:lineRule="auto"/>
              <w:jc w:val="right"/>
              <w:rPr>
                <w:sz w:val="20"/>
                <w:szCs w:val="20"/>
                <w:lang w:val="el-GR"/>
              </w:rPr>
            </w:pPr>
          </w:p>
        </w:tc>
      </w:tr>
    </w:tbl>
    <w:p w14:paraId="0159EC5C" w14:textId="4731DB9C" w:rsidR="00DB60AB" w:rsidRPr="006A5B61" w:rsidRDefault="003D46A9" w:rsidP="008153E8">
      <w:pPr>
        <w:pStyle w:val="20"/>
      </w:pPr>
      <w:r w:rsidRPr="006A5B61">
        <w:t>ΞΥΛΙΝΑ ΕΡΜΑΡΙΑ ΑΡΧΕΙΟΘΕΤΗΣΗΣ</w:t>
      </w:r>
    </w:p>
    <w:p w14:paraId="614BAEDD" w14:textId="230DC32F" w:rsidR="00DB60AB" w:rsidRDefault="00DB60AB" w:rsidP="006A5B61">
      <w:pPr>
        <w:spacing w:after="120" w:line="276" w:lineRule="auto"/>
        <w:rPr>
          <w:sz w:val="20"/>
          <w:szCs w:val="20"/>
        </w:rPr>
      </w:pPr>
      <w:r w:rsidRPr="006A5B61">
        <w:rPr>
          <w:sz w:val="20"/>
          <w:szCs w:val="20"/>
        </w:rPr>
        <w:t xml:space="preserve">Κατασκευή ξύλινων </w:t>
      </w:r>
      <w:proofErr w:type="spellStart"/>
      <w:r w:rsidRPr="006A5B61">
        <w:rPr>
          <w:sz w:val="20"/>
          <w:szCs w:val="20"/>
        </w:rPr>
        <w:t>ερμαρίων</w:t>
      </w:r>
      <w:proofErr w:type="spellEnd"/>
      <w:r w:rsidRPr="006A5B61">
        <w:rPr>
          <w:sz w:val="20"/>
          <w:szCs w:val="20"/>
        </w:rPr>
        <w:t xml:space="preserve"> (ντουλαπιών) από μελαμίνη Α’ ποιότητας, χρώματος μπεζ, έγχρωμη δύο όψεων, πάχους 18 έως 25 </w:t>
      </w:r>
      <w:r w:rsidRPr="006A5B61">
        <w:rPr>
          <w:sz w:val="20"/>
          <w:szCs w:val="20"/>
          <w:lang w:val="en-US"/>
        </w:rPr>
        <w:t>mm</w:t>
      </w:r>
      <w:r w:rsidRPr="006A5B61">
        <w:rPr>
          <w:sz w:val="20"/>
          <w:szCs w:val="20"/>
        </w:rPr>
        <w:t xml:space="preserve">, αναλόγως των απαιτήσεων της μελέτης και τις οδηγίες </w:t>
      </w:r>
      <w:r w:rsidR="00215526">
        <w:rPr>
          <w:sz w:val="20"/>
          <w:szCs w:val="20"/>
        </w:rPr>
        <w:t>της Υπηρεσίας</w:t>
      </w:r>
      <w:r w:rsidRPr="006A5B61">
        <w:rPr>
          <w:sz w:val="20"/>
          <w:szCs w:val="20"/>
        </w:rPr>
        <w:t>.</w:t>
      </w:r>
    </w:p>
    <w:p w14:paraId="3D11BFCF" w14:textId="77777777" w:rsidR="00D54EE5" w:rsidRPr="0007521D" w:rsidRDefault="00D54EE5" w:rsidP="00D54EE5">
      <w:pPr>
        <w:tabs>
          <w:tab w:val="left" w:pos="426"/>
        </w:tabs>
        <w:spacing w:after="120" w:line="276" w:lineRule="auto"/>
        <w:ind w:right="-58"/>
        <w:rPr>
          <w:sz w:val="20"/>
          <w:szCs w:val="20"/>
        </w:rPr>
      </w:pPr>
      <w:r w:rsidRPr="005653A0">
        <w:rPr>
          <w:sz w:val="20"/>
          <w:szCs w:val="20"/>
        </w:rPr>
        <w:t xml:space="preserve">Στην τιμή μονάδας περιλαμβάνονται: το κόστος προμήθειας όλων των απαραίτητων υλικών και </w:t>
      </w:r>
      <w:proofErr w:type="spellStart"/>
      <w:r w:rsidRPr="005653A0">
        <w:rPr>
          <w:sz w:val="20"/>
          <w:szCs w:val="20"/>
        </w:rPr>
        <w:t>μικροϋλικών</w:t>
      </w:r>
      <w:proofErr w:type="spellEnd"/>
      <w:r w:rsidRPr="005653A0">
        <w:rPr>
          <w:sz w:val="20"/>
          <w:szCs w:val="20"/>
        </w:rPr>
        <w:t>, το κόστος εργασίας κοπής και συναρμολόγησης η μεταφορά τους στο χώρο που θα τοποθετηθούν, η τοποθέτηση-στήριξη-ρύθμιση καθώς και κάθε άλλη δαπάνη που απαιτείται για την πλήρη και έντεχνη εργασία.</w:t>
      </w:r>
    </w:p>
    <w:p w14:paraId="2F803D30" w14:textId="77777777" w:rsidR="00DB60AB" w:rsidRPr="006A5B61" w:rsidRDefault="00DB60AB"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 όψεως τελικής επιφανείας κατασκευής.</w:t>
      </w:r>
    </w:p>
    <w:p w14:paraId="65B8194D" w14:textId="74B73DF9" w:rsidR="00DB60AB" w:rsidRPr="006A5B61" w:rsidRDefault="00DB60AB" w:rsidP="008153E8">
      <w:pPr>
        <w:pStyle w:val="3"/>
      </w:pPr>
      <w:r w:rsidRPr="006A5B61">
        <w:t>.</w:t>
      </w:r>
      <w:r w:rsidR="0076208B" w:rsidRPr="006A5B61">
        <w:t>Μελαμίνη λευκού ή μπεζ χρώματος</w:t>
      </w:r>
      <w:r w:rsidRPr="006A5B61">
        <w:t>:</w:t>
      </w:r>
    </w:p>
    <w:tbl>
      <w:tblPr>
        <w:tblStyle w:val="af"/>
        <w:tblW w:w="0" w:type="auto"/>
        <w:tblLook w:val="04A0" w:firstRow="1" w:lastRow="0" w:firstColumn="1" w:lastColumn="0" w:noHBand="0" w:noVBand="1"/>
      </w:tblPr>
      <w:tblGrid>
        <w:gridCol w:w="747"/>
        <w:gridCol w:w="273"/>
        <w:gridCol w:w="6725"/>
        <w:gridCol w:w="1261"/>
      </w:tblGrid>
      <w:tr w:rsidR="00DB60AB" w:rsidRPr="006A5B61" w14:paraId="0EBC7F6B" w14:textId="77777777" w:rsidTr="003E0560">
        <w:tc>
          <w:tcPr>
            <w:tcW w:w="748" w:type="dxa"/>
            <w:tcBorders>
              <w:right w:val="nil"/>
            </w:tcBorders>
          </w:tcPr>
          <w:p w14:paraId="62AF8805" w14:textId="77777777" w:rsidR="00DB60AB" w:rsidRPr="006A5B61" w:rsidRDefault="00DB60AB"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3021AFC" w14:textId="77777777" w:rsidR="00DB60AB" w:rsidRPr="006A5B61" w:rsidRDefault="00DB60AB" w:rsidP="006A5B61">
            <w:pPr>
              <w:spacing w:after="120" w:line="276" w:lineRule="auto"/>
              <w:rPr>
                <w:sz w:val="20"/>
                <w:szCs w:val="20"/>
                <w:lang w:val="el-GR"/>
              </w:rPr>
            </w:pPr>
            <w:r w:rsidRPr="006A5B61">
              <w:rPr>
                <w:sz w:val="20"/>
                <w:szCs w:val="20"/>
                <w:lang w:val="el-GR"/>
              </w:rPr>
              <w:t>:</w:t>
            </w:r>
          </w:p>
        </w:tc>
        <w:tc>
          <w:tcPr>
            <w:tcW w:w="6771" w:type="dxa"/>
          </w:tcPr>
          <w:p w14:paraId="02D1EFFF" w14:textId="75DC6F5A" w:rsidR="00DB60AB" w:rsidRPr="006A5B61" w:rsidRDefault="00DB60AB" w:rsidP="006A5B61">
            <w:pPr>
              <w:spacing w:after="120" w:line="276" w:lineRule="auto"/>
              <w:rPr>
                <w:sz w:val="20"/>
                <w:szCs w:val="20"/>
                <w:lang w:val="el-GR"/>
              </w:rPr>
            </w:pPr>
          </w:p>
        </w:tc>
        <w:tc>
          <w:tcPr>
            <w:tcW w:w="1268" w:type="dxa"/>
          </w:tcPr>
          <w:p w14:paraId="4AF0B0D4" w14:textId="6F67A2C6" w:rsidR="00DB60AB" w:rsidRPr="006A5B61" w:rsidRDefault="00DB60AB" w:rsidP="006A5B61">
            <w:pPr>
              <w:spacing w:after="120" w:line="276" w:lineRule="auto"/>
              <w:jc w:val="right"/>
              <w:rPr>
                <w:sz w:val="20"/>
                <w:szCs w:val="20"/>
                <w:lang w:val="el-GR"/>
              </w:rPr>
            </w:pPr>
          </w:p>
        </w:tc>
      </w:tr>
    </w:tbl>
    <w:p w14:paraId="7070E5DD" w14:textId="08A9F0AC" w:rsidR="00DB60AB" w:rsidRPr="006A5B61" w:rsidRDefault="002C3192" w:rsidP="008153E8">
      <w:pPr>
        <w:pStyle w:val="3"/>
      </w:pPr>
      <w:r w:rsidRPr="006A5B61">
        <w:t>Μ</w:t>
      </w:r>
      <w:r w:rsidR="00DB60AB" w:rsidRPr="006A5B61">
        <w:t>ελαμίνη χρώματος ή απομίμησης υλικού:</w:t>
      </w:r>
    </w:p>
    <w:tbl>
      <w:tblPr>
        <w:tblStyle w:val="af"/>
        <w:tblW w:w="0" w:type="auto"/>
        <w:tblLook w:val="04A0" w:firstRow="1" w:lastRow="0" w:firstColumn="1" w:lastColumn="0" w:noHBand="0" w:noVBand="1"/>
      </w:tblPr>
      <w:tblGrid>
        <w:gridCol w:w="747"/>
        <w:gridCol w:w="273"/>
        <w:gridCol w:w="6725"/>
        <w:gridCol w:w="1261"/>
      </w:tblGrid>
      <w:tr w:rsidR="00DB60AB" w:rsidRPr="006A5B61" w14:paraId="5F6B2376" w14:textId="77777777" w:rsidTr="003E0560">
        <w:tc>
          <w:tcPr>
            <w:tcW w:w="748" w:type="dxa"/>
            <w:tcBorders>
              <w:right w:val="nil"/>
            </w:tcBorders>
          </w:tcPr>
          <w:p w14:paraId="362F3FC1" w14:textId="77777777" w:rsidR="00DB60AB" w:rsidRPr="006A5B61" w:rsidRDefault="00DB60AB"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DAD9B51" w14:textId="77777777" w:rsidR="00DB60AB" w:rsidRPr="006A5B61" w:rsidRDefault="00DB60AB" w:rsidP="006A5B61">
            <w:pPr>
              <w:spacing w:after="120" w:line="276" w:lineRule="auto"/>
              <w:rPr>
                <w:sz w:val="20"/>
                <w:szCs w:val="20"/>
                <w:lang w:val="el-GR"/>
              </w:rPr>
            </w:pPr>
            <w:r w:rsidRPr="006A5B61">
              <w:rPr>
                <w:sz w:val="20"/>
                <w:szCs w:val="20"/>
                <w:lang w:val="el-GR"/>
              </w:rPr>
              <w:t>:</w:t>
            </w:r>
          </w:p>
        </w:tc>
        <w:tc>
          <w:tcPr>
            <w:tcW w:w="6771" w:type="dxa"/>
          </w:tcPr>
          <w:p w14:paraId="182C41DA" w14:textId="78C418C0" w:rsidR="00DB60AB" w:rsidRPr="006A5B61" w:rsidRDefault="00DB60AB" w:rsidP="006A5B61">
            <w:pPr>
              <w:spacing w:after="120" w:line="276" w:lineRule="auto"/>
              <w:rPr>
                <w:sz w:val="20"/>
                <w:szCs w:val="20"/>
                <w:lang w:val="el-GR"/>
              </w:rPr>
            </w:pPr>
          </w:p>
        </w:tc>
        <w:tc>
          <w:tcPr>
            <w:tcW w:w="1268" w:type="dxa"/>
          </w:tcPr>
          <w:p w14:paraId="74E71059" w14:textId="24A8BF6A" w:rsidR="00DB60AB" w:rsidRPr="006A5B61" w:rsidRDefault="00DB60AB" w:rsidP="006A5B61">
            <w:pPr>
              <w:spacing w:after="120" w:line="276" w:lineRule="auto"/>
              <w:jc w:val="right"/>
              <w:rPr>
                <w:sz w:val="20"/>
                <w:szCs w:val="20"/>
                <w:lang w:val="el-GR"/>
              </w:rPr>
            </w:pPr>
          </w:p>
        </w:tc>
      </w:tr>
    </w:tbl>
    <w:p w14:paraId="2C3C4CE5" w14:textId="08F94B25" w:rsidR="00DB60AB" w:rsidRPr="006A5B61" w:rsidRDefault="003D46A9" w:rsidP="008153E8">
      <w:pPr>
        <w:pStyle w:val="20"/>
      </w:pPr>
      <w:r w:rsidRPr="006A5B61">
        <w:t>ΞΥΛΙΝΑ ΕΡΜΑΡΙΑ Κ</w:t>
      </w:r>
      <w:r w:rsidR="005178BE">
        <w:t>Υ</w:t>
      </w:r>
      <w:r w:rsidRPr="006A5B61">
        <w:t>ΛΙΚΕΙΩΝ-ΛΟΥΤΡΩΝ</w:t>
      </w:r>
    </w:p>
    <w:p w14:paraId="183FDB1B" w14:textId="7FB51723" w:rsidR="00DB60AB" w:rsidRPr="006A5B61" w:rsidRDefault="00DB60AB" w:rsidP="006A5B61">
      <w:pPr>
        <w:spacing w:after="120" w:line="276" w:lineRule="auto"/>
        <w:rPr>
          <w:sz w:val="20"/>
          <w:szCs w:val="20"/>
        </w:rPr>
      </w:pPr>
      <w:r w:rsidRPr="006A5B61">
        <w:rPr>
          <w:sz w:val="20"/>
          <w:szCs w:val="20"/>
        </w:rPr>
        <w:t xml:space="preserve">Κατασκευή </w:t>
      </w:r>
      <w:proofErr w:type="spellStart"/>
      <w:r w:rsidRPr="006A5B61">
        <w:rPr>
          <w:sz w:val="20"/>
          <w:szCs w:val="20"/>
        </w:rPr>
        <w:t>ερμαρίων</w:t>
      </w:r>
      <w:proofErr w:type="spellEnd"/>
      <w:r w:rsidRPr="006A5B61">
        <w:rPr>
          <w:sz w:val="20"/>
          <w:szCs w:val="20"/>
        </w:rPr>
        <w:t xml:space="preserve"> κυλικείου ή λουτρού </w:t>
      </w:r>
      <w:proofErr w:type="spellStart"/>
      <w:r w:rsidRPr="006A5B61">
        <w:rPr>
          <w:sz w:val="20"/>
          <w:szCs w:val="20"/>
        </w:rPr>
        <w:t>επιδαπέδιων</w:t>
      </w:r>
      <w:proofErr w:type="spellEnd"/>
      <w:r w:rsidRPr="006A5B61">
        <w:rPr>
          <w:sz w:val="20"/>
          <w:szCs w:val="20"/>
        </w:rPr>
        <w:t xml:space="preserve"> ή </w:t>
      </w:r>
      <w:proofErr w:type="spellStart"/>
      <w:r w:rsidRPr="006A5B61">
        <w:rPr>
          <w:sz w:val="20"/>
          <w:szCs w:val="20"/>
        </w:rPr>
        <w:t>επίτοιχων</w:t>
      </w:r>
      <w:proofErr w:type="spellEnd"/>
      <w:r w:rsidRPr="006A5B61">
        <w:rPr>
          <w:sz w:val="20"/>
          <w:szCs w:val="20"/>
        </w:rPr>
        <w:t>, χρώματος ή απομίμησης υλικού επιλογής της Υπηρεσίας βάσει δειγματολογίου, με σκελετό από μοριοσανίδα.</w:t>
      </w:r>
    </w:p>
    <w:p w14:paraId="64C56C1B" w14:textId="5EC49285" w:rsidR="00DB60AB" w:rsidRPr="006A5B61" w:rsidRDefault="00DB60AB" w:rsidP="006A5B61">
      <w:pPr>
        <w:spacing w:after="120" w:line="276" w:lineRule="auto"/>
        <w:rPr>
          <w:sz w:val="20"/>
          <w:szCs w:val="20"/>
        </w:rPr>
      </w:pPr>
      <w:r w:rsidRPr="006A5B61">
        <w:rPr>
          <w:sz w:val="20"/>
          <w:szCs w:val="20"/>
        </w:rPr>
        <w:t xml:space="preserve">α) Ερμάρια κυλικείου </w:t>
      </w:r>
      <w:proofErr w:type="spellStart"/>
      <w:r w:rsidRPr="006A5B61">
        <w:rPr>
          <w:sz w:val="20"/>
          <w:szCs w:val="20"/>
        </w:rPr>
        <w:t>επιδαπέδια</w:t>
      </w:r>
      <w:proofErr w:type="spellEnd"/>
      <w:r w:rsidRPr="006A5B61">
        <w:rPr>
          <w:sz w:val="20"/>
          <w:szCs w:val="20"/>
        </w:rPr>
        <w:t xml:space="preserve">, μη τυποποιημένα, με βάθος 60 </w:t>
      </w:r>
      <w:proofErr w:type="spellStart"/>
      <w:r w:rsidRPr="006A5B61">
        <w:rPr>
          <w:sz w:val="20"/>
          <w:szCs w:val="20"/>
        </w:rPr>
        <w:t>cm</w:t>
      </w:r>
      <w:proofErr w:type="spellEnd"/>
      <w:r w:rsidRPr="006A5B61">
        <w:rPr>
          <w:sz w:val="20"/>
          <w:szCs w:val="20"/>
        </w:rPr>
        <w:t xml:space="preserve"> και ύψος 90 </w:t>
      </w:r>
      <w:r w:rsidRPr="006A5B61">
        <w:rPr>
          <w:sz w:val="20"/>
          <w:szCs w:val="20"/>
          <w:lang w:val="en-US"/>
        </w:rPr>
        <w:t>cm</w:t>
      </w:r>
      <w:r w:rsidRPr="006A5B61">
        <w:rPr>
          <w:sz w:val="20"/>
          <w:szCs w:val="20"/>
        </w:rPr>
        <w:t xml:space="preserve"> περίπου, με κουτιά από μοριοσανίδα συνολικού πάχους 18 </w:t>
      </w:r>
      <w:proofErr w:type="spellStart"/>
      <w:r w:rsidRPr="006A5B61">
        <w:rPr>
          <w:sz w:val="20"/>
          <w:szCs w:val="20"/>
        </w:rPr>
        <w:t>mm</w:t>
      </w:r>
      <w:proofErr w:type="spellEnd"/>
      <w:r w:rsidRPr="006A5B61">
        <w:rPr>
          <w:sz w:val="20"/>
          <w:szCs w:val="20"/>
        </w:rPr>
        <w:t xml:space="preserve"> με αμφίπλευρη επένδυση με φύλλο μελαμίνης, με τελείωμα σε όλα τα ορατά </w:t>
      </w:r>
      <w:proofErr w:type="spellStart"/>
      <w:r w:rsidRPr="006A5B61">
        <w:rPr>
          <w:sz w:val="20"/>
          <w:szCs w:val="20"/>
        </w:rPr>
        <w:t>σόκορα</w:t>
      </w:r>
      <w:proofErr w:type="spellEnd"/>
      <w:r w:rsidRPr="006A5B61">
        <w:rPr>
          <w:sz w:val="20"/>
          <w:szCs w:val="20"/>
        </w:rPr>
        <w:t xml:space="preserve"> από </w:t>
      </w:r>
      <w:proofErr w:type="spellStart"/>
      <w:r w:rsidRPr="006A5B61">
        <w:rPr>
          <w:sz w:val="20"/>
          <w:szCs w:val="20"/>
        </w:rPr>
        <w:t>PVC</w:t>
      </w:r>
      <w:proofErr w:type="spellEnd"/>
      <w:r w:rsidRPr="006A5B61">
        <w:rPr>
          <w:sz w:val="20"/>
          <w:szCs w:val="20"/>
        </w:rPr>
        <w:t xml:space="preserve"> πάχους 3 </w:t>
      </w:r>
      <w:proofErr w:type="spellStart"/>
      <w:r w:rsidRPr="006A5B61">
        <w:rPr>
          <w:sz w:val="20"/>
          <w:szCs w:val="20"/>
        </w:rPr>
        <w:t>mm</w:t>
      </w:r>
      <w:proofErr w:type="spellEnd"/>
      <w:r w:rsidRPr="006A5B61">
        <w:rPr>
          <w:sz w:val="20"/>
          <w:szCs w:val="20"/>
        </w:rPr>
        <w:t xml:space="preserve">, με ενώσεις των επιφανειών με ανοξείδωτες ξυλόβιδες (σε </w:t>
      </w:r>
      <w:proofErr w:type="spellStart"/>
      <w:r w:rsidRPr="006A5B61">
        <w:rPr>
          <w:sz w:val="20"/>
          <w:szCs w:val="20"/>
        </w:rPr>
        <w:t>φρεζαριστές</w:t>
      </w:r>
      <w:proofErr w:type="spellEnd"/>
      <w:r w:rsidRPr="006A5B61">
        <w:rPr>
          <w:sz w:val="20"/>
          <w:szCs w:val="20"/>
        </w:rPr>
        <w:t xml:space="preserve"> οπές) και κατάλληλη συμβατή, καθώς και με κατάλληλες </w:t>
      </w:r>
      <w:proofErr w:type="spellStart"/>
      <w:r w:rsidRPr="006A5B61">
        <w:rPr>
          <w:sz w:val="20"/>
          <w:szCs w:val="20"/>
        </w:rPr>
        <w:t>εντορμίες</w:t>
      </w:r>
      <w:proofErr w:type="spellEnd"/>
      <w:r w:rsidRPr="006A5B61">
        <w:rPr>
          <w:sz w:val="20"/>
          <w:szCs w:val="20"/>
        </w:rPr>
        <w:t>, σύμφωνα με την μελέτη και την ΕΤΕΠ 03-09-01-00 "Εντοιχισμένα ή σταθερά έπιπλα". Στήριξη σε ρυθμιζόμενα πλαστικά ποδαρικά πάνω σε πλαστικό προφίλ (ή ελαστικές λωρίδες) με κουμπωτή μπάζα ύψους 100- 125mm με επένδυση αλουμινίου πάχους τουλάχιστον 1,0mm.</w:t>
      </w:r>
    </w:p>
    <w:p w14:paraId="04D124B9" w14:textId="45E3D85C" w:rsidR="00DB60AB" w:rsidRPr="006A5B61" w:rsidRDefault="00DB60AB" w:rsidP="006A5B61">
      <w:pPr>
        <w:spacing w:after="120" w:line="276" w:lineRule="auto"/>
        <w:rPr>
          <w:sz w:val="20"/>
          <w:szCs w:val="20"/>
        </w:rPr>
      </w:pPr>
      <w:r w:rsidRPr="006A5B61">
        <w:rPr>
          <w:sz w:val="20"/>
          <w:szCs w:val="20"/>
        </w:rPr>
        <w:t xml:space="preserve">β) Ερμάρια κυλικείου </w:t>
      </w:r>
      <w:proofErr w:type="spellStart"/>
      <w:r w:rsidRPr="006A5B61">
        <w:rPr>
          <w:sz w:val="20"/>
          <w:szCs w:val="20"/>
        </w:rPr>
        <w:t>επίτοιχα</w:t>
      </w:r>
      <w:proofErr w:type="spellEnd"/>
      <w:r w:rsidRPr="006A5B61">
        <w:rPr>
          <w:sz w:val="20"/>
          <w:szCs w:val="20"/>
        </w:rPr>
        <w:t xml:space="preserve"> (κρεμαστά), μη τυποποιημένα, με βάθος 35 </w:t>
      </w:r>
      <w:proofErr w:type="spellStart"/>
      <w:r w:rsidRPr="006A5B61">
        <w:rPr>
          <w:sz w:val="20"/>
          <w:szCs w:val="20"/>
        </w:rPr>
        <w:t>cm</w:t>
      </w:r>
      <w:proofErr w:type="spellEnd"/>
      <w:r w:rsidRPr="006A5B61">
        <w:rPr>
          <w:sz w:val="20"/>
          <w:szCs w:val="20"/>
        </w:rPr>
        <w:t xml:space="preserve"> και ύψος από 60 έως 65 </w:t>
      </w:r>
      <w:r w:rsidRPr="006A5B61">
        <w:rPr>
          <w:sz w:val="20"/>
          <w:szCs w:val="20"/>
          <w:lang w:val="en-US"/>
        </w:rPr>
        <w:t>cm</w:t>
      </w:r>
      <w:r w:rsidRPr="006A5B61">
        <w:rPr>
          <w:sz w:val="20"/>
          <w:szCs w:val="20"/>
        </w:rPr>
        <w:t xml:space="preserve">, με κουτιά από μοριοσανίδα συνολικού πάχους 18 </w:t>
      </w:r>
      <w:proofErr w:type="spellStart"/>
      <w:r w:rsidRPr="006A5B61">
        <w:rPr>
          <w:sz w:val="20"/>
          <w:szCs w:val="20"/>
        </w:rPr>
        <w:t>mm</w:t>
      </w:r>
      <w:proofErr w:type="spellEnd"/>
      <w:r w:rsidRPr="006A5B61">
        <w:rPr>
          <w:sz w:val="20"/>
          <w:szCs w:val="20"/>
        </w:rPr>
        <w:t xml:space="preserve">, αμφίπλευρα επενδυμένα με μελαμίνη, με τελείωμα σε όλα τα ορατά </w:t>
      </w:r>
      <w:proofErr w:type="spellStart"/>
      <w:r w:rsidRPr="006A5B61">
        <w:rPr>
          <w:sz w:val="20"/>
          <w:szCs w:val="20"/>
        </w:rPr>
        <w:t>σόκορα</w:t>
      </w:r>
      <w:proofErr w:type="spellEnd"/>
      <w:r w:rsidRPr="006A5B61">
        <w:rPr>
          <w:sz w:val="20"/>
          <w:szCs w:val="20"/>
        </w:rPr>
        <w:t xml:space="preserve"> από ταινίες </w:t>
      </w:r>
      <w:proofErr w:type="spellStart"/>
      <w:r w:rsidRPr="006A5B61">
        <w:rPr>
          <w:sz w:val="20"/>
          <w:szCs w:val="20"/>
        </w:rPr>
        <w:t>PVC</w:t>
      </w:r>
      <w:proofErr w:type="spellEnd"/>
      <w:r w:rsidRPr="006A5B61">
        <w:rPr>
          <w:sz w:val="20"/>
          <w:szCs w:val="20"/>
        </w:rPr>
        <w:t xml:space="preserve"> πάχους 3 </w:t>
      </w:r>
      <w:proofErr w:type="spellStart"/>
      <w:r w:rsidRPr="006A5B61">
        <w:rPr>
          <w:sz w:val="20"/>
          <w:szCs w:val="20"/>
        </w:rPr>
        <w:t>mm</w:t>
      </w:r>
      <w:proofErr w:type="spellEnd"/>
      <w:r w:rsidRPr="006A5B61">
        <w:rPr>
          <w:sz w:val="20"/>
          <w:szCs w:val="20"/>
        </w:rPr>
        <w:t xml:space="preserve">, με ενώσεις των επιφανειών με ανοξείδωτες ξυλόβιδες (σε </w:t>
      </w:r>
      <w:proofErr w:type="spellStart"/>
      <w:r w:rsidRPr="006A5B61">
        <w:rPr>
          <w:sz w:val="20"/>
          <w:szCs w:val="20"/>
        </w:rPr>
        <w:t>φρεζαριστές</w:t>
      </w:r>
      <w:proofErr w:type="spellEnd"/>
      <w:r w:rsidRPr="006A5B61">
        <w:rPr>
          <w:sz w:val="20"/>
          <w:szCs w:val="20"/>
        </w:rPr>
        <w:t xml:space="preserve"> οπές) και κατάλληλη συμβατή, καθώς και με κατάλληλες </w:t>
      </w:r>
      <w:proofErr w:type="spellStart"/>
      <w:r w:rsidRPr="006A5B61">
        <w:rPr>
          <w:sz w:val="20"/>
          <w:szCs w:val="20"/>
        </w:rPr>
        <w:t>εντορμίες</w:t>
      </w:r>
      <w:proofErr w:type="spellEnd"/>
      <w:r w:rsidRPr="006A5B61">
        <w:rPr>
          <w:sz w:val="20"/>
          <w:szCs w:val="20"/>
        </w:rPr>
        <w:t>, σύμφωνα με την μελέτη και την ΕΤΕΠ 03-09-01-00 "Εντοιχισμένα ή σταθερά έπιπλα".</w:t>
      </w:r>
    </w:p>
    <w:p w14:paraId="667A89AC" w14:textId="67EFA530" w:rsidR="00DB60AB" w:rsidRPr="006A5B61" w:rsidRDefault="00DB60AB" w:rsidP="006A5B61">
      <w:pPr>
        <w:spacing w:after="120" w:line="276" w:lineRule="auto"/>
        <w:rPr>
          <w:sz w:val="20"/>
          <w:szCs w:val="20"/>
        </w:rPr>
      </w:pPr>
      <w:r w:rsidRPr="006A5B61">
        <w:rPr>
          <w:sz w:val="20"/>
          <w:szCs w:val="20"/>
        </w:rPr>
        <w:t xml:space="preserve">γ) Πάγκος </w:t>
      </w:r>
      <w:proofErr w:type="spellStart"/>
      <w:r w:rsidRPr="006A5B61">
        <w:rPr>
          <w:sz w:val="20"/>
          <w:szCs w:val="20"/>
        </w:rPr>
        <w:t>θερμοανθεκτικός</w:t>
      </w:r>
      <w:proofErr w:type="spellEnd"/>
      <w:r w:rsidRPr="006A5B61">
        <w:rPr>
          <w:sz w:val="20"/>
          <w:szCs w:val="20"/>
        </w:rPr>
        <w:t xml:space="preserve">, επιφανείας </w:t>
      </w:r>
      <w:proofErr w:type="spellStart"/>
      <w:r w:rsidRPr="006A5B61">
        <w:rPr>
          <w:sz w:val="20"/>
          <w:szCs w:val="20"/>
        </w:rPr>
        <w:t>ΗPL</w:t>
      </w:r>
      <w:proofErr w:type="spellEnd"/>
      <w:r w:rsidRPr="006A5B61">
        <w:rPr>
          <w:sz w:val="20"/>
          <w:szCs w:val="20"/>
        </w:rPr>
        <w:t xml:space="preserve">, ενδεικτικού τύπου </w:t>
      </w:r>
      <w:r w:rsidRPr="006A5B61">
        <w:rPr>
          <w:sz w:val="20"/>
          <w:szCs w:val="20"/>
          <w:lang w:val="en-US"/>
        </w:rPr>
        <w:t>ALFA</w:t>
      </w:r>
      <w:r w:rsidRPr="006A5B61">
        <w:rPr>
          <w:sz w:val="20"/>
          <w:szCs w:val="20"/>
        </w:rPr>
        <w:t xml:space="preserve"> </w:t>
      </w:r>
      <w:r w:rsidRPr="006A5B61">
        <w:rPr>
          <w:sz w:val="20"/>
          <w:szCs w:val="20"/>
          <w:lang w:val="en-US"/>
        </w:rPr>
        <w:t>TOPS</w:t>
      </w:r>
      <w:r w:rsidRPr="006A5B61">
        <w:rPr>
          <w:sz w:val="20"/>
          <w:szCs w:val="20"/>
        </w:rPr>
        <w:t xml:space="preserve"> - </w:t>
      </w:r>
      <w:proofErr w:type="spellStart"/>
      <w:r w:rsidRPr="006A5B61">
        <w:rPr>
          <w:sz w:val="20"/>
          <w:szCs w:val="20"/>
          <w:lang w:val="en-US"/>
        </w:rPr>
        <w:t>ALFAWOOD</w:t>
      </w:r>
      <w:proofErr w:type="spellEnd"/>
      <w:r w:rsidRPr="006A5B61">
        <w:rPr>
          <w:sz w:val="20"/>
          <w:szCs w:val="20"/>
        </w:rPr>
        <w:t xml:space="preserve"> πάχους 38-42 </w:t>
      </w:r>
      <w:proofErr w:type="spellStart"/>
      <w:r w:rsidRPr="006A5B61">
        <w:rPr>
          <w:sz w:val="20"/>
          <w:szCs w:val="20"/>
        </w:rPr>
        <w:t>mm</w:t>
      </w:r>
      <w:proofErr w:type="spellEnd"/>
      <w:r w:rsidRPr="006A5B61">
        <w:rPr>
          <w:sz w:val="20"/>
          <w:szCs w:val="20"/>
        </w:rPr>
        <w:t xml:space="preserve"> περίπου, πλάτους κατά περίπτωση (40-85 </w:t>
      </w:r>
      <w:r w:rsidRPr="006A5B61">
        <w:rPr>
          <w:sz w:val="20"/>
          <w:szCs w:val="20"/>
          <w:lang w:val="en-US"/>
        </w:rPr>
        <w:t>cm</w:t>
      </w:r>
      <w:r w:rsidRPr="006A5B61">
        <w:rPr>
          <w:sz w:val="20"/>
          <w:szCs w:val="20"/>
        </w:rPr>
        <w:t xml:space="preserve"> περίπου), </w:t>
      </w:r>
      <w:proofErr w:type="spellStart"/>
      <w:r w:rsidRPr="006A5B61">
        <w:rPr>
          <w:sz w:val="20"/>
          <w:szCs w:val="20"/>
        </w:rPr>
        <w:t>μονόκουρβος</w:t>
      </w:r>
      <w:proofErr w:type="spellEnd"/>
      <w:r w:rsidRPr="006A5B61">
        <w:rPr>
          <w:sz w:val="20"/>
          <w:szCs w:val="20"/>
        </w:rPr>
        <w:t xml:space="preserve"> ή </w:t>
      </w:r>
      <w:proofErr w:type="spellStart"/>
      <w:r w:rsidRPr="006A5B61">
        <w:rPr>
          <w:sz w:val="20"/>
          <w:szCs w:val="20"/>
        </w:rPr>
        <w:t>δίκουρβος</w:t>
      </w:r>
      <w:proofErr w:type="spellEnd"/>
      <w:r w:rsidRPr="006A5B61">
        <w:rPr>
          <w:sz w:val="20"/>
          <w:szCs w:val="20"/>
        </w:rPr>
        <w:t xml:space="preserve"> κατά περίπτωση, με  ειδικό καμπύλο τελείωμα στο εμφανές </w:t>
      </w:r>
      <w:proofErr w:type="spellStart"/>
      <w:r w:rsidRPr="006A5B61">
        <w:rPr>
          <w:sz w:val="20"/>
          <w:szCs w:val="20"/>
        </w:rPr>
        <w:t>σόκορο</w:t>
      </w:r>
      <w:proofErr w:type="spellEnd"/>
      <w:r w:rsidRPr="006A5B61">
        <w:rPr>
          <w:sz w:val="20"/>
          <w:szCs w:val="20"/>
        </w:rPr>
        <w:t xml:space="preserve"> μορφής </w:t>
      </w:r>
      <w:r w:rsidRPr="006A5B61">
        <w:rPr>
          <w:sz w:val="20"/>
          <w:szCs w:val="20"/>
          <w:lang w:val="en-US"/>
        </w:rPr>
        <w:t>U</w:t>
      </w:r>
      <w:r w:rsidRPr="006A5B61">
        <w:rPr>
          <w:sz w:val="20"/>
          <w:szCs w:val="20"/>
        </w:rPr>
        <w:t xml:space="preserve">, το οποίο </w:t>
      </w:r>
      <w:proofErr w:type="spellStart"/>
      <w:r w:rsidRPr="006A5B61">
        <w:rPr>
          <w:sz w:val="20"/>
          <w:szCs w:val="20"/>
        </w:rPr>
        <w:t>συγκολλάται</w:t>
      </w:r>
      <w:proofErr w:type="spellEnd"/>
      <w:r w:rsidRPr="006A5B61">
        <w:rPr>
          <w:sz w:val="20"/>
          <w:szCs w:val="20"/>
        </w:rPr>
        <w:t xml:space="preserve"> στην υπάρχουσα υποδομή με κατάλληλη συμβατή κόλλα. Ανθεκτικός, με μεγάλη αντοχή σε κρούσεις, τριβές, λεκέδες, υψηλές </w:t>
      </w:r>
      <w:r w:rsidR="00B7022B" w:rsidRPr="006A5B61">
        <w:rPr>
          <w:sz w:val="20"/>
          <w:szCs w:val="20"/>
        </w:rPr>
        <w:t>Θ</w:t>
      </w:r>
      <w:r w:rsidRPr="006A5B61">
        <w:rPr>
          <w:sz w:val="20"/>
          <w:szCs w:val="20"/>
        </w:rPr>
        <w:t xml:space="preserve">ερμοκρασίες, καύσεις και διάφορους τύπους εκδορών. Με ισχυρή αντίσταση σε ακραίες κλιματικές συνθήκες και υπεριώδης ακτίνες </w:t>
      </w:r>
      <w:proofErr w:type="spellStart"/>
      <w:r w:rsidRPr="006A5B61">
        <w:rPr>
          <w:sz w:val="20"/>
          <w:szCs w:val="20"/>
        </w:rPr>
        <w:t>UV</w:t>
      </w:r>
      <w:proofErr w:type="spellEnd"/>
      <w:r w:rsidRPr="006A5B61">
        <w:rPr>
          <w:sz w:val="20"/>
          <w:szCs w:val="20"/>
        </w:rPr>
        <w:t>, προστασία σε αποχρωματισμό, προστασία κατά βακτηρίων.</w:t>
      </w:r>
    </w:p>
    <w:p w14:paraId="06007BBB" w14:textId="14139210" w:rsidR="00DB60AB" w:rsidRPr="006A5B61" w:rsidRDefault="00DB60AB" w:rsidP="006A5B61">
      <w:pPr>
        <w:spacing w:after="120" w:line="276" w:lineRule="auto"/>
        <w:rPr>
          <w:sz w:val="20"/>
          <w:szCs w:val="20"/>
        </w:rPr>
      </w:pPr>
      <w:r w:rsidRPr="006A5B61">
        <w:rPr>
          <w:sz w:val="20"/>
          <w:szCs w:val="20"/>
        </w:rPr>
        <w:t xml:space="preserve">δ) Έπιπλο από </w:t>
      </w:r>
      <w:proofErr w:type="spellStart"/>
      <w:r w:rsidR="002E4971" w:rsidRPr="006A5B61">
        <w:rPr>
          <w:sz w:val="20"/>
          <w:szCs w:val="20"/>
          <w:lang w:val="en-US"/>
        </w:rPr>
        <w:t>MDF</w:t>
      </w:r>
      <w:proofErr w:type="spellEnd"/>
      <w:r w:rsidRPr="006A5B61">
        <w:rPr>
          <w:sz w:val="20"/>
          <w:szCs w:val="20"/>
        </w:rPr>
        <w:t xml:space="preserve"> με βαφή λάκκας. Η τιμή αφορά μόνο στη μία πλευρά της ξύλινης επιφάνειας σε τετραγωνικά μέτρα. </w:t>
      </w:r>
    </w:p>
    <w:p w14:paraId="5B976C28" w14:textId="77777777" w:rsidR="00DB60AB" w:rsidRPr="006A5B61" w:rsidRDefault="00DB60AB" w:rsidP="006A5B61">
      <w:pPr>
        <w:spacing w:after="120" w:line="276" w:lineRule="auto"/>
        <w:rPr>
          <w:sz w:val="20"/>
          <w:szCs w:val="20"/>
        </w:rPr>
      </w:pPr>
      <w:r w:rsidRPr="006A5B61">
        <w:rPr>
          <w:sz w:val="20"/>
          <w:szCs w:val="20"/>
        </w:rPr>
        <w:t>Περιλαμβάνονται:</w:t>
      </w:r>
    </w:p>
    <w:p w14:paraId="5B1D0F59" w14:textId="77777777" w:rsidR="00DB60AB" w:rsidRPr="006A5B61" w:rsidRDefault="00DB60AB" w:rsidP="006A5B61">
      <w:pPr>
        <w:spacing w:after="120" w:line="276" w:lineRule="auto"/>
        <w:rPr>
          <w:sz w:val="20"/>
          <w:szCs w:val="20"/>
        </w:rPr>
      </w:pPr>
      <w:r w:rsidRPr="006A5B61">
        <w:rPr>
          <w:sz w:val="20"/>
          <w:szCs w:val="20"/>
        </w:rPr>
        <w:t xml:space="preserve">Τα είδη κιγκαλερίας των </w:t>
      </w:r>
      <w:proofErr w:type="spellStart"/>
      <w:r w:rsidRPr="006A5B61">
        <w:rPr>
          <w:sz w:val="20"/>
          <w:szCs w:val="20"/>
        </w:rPr>
        <w:t>ερμαρίων</w:t>
      </w:r>
      <w:proofErr w:type="spellEnd"/>
      <w:r w:rsidRPr="006A5B61">
        <w:rPr>
          <w:sz w:val="20"/>
          <w:szCs w:val="20"/>
        </w:rPr>
        <w:t xml:space="preserve">, όπως χειρολαβές (πόμολα) φύλλων και κρυφοί μεταλλικοί μεντεσέδες </w:t>
      </w:r>
      <w:proofErr w:type="spellStart"/>
      <w:r w:rsidRPr="006A5B61">
        <w:rPr>
          <w:sz w:val="20"/>
          <w:szCs w:val="20"/>
        </w:rPr>
        <w:t>βαρέως</w:t>
      </w:r>
      <w:proofErr w:type="spellEnd"/>
      <w:r w:rsidRPr="006A5B61">
        <w:rPr>
          <w:sz w:val="20"/>
          <w:szCs w:val="20"/>
        </w:rPr>
        <w:t xml:space="preserve"> τύπου διπλής περιστροφής, ανοξείδωτοι και ρυθμιζόμενοι, το ειδικό τεμάχιο τελειώματος από ματ αλουμίνιο για την κάλυψη του </w:t>
      </w:r>
      <w:proofErr w:type="spellStart"/>
      <w:r w:rsidRPr="006A5B61">
        <w:rPr>
          <w:sz w:val="20"/>
          <w:szCs w:val="20"/>
        </w:rPr>
        <w:t>σόκορου</w:t>
      </w:r>
      <w:proofErr w:type="spellEnd"/>
      <w:r w:rsidRPr="006A5B61">
        <w:rPr>
          <w:sz w:val="20"/>
          <w:szCs w:val="20"/>
        </w:rPr>
        <w:t xml:space="preserve"> ελεύθερου άκρου πάγκου.</w:t>
      </w:r>
    </w:p>
    <w:p w14:paraId="04E2BADA" w14:textId="6FB53216" w:rsidR="00DB60AB" w:rsidRPr="006A5B61" w:rsidRDefault="00DB60AB" w:rsidP="006A5B61">
      <w:pPr>
        <w:spacing w:after="120" w:line="276" w:lineRule="auto"/>
        <w:rPr>
          <w:sz w:val="20"/>
          <w:szCs w:val="20"/>
        </w:rPr>
      </w:pPr>
      <w:r w:rsidRPr="006A5B61">
        <w:rPr>
          <w:sz w:val="20"/>
          <w:szCs w:val="20"/>
        </w:rPr>
        <w:t xml:space="preserve">Άνοιγμα οιουδήποτε σχεδίου, το οποίο διαμορφώνεται με κοπή του πάγκου και του υποκείμενου ερμαρίου για την υποδοχή του </w:t>
      </w:r>
      <w:proofErr w:type="spellStart"/>
      <w:r w:rsidRPr="006A5B61">
        <w:rPr>
          <w:sz w:val="20"/>
          <w:szCs w:val="20"/>
        </w:rPr>
        <w:t>επικαθήμενου</w:t>
      </w:r>
      <w:proofErr w:type="spellEnd"/>
      <w:r w:rsidRPr="006A5B61">
        <w:rPr>
          <w:sz w:val="20"/>
          <w:szCs w:val="20"/>
        </w:rPr>
        <w:t xml:space="preserve"> νεροχύτη, σύμφωνα με την μελέτη. </w:t>
      </w:r>
    </w:p>
    <w:p w14:paraId="0926F7CB" w14:textId="77777777" w:rsidR="00DB60AB" w:rsidRPr="006A5B61" w:rsidRDefault="00DB60AB" w:rsidP="006A5B61">
      <w:pPr>
        <w:spacing w:after="120" w:line="276" w:lineRule="auto"/>
        <w:rPr>
          <w:sz w:val="20"/>
          <w:szCs w:val="20"/>
        </w:rPr>
      </w:pPr>
      <w:r w:rsidRPr="006A5B61">
        <w:rPr>
          <w:sz w:val="20"/>
          <w:szCs w:val="20"/>
        </w:rPr>
        <w:t xml:space="preserve">Σφράγιση των περιμετρικών αρμών (επαφή με τον τοίχο ή άλλες κατασκευές) με </w:t>
      </w:r>
      <w:proofErr w:type="spellStart"/>
      <w:r w:rsidRPr="006A5B61">
        <w:rPr>
          <w:sz w:val="20"/>
          <w:szCs w:val="20"/>
        </w:rPr>
        <w:t>αντιμικροβιακή</w:t>
      </w:r>
      <w:proofErr w:type="spellEnd"/>
      <w:r w:rsidRPr="006A5B61">
        <w:rPr>
          <w:sz w:val="20"/>
          <w:szCs w:val="20"/>
        </w:rPr>
        <w:t xml:space="preserve"> σιλικόνη, σύμφωνα με τις οδηγίες εφαρμογής του προμηθευτή του σφραγιστικού υλικού.</w:t>
      </w:r>
    </w:p>
    <w:p w14:paraId="36FCDBDF" w14:textId="51E1BA83" w:rsidR="00DB60AB" w:rsidRPr="006A5B61" w:rsidRDefault="00DB60AB" w:rsidP="006A5B61">
      <w:pPr>
        <w:spacing w:after="120" w:line="276" w:lineRule="auto"/>
        <w:rPr>
          <w:sz w:val="20"/>
          <w:szCs w:val="20"/>
        </w:rPr>
      </w:pPr>
      <w:r w:rsidRPr="006A5B61">
        <w:rPr>
          <w:sz w:val="20"/>
          <w:szCs w:val="20"/>
        </w:rPr>
        <w:t xml:space="preserve">Επιφάνειες </w:t>
      </w:r>
      <w:proofErr w:type="spellStart"/>
      <w:r w:rsidRPr="006A5B61">
        <w:rPr>
          <w:sz w:val="20"/>
          <w:szCs w:val="20"/>
        </w:rPr>
        <w:t>ερμαρίων</w:t>
      </w:r>
      <w:proofErr w:type="spellEnd"/>
      <w:r w:rsidRPr="006A5B61">
        <w:rPr>
          <w:sz w:val="20"/>
          <w:szCs w:val="20"/>
        </w:rPr>
        <w:t xml:space="preserve"> και πάγκου με εκπομπή </w:t>
      </w:r>
      <w:r w:rsidR="002E4971" w:rsidRPr="006A5B61">
        <w:rPr>
          <w:sz w:val="20"/>
          <w:szCs w:val="20"/>
        </w:rPr>
        <w:t>φορμαλδεΰδης</w:t>
      </w:r>
      <w:r w:rsidRPr="006A5B61">
        <w:rPr>
          <w:sz w:val="20"/>
          <w:szCs w:val="20"/>
        </w:rPr>
        <w:t xml:space="preserve">: </w:t>
      </w:r>
      <w:r w:rsidRPr="006A5B61">
        <w:rPr>
          <w:sz w:val="20"/>
          <w:szCs w:val="20"/>
          <w:lang w:val="en-US"/>
        </w:rPr>
        <w:t>Class</w:t>
      </w:r>
      <w:r w:rsidRPr="006A5B61">
        <w:rPr>
          <w:sz w:val="20"/>
          <w:szCs w:val="20"/>
        </w:rPr>
        <w:t xml:space="preserve"> </w:t>
      </w:r>
      <w:r w:rsidRPr="006A5B61">
        <w:rPr>
          <w:sz w:val="20"/>
          <w:szCs w:val="20"/>
          <w:lang w:val="en-US"/>
        </w:rPr>
        <w:t>E</w:t>
      </w:r>
      <w:r w:rsidRPr="006A5B61">
        <w:rPr>
          <w:sz w:val="20"/>
          <w:szCs w:val="20"/>
        </w:rPr>
        <w:t xml:space="preserve">1 βάσει </w:t>
      </w:r>
      <w:proofErr w:type="spellStart"/>
      <w:r w:rsidRPr="006A5B61">
        <w:rPr>
          <w:sz w:val="20"/>
          <w:szCs w:val="20"/>
        </w:rPr>
        <w:t>ISO</w:t>
      </w:r>
      <w:proofErr w:type="spellEnd"/>
      <w:r w:rsidRPr="006A5B61">
        <w:rPr>
          <w:sz w:val="20"/>
          <w:szCs w:val="20"/>
        </w:rPr>
        <w:t xml:space="preserve"> 12460-5.</w:t>
      </w:r>
    </w:p>
    <w:p w14:paraId="1D8BCB89" w14:textId="5657B625" w:rsidR="00DB60AB" w:rsidRPr="006A5B61" w:rsidRDefault="00DB60AB" w:rsidP="004A6AEE">
      <w:pPr>
        <w:tabs>
          <w:tab w:val="left" w:pos="426"/>
        </w:tabs>
        <w:spacing w:after="120" w:line="276" w:lineRule="auto"/>
        <w:ind w:right="-58"/>
        <w:rPr>
          <w:sz w:val="20"/>
          <w:szCs w:val="20"/>
        </w:rPr>
      </w:pPr>
      <w:r w:rsidRPr="006A5B61">
        <w:rPr>
          <w:sz w:val="20"/>
          <w:szCs w:val="20"/>
        </w:rPr>
        <w:t xml:space="preserve">Στην τιμή μονάδας περιλαμβάνονται η προμήθεια μεταφορά και προσκόμιση όλων των απαιτούμενων υλικών (ξυλεία, επενδύσεις από οποιοδήποτε υλικό – μελαμίνη, ειδικά προφίλ – κλειδαριές κ.λπ.) μετά της φθοράς και </w:t>
      </w:r>
      <w:proofErr w:type="spellStart"/>
      <w:r w:rsidR="002E4971" w:rsidRPr="006A5B61">
        <w:rPr>
          <w:sz w:val="20"/>
          <w:szCs w:val="20"/>
        </w:rPr>
        <w:t>απομείωσης</w:t>
      </w:r>
      <w:proofErr w:type="spellEnd"/>
      <w:r w:rsidRPr="006A5B61">
        <w:rPr>
          <w:sz w:val="20"/>
          <w:szCs w:val="20"/>
        </w:rPr>
        <w:t xml:space="preserve"> τους, υλικών και </w:t>
      </w:r>
      <w:proofErr w:type="spellStart"/>
      <w:r w:rsidRPr="006A5B61">
        <w:rPr>
          <w:sz w:val="20"/>
          <w:szCs w:val="20"/>
        </w:rPr>
        <w:t>μικροϋλικών</w:t>
      </w:r>
      <w:proofErr w:type="spellEnd"/>
      <w:r w:rsidRPr="006A5B61">
        <w:rPr>
          <w:sz w:val="20"/>
          <w:szCs w:val="20"/>
        </w:rPr>
        <w:t xml:space="preserve"> επί τόπου, για την πλήρως περαιωμένη εργασία κατασκευής, τοποθέτησης, στήριξης, στερέωσης, επεξεργασίας των τελικών επιφανειών, για την παράδοση των κατασκευών σε πλήρη λειτουργία, σύμφωνα με την μελέτη</w:t>
      </w:r>
      <w:r w:rsidR="004A4CC0" w:rsidRPr="004A4CC0">
        <w:rPr>
          <w:sz w:val="20"/>
          <w:szCs w:val="20"/>
        </w:rPr>
        <w:t xml:space="preserve">, </w:t>
      </w:r>
      <w:r w:rsidRPr="006A5B61">
        <w:rPr>
          <w:sz w:val="20"/>
          <w:szCs w:val="20"/>
        </w:rPr>
        <w:t>τα κατασκευαστικά σχέδια</w:t>
      </w:r>
      <w:r w:rsidR="004A4CC0" w:rsidRPr="004A4CC0">
        <w:rPr>
          <w:sz w:val="20"/>
          <w:szCs w:val="20"/>
        </w:rPr>
        <w:t xml:space="preserve"> </w:t>
      </w:r>
      <w:r w:rsidR="004A6AEE" w:rsidRPr="0007521D">
        <w:rPr>
          <w:sz w:val="20"/>
          <w:szCs w:val="20"/>
        </w:rPr>
        <w:t>και με  τους  Κανόνες Καλής  Τέχνης.</w:t>
      </w:r>
    </w:p>
    <w:p w14:paraId="170C123A" w14:textId="2022A03D" w:rsidR="00DB60AB" w:rsidRPr="006A5B61" w:rsidRDefault="00DB60AB" w:rsidP="006A5B61">
      <w:pPr>
        <w:spacing w:after="120" w:line="276" w:lineRule="auto"/>
        <w:rPr>
          <w:sz w:val="20"/>
          <w:szCs w:val="20"/>
        </w:rPr>
      </w:pPr>
      <w:r w:rsidRPr="006A5B61">
        <w:rPr>
          <w:sz w:val="20"/>
          <w:szCs w:val="20"/>
        </w:rPr>
        <w:t xml:space="preserve">Η επιμέτρηση των </w:t>
      </w:r>
      <w:proofErr w:type="spellStart"/>
      <w:r w:rsidRPr="006A5B61">
        <w:rPr>
          <w:sz w:val="20"/>
          <w:szCs w:val="20"/>
        </w:rPr>
        <w:t>ερμαρίων</w:t>
      </w:r>
      <w:proofErr w:type="spellEnd"/>
      <w:r w:rsidRPr="006A5B61">
        <w:rPr>
          <w:sz w:val="20"/>
          <w:szCs w:val="20"/>
        </w:rPr>
        <w:t xml:space="preserve"> θα γίνεται σε τετραγωνικά μέτρα (</w:t>
      </w:r>
      <w:r w:rsidRPr="006A5B61">
        <w:rPr>
          <w:sz w:val="20"/>
          <w:szCs w:val="20"/>
          <w:lang w:val="en-US"/>
        </w:rPr>
        <w:t>m</w:t>
      </w:r>
      <w:r w:rsidRPr="006A5B61">
        <w:rPr>
          <w:sz w:val="20"/>
          <w:szCs w:val="20"/>
          <w:vertAlign w:val="superscript"/>
        </w:rPr>
        <w:t>2</w:t>
      </w:r>
      <w:r w:rsidRPr="006A5B61">
        <w:rPr>
          <w:sz w:val="20"/>
          <w:szCs w:val="20"/>
        </w:rPr>
        <w:t>) πραγματικής επιφάνειας όψης περατωμένης κατασκευής και του πάγκου σε τετραγωνικά μέτρα (</w:t>
      </w:r>
      <w:r w:rsidRPr="006A5B61">
        <w:rPr>
          <w:sz w:val="20"/>
          <w:szCs w:val="20"/>
          <w:lang w:val="en-US"/>
        </w:rPr>
        <w:t>m</w:t>
      </w:r>
      <w:r w:rsidRPr="006A5B61">
        <w:rPr>
          <w:sz w:val="20"/>
          <w:szCs w:val="20"/>
          <w:vertAlign w:val="superscript"/>
        </w:rPr>
        <w:t>2</w:t>
      </w:r>
      <w:r w:rsidRPr="006A5B61">
        <w:rPr>
          <w:sz w:val="20"/>
          <w:szCs w:val="20"/>
        </w:rPr>
        <w:t xml:space="preserve">) τοποθετημένης επιφάνειας. Στην επιμέτρηση δεν θα λαμβάνεται υπόψη επιφάνεια κενή ερμαρίου, στην οποία π.χ. θα τοποθετηθεί </w:t>
      </w:r>
      <w:proofErr w:type="spellStart"/>
      <w:r w:rsidRPr="006A5B61">
        <w:rPr>
          <w:sz w:val="20"/>
          <w:szCs w:val="20"/>
        </w:rPr>
        <w:t>συρταριέρα</w:t>
      </w:r>
      <w:proofErr w:type="spellEnd"/>
      <w:r w:rsidRPr="006A5B61">
        <w:rPr>
          <w:sz w:val="20"/>
          <w:szCs w:val="20"/>
        </w:rPr>
        <w:t xml:space="preserve"> κυλικείου, ηλεκτρική ή άλλη συσκευή κλπ</w:t>
      </w:r>
      <w:r w:rsidR="002E4971">
        <w:rPr>
          <w:sz w:val="20"/>
          <w:szCs w:val="20"/>
        </w:rPr>
        <w:t>..</w:t>
      </w:r>
    </w:p>
    <w:p w14:paraId="4523EB2D" w14:textId="77777777" w:rsidR="00DB60AB" w:rsidRPr="006A5B61" w:rsidRDefault="00DB60AB"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p w14:paraId="0E01E85B" w14:textId="77777777" w:rsidR="00DB60AB" w:rsidRPr="006A5B61" w:rsidRDefault="00DB60AB" w:rsidP="008153E8">
      <w:pPr>
        <w:pStyle w:val="3"/>
      </w:pPr>
      <w:r w:rsidRPr="006A5B61">
        <w:t>Πάγκος:</w:t>
      </w:r>
    </w:p>
    <w:tbl>
      <w:tblPr>
        <w:tblStyle w:val="af"/>
        <w:tblW w:w="0" w:type="auto"/>
        <w:tblLook w:val="04A0" w:firstRow="1" w:lastRow="0" w:firstColumn="1" w:lastColumn="0" w:noHBand="0" w:noVBand="1"/>
      </w:tblPr>
      <w:tblGrid>
        <w:gridCol w:w="747"/>
        <w:gridCol w:w="273"/>
        <w:gridCol w:w="6725"/>
        <w:gridCol w:w="1261"/>
      </w:tblGrid>
      <w:tr w:rsidR="00DB60AB" w:rsidRPr="006A5B61" w14:paraId="6883B6DB" w14:textId="77777777" w:rsidTr="003E0560">
        <w:tc>
          <w:tcPr>
            <w:tcW w:w="748" w:type="dxa"/>
            <w:tcBorders>
              <w:right w:val="nil"/>
            </w:tcBorders>
          </w:tcPr>
          <w:p w14:paraId="7A3B97B6" w14:textId="77777777" w:rsidR="00DB60AB" w:rsidRPr="006A5B61" w:rsidRDefault="00DB60AB"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5B382B35" w14:textId="77777777" w:rsidR="00DB60AB" w:rsidRPr="006A5B61" w:rsidRDefault="00DB60AB" w:rsidP="006A5B61">
            <w:pPr>
              <w:spacing w:after="120" w:line="276" w:lineRule="auto"/>
              <w:rPr>
                <w:sz w:val="20"/>
                <w:szCs w:val="20"/>
                <w:lang w:val="el-GR"/>
              </w:rPr>
            </w:pPr>
            <w:r w:rsidRPr="006A5B61">
              <w:rPr>
                <w:sz w:val="20"/>
                <w:szCs w:val="20"/>
                <w:lang w:val="el-GR"/>
              </w:rPr>
              <w:t>:</w:t>
            </w:r>
          </w:p>
        </w:tc>
        <w:tc>
          <w:tcPr>
            <w:tcW w:w="6771" w:type="dxa"/>
          </w:tcPr>
          <w:p w14:paraId="14DE8778" w14:textId="2B287887" w:rsidR="00DB60AB" w:rsidRPr="006A5B61" w:rsidRDefault="00DB60AB" w:rsidP="006A5B61">
            <w:pPr>
              <w:spacing w:after="120" w:line="276" w:lineRule="auto"/>
              <w:rPr>
                <w:sz w:val="20"/>
                <w:szCs w:val="20"/>
                <w:lang w:val="el-GR"/>
              </w:rPr>
            </w:pPr>
          </w:p>
        </w:tc>
        <w:tc>
          <w:tcPr>
            <w:tcW w:w="1268" w:type="dxa"/>
          </w:tcPr>
          <w:p w14:paraId="37FFB9B2" w14:textId="15F67663" w:rsidR="00DB60AB" w:rsidRPr="006A5B61" w:rsidRDefault="00DB60AB" w:rsidP="006A5B61">
            <w:pPr>
              <w:spacing w:after="120" w:line="276" w:lineRule="auto"/>
              <w:jc w:val="right"/>
              <w:rPr>
                <w:sz w:val="20"/>
                <w:szCs w:val="20"/>
                <w:lang w:val="el-GR"/>
              </w:rPr>
            </w:pPr>
          </w:p>
        </w:tc>
      </w:tr>
    </w:tbl>
    <w:p w14:paraId="200ADD8E" w14:textId="77777777" w:rsidR="00DB60AB" w:rsidRPr="006A5B61" w:rsidRDefault="00DB60AB" w:rsidP="008153E8">
      <w:pPr>
        <w:pStyle w:val="3"/>
      </w:pPr>
      <w:r w:rsidRPr="006A5B61">
        <w:t xml:space="preserve">Ερμάρια κουζίνας </w:t>
      </w:r>
      <w:proofErr w:type="spellStart"/>
      <w:r w:rsidRPr="006A5B61">
        <w:t>επιδαπέδια</w:t>
      </w:r>
      <w:proofErr w:type="spellEnd"/>
      <w:r w:rsidRPr="006A5B61">
        <w:t>:</w:t>
      </w:r>
    </w:p>
    <w:tbl>
      <w:tblPr>
        <w:tblStyle w:val="af"/>
        <w:tblW w:w="0" w:type="auto"/>
        <w:tblLook w:val="04A0" w:firstRow="1" w:lastRow="0" w:firstColumn="1" w:lastColumn="0" w:noHBand="0" w:noVBand="1"/>
      </w:tblPr>
      <w:tblGrid>
        <w:gridCol w:w="747"/>
        <w:gridCol w:w="273"/>
        <w:gridCol w:w="6725"/>
        <w:gridCol w:w="1261"/>
      </w:tblGrid>
      <w:tr w:rsidR="00DB60AB" w:rsidRPr="006A5B61" w14:paraId="50079E44" w14:textId="77777777" w:rsidTr="003E0560">
        <w:tc>
          <w:tcPr>
            <w:tcW w:w="748" w:type="dxa"/>
            <w:tcBorders>
              <w:right w:val="nil"/>
            </w:tcBorders>
          </w:tcPr>
          <w:p w14:paraId="5BE25CF0" w14:textId="77777777" w:rsidR="00DB60AB" w:rsidRPr="006A5B61" w:rsidRDefault="00DB60AB"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614408D" w14:textId="77777777" w:rsidR="00DB60AB" w:rsidRPr="006A5B61" w:rsidRDefault="00DB60AB" w:rsidP="006A5B61">
            <w:pPr>
              <w:spacing w:after="120" w:line="276" w:lineRule="auto"/>
              <w:rPr>
                <w:sz w:val="20"/>
                <w:szCs w:val="20"/>
                <w:lang w:val="el-GR"/>
              </w:rPr>
            </w:pPr>
            <w:r w:rsidRPr="006A5B61">
              <w:rPr>
                <w:sz w:val="20"/>
                <w:szCs w:val="20"/>
                <w:lang w:val="el-GR"/>
              </w:rPr>
              <w:t>:</w:t>
            </w:r>
          </w:p>
        </w:tc>
        <w:tc>
          <w:tcPr>
            <w:tcW w:w="6771" w:type="dxa"/>
          </w:tcPr>
          <w:p w14:paraId="21FD2123" w14:textId="25F180AB" w:rsidR="00DB60AB" w:rsidRPr="006A5B61" w:rsidRDefault="00DB60AB" w:rsidP="006A5B61">
            <w:pPr>
              <w:spacing w:after="120" w:line="276" w:lineRule="auto"/>
              <w:rPr>
                <w:sz w:val="20"/>
                <w:szCs w:val="20"/>
                <w:lang w:val="el-GR"/>
              </w:rPr>
            </w:pPr>
          </w:p>
        </w:tc>
        <w:tc>
          <w:tcPr>
            <w:tcW w:w="1268" w:type="dxa"/>
          </w:tcPr>
          <w:p w14:paraId="06ED133C" w14:textId="4AA48E3C" w:rsidR="00DB60AB" w:rsidRPr="006A5B61" w:rsidRDefault="00DB60AB" w:rsidP="006A5B61">
            <w:pPr>
              <w:spacing w:after="120" w:line="276" w:lineRule="auto"/>
              <w:jc w:val="right"/>
              <w:rPr>
                <w:sz w:val="20"/>
                <w:szCs w:val="20"/>
                <w:lang w:val="el-GR"/>
              </w:rPr>
            </w:pPr>
          </w:p>
        </w:tc>
      </w:tr>
    </w:tbl>
    <w:p w14:paraId="4F4F7CC1" w14:textId="77777777" w:rsidR="00DB60AB" w:rsidRPr="006A5B61" w:rsidRDefault="00DB60AB" w:rsidP="008153E8">
      <w:pPr>
        <w:pStyle w:val="3"/>
      </w:pPr>
      <w:r w:rsidRPr="006A5B61">
        <w:t xml:space="preserve">Ερμάρια κουζίνας </w:t>
      </w:r>
      <w:proofErr w:type="spellStart"/>
      <w:r w:rsidRPr="006A5B61">
        <w:t>επίτοιχα</w:t>
      </w:r>
      <w:proofErr w:type="spellEnd"/>
      <w:r w:rsidRPr="006A5B61">
        <w:t>:</w:t>
      </w:r>
    </w:p>
    <w:tbl>
      <w:tblPr>
        <w:tblStyle w:val="af"/>
        <w:tblW w:w="0" w:type="auto"/>
        <w:tblLook w:val="04A0" w:firstRow="1" w:lastRow="0" w:firstColumn="1" w:lastColumn="0" w:noHBand="0" w:noVBand="1"/>
      </w:tblPr>
      <w:tblGrid>
        <w:gridCol w:w="747"/>
        <w:gridCol w:w="273"/>
        <w:gridCol w:w="6725"/>
        <w:gridCol w:w="1261"/>
      </w:tblGrid>
      <w:tr w:rsidR="00DB60AB" w:rsidRPr="006A5B61" w14:paraId="0323D371" w14:textId="77777777" w:rsidTr="003E0560">
        <w:tc>
          <w:tcPr>
            <w:tcW w:w="748" w:type="dxa"/>
            <w:tcBorders>
              <w:right w:val="nil"/>
            </w:tcBorders>
          </w:tcPr>
          <w:p w14:paraId="3771E117" w14:textId="77777777" w:rsidR="00DB60AB" w:rsidRPr="006A5B61" w:rsidRDefault="00DB60AB"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26D4F531" w14:textId="77777777" w:rsidR="00DB60AB" w:rsidRPr="006A5B61" w:rsidRDefault="00DB60AB" w:rsidP="006A5B61">
            <w:pPr>
              <w:spacing w:after="120" w:line="276" w:lineRule="auto"/>
              <w:rPr>
                <w:sz w:val="20"/>
                <w:szCs w:val="20"/>
                <w:lang w:val="el-GR"/>
              </w:rPr>
            </w:pPr>
            <w:r w:rsidRPr="006A5B61">
              <w:rPr>
                <w:sz w:val="20"/>
                <w:szCs w:val="20"/>
                <w:lang w:val="el-GR"/>
              </w:rPr>
              <w:t>:</w:t>
            </w:r>
          </w:p>
        </w:tc>
        <w:tc>
          <w:tcPr>
            <w:tcW w:w="6771" w:type="dxa"/>
          </w:tcPr>
          <w:p w14:paraId="52CF175D" w14:textId="43CF0915" w:rsidR="00DB60AB" w:rsidRPr="006A5B61" w:rsidRDefault="00DB60AB" w:rsidP="006A5B61">
            <w:pPr>
              <w:spacing w:after="120" w:line="276" w:lineRule="auto"/>
              <w:rPr>
                <w:sz w:val="20"/>
                <w:szCs w:val="20"/>
                <w:lang w:val="el-GR"/>
              </w:rPr>
            </w:pPr>
          </w:p>
        </w:tc>
        <w:tc>
          <w:tcPr>
            <w:tcW w:w="1268" w:type="dxa"/>
          </w:tcPr>
          <w:p w14:paraId="6DC03E52" w14:textId="3CE1F70A" w:rsidR="00DB60AB" w:rsidRPr="006A5B61" w:rsidRDefault="00DB60AB" w:rsidP="006A5B61">
            <w:pPr>
              <w:spacing w:after="120" w:line="276" w:lineRule="auto"/>
              <w:jc w:val="right"/>
              <w:rPr>
                <w:sz w:val="20"/>
                <w:szCs w:val="20"/>
                <w:lang w:val="el-GR"/>
              </w:rPr>
            </w:pPr>
          </w:p>
        </w:tc>
      </w:tr>
    </w:tbl>
    <w:p w14:paraId="3CB5A5C8" w14:textId="63EF173D" w:rsidR="00DB60AB" w:rsidRPr="006A5B61" w:rsidRDefault="00833C01" w:rsidP="008153E8">
      <w:pPr>
        <w:pStyle w:val="3"/>
      </w:pPr>
      <w:r w:rsidRPr="006A5B61">
        <w:t xml:space="preserve">Ερμάρια </w:t>
      </w:r>
      <w:proofErr w:type="spellStart"/>
      <w:r w:rsidR="002E4971" w:rsidRPr="006A5B61">
        <w:rPr>
          <w:lang w:val="en-US"/>
        </w:rPr>
        <w:t>MDF</w:t>
      </w:r>
      <w:proofErr w:type="spellEnd"/>
      <w:r w:rsidRPr="006A5B61">
        <w:t xml:space="preserve"> </w:t>
      </w:r>
      <w:r w:rsidR="002E4971" w:rsidRPr="006A5B61">
        <w:t>λακαριστά</w:t>
      </w:r>
      <w:r w:rsidRPr="006A5B61">
        <w:t xml:space="preserve"> με λ</w:t>
      </w:r>
      <w:r w:rsidR="00DB60AB" w:rsidRPr="006A5B61">
        <w:t>ευκή βαφή:</w:t>
      </w:r>
    </w:p>
    <w:tbl>
      <w:tblPr>
        <w:tblStyle w:val="af"/>
        <w:tblW w:w="8926" w:type="dxa"/>
        <w:tblLook w:val="04A0" w:firstRow="1" w:lastRow="0" w:firstColumn="1" w:lastColumn="0" w:noHBand="0" w:noVBand="1"/>
      </w:tblPr>
      <w:tblGrid>
        <w:gridCol w:w="748"/>
        <w:gridCol w:w="273"/>
        <w:gridCol w:w="6629"/>
        <w:gridCol w:w="1276"/>
      </w:tblGrid>
      <w:tr w:rsidR="00DB60AB" w:rsidRPr="006A5B61" w14:paraId="2EC01712" w14:textId="77777777" w:rsidTr="00E50FC3">
        <w:tc>
          <w:tcPr>
            <w:tcW w:w="748" w:type="dxa"/>
            <w:tcBorders>
              <w:right w:val="nil"/>
            </w:tcBorders>
          </w:tcPr>
          <w:p w14:paraId="1FA5CA8A" w14:textId="77777777" w:rsidR="00DB60AB" w:rsidRPr="006A5B61" w:rsidRDefault="00DB60AB"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3657E4A7" w14:textId="77777777" w:rsidR="00DB60AB" w:rsidRPr="006A5B61" w:rsidRDefault="00DB60AB" w:rsidP="006A5B61">
            <w:pPr>
              <w:spacing w:after="120" w:line="276" w:lineRule="auto"/>
              <w:rPr>
                <w:sz w:val="20"/>
                <w:szCs w:val="20"/>
                <w:lang w:val="el-GR"/>
              </w:rPr>
            </w:pPr>
            <w:r w:rsidRPr="006A5B61">
              <w:rPr>
                <w:sz w:val="20"/>
                <w:szCs w:val="20"/>
                <w:lang w:val="el-GR"/>
              </w:rPr>
              <w:t>:</w:t>
            </w:r>
          </w:p>
        </w:tc>
        <w:tc>
          <w:tcPr>
            <w:tcW w:w="6629" w:type="dxa"/>
          </w:tcPr>
          <w:p w14:paraId="64EBB04F" w14:textId="789C4B49" w:rsidR="00DB60AB" w:rsidRPr="006A5B61" w:rsidRDefault="00DB60AB" w:rsidP="006A5B61">
            <w:pPr>
              <w:spacing w:after="120" w:line="276" w:lineRule="auto"/>
              <w:rPr>
                <w:sz w:val="20"/>
                <w:szCs w:val="20"/>
                <w:lang w:val="el-GR"/>
              </w:rPr>
            </w:pPr>
          </w:p>
        </w:tc>
        <w:tc>
          <w:tcPr>
            <w:tcW w:w="1276" w:type="dxa"/>
          </w:tcPr>
          <w:p w14:paraId="40D7B824" w14:textId="1F011580" w:rsidR="00DB60AB" w:rsidRPr="006A5B61" w:rsidRDefault="00DB60AB" w:rsidP="006A5B61">
            <w:pPr>
              <w:spacing w:after="120" w:line="276" w:lineRule="auto"/>
              <w:jc w:val="right"/>
              <w:rPr>
                <w:sz w:val="20"/>
                <w:szCs w:val="20"/>
                <w:lang w:val="el-GR"/>
              </w:rPr>
            </w:pPr>
          </w:p>
        </w:tc>
      </w:tr>
    </w:tbl>
    <w:p w14:paraId="1A41C6C9" w14:textId="00B0F781" w:rsidR="00DB60AB" w:rsidRPr="006A5B61" w:rsidRDefault="000D222A" w:rsidP="008153E8">
      <w:pPr>
        <w:pStyle w:val="3"/>
      </w:pPr>
      <w:r w:rsidRPr="006A5B61">
        <w:t xml:space="preserve">Ερμάρια </w:t>
      </w:r>
      <w:proofErr w:type="spellStart"/>
      <w:r w:rsidR="002E4971" w:rsidRPr="006A5B61">
        <w:rPr>
          <w:lang w:val="en-US"/>
        </w:rPr>
        <w:t>MDF</w:t>
      </w:r>
      <w:proofErr w:type="spellEnd"/>
      <w:r w:rsidRPr="006A5B61">
        <w:t xml:space="preserve"> </w:t>
      </w:r>
      <w:r w:rsidR="002E4971" w:rsidRPr="006A5B61">
        <w:t>λακαριστά</w:t>
      </w:r>
      <w:r w:rsidRPr="006A5B61">
        <w:t xml:space="preserve"> με έγχρωμη βαφή</w:t>
      </w:r>
      <w:r w:rsidR="00DB60AB" w:rsidRPr="006A5B61">
        <w:t>:</w:t>
      </w:r>
    </w:p>
    <w:tbl>
      <w:tblPr>
        <w:tblStyle w:val="af"/>
        <w:tblW w:w="0" w:type="auto"/>
        <w:tblLook w:val="04A0" w:firstRow="1" w:lastRow="0" w:firstColumn="1" w:lastColumn="0" w:noHBand="0" w:noVBand="1"/>
      </w:tblPr>
      <w:tblGrid>
        <w:gridCol w:w="747"/>
        <w:gridCol w:w="273"/>
        <w:gridCol w:w="6725"/>
        <w:gridCol w:w="1261"/>
      </w:tblGrid>
      <w:tr w:rsidR="00DB60AB" w:rsidRPr="006A5B61" w14:paraId="7174B580" w14:textId="77777777" w:rsidTr="003E0560">
        <w:tc>
          <w:tcPr>
            <w:tcW w:w="748" w:type="dxa"/>
            <w:tcBorders>
              <w:right w:val="nil"/>
            </w:tcBorders>
          </w:tcPr>
          <w:p w14:paraId="6873DE2A" w14:textId="77777777" w:rsidR="00DB60AB" w:rsidRPr="006A5B61" w:rsidRDefault="00DB60AB"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01EE699" w14:textId="77777777" w:rsidR="00DB60AB" w:rsidRPr="006A5B61" w:rsidRDefault="00DB60AB" w:rsidP="006A5B61">
            <w:pPr>
              <w:spacing w:after="120" w:line="276" w:lineRule="auto"/>
              <w:rPr>
                <w:sz w:val="20"/>
                <w:szCs w:val="20"/>
                <w:lang w:val="el-GR"/>
              </w:rPr>
            </w:pPr>
            <w:r w:rsidRPr="006A5B61">
              <w:rPr>
                <w:sz w:val="20"/>
                <w:szCs w:val="20"/>
                <w:lang w:val="el-GR"/>
              </w:rPr>
              <w:t>:</w:t>
            </w:r>
          </w:p>
        </w:tc>
        <w:tc>
          <w:tcPr>
            <w:tcW w:w="6771" w:type="dxa"/>
          </w:tcPr>
          <w:p w14:paraId="7C81404A" w14:textId="07A28B39" w:rsidR="00DB60AB" w:rsidRPr="006A5B61" w:rsidRDefault="00DB60AB" w:rsidP="006A5B61">
            <w:pPr>
              <w:spacing w:after="120" w:line="276" w:lineRule="auto"/>
              <w:rPr>
                <w:sz w:val="20"/>
                <w:szCs w:val="20"/>
                <w:lang w:val="el-GR"/>
              </w:rPr>
            </w:pPr>
            <w:r w:rsidRPr="006A5B61">
              <w:rPr>
                <w:sz w:val="20"/>
                <w:szCs w:val="20"/>
                <w:lang w:val="el-GR"/>
              </w:rPr>
              <w:t xml:space="preserve">Τ </w:t>
            </w:r>
          </w:p>
        </w:tc>
        <w:tc>
          <w:tcPr>
            <w:tcW w:w="1268" w:type="dxa"/>
          </w:tcPr>
          <w:p w14:paraId="058C4661" w14:textId="01C3B445" w:rsidR="00DB60AB" w:rsidRPr="006A5B61" w:rsidRDefault="00DB60AB" w:rsidP="006A5B61">
            <w:pPr>
              <w:spacing w:after="120" w:line="276" w:lineRule="auto"/>
              <w:jc w:val="right"/>
              <w:rPr>
                <w:sz w:val="20"/>
                <w:szCs w:val="20"/>
                <w:lang w:val="el-GR"/>
              </w:rPr>
            </w:pPr>
          </w:p>
        </w:tc>
      </w:tr>
    </w:tbl>
    <w:p w14:paraId="2563ED88" w14:textId="08998909" w:rsidR="00DB60AB" w:rsidRPr="006A5B61" w:rsidRDefault="000D222A" w:rsidP="008153E8">
      <w:pPr>
        <w:pStyle w:val="3"/>
      </w:pPr>
      <w:r w:rsidRPr="006A5B61">
        <w:t xml:space="preserve">Ερμάρια </w:t>
      </w:r>
      <w:proofErr w:type="spellStart"/>
      <w:r w:rsidR="002E4971" w:rsidRPr="006A5B61">
        <w:rPr>
          <w:lang w:val="en-US"/>
        </w:rPr>
        <w:t>MDF</w:t>
      </w:r>
      <w:proofErr w:type="spellEnd"/>
      <w:r w:rsidRPr="006A5B61">
        <w:t xml:space="preserve"> </w:t>
      </w:r>
      <w:r w:rsidR="002E4971" w:rsidRPr="006A5B61">
        <w:t>λακαριστά</w:t>
      </w:r>
      <w:r w:rsidRPr="006A5B61">
        <w:t xml:space="preserve"> με ειδική βαφή</w:t>
      </w:r>
      <w:r w:rsidR="00DB60AB" w:rsidRPr="006A5B61">
        <w:t>:</w:t>
      </w:r>
    </w:p>
    <w:tbl>
      <w:tblPr>
        <w:tblStyle w:val="af"/>
        <w:tblW w:w="0" w:type="auto"/>
        <w:tblLook w:val="04A0" w:firstRow="1" w:lastRow="0" w:firstColumn="1" w:lastColumn="0" w:noHBand="0" w:noVBand="1"/>
      </w:tblPr>
      <w:tblGrid>
        <w:gridCol w:w="747"/>
        <w:gridCol w:w="273"/>
        <w:gridCol w:w="6725"/>
        <w:gridCol w:w="1261"/>
      </w:tblGrid>
      <w:tr w:rsidR="00DB60AB" w:rsidRPr="006A5B61" w14:paraId="58ED2918" w14:textId="77777777" w:rsidTr="003E0560">
        <w:tc>
          <w:tcPr>
            <w:tcW w:w="748" w:type="dxa"/>
            <w:tcBorders>
              <w:right w:val="nil"/>
            </w:tcBorders>
          </w:tcPr>
          <w:p w14:paraId="059C41F7" w14:textId="77777777" w:rsidR="00DB60AB" w:rsidRPr="006A5B61" w:rsidRDefault="00DB60AB"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569B661D" w14:textId="77777777" w:rsidR="00DB60AB" w:rsidRPr="006A5B61" w:rsidRDefault="00DB60AB" w:rsidP="006A5B61">
            <w:pPr>
              <w:spacing w:after="120" w:line="276" w:lineRule="auto"/>
              <w:rPr>
                <w:sz w:val="20"/>
                <w:szCs w:val="20"/>
                <w:lang w:val="el-GR"/>
              </w:rPr>
            </w:pPr>
            <w:r w:rsidRPr="006A5B61">
              <w:rPr>
                <w:sz w:val="20"/>
                <w:szCs w:val="20"/>
                <w:lang w:val="el-GR"/>
              </w:rPr>
              <w:t>:</w:t>
            </w:r>
          </w:p>
        </w:tc>
        <w:tc>
          <w:tcPr>
            <w:tcW w:w="6771" w:type="dxa"/>
          </w:tcPr>
          <w:p w14:paraId="22A94805" w14:textId="098590CB" w:rsidR="00DB60AB" w:rsidRPr="006A5B61" w:rsidRDefault="00DB60AB" w:rsidP="006A5B61">
            <w:pPr>
              <w:spacing w:after="120" w:line="276" w:lineRule="auto"/>
              <w:rPr>
                <w:sz w:val="20"/>
                <w:szCs w:val="20"/>
                <w:lang w:val="el-GR"/>
              </w:rPr>
            </w:pPr>
          </w:p>
        </w:tc>
        <w:tc>
          <w:tcPr>
            <w:tcW w:w="1268" w:type="dxa"/>
          </w:tcPr>
          <w:p w14:paraId="533CA75B" w14:textId="4BE77523" w:rsidR="00DB60AB" w:rsidRPr="006A5B61" w:rsidRDefault="00DB60AB" w:rsidP="006A5B61">
            <w:pPr>
              <w:spacing w:after="120" w:line="276" w:lineRule="auto"/>
              <w:jc w:val="right"/>
              <w:rPr>
                <w:sz w:val="20"/>
                <w:szCs w:val="20"/>
                <w:lang w:val="el-GR"/>
              </w:rPr>
            </w:pPr>
          </w:p>
        </w:tc>
      </w:tr>
    </w:tbl>
    <w:p w14:paraId="3CA4C2B3" w14:textId="5EB1FAB7" w:rsidR="009E6078" w:rsidRPr="006A5B61" w:rsidRDefault="003D46A9" w:rsidP="008153E8">
      <w:pPr>
        <w:pStyle w:val="20"/>
      </w:pPr>
      <w:proofErr w:type="spellStart"/>
      <w:r w:rsidRPr="006A5B61">
        <w:t>ΣΥΡΤΑΡΙΕΡΑ</w:t>
      </w:r>
      <w:proofErr w:type="spellEnd"/>
      <w:r w:rsidRPr="006A5B61">
        <w:t xml:space="preserve"> ΓΙΑ ΕΡΜΑΡΙΟ ΚΥΛΙΚΕΙΟΥ</w:t>
      </w:r>
    </w:p>
    <w:p w14:paraId="3F30D02E" w14:textId="6205B9BD" w:rsidR="00DB60AB" w:rsidRPr="006A5B61" w:rsidRDefault="00DB60AB" w:rsidP="006A5B61">
      <w:pPr>
        <w:spacing w:after="120" w:line="276" w:lineRule="auto"/>
        <w:rPr>
          <w:sz w:val="20"/>
          <w:szCs w:val="20"/>
        </w:rPr>
      </w:pPr>
      <w:r w:rsidRPr="006A5B61">
        <w:rPr>
          <w:sz w:val="20"/>
          <w:szCs w:val="20"/>
        </w:rPr>
        <w:t xml:space="preserve">Κατασκευή </w:t>
      </w:r>
      <w:proofErr w:type="spellStart"/>
      <w:r w:rsidRPr="006A5B61">
        <w:rPr>
          <w:sz w:val="20"/>
          <w:szCs w:val="20"/>
        </w:rPr>
        <w:t>συρταριέρας</w:t>
      </w:r>
      <w:proofErr w:type="spellEnd"/>
      <w:r w:rsidRPr="006A5B61">
        <w:rPr>
          <w:sz w:val="20"/>
          <w:szCs w:val="20"/>
        </w:rPr>
        <w:t xml:space="preserve"> </w:t>
      </w:r>
      <w:proofErr w:type="spellStart"/>
      <w:r w:rsidRPr="006A5B61">
        <w:rPr>
          <w:sz w:val="20"/>
          <w:szCs w:val="20"/>
        </w:rPr>
        <w:t>επιδαπέδιου</w:t>
      </w:r>
      <w:proofErr w:type="spellEnd"/>
      <w:r w:rsidRPr="006A5B61">
        <w:rPr>
          <w:sz w:val="20"/>
          <w:szCs w:val="20"/>
        </w:rPr>
        <w:t xml:space="preserve"> ερμαρίου κυλικείου, με προδιαγραφές ίδιες με αυτές που αναφέρονται στο αντίστοιχο άρθρο της ίδιας Ενότητας περί </w:t>
      </w:r>
      <w:proofErr w:type="spellStart"/>
      <w:r w:rsidRPr="006A5B61">
        <w:rPr>
          <w:sz w:val="20"/>
          <w:szCs w:val="20"/>
        </w:rPr>
        <w:t>ερμαρίων</w:t>
      </w:r>
      <w:proofErr w:type="spellEnd"/>
      <w:r w:rsidRPr="006A5B61">
        <w:rPr>
          <w:sz w:val="20"/>
          <w:szCs w:val="20"/>
        </w:rPr>
        <w:t xml:space="preserve"> κυλικείου. Τα κούτελα θα είναι </w:t>
      </w:r>
      <w:proofErr w:type="spellStart"/>
      <w:r w:rsidRPr="006A5B61">
        <w:rPr>
          <w:sz w:val="20"/>
          <w:szCs w:val="20"/>
        </w:rPr>
        <w:t>κουρμπαριστά</w:t>
      </w:r>
      <w:proofErr w:type="spellEnd"/>
      <w:r w:rsidRPr="006A5B61">
        <w:rPr>
          <w:sz w:val="20"/>
          <w:szCs w:val="20"/>
        </w:rPr>
        <w:t xml:space="preserve">, δίχρωμα, </w:t>
      </w:r>
      <w:proofErr w:type="spellStart"/>
      <w:r w:rsidRPr="006A5B61">
        <w:rPr>
          <w:sz w:val="20"/>
          <w:szCs w:val="20"/>
        </w:rPr>
        <w:t>μελαμινικά</w:t>
      </w:r>
      <w:proofErr w:type="spellEnd"/>
      <w:r w:rsidRPr="006A5B61">
        <w:rPr>
          <w:sz w:val="20"/>
          <w:szCs w:val="20"/>
        </w:rPr>
        <w:t xml:space="preserve">, με </w:t>
      </w:r>
      <w:proofErr w:type="spellStart"/>
      <w:r w:rsidRPr="006A5B61">
        <w:rPr>
          <w:sz w:val="20"/>
          <w:szCs w:val="20"/>
        </w:rPr>
        <w:t>σόκορα</w:t>
      </w:r>
      <w:proofErr w:type="spellEnd"/>
      <w:r w:rsidRPr="006A5B61">
        <w:rPr>
          <w:sz w:val="20"/>
          <w:szCs w:val="20"/>
        </w:rPr>
        <w:t xml:space="preserve"> </w:t>
      </w:r>
      <w:proofErr w:type="spellStart"/>
      <w:r w:rsidRPr="006A5B61">
        <w:rPr>
          <w:sz w:val="20"/>
          <w:szCs w:val="20"/>
        </w:rPr>
        <w:t>PVC</w:t>
      </w:r>
      <w:proofErr w:type="spellEnd"/>
      <w:r w:rsidRPr="006A5B61">
        <w:rPr>
          <w:sz w:val="20"/>
          <w:szCs w:val="20"/>
        </w:rPr>
        <w:t xml:space="preserve"> και σε απόχρωση επιλογής της Υπηρεσίας. </w:t>
      </w:r>
    </w:p>
    <w:p w14:paraId="4EAF3C0B" w14:textId="179F36D5" w:rsidR="00DB60AB" w:rsidRPr="006A5B61" w:rsidRDefault="00DB60AB" w:rsidP="006A5B61">
      <w:pPr>
        <w:spacing w:after="120" w:line="276" w:lineRule="auto"/>
        <w:rPr>
          <w:sz w:val="20"/>
          <w:szCs w:val="20"/>
        </w:rPr>
      </w:pPr>
      <w:r w:rsidRPr="006A5B61">
        <w:rPr>
          <w:sz w:val="20"/>
          <w:szCs w:val="20"/>
        </w:rPr>
        <w:t xml:space="preserve">Η </w:t>
      </w:r>
      <w:proofErr w:type="spellStart"/>
      <w:r w:rsidRPr="006A5B61">
        <w:rPr>
          <w:sz w:val="20"/>
          <w:szCs w:val="20"/>
        </w:rPr>
        <w:t>συρταριέρα</w:t>
      </w:r>
      <w:proofErr w:type="spellEnd"/>
      <w:r w:rsidRPr="006A5B61">
        <w:rPr>
          <w:sz w:val="20"/>
          <w:szCs w:val="20"/>
        </w:rPr>
        <w:t xml:space="preserve"> θα φέρει μηχανισμούς, έγκρισης </w:t>
      </w:r>
      <w:r w:rsidR="00E83A9E">
        <w:rPr>
          <w:sz w:val="20"/>
          <w:szCs w:val="20"/>
        </w:rPr>
        <w:t>της Υπηρεσίας</w:t>
      </w:r>
      <w:r w:rsidRPr="006A5B61">
        <w:rPr>
          <w:sz w:val="20"/>
          <w:szCs w:val="20"/>
        </w:rPr>
        <w:t>, κατάλληλους για την έντεχνη λειτουργία αυτής.</w:t>
      </w:r>
    </w:p>
    <w:p w14:paraId="339F48D7" w14:textId="285AF16F" w:rsidR="00DB60AB" w:rsidRPr="006A5B61" w:rsidRDefault="00DB60AB" w:rsidP="006A5B61">
      <w:pPr>
        <w:spacing w:after="120" w:line="276" w:lineRule="auto"/>
        <w:rPr>
          <w:sz w:val="20"/>
          <w:szCs w:val="20"/>
        </w:rPr>
      </w:pPr>
      <w:r w:rsidRPr="006A5B61">
        <w:rPr>
          <w:sz w:val="20"/>
          <w:szCs w:val="20"/>
        </w:rPr>
        <w:t xml:space="preserve">Στην τιμή μονάδας περιλαμβάνονται η προμήθεια μεταφορά και προσκόμιση όλων των απαιτούμενων υλικών (ξυλεία, επενδύσεις από οποιοδήποτε υλικό – μελαμίνη, ειδικά προφίλ – κλειδαριές κ.λπ.) μετά της φθοράς και </w:t>
      </w:r>
      <w:proofErr w:type="spellStart"/>
      <w:r w:rsidR="002E4971" w:rsidRPr="006A5B61">
        <w:rPr>
          <w:sz w:val="20"/>
          <w:szCs w:val="20"/>
        </w:rPr>
        <w:t>απομείωσης</w:t>
      </w:r>
      <w:proofErr w:type="spellEnd"/>
      <w:r w:rsidRPr="006A5B61">
        <w:rPr>
          <w:sz w:val="20"/>
          <w:szCs w:val="20"/>
        </w:rPr>
        <w:t xml:space="preserve"> τους και των υλικών και </w:t>
      </w:r>
      <w:proofErr w:type="spellStart"/>
      <w:r w:rsidRPr="006A5B61">
        <w:rPr>
          <w:sz w:val="20"/>
          <w:szCs w:val="20"/>
        </w:rPr>
        <w:t>μικροϋλικών</w:t>
      </w:r>
      <w:proofErr w:type="spellEnd"/>
      <w:r w:rsidRPr="006A5B61">
        <w:rPr>
          <w:sz w:val="20"/>
          <w:szCs w:val="20"/>
        </w:rPr>
        <w:t xml:space="preserve"> κατασκευής, συνδέσεων, τοποθέτησης, στερέωσης και λειτουργίας καθώς και η εργασία κατασκευής, τοποθετήσεως και στερεώσεως για την παράδοση των υπόψη κατασκευών σε πλήρη λειτουργία.</w:t>
      </w:r>
    </w:p>
    <w:p w14:paraId="00BA2797" w14:textId="5E7E687C" w:rsidR="00DB60AB" w:rsidRPr="006A5B61" w:rsidRDefault="00DB60AB" w:rsidP="006A5B61">
      <w:pPr>
        <w:spacing w:after="120" w:line="276" w:lineRule="auto"/>
        <w:rPr>
          <w:sz w:val="20"/>
          <w:szCs w:val="20"/>
        </w:rPr>
      </w:pPr>
      <w:r w:rsidRPr="006A5B61">
        <w:rPr>
          <w:sz w:val="20"/>
          <w:szCs w:val="20"/>
        </w:rPr>
        <w:t>Τιμή ανά τεμάχιο (</w:t>
      </w:r>
      <w:proofErr w:type="spellStart"/>
      <w:r w:rsidR="00036366" w:rsidRPr="006A5B61">
        <w:rPr>
          <w:sz w:val="20"/>
          <w:szCs w:val="20"/>
        </w:rPr>
        <w:t>τεμ</w:t>
      </w:r>
      <w:proofErr w:type="spellEnd"/>
      <w:r w:rsidRPr="006A5B61">
        <w:rPr>
          <w:sz w:val="20"/>
          <w:szCs w:val="20"/>
        </w:rPr>
        <w:t xml:space="preserve">) </w:t>
      </w:r>
      <w:proofErr w:type="spellStart"/>
      <w:r w:rsidRPr="006A5B61">
        <w:rPr>
          <w:sz w:val="20"/>
          <w:szCs w:val="20"/>
        </w:rPr>
        <w:t>συρταριέρας</w:t>
      </w:r>
      <w:proofErr w:type="spellEnd"/>
      <w:r w:rsidRPr="006A5B61">
        <w:rPr>
          <w:sz w:val="20"/>
          <w:szCs w:val="20"/>
        </w:rPr>
        <w:t xml:space="preserve"> κυλικείου, πλήρως κατασκευασμένης και τοποθετημένης.</w:t>
      </w:r>
    </w:p>
    <w:tbl>
      <w:tblPr>
        <w:tblStyle w:val="af"/>
        <w:tblW w:w="0" w:type="auto"/>
        <w:tblLook w:val="04A0" w:firstRow="1" w:lastRow="0" w:firstColumn="1" w:lastColumn="0" w:noHBand="0" w:noVBand="1"/>
      </w:tblPr>
      <w:tblGrid>
        <w:gridCol w:w="747"/>
        <w:gridCol w:w="273"/>
        <w:gridCol w:w="6725"/>
        <w:gridCol w:w="1261"/>
      </w:tblGrid>
      <w:tr w:rsidR="00DB60AB" w:rsidRPr="006A5B61" w14:paraId="72B6BFD1" w14:textId="77777777" w:rsidTr="003E0560">
        <w:tc>
          <w:tcPr>
            <w:tcW w:w="748" w:type="dxa"/>
            <w:tcBorders>
              <w:right w:val="nil"/>
            </w:tcBorders>
          </w:tcPr>
          <w:p w14:paraId="008D8A46" w14:textId="77777777" w:rsidR="00DB60AB" w:rsidRPr="006A5B61" w:rsidRDefault="00DB60AB"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50FE5EAB" w14:textId="77777777" w:rsidR="00DB60AB" w:rsidRPr="006A5B61" w:rsidRDefault="00DB60AB" w:rsidP="006A5B61">
            <w:pPr>
              <w:spacing w:after="120" w:line="276" w:lineRule="auto"/>
              <w:rPr>
                <w:sz w:val="20"/>
                <w:szCs w:val="20"/>
                <w:lang w:val="el-GR"/>
              </w:rPr>
            </w:pPr>
            <w:r w:rsidRPr="006A5B61">
              <w:rPr>
                <w:sz w:val="20"/>
                <w:szCs w:val="20"/>
                <w:lang w:val="el-GR"/>
              </w:rPr>
              <w:t>:</w:t>
            </w:r>
          </w:p>
        </w:tc>
        <w:tc>
          <w:tcPr>
            <w:tcW w:w="6771" w:type="dxa"/>
          </w:tcPr>
          <w:p w14:paraId="4982B726" w14:textId="664E0674" w:rsidR="00DB60AB" w:rsidRPr="006A5B61" w:rsidRDefault="00DB60AB" w:rsidP="006A5B61">
            <w:pPr>
              <w:spacing w:after="120" w:line="276" w:lineRule="auto"/>
              <w:rPr>
                <w:sz w:val="20"/>
                <w:szCs w:val="20"/>
                <w:lang w:val="el-GR"/>
              </w:rPr>
            </w:pPr>
          </w:p>
        </w:tc>
        <w:tc>
          <w:tcPr>
            <w:tcW w:w="1268" w:type="dxa"/>
          </w:tcPr>
          <w:p w14:paraId="36B9030C" w14:textId="64107464" w:rsidR="00DB60AB" w:rsidRPr="006A5B61" w:rsidRDefault="00DB60AB" w:rsidP="006A5B61">
            <w:pPr>
              <w:spacing w:after="120" w:line="276" w:lineRule="auto"/>
              <w:jc w:val="right"/>
              <w:rPr>
                <w:sz w:val="20"/>
                <w:szCs w:val="20"/>
                <w:lang w:val="el-GR"/>
              </w:rPr>
            </w:pPr>
          </w:p>
        </w:tc>
      </w:tr>
    </w:tbl>
    <w:p w14:paraId="67E9BAAC" w14:textId="2D2239D9" w:rsidR="00DB60AB" w:rsidRPr="006A5B61" w:rsidRDefault="003D46A9" w:rsidP="008153E8">
      <w:pPr>
        <w:pStyle w:val="20"/>
      </w:pPr>
      <w:r w:rsidRPr="006A5B61">
        <w:t>ΞΥΛΙΝΟ ΠΕΡΙΘΩΡΙΟ (ΣΟΒΑΤΕΠΙ)</w:t>
      </w:r>
    </w:p>
    <w:p w14:paraId="235B0F01" w14:textId="77777777" w:rsidR="00DB60AB" w:rsidRPr="006A5B61" w:rsidRDefault="00DB60AB" w:rsidP="006A5B61">
      <w:pPr>
        <w:spacing w:after="120" w:line="276" w:lineRule="auto"/>
        <w:rPr>
          <w:sz w:val="20"/>
          <w:szCs w:val="20"/>
        </w:rPr>
      </w:pPr>
      <w:r w:rsidRPr="006A5B61">
        <w:rPr>
          <w:sz w:val="20"/>
          <w:szCs w:val="20"/>
        </w:rPr>
        <w:t xml:space="preserve">Προμήθεια και τοποθέτηση περιθωρίου (σοβατεπιού) από δρύινη ξυλεία ή </w:t>
      </w:r>
      <w:proofErr w:type="spellStart"/>
      <w:r w:rsidRPr="006A5B61">
        <w:rPr>
          <w:sz w:val="20"/>
          <w:szCs w:val="20"/>
        </w:rPr>
        <w:t>MDF</w:t>
      </w:r>
      <w:proofErr w:type="spellEnd"/>
      <w:r w:rsidRPr="006A5B61">
        <w:rPr>
          <w:sz w:val="20"/>
          <w:szCs w:val="20"/>
        </w:rPr>
        <w:t xml:space="preserve">, ύψους 5 έως 10 </w:t>
      </w:r>
      <w:proofErr w:type="spellStart"/>
      <w:r w:rsidRPr="006A5B61">
        <w:rPr>
          <w:sz w:val="20"/>
          <w:szCs w:val="20"/>
        </w:rPr>
        <w:t>cm</w:t>
      </w:r>
      <w:proofErr w:type="spellEnd"/>
      <w:r w:rsidRPr="006A5B61">
        <w:rPr>
          <w:sz w:val="20"/>
          <w:szCs w:val="20"/>
        </w:rPr>
        <w:t>, πάχους τουλάχιστον 10mm και μήκους τουλάχιστον 2,00m, πλήρως κατεργασμένου και τοποθετημένου με ξυλόβιδες, πρόκες ή κολλητά και χωνευτές κεφαλές καλυμμένες με στόκο απόχρωσης του ξύλου.</w:t>
      </w:r>
    </w:p>
    <w:p w14:paraId="775B56CD" w14:textId="6BFC322D" w:rsidR="00DB60AB" w:rsidRPr="006A5B61" w:rsidRDefault="00DB60AB" w:rsidP="006A5B61">
      <w:pPr>
        <w:spacing w:after="120" w:line="276" w:lineRule="auto"/>
        <w:rPr>
          <w:sz w:val="20"/>
          <w:szCs w:val="20"/>
        </w:rPr>
      </w:pPr>
      <w:r w:rsidRPr="006A5B61">
        <w:rPr>
          <w:sz w:val="20"/>
          <w:szCs w:val="20"/>
        </w:rPr>
        <w:t xml:space="preserve">Στην τιμή μονάδας περιλαμβάνονται προετοιμασία επιφανείας και χρωματισμός ή λουστράρισμα, αναλόγως απαιτήσεων κατά περίπτωση και βάσει των υποδείξεων </w:t>
      </w:r>
      <w:r w:rsidR="00E83A9E">
        <w:rPr>
          <w:sz w:val="20"/>
          <w:szCs w:val="20"/>
        </w:rPr>
        <w:t>της Υπηρεσίας</w:t>
      </w:r>
      <w:r w:rsidRPr="006A5B61">
        <w:rPr>
          <w:sz w:val="20"/>
          <w:szCs w:val="20"/>
        </w:rPr>
        <w:t>.</w:t>
      </w:r>
    </w:p>
    <w:p w14:paraId="061DF495" w14:textId="77777777" w:rsidR="00DB60AB" w:rsidRPr="006A5B61" w:rsidRDefault="00DB60AB" w:rsidP="006A5B61">
      <w:pPr>
        <w:spacing w:after="120" w:line="276" w:lineRule="auto"/>
        <w:rPr>
          <w:sz w:val="20"/>
          <w:szCs w:val="20"/>
        </w:rPr>
      </w:pPr>
      <w:r w:rsidRPr="006A5B61">
        <w:rPr>
          <w:sz w:val="20"/>
          <w:szCs w:val="20"/>
        </w:rPr>
        <w:t>Τιμή ανά μέτρο μήκους (</w:t>
      </w:r>
      <w:r w:rsidRPr="006A5B61">
        <w:rPr>
          <w:sz w:val="20"/>
          <w:szCs w:val="20"/>
          <w:lang w:val="en-US"/>
        </w:rPr>
        <w:t>m</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DB60AB" w:rsidRPr="006A5B61" w14:paraId="3A47E527" w14:textId="77777777" w:rsidTr="003E0560">
        <w:tc>
          <w:tcPr>
            <w:tcW w:w="748" w:type="dxa"/>
            <w:tcBorders>
              <w:right w:val="nil"/>
            </w:tcBorders>
          </w:tcPr>
          <w:p w14:paraId="463CA037" w14:textId="77777777" w:rsidR="00DB60AB" w:rsidRPr="006A5B61" w:rsidRDefault="00DB60AB"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EDB3EA4" w14:textId="77777777" w:rsidR="00DB60AB" w:rsidRPr="006A5B61" w:rsidRDefault="00DB60AB" w:rsidP="006A5B61">
            <w:pPr>
              <w:spacing w:after="120" w:line="276" w:lineRule="auto"/>
              <w:rPr>
                <w:sz w:val="20"/>
                <w:szCs w:val="20"/>
                <w:lang w:val="el-GR"/>
              </w:rPr>
            </w:pPr>
            <w:r w:rsidRPr="006A5B61">
              <w:rPr>
                <w:sz w:val="20"/>
                <w:szCs w:val="20"/>
                <w:lang w:val="el-GR"/>
              </w:rPr>
              <w:t>:</w:t>
            </w:r>
          </w:p>
        </w:tc>
        <w:tc>
          <w:tcPr>
            <w:tcW w:w="6771" w:type="dxa"/>
          </w:tcPr>
          <w:p w14:paraId="5BFED931" w14:textId="5CF08DB4" w:rsidR="00DB60AB" w:rsidRPr="006A5B61" w:rsidRDefault="00DB60AB" w:rsidP="006A5B61">
            <w:pPr>
              <w:spacing w:after="120" w:line="276" w:lineRule="auto"/>
              <w:rPr>
                <w:sz w:val="20"/>
                <w:szCs w:val="20"/>
                <w:lang w:val="el-GR"/>
              </w:rPr>
            </w:pPr>
          </w:p>
        </w:tc>
        <w:tc>
          <w:tcPr>
            <w:tcW w:w="1268" w:type="dxa"/>
          </w:tcPr>
          <w:p w14:paraId="5ADF0ECE" w14:textId="5A5A8015" w:rsidR="00DB60AB" w:rsidRPr="006A5B61" w:rsidRDefault="00DB60AB" w:rsidP="006A5B61">
            <w:pPr>
              <w:spacing w:after="120" w:line="276" w:lineRule="auto"/>
              <w:jc w:val="right"/>
              <w:rPr>
                <w:sz w:val="20"/>
                <w:szCs w:val="20"/>
                <w:lang w:val="el-GR"/>
              </w:rPr>
            </w:pPr>
          </w:p>
        </w:tc>
      </w:tr>
    </w:tbl>
    <w:p w14:paraId="336BCC3D" w14:textId="570D301F" w:rsidR="00BF1F12" w:rsidRDefault="00BF1F12" w:rsidP="00257944">
      <w:pPr>
        <w:pStyle w:val="10"/>
        <w:keepNext/>
        <w:keepLines/>
        <w:pageBreakBefore w:val="0"/>
        <w:rPr>
          <w:rStyle w:val="60"/>
        </w:rPr>
      </w:pPr>
      <w:bookmarkStart w:id="14" w:name="_Toc150861549"/>
      <w:r w:rsidRPr="006A5B61">
        <w:rPr>
          <w:rStyle w:val="60"/>
        </w:rPr>
        <w:t xml:space="preserve">ΜΟΝΩΣΕΙΣ </w:t>
      </w:r>
      <w:r w:rsidR="005B02B4">
        <w:rPr>
          <w:rStyle w:val="60"/>
        </w:rPr>
        <w:t>–</w:t>
      </w:r>
      <w:r w:rsidRPr="006A5B61">
        <w:rPr>
          <w:rStyle w:val="60"/>
        </w:rPr>
        <w:t xml:space="preserve"> </w:t>
      </w:r>
      <w:proofErr w:type="spellStart"/>
      <w:r w:rsidRPr="006A5B61">
        <w:rPr>
          <w:rStyle w:val="60"/>
        </w:rPr>
        <w:t>ΣΤΕΓΑΝΩΣΕΙΣ</w:t>
      </w:r>
      <w:bookmarkEnd w:id="14"/>
      <w:proofErr w:type="spellEnd"/>
    </w:p>
    <w:p w14:paraId="64458641" w14:textId="2B478E61" w:rsidR="005B02B4" w:rsidRPr="005B02B4" w:rsidRDefault="003D46A9" w:rsidP="00257944">
      <w:pPr>
        <w:pStyle w:val="20"/>
        <w:keepLines/>
      </w:pPr>
      <w:r w:rsidRPr="006A5B61">
        <w:t>ΕΠΑΛΕΙΨΗ ΕΠΙΦΑΝΕΙΑΣ ΜΕ ΑΣΦΑΛΤΙΚΟ ΒΕΡΝΙΚΙ</w:t>
      </w:r>
    </w:p>
    <w:p w14:paraId="68CB90FF" w14:textId="558DAC9A" w:rsidR="00BF1F12" w:rsidRPr="006A5B61" w:rsidRDefault="00BF1F12" w:rsidP="006A5B61">
      <w:pPr>
        <w:spacing w:after="120" w:line="276" w:lineRule="auto"/>
        <w:rPr>
          <w:sz w:val="20"/>
          <w:szCs w:val="20"/>
        </w:rPr>
      </w:pPr>
      <w:r w:rsidRPr="006A5B61">
        <w:rPr>
          <w:sz w:val="20"/>
          <w:szCs w:val="20"/>
        </w:rPr>
        <w:t xml:space="preserve">Επάλειψη με υγρό ασφαλτικό βερνίκι για την προετοιμασία επιφανείας </w:t>
      </w:r>
      <w:proofErr w:type="spellStart"/>
      <w:r w:rsidRPr="006A5B61">
        <w:rPr>
          <w:sz w:val="20"/>
          <w:szCs w:val="20"/>
        </w:rPr>
        <w:t>στεγάνωσης</w:t>
      </w:r>
      <w:proofErr w:type="spellEnd"/>
      <w:r w:rsidRPr="006A5B61">
        <w:rPr>
          <w:sz w:val="20"/>
          <w:szCs w:val="20"/>
        </w:rPr>
        <w:t xml:space="preserve">. Στην τιμή μονάδας περιλαμβάνεται η προμήθεια, μεταφορά και προσκόμιση όλων των απαιτούμενων υλικών και </w:t>
      </w:r>
      <w:proofErr w:type="spellStart"/>
      <w:r w:rsidRPr="006A5B61">
        <w:rPr>
          <w:sz w:val="20"/>
          <w:szCs w:val="20"/>
        </w:rPr>
        <w:t>μικροϋλικών</w:t>
      </w:r>
      <w:proofErr w:type="spellEnd"/>
      <w:r w:rsidRPr="006A5B61" w:rsidDel="004402F2">
        <w:rPr>
          <w:sz w:val="20"/>
          <w:szCs w:val="20"/>
        </w:rPr>
        <w:t xml:space="preserve"> </w:t>
      </w:r>
      <w:r w:rsidRPr="006A5B61">
        <w:rPr>
          <w:sz w:val="20"/>
          <w:szCs w:val="20"/>
        </w:rPr>
        <w:t xml:space="preserve">επί τόπου του έργου και εργασία πλήρους κατασκευής. </w:t>
      </w:r>
    </w:p>
    <w:p w14:paraId="64866F89" w14:textId="77777777" w:rsidR="00BF1F12" w:rsidRPr="006A5B61" w:rsidRDefault="00BF1F12"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 xml:space="preserve">) πλήρως </w:t>
      </w:r>
      <w:proofErr w:type="spellStart"/>
      <w:r w:rsidRPr="006A5B61">
        <w:rPr>
          <w:sz w:val="20"/>
          <w:szCs w:val="20"/>
        </w:rPr>
        <w:t>αποπερατωμένης</w:t>
      </w:r>
      <w:proofErr w:type="spellEnd"/>
      <w:r w:rsidRPr="006A5B61">
        <w:rPr>
          <w:sz w:val="20"/>
          <w:szCs w:val="20"/>
        </w:rPr>
        <w:t xml:space="preserve"> επιφανείας.</w:t>
      </w:r>
    </w:p>
    <w:tbl>
      <w:tblPr>
        <w:tblStyle w:val="af"/>
        <w:tblW w:w="0" w:type="auto"/>
        <w:tblLook w:val="04A0" w:firstRow="1" w:lastRow="0" w:firstColumn="1" w:lastColumn="0" w:noHBand="0" w:noVBand="1"/>
      </w:tblPr>
      <w:tblGrid>
        <w:gridCol w:w="747"/>
        <w:gridCol w:w="273"/>
        <w:gridCol w:w="6725"/>
        <w:gridCol w:w="1261"/>
      </w:tblGrid>
      <w:tr w:rsidR="00BF1F12" w:rsidRPr="006A5B61" w14:paraId="01D64605" w14:textId="77777777" w:rsidTr="003E0560">
        <w:tc>
          <w:tcPr>
            <w:tcW w:w="748" w:type="dxa"/>
            <w:tcBorders>
              <w:right w:val="nil"/>
            </w:tcBorders>
          </w:tcPr>
          <w:p w14:paraId="1471C000" w14:textId="77777777" w:rsidR="00BF1F12" w:rsidRPr="006A5B61" w:rsidRDefault="00BF1F1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6ADF82AF" w14:textId="77777777" w:rsidR="00BF1F12" w:rsidRPr="006A5B61" w:rsidRDefault="00BF1F12" w:rsidP="006A5B61">
            <w:pPr>
              <w:spacing w:after="120" w:line="276" w:lineRule="auto"/>
              <w:rPr>
                <w:sz w:val="20"/>
                <w:szCs w:val="20"/>
                <w:lang w:val="el-GR"/>
              </w:rPr>
            </w:pPr>
            <w:r w:rsidRPr="006A5B61">
              <w:rPr>
                <w:sz w:val="20"/>
                <w:szCs w:val="20"/>
                <w:lang w:val="el-GR"/>
              </w:rPr>
              <w:t>:</w:t>
            </w:r>
          </w:p>
        </w:tc>
        <w:tc>
          <w:tcPr>
            <w:tcW w:w="6771" w:type="dxa"/>
          </w:tcPr>
          <w:p w14:paraId="1BA566BE" w14:textId="278ED152" w:rsidR="00BF1F12" w:rsidRPr="006A5B61" w:rsidRDefault="00BF1F12" w:rsidP="006A5B61">
            <w:pPr>
              <w:spacing w:after="120" w:line="276" w:lineRule="auto"/>
              <w:rPr>
                <w:sz w:val="20"/>
                <w:szCs w:val="20"/>
                <w:lang w:val="el-GR"/>
              </w:rPr>
            </w:pPr>
          </w:p>
        </w:tc>
        <w:tc>
          <w:tcPr>
            <w:tcW w:w="1268" w:type="dxa"/>
          </w:tcPr>
          <w:p w14:paraId="3363418B" w14:textId="137917B2" w:rsidR="00BF1F12" w:rsidRPr="006A5B61" w:rsidRDefault="00BF1F12" w:rsidP="006A5B61">
            <w:pPr>
              <w:spacing w:after="120" w:line="276" w:lineRule="auto"/>
              <w:jc w:val="right"/>
              <w:rPr>
                <w:sz w:val="20"/>
                <w:szCs w:val="20"/>
                <w:lang w:val="el-GR"/>
              </w:rPr>
            </w:pPr>
          </w:p>
        </w:tc>
      </w:tr>
    </w:tbl>
    <w:p w14:paraId="1448DD19" w14:textId="093A283F" w:rsidR="00BF1F12" w:rsidRPr="006A5B61" w:rsidRDefault="003D46A9" w:rsidP="008153E8">
      <w:pPr>
        <w:pStyle w:val="20"/>
      </w:pPr>
      <w:r w:rsidRPr="006A5B61">
        <w:t xml:space="preserve">ΕΠΙΣΤΡΩΣΗ </w:t>
      </w:r>
      <w:proofErr w:type="spellStart"/>
      <w:r w:rsidRPr="006A5B61">
        <w:t>ΣΤΕΓΑΝΩΤΙΚΗΣ</w:t>
      </w:r>
      <w:proofErr w:type="spellEnd"/>
      <w:r w:rsidRPr="006A5B61">
        <w:t xml:space="preserve"> –</w:t>
      </w:r>
      <w:proofErr w:type="spellStart"/>
      <w:r w:rsidRPr="006A5B61">
        <w:t>ΕΞΑΕΡΙΣΤΙΚΗΣ</w:t>
      </w:r>
      <w:proofErr w:type="spellEnd"/>
      <w:r w:rsidRPr="006A5B61">
        <w:t xml:space="preserve"> ΑΣΦΑΛΤΙΚΗΣ ΜΕΜΒΡΑΝΗΣ</w:t>
      </w:r>
    </w:p>
    <w:p w14:paraId="746A06CB" w14:textId="7CBA2742" w:rsidR="00BF1F12" w:rsidRDefault="00BF1F12" w:rsidP="006A5B61">
      <w:pPr>
        <w:spacing w:after="120" w:line="276" w:lineRule="auto"/>
        <w:rPr>
          <w:sz w:val="20"/>
          <w:szCs w:val="20"/>
        </w:rPr>
      </w:pPr>
      <w:r w:rsidRPr="006A5B61">
        <w:rPr>
          <w:sz w:val="20"/>
          <w:szCs w:val="20"/>
        </w:rPr>
        <w:t xml:space="preserve">Προμήθεια και τοποθέτηση </w:t>
      </w:r>
      <w:proofErr w:type="spellStart"/>
      <w:r w:rsidRPr="006A5B61">
        <w:rPr>
          <w:sz w:val="20"/>
          <w:szCs w:val="20"/>
        </w:rPr>
        <w:t>εξαεριστικής</w:t>
      </w:r>
      <w:proofErr w:type="spellEnd"/>
      <w:r w:rsidRPr="006A5B61">
        <w:rPr>
          <w:sz w:val="20"/>
          <w:szCs w:val="20"/>
        </w:rPr>
        <w:t xml:space="preserve"> μεμβράνης</w:t>
      </w:r>
      <w:r w:rsidR="002B0F21">
        <w:rPr>
          <w:sz w:val="20"/>
          <w:szCs w:val="20"/>
        </w:rPr>
        <w:t>.</w:t>
      </w:r>
    </w:p>
    <w:p w14:paraId="72BDD92B" w14:textId="3E904330" w:rsidR="00C1182C" w:rsidRPr="005653A0" w:rsidRDefault="00C1182C" w:rsidP="00C1182C">
      <w:pPr>
        <w:spacing w:after="120" w:line="276" w:lineRule="auto"/>
        <w:rPr>
          <w:sz w:val="20"/>
          <w:szCs w:val="20"/>
        </w:rPr>
      </w:pPr>
      <w:r w:rsidRPr="005653A0">
        <w:rPr>
          <w:sz w:val="20"/>
          <w:szCs w:val="20"/>
        </w:rPr>
        <w:t xml:space="preserve">Στην τιμή μονάδας περιλαμβάνεται η προμήθεια, μεταφορά και προσκόμιση όλων των απαιτούμενων υλικών και </w:t>
      </w:r>
      <w:proofErr w:type="spellStart"/>
      <w:r w:rsidRPr="005653A0">
        <w:rPr>
          <w:sz w:val="20"/>
          <w:szCs w:val="20"/>
        </w:rPr>
        <w:t>μικροϋλικών</w:t>
      </w:r>
      <w:proofErr w:type="spellEnd"/>
      <w:r w:rsidRPr="005653A0">
        <w:rPr>
          <w:sz w:val="20"/>
          <w:szCs w:val="20"/>
        </w:rPr>
        <w:t>, τα οποία πρέπει απαραίτητα να πληρούν τις ανωτέρω προδιαγραφόμενες ιδιότητες και χαρακτηριστικά καθώς και οι εργασίες πλήρους κατασκευής των στρώσεων.</w:t>
      </w:r>
    </w:p>
    <w:p w14:paraId="2293A018" w14:textId="77777777" w:rsidR="00BF1F12" w:rsidRPr="005653A0" w:rsidRDefault="00BF1F12" w:rsidP="006A5B61">
      <w:pPr>
        <w:spacing w:after="120" w:line="276" w:lineRule="auto"/>
        <w:rPr>
          <w:sz w:val="20"/>
          <w:szCs w:val="20"/>
        </w:rPr>
      </w:pPr>
      <w:r w:rsidRPr="005653A0">
        <w:rPr>
          <w:sz w:val="20"/>
          <w:szCs w:val="20"/>
        </w:rPr>
        <w:t>Τιμή ανά τετραγωνικό μέτρο (</w:t>
      </w:r>
      <w:r w:rsidRPr="005653A0">
        <w:rPr>
          <w:sz w:val="20"/>
          <w:szCs w:val="20"/>
          <w:lang w:val="en-US"/>
        </w:rPr>
        <w:t>m</w:t>
      </w:r>
      <w:r w:rsidRPr="005653A0">
        <w:rPr>
          <w:sz w:val="20"/>
          <w:szCs w:val="20"/>
          <w:vertAlign w:val="superscript"/>
        </w:rPr>
        <w:t>2</w:t>
      </w:r>
      <w:r w:rsidRPr="005653A0">
        <w:rPr>
          <w:sz w:val="20"/>
          <w:szCs w:val="20"/>
        </w:rPr>
        <w:t xml:space="preserve">) τελικής </w:t>
      </w:r>
      <w:proofErr w:type="spellStart"/>
      <w:r w:rsidRPr="005653A0">
        <w:rPr>
          <w:sz w:val="20"/>
          <w:szCs w:val="20"/>
        </w:rPr>
        <w:t>καλυφθείσας</w:t>
      </w:r>
      <w:proofErr w:type="spellEnd"/>
      <w:r w:rsidRPr="005653A0">
        <w:rPr>
          <w:sz w:val="20"/>
          <w:szCs w:val="20"/>
        </w:rPr>
        <w:t xml:space="preserve"> επιφανείας.</w:t>
      </w:r>
    </w:p>
    <w:tbl>
      <w:tblPr>
        <w:tblStyle w:val="af"/>
        <w:tblW w:w="0" w:type="auto"/>
        <w:tblLook w:val="04A0" w:firstRow="1" w:lastRow="0" w:firstColumn="1" w:lastColumn="0" w:noHBand="0" w:noVBand="1"/>
      </w:tblPr>
      <w:tblGrid>
        <w:gridCol w:w="747"/>
        <w:gridCol w:w="273"/>
        <w:gridCol w:w="6725"/>
        <w:gridCol w:w="1261"/>
      </w:tblGrid>
      <w:tr w:rsidR="00BF1F12" w:rsidRPr="005653A0" w14:paraId="529C34AA" w14:textId="77777777" w:rsidTr="003E0560">
        <w:tc>
          <w:tcPr>
            <w:tcW w:w="748" w:type="dxa"/>
            <w:tcBorders>
              <w:right w:val="nil"/>
            </w:tcBorders>
          </w:tcPr>
          <w:p w14:paraId="1471866C" w14:textId="77777777" w:rsidR="00BF1F12" w:rsidRPr="005653A0" w:rsidRDefault="00BF1F12" w:rsidP="006A5B61">
            <w:pPr>
              <w:spacing w:after="120" w:line="276" w:lineRule="auto"/>
              <w:rPr>
                <w:sz w:val="20"/>
                <w:szCs w:val="20"/>
                <w:lang w:val="el-GR"/>
              </w:rPr>
            </w:pPr>
            <w:r w:rsidRPr="005653A0">
              <w:rPr>
                <w:sz w:val="20"/>
                <w:szCs w:val="20"/>
                <w:lang w:val="el-GR"/>
              </w:rPr>
              <w:t>ΕΥΡΩ</w:t>
            </w:r>
          </w:p>
        </w:tc>
        <w:tc>
          <w:tcPr>
            <w:tcW w:w="273" w:type="dxa"/>
            <w:tcBorders>
              <w:left w:val="nil"/>
            </w:tcBorders>
          </w:tcPr>
          <w:p w14:paraId="623E9E92" w14:textId="77777777" w:rsidR="00BF1F12" w:rsidRPr="005653A0" w:rsidRDefault="00BF1F12" w:rsidP="006A5B61">
            <w:pPr>
              <w:spacing w:after="120" w:line="276" w:lineRule="auto"/>
              <w:rPr>
                <w:sz w:val="20"/>
                <w:szCs w:val="20"/>
                <w:lang w:val="el-GR"/>
              </w:rPr>
            </w:pPr>
            <w:r w:rsidRPr="005653A0">
              <w:rPr>
                <w:sz w:val="20"/>
                <w:szCs w:val="20"/>
                <w:lang w:val="el-GR"/>
              </w:rPr>
              <w:t>:</w:t>
            </w:r>
          </w:p>
        </w:tc>
        <w:tc>
          <w:tcPr>
            <w:tcW w:w="6771" w:type="dxa"/>
          </w:tcPr>
          <w:p w14:paraId="17562FDE" w14:textId="1A557FC7" w:rsidR="00BF1F12" w:rsidRPr="005653A0" w:rsidRDefault="00BF1F12" w:rsidP="006A5B61">
            <w:pPr>
              <w:spacing w:after="120" w:line="276" w:lineRule="auto"/>
              <w:rPr>
                <w:sz w:val="20"/>
                <w:szCs w:val="20"/>
                <w:lang w:val="el-GR"/>
              </w:rPr>
            </w:pPr>
          </w:p>
        </w:tc>
        <w:tc>
          <w:tcPr>
            <w:tcW w:w="1268" w:type="dxa"/>
          </w:tcPr>
          <w:p w14:paraId="60770F8B" w14:textId="2D00FF79" w:rsidR="00BF1F12" w:rsidRPr="005653A0" w:rsidRDefault="00BF1F12" w:rsidP="006A5B61">
            <w:pPr>
              <w:spacing w:after="120" w:line="276" w:lineRule="auto"/>
              <w:jc w:val="right"/>
              <w:rPr>
                <w:sz w:val="20"/>
                <w:szCs w:val="20"/>
                <w:lang w:val="el-GR"/>
              </w:rPr>
            </w:pPr>
          </w:p>
        </w:tc>
      </w:tr>
    </w:tbl>
    <w:p w14:paraId="4D9D508C" w14:textId="24AA4FE1" w:rsidR="00BF1F12" w:rsidRPr="005653A0" w:rsidRDefault="003D46A9" w:rsidP="008153E8">
      <w:pPr>
        <w:pStyle w:val="20"/>
      </w:pPr>
      <w:r w:rsidRPr="005653A0">
        <w:t xml:space="preserve">ΔΙΑΣΤΡΩΣΗ ΚΑΙ ΕΠΙΚΟΛΛΗΣΗ </w:t>
      </w:r>
      <w:proofErr w:type="spellStart"/>
      <w:r w:rsidRPr="005653A0">
        <w:t>ΣΤΕΓΑΝΩΤΙΚΗΣ</w:t>
      </w:r>
      <w:proofErr w:type="spellEnd"/>
      <w:r w:rsidRPr="005653A0">
        <w:t xml:space="preserve"> ΜΕΜΒΡΑΝΗΣ (</w:t>
      </w:r>
      <w:proofErr w:type="spellStart"/>
      <w:r w:rsidRPr="005653A0">
        <w:t>ΑΣΦΑΛΤΟΠΑΝΟΥ</w:t>
      </w:r>
      <w:proofErr w:type="spellEnd"/>
      <w:r w:rsidRPr="005653A0">
        <w:t>)</w:t>
      </w:r>
    </w:p>
    <w:p w14:paraId="7CBFD17E" w14:textId="07727E57" w:rsidR="00BF1F12" w:rsidRPr="005653A0" w:rsidRDefault="00BF1F12" w:rsidP="006A5B61">
      <w:pPr>
        <w:spacing w:after="120" w:line="276" w:lineRule="auto"/>
        <w:rPr>
          <w:sz w:val="20"/>
          <w:szCs w:val="20"/>
        </w:rPr>
      </w:pPr>
      <w:r w:rsidRPr="005653A0">
        <w:rPr>
          <w:sz w:val="20"/>
          <w:szCs w:val="20"/>
        </w:rPr>
        <w:t xml:space="preserve">Τοποθέτηση </w:t>
      </w:r>
      <w:proofErr w:type="spellStart"/>
      <w:r w:rsidRPr="005653A0">
        <w:rPr>
          <w:sz w:val="20"/>
          <w:szCs w:val="20"/>
        </w:rPr>
        <w:t>στεγανωτικής</w:t>
      </w:r>
      <w:proofErr w:type="spellEnd"/>
      <w:r w:rsidRPr="005653A0">
        <w:rPr>
          <w:sz w:val="20"/>
          <w:szCs w:val="20"/>
        </w:rPr>
        <w:t xml:space="preserve"> μεμβράνης (</w:t>
      </w:r>
      <w:proofErr w:type="spellStart"/>
      <w:r w:rsidRPr="005653A0">
        <w:rPr>
          <w:sz w:val="20"/>
          <w:szCs w:val="20"/>
        </w:rPr>
        <w:t>ασφαλτόπανου</w:t>
      </w:r>
      <w:proofErr w:type="spellEnd"/>
      <w:r w:rsidRPr="005653A0">
        <w:rPr>
          <w:sz w:val="20"/>
          <w:szCs w:val="20"/>
        </w:rPr>
        <w:t>).</w:t>
      </w:r>
    </w:p>
    <w:p w14:paraId="3615232C" w14:textId="4E659031" w:rsidR="00AC5DD1" w:rsidRPr="0007521D" w:rsidRDefault="00AC5DD1" w:rsidP="00AC5DD1">
      <w:pPr>
        <w:spacing w:after="120" w:line="276" w:lineRule="auto"/>
        <w:rPr>
          <w:sz w:val="20"/>
          <w:szCs w:val="20"/>
        </w:rPr>
      </w:pPr>
      <w:r w:rsidRPr="005653A0">
        <w:rPr>
          <w:sz w:val="20"/>
          <w:szCs w:val="20"/>
        </w:rPr>
        <w:t xml:space="preserve">Στην τιμή μονάδας περιλαμβάνεται η προμήθεια, μεταφορά και προσκόμιση όλων των απαιτούμενων υλικών και </w:t>
      </w:r>
      <w:proofErr w:type="spellStart"/>
      <w:r w:rsidRPr="005653A0">
        <w:rPr>
          <w:sz w:val="20"/>
          <w:szCs w:val="20"/>
        </w:rPr>
        <w:t>μικροϋλικών</w:t>
      </w:r>
      <w:proofErr w:type="spellEnd"/>
      <w:r w:rsidRPr="005653A0">
        <w:rPr>
          <w:sz w:val="20"/>
          <w:szCs w:val="20"/>
        </w:rPr>
        <w:t>, τα οποία πρέπει απαραίτητα να πληρούν τις ανωτέρω προδιαγραφόμενες ιδιότητες και χαρακτηριστικά καθώς και οι εργασίες πλήρους κατασκευής των στρώσεων.</w:t>
      </w:r>
    </w:p>
    <w:p w14:paraId="65D4B9B2" w14:textId="40C461D2" w:rsidR="00BF1F12" w:rsidRPr="006A5B61" w:rsidRDefault="00BF1F12"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 xml:space="preserve">) </w:t>
      </w:r>
      <w:r w:rsidR="00AC5DD1" w:rsidRPr="0007521D">
        <w:rPr>
          <w:sz w:val="20"/>
          <w:szCs w:val="20"/>
        </w:rPr>
        <w:t xml:space="preserve">πλήρως </w:t>
      </w:r>
      <w:proofErr w:type="spellStart"/>
      <w:r w:rsidR="00AC5DD1" w:rsidRPr="0007521D">
        <w:rPr>
          <w:sz w:val="20"/>
          <w:szCs w:val="20"/>
        </w:rPr>
        <w:t>αποπερατωμένης</w:t>
      </w:r>
      <w:proofErr w:type="spellEnd"/>
      <w:r w:rsidR="00AC5DD1" w:rsidRPr="0007521D">
        <w:rPr>
          <w:sz w:val="20"/>
          <w:szCs w:val="20"/>
        </w:rPr>
        <w:t xml:space="preserve"> κατασκευής</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BF1F12" w:rsidRPr="006A5B61" w14:paraId="4879C864" w14:textId="77777777" w:rsidTr="003E0560">
        <w:tc>
          <w:tcPr>
            <w:tcW w:w="748" w:type="dxa"/>
            <w:tcBorders>
              <w:bottom w:val="single" w:sz="4" w:space="0" w:color="auto"/>
              <w:right w:val="nil"/>
            </w:tcBorders>
          </w:tcPr>
          <w:p w14:paraId="2CE4C34C" w14:textId="77777777" w:rsidR="00BF1F12" w:rsidRPr="006A5B61" w:rsidRDefault="00BF1F12" w:rsidP="006A5B61">
            <w:pPr>
              <w:spacing w:after="120" w:line="276" w:lineRule="auto"/>
              <w:rPr>
                <w:sz w:val="20"/>
                <w:szCs w:val="20"/>
                <w:lang w:val="el-GR"/>
              </w:rPr>
            </w:pPr>
            <w:r w:rsidRPr="006A5B61">
              <w:rPr>
                <w:sz w:val="20"/>
                <w:szCs w:val="20"/>
                <w:lang w:val="el-GR"/>
              </w:rPr>
              <w:t>ΕΥΡΩ</w:t>
            </w:r>
          </w:p>
        </w:tc>
        <w:tc>
          <w:tcPr>
            <w:tcW w:w="273" w:type="dxa"/>
            <w:tcBorders>
              <w:left w:val="nil"/>
              <w:bottom w:val="single" w:sz="4" w:space="0" w:color="auto"/>
            </w:tcBorders>
          </w:tcPr>
          <w:p w14:paraId="5F250815" w14:textId="77777777" w:rsidR="00BF1F12" w:rsidRPr="006A5B61" w:rsidRDefault="00BF1F12" w:rsidP="006A5B61">
            <w:pPr>
              <w:spacing w:after="120" w:line="276" w:lineRule="auto"/>
              <w:rPr>
                <w:sz w:val="20"/>
                <w:szCs w:val="20"/>
                <w:lang w:val="el-GR"/>
              </w:rPr>
            </w:pPr>
            <w:r w:rsidRPr="006A5B61">
              <w:rPr>
                <w:sz w:val="20"/>
                <w:szCs w:val="20"/>
                <w:lang w:val="el-GR"/>
              </w:rPr>
              <w:t>:</w:t>
            </w:r>
          </w:p>
        </w:tc>
        <w:tc>
          <w:tcPr>
            <w:tcW w:w="6771" w:type="dxa"/>
            <w:tcBorders>
              <w:bottom w:val="single" w:sz="4" w:space="0" w:color="auto"/>
            </w:tcBorders>
          </w:tcPr>
          <w:p w14:paraId="2AB406CA" w14:textId="599F984F" w:rsidR="00BF1F12" w:rsidRPr="006A5B61" w:rsidRDefault="00BF1F12" w:rsidP="006A5B61">
            <w:pPr>
              <w:spacing w:after="120" w:line="276" w:lineRule="auto"/>
              <w:rPr>
                <w:sz w:val="20"/>
                <w:szCs w:val="20"/>
                <w:lang w:val="el-GR"/>
              </w:rPr>
            </w:pPr>
          </w:p>
        </w:tc>
        <w:tc>
          <w:tcPr>
            <w:tcW w:w="1268" w:type="dxa"/>
            <w:tcBorders>
              <w:bottom w:val="single" w:sz="4" w:space="0" w:color="auto"/>
            </w:tcBorders>
          </w:tcPr>
          <w:p w14:paraId="57754235" w14:textId="5D13BF52" w:rsidR="00BF1F12" w:rsidRPr="006A5B61" w:rsidRDefault="00BF1F12" w:rsidP="006A5B61">
            <w:pPr>
              <w:spacing w:after="120" w:line="276" w:lineRule="auto"/>
              <w:jc w:val="right"/>
              <w:rPr>
                <w:sz w:val="20"/>
                <w:szCs w:val="20"/>
                <w:lang w:val="el-GR"/>
              </w:rPr>
            </w:pPr>
          </w:p>
        </w:tc>
      </w:tr>
    </w:tbl>
    <w:p w14:paraId="030975B4" w14:textId="1657F22F" w:rsidR="00BF1F12" w:rsidRPr="006A5B61" w:rsidRDefault="003D46A9" w:rsidP="008153E8">
      <w:pPr>
        <w:pStyle w:val="20"/>
      </w:pPr>
      <w:r w:rsidRPr="006A5B61">
        <w:t>ΕΙΔΙΚΑ ΤΕΜΑΧΙΑ ΕΞΑΕΡΙΣΜΟΥ ΜΟΝΩΣΗΣ (ΕΞΑΕΡΙΣΤΗΡΕΣ)</w:t>
      </w:r>
    </w:p>
    <w:p w14:paraId="1B54CAD2" w14:textId="19574B5E" w:rsidR="00BF1F12" w:rsidRDefault="00BF1F12" w:rsidP="006A5B61">
      <w:pPr>
        <w:spacing w:after="120" w:line="276" w:lineRule="auto"/>
        <w:rPr>
          <w:sz w:val="20"/>
          <w:szCs w:val="20"/>
        </w:rPr>
      </w:pPr>
      <w:r w:rsidRPr="006A5B61">
        <w:rPr>
          <w:sz w:val="20"/>
          <w:szCs w:val="20"/>
        </w:rPr>
        <w:t xml:space="preserve">Προμήθεια και τοποθέτηση ειδικών πλαστικών τεμαχίων εξαερισμού (1 </w:t>
      </w:r>
      <w:proofErr w:type="spellStart"/>
      <w:r w:rsidRPr="006A5B61">
        <w:rPr>
          <w:sz w:val="20"/>
          <w:szCs w:val="20"/>
        </w:rPr>
        <w:t>τεμ</w:t>
      </w:r>
      <w:proofErr w:type="spellEnd"/>
      <w:r w:rsidRPr="006A5B61">
        <w:rPr>
          <w:sz w:val="20"/>
          <w:szCs w:val="20"/>
        </w:rPr>
        <w:t>./50 Μ2 επιφανείας μόνωσης).</w:t>
      </w:r>
    </w:p>
    <w:p w14:paraId="230A0E87" w14:textId="740B067E" w:rsidR="00823F5A" w:rsidRPr="006A5B61" w:rsidRDefault="00823F5A" w:rsidP="006A5B61">
      <w:pPr>
        <w:spacing w:after="120" w:line="276" w:lineRule="auto"/>
        <w:rPr>
          <w:sz w:val="20"/>
          <w:szCs w:val="20"/>
        </w:rPr>
      </w:pPr>
      <w:r w:rsidRPr="005653A0">
        <w:rPr>
          <w:sz w:val="20"/>
          <w:szCs w:val="20"/>
        </w:rPr>
        <w:t xml:space="preserve">Στην τιμή μονάδας της κάθε στρώσης περιλαμβάνεται η προμήθεια, μεταφορά και προσκόμιση όλων των απαιτούμενων υλικών και </w:t>
      </w:r>
      <w:proofErr w:type="spellStart"/>
      <w:r w:rsidRPr="005653A0">
        <w:rPr>
          <w:sz w:val="20"/>
          <w:szCs w:val="20"/>
        </w:rPr>
        <w:t>μικροϋλικών</w:t>
      </w:r>
      <w:proofErr w:type="spellEnd"/>
      <w:r w:rsidRPr="005653A0">
        <w:rPr>
          <w:sz w:val="20"/>
          <w:szCs w:val="20"/>
        </w:rPr>
        <w:t>, τα οποία πρέπει απαραίτητα να πληρούν τις ανωτέρω προδιαγραφόμενες ιδιότητες και χαρακτηριστικά καθώς και οι εργασίες πλήρους κατασκευής των στρώσεων.</w:t>
      </w:r>
    </w:p>
    <w:p w14:paraId="1EF5A73E" w14:textId="4D5CDCF6" w:rsidR="00BF1F12" w:rsidRPr="006A5B61" w:rsidRDefault="00BF1F12" w:rsidP="006A5B61">
      <w:pPr>
        <w:spacing w:after="120" w:line="276" w:lineRule="auto"/>
        <w:rPr>
          <w:sz w:val="20"/>
          <w:szCs w:val="20"/>
        </w:rPr>
      </w:pPr>
      <w:r w:rsidRPr="006A5B61">
        <w:rPr>
          <w:sz w:val="20"/>
          <w:szCs w:val="20"/>
        </w:rPr>
        <w:t>Τιμή ανά τεμάχιο (</w:t>
      </w:r>
      <w:proofErr w:type="spellStart"/>
      <w:r w:rsidR="00C218D2" w:rsidRPr="006A5B61">
        <w:rPr>
          <w:sz w:val="20"/>
          <w:szCs w:val="20"/>
        </w:rPr>
        <w:t>τεμ</w:t>
      </w:r>
      <w:proofErr w:type="spellEnd"/>
      <w:r w:rsidRPr="006A5B61">
        <w:rPr>
          <w:sz w:val="20"/>
          <w:szCs w:val="20"/>
        </w:rPr>
        <w:t>) πλήρως τοποθετημένο.</w:t>
      </w:r>
    </w:p>
    <w:tbl>
      <w:tblPr>
        <w:tblStyle w:val="af"/>
        <w:tblW w:w="9088" w:type="dxa"/>
        <w:tblLook w:val="04A0" w:firstRow="1" w:lastRow="0" w:firstColumn="1" w:lastColumn="0" w:noHBand="0" w:noVBand="1"/>
      </w:tblPr>
      <w:tblGrid>
        <w:gridCol w:w="750"/>
        <w:gridCol w:w="273"/>
        <w:gridCol w:w="6791"/>
        <w:gridCol w:w="1274"/>
      </w:tblGrid>
      <w:tr w:rsidR="00BF1F12" w:rsidRPr="006A5B61" w14:paraId="21D4FFA6" w14:textId="77777777" w:rsidTr="003E0560">
        <w:trPr>
          <w:trHeight w:val="361"/>
        </w:trPr>
        <w:tc>
          <w:tcPr>
            <w:tcW w:w="750" w:type="dxa"/>
            <w:tcBorders>
              <w:right w:val="nil"/>
            </w:tcBorders>
          </w:tcPr>
          <w:p w14:paraId="511DBDE7" w14:textId="77777777" w:rsidR="00BF1F12" w:rsidRPr="006A5B61" w:rsidRDefault="00BF1F1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7D0B3296" w14:textId="77777777" w:rsidR="00BF1F12" w:rsidRPr="006A5B61" w:rsidRDefault="00BF1F12" w:rsidP="006A5B61">
            <w:pPr>
              <w:spacing w:after="120" w:line="276" w:lineRule="auto"/>
              <w:rPr>
                <w:sz w:val="20"/>
                <w:szCs w:val="20"/>
                <w:lang w:val="el-GR"/>
              </w:rPr>
            </w:pPr>
            <w:r w:rsidRPr="006A5B61">
              <w:rPr>
                <w:sz w:val="20"/>
                <w:szCs w:val="20"/>
                <w:lang w:val="el-GR"/>
              </w:rPr>
              <w:t>:</w:t>
            </w:r>
          </w:p>
        </w:tc>
        <w:tc>
          <w:tcPr>
            <w:tcW w:w="6791" w:type="dxa"/>
          </w:tcPr>
          <w:p w14:paraId="31A0A55F" w14:textId="3A82BC7B" w:rsidR="00BF1F12" w:rsidRPr="006A5B61" w:rsidRDefault="00BF1F12" w:rsidP="006A5B61">
            <w:pPr>
              <w:spacing w:after="120" w:line="276" w:lineRule="auto"/>
              <w:rPr>
                <w:sz w:val="20"/>
                <w:szCs w:val="20"/>
                <w:lang w:val="el-GR"/>
              </w:rPr>
            </w:pPr>
          </w:p>
        </w:tc>
        <w:tc>
          <w:tcPr>
            <w:tcW w:w="1274" w:type="dxa"/>
          </w:tcPr>
          <w:p w14:paraId="7AF4F12B" w14:textId="5AA301A3" w:rsidR="00BF1F12" w:rsidRPr="006A5B61" w:rsidRDefault="00BF1F12" w:rsidP="006A5B61">
            <w:pPr>
              <w:spacing w:after="120" w:line="276" w:lineRule="auto"/>
              <w:jc w:val="right"/>
              <w:rPr>
                <w:sz w:val="20"/>
                <w:szCs w:val="20"/>
                <w:lang w:val="el-GR"/>
              </w:rPr>
            </w:pPr>
          </w:p>
        </w:tc>
      </w:tr>
    </w:tbl>
    <w:p w14:paraId="0360550E" w14:textId="47B8ADF3" w:rsidR="00BF1F12" w:rsidRPr="006A5B61" w:rsidRDefault="003D46A9" w:rsidP="008153E8">
      <w:pPr>
        <w:pStyle w:val="20"/>
      </w:pPr>
      <w:proofErr w:type="spellStart"/>
      <w:r w:rsidRPr="006A5B61">
        <w:t>ΣΤΕΓΑΝΩΤΙΚΗ</w:t>
      </w:r>
      <w:proofErr w:type="spellEnd"/>
      <w:r w:rsidRPr="006A5B61">
        <w:t xml:space="preserve"> ΕΠΑΛΕΙΨΗ ΕΠΙΦΑΝΕΙΑΣ ΜΕ ΧΥΤΗ ΕΛΑΣΤΙΚΗ ΜΕΜΒΡΑΝΗ</w:t>
      </w:r>
    </w:p>
    <w:p w14:paraId="6AFB225C" w14:textId="6AE4714A" w:rsidR="00BF1F12" w:rsidRPr="006A5B61" w:rsidRDefault="00BF1F12" w:rsidP="006A5B61">
      <w:pPr>
        <w:spacing w:after="120" w:line="276" w:lineRule="auto"/>
        <w:rPr>
          <w:sz w:val="20"/>
          <w:szCs w:val="20"/>
        </w:rPr>
      </w:pPr>
      <w:r w:rsidRPr="006A5B61">
        <w:rPr>
          <w:sz w:val="20"/>
          <w:szCs w:val="20"/>
        </w:rPr>
        <w:t xml:space="preserve">Επίστρωση επιφανείας με χυτή ελαστική μεμβράνη ενδεικτικού τύπου </w:t>
      </w:r>
      <w:proofErr w:type="spellStart"/>
      <w:r w:rsidRPr="006A5B61">
        <w:rPr>
          <w:sz w:val="20"/>
          <w:szCs w:val="20"/>
        </w:rPr>
        <w:t>Hyperdesmo</w:t>
      </w:r>
      <w:proofErr w:type="spellEnd"/>
      <w:r w:rsidRPr="006A5B61">
        <w:rPr>
          <w:sz w:val="20"/>
          <w:szCs w:val="20"/>
        </w:rPr>
        <w:t xml:space="preserve"> </w:t>
      </w:r>
      <w:proofErr w:type="spellStart"/>
      <w:r w:rsidRPr="006A5B61">
        <w:rPr>
          <w:sz w:val="20"/>
          <w:szCs w:val="20"/>
        </w:rPr>
        <w:t>System</w:t>
      </w:r>
      <w:proofErr w:type="spellEnd"/>
      <w:r w:rsidRPr="006A5B61">
        <w:rPr>
          <w:sz w:val="20"/>
          <w:szCs w:val="20"/>
        </w:rPr>
        <w:t xml:space="preserve"> ή ισοδύναμου. Περιλαμβάνει </w:t>
      </w:r>
      <w:proofErr w:type="spellStart"/>
      <w:r w:rsidRPr="006A5B61">
        <w:rPr>
          <w:sz w:val="20"/>
          <w:szCs w:val="20"/>
        </w:rPr>
        <w:t>primer</w:t>
      </w:r>
      <w:proofErr w:type="spellEnd"/>
      <w:r w:rsidRPr="006A5B61">
        <w:rPr>
          <w:sz w:val="20"/>
          <w:szCs w:val="20"/>
        </w:rPr>
        <w:t xml:space="preserve"> </w:t>
      </w:r>
      <w:proofErr w:type="spellStart"/>
      <w:r w:rsidRPr="006A5B61">
        <w:rPr>
          <w:sz w:val="20"/>
          <w:szCs w:val="20"/>
        </w:rPr>
        <w:t>Microsealer</w:t>
      </w:r>
      <w:proofErr w:type="spellEnd"/>
      <w:r w:rsidRPr="006A5B61">
        <w:rPr>
          <w:sz w:val="20"/>
          <w:szCs w:val="20"/>
        </w:rPr>
        <w:t xml:space="preserve"> 50, με κατανάλωση 0,20 </w:t>
      </w:r>
      <w:proofErr w:type="spellStart"/>
      <w:r w:rsidRPr="006A5B61">
        <w:rPr>
          <w:sz w:val="20"/>
          <w:szCs w:val="20"/>
        </w:rPr>
        <w:t>kg</w:t>
      </w:r>
      <w:proofErr w:type="spellEnd"/>
      <w:r w:rsidRPr="006A5B61">
        <w:rPr>
          <w:sz w:val="20"/>
          <w:szCs w:val="20"/>
        </w:rPr>
        <w:t xml:space="preserve">/m2, και </w:t>
      </w:r>
      <w:proofErr w:type="spellStart"/>
      <w:r w:rsidRPr="006A5B61">
        <w:rPr>
          <w:sz w:val="20"/>
          <w:szCs w:val="20"/>
        </w:rPr>
        <w:t>Hyperdesmo</w:t>
      </w:r>
      <w:proofErr w:type="spellEnd"/>
      <w:r w:rsidRPr="006A5B61">
        <w:rPr>
          <w:sz w:val="20"/>
          <w:szCs w:val="20"/>
        </w:rPr>
        <w:t xml:space="preserve"> LV σε δύο στρώσεις, με συνολική κατανάλωση 1,70 </w:t>
      </w:r>
      <w:proofErr w:type="spellStart"/>
      <w:r w:rsidRPr="006A5B61">
        <w:rPr>
          <w:sz w:val="20"/>
          <w:szCs w:val="20"/>
        </w:rPr>
        <w:t>kg</w:t>
      </w:r>
      <w:proofErr w:type="spellEnd"/>
      <w:r w:rsidRPr="006A5B61">
        <w:rPr>
          <w:sz w:val="20"/>
          <w:szCs w:val="20"/>
        </w:rPr>
        <w:t>/m2. Περιλαμβάνονται προμήθεια και μεταφορά υλικών επί τόπου και εργασία πλήρους κατασκευής.</w:t>
      </w:r>
    </w:p>
    <w:p w14:paraId="3F62202E" w14:textId="77777777" w:rsidR="00BF1F12" w:rsidRPr="006A5B61" w:rsidRDefault="00BF1F12" w:rsidP="006A5B61">
      <w:pPr>
        <w:spacing w:after="120" w:line="276" w:lineRule="auto"/>
        <w:rPr>
          <w:sz w:val="20"/>
          <w:szCs w:val="20"/>
        </w:rPr>
      </w:pPr>
      <w:r w:rsidRPr="006A5B61">
        <w:rPr>
          <w:sz w:val="20"/>
          <w:szCs w:val="20"/>
        </w:rPr>
        <w:t>Η αραίωση θα γίνεται αυστηρά σύμφωνα με τις οδηγίες εφαρμογής του κατασκευαστή, ώστε το πάχος κάθε στρώσης να είναι σύμφωνο με τα όρια της τεχνικής προδιαγραφής του υλικού.</w:t>
      </w:r>
    </w:p>
    <w:p w14:paraId="327948D2" w14:textId="77777777" w:rsidR="00BF1F12" w:rsidRPr="006A5B61" w:rsidRDefault="00BF1F12"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 τελικής επιστρωμένης επιφάνειας.</w:t>
      </w:r>
    </w:p>
    <w:tbl>
      <w:tblPr>
        <w:tblStyle w:val="af"/>
        <w:tblW w:w="0" w:type="auto"/>
        <w:tblLook w:val="04A0" w:firstRow="1" w:lastRow="0" w:firstColumn="1" w:lastColumn="0" w:noHBand="0" w:noVBand="1"/>
      </w:tblPr>
      <w:tblGrid>
        <w:gridCol w:w="747"/>
        <w:gridCol w:w="273"/>
        <w:gridCol w:w="6725"/>
        <w:gridCol w:w="1261"/>
      </w:tblGrid>
      <w:tr w:rsidR="00BF1F12" w:rsidRPr="006A5B61" w14:paraId="346F8882" w14:textId="77777777" w:rsidTr="003E0560">
        <w:tc>
          <w:tcPr>
            <w:tcW w:w="748" w:type="dxa"/>
            <w:tcBorders>
              <w:right w:val="nil"/>
            </w:tcBorders>
          </w:tcPr>
          <w:p w14:paraId="71EB7E65" w14:textId="77777777" w:rsidR="00BF1F12" w:rsidRPr="006A5B61" w:rsidRDefault="00BF1F1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725CEE49" w14:textId="77777777" w:rsidR="00BF1F12" w:rsidRPr="006A5B61" w:rsidRDefault="00BF1F12" w:rsidP="006A5B61">
            <w:pPr>
              <w:spacing w:after="120" w:line="276" w:lineRule="auto"/>
              <w:rPr>
                <w:sz w:val="20"/>
                <w:szCs w:val="20"/>
                <w:lang w:val="el-GR"/>
              </w:rPr>
            </w:pPr>
            <w:r w:rsidRPr="006A5B61">
              <w:rPr>
                <w:sz w:val="20"/>
                <w:szCs w:val="20"/>
                <w:lang w:val="el-GR"/>
              </w:rPr>
              <w:t>:</w:t>
            </w:r>
          </w:p>
        </w:tc>
        <w:tc>
          <w:tcPr>
            <w:tcW w:w="6771" w:type="dxa"/>
          </w:tcPr>
          <w:p w14:paraId="722E61A0" w14:textId="53A28A39" w:rsidR="00BF1F12" w:rsidRPr="006A5B61" w:rsidRDefault="00BF1F12" w:rsidP="006A5B61">
            <w:pPr>
              <w:spacing w:after="120" w:line="276" w:lineRule="auto"/>
              <w:rPr>
                <w:sz w:val="20"/>
                <w:szCs w:val="20"/>
                <w:lang w:val="el-GR"/>
              </w:rPr>
            </w:pPr>
          </w:p>
        </w:tc>
        <w:tc>
          <w:tcPr>
            <w:tcW w:w="1268" w:type="dxa"/>
          </w:tcPr>
          <w:p w14:paraId="786421BF" w14:textId="44859499" w:rsidR="00BF1F12" w:rsidRPr="006A5B61" w:rsidRDefault="00BF1F12" w:rsidP="006A5B61">
            <w:pPr>
              <w:spacing w:after="120" w:line="276" w:lineRule="auto"/>
              <w:jc w:val="right"/>
              <w:rPr>
                <w:sz w:val="20"/>
                <w:szCs w:val="20"/>
                <w:lang w:val="el-GR"/>
              </w:rPr>
            </w:pPr>
          </w:p>
        </w:tc>
      </w:tr>
    </w:tbl>
    <w:p w14:paraId="2D88B61A" w14:textId="48E782E7" w:rsidR="00BF1F12" w:rsidRPr="006A5B61" w:rsidRDefault="003D46A9" w:rsidP="008153E8">
      <w:pPr>
        <w:pStyle w:val="20"/>
      </w:pPr>
      <w:proofErr w:type="spellStart"/>
      <w:r w:rsidRPr="006A5B61">
        <w:t>ΣΤΕΓΑΝΩΤΙΚΗ</w:t>
      </w:r>
      <w:proofErr w:type="spellEnd"/>
      <w:r w:rsidRPr="006A5B61">
        <w:t xml:space="preserve"> ΕΠΑΛΕΙΨΗ ΕΠΙΦΑΝΕΙΩΝ  ΜΕ </w:t>
      </w:r>
      <w:proofErr w:type="spellStart"/>
      <w:r w:rsidRPr="006A5B61">
        <w:t>ΣΙΛΙΚΟΝΟΥΧΟ</w:t>
      </w:r>
      <w:proofErr w:type="spellEnd"/>
      <w:r w:rsidRPr="006A5B61">
        <w:t xml:space="preserve"> ΥΛΙΚΟ</w:t>
      </w:r>
    </w:p>
    <w:p w14:paraId="05F02C64" w14:textId="194E8417" w:rsidR="00BF1F12" w:rsidRPr="006A5B61" w:rsidRDefault="00BF1F12" w:rsidP="006A5B61">
      <w:pPr>
        <w:spacing w:after="120" w:line="276" w:lineRule="auto"/>
        <w:rPr>
          <w:sz w:val="20"/>
          <w:szCs w:val="20"/>
        </w:rPr>
      </w:pPr>
      <w:r w:rsidRPr="006A5B61">
        <w:rPr>
          <w:sz w:val="20"/>
          <w:szCs w:val="20"/>
        </w:rPr>
        <w:t xml:space="preserve">Επάλειψη επιφανειών σκυροδέματος ή τοιχοποιιών με υψηλών επιδόσεων, άχρωμο, λεπτόρρευστο, </w:t>
      </w:r>
      <w:proofErr w:type="spellStart"/>
      <w:r w:rsidRPr="006A5B61">
        <w:rPr>
          <w:sz w:val="20"/>
          <w:szCs w:val="20"/>
        </w:rPr>
        <w:t>στεγανωτικό</w:t>
      </w:r>
      <w:proofErr w:type="spellEnd"/>
      <w:r w:rsidRPr="006A5B61">
        <w:rPr>
          <w:sz w:val="20"/>
          <w:szCs w:val="20"/>
        </w:rPr>
        <w:t xml:space="preserve"> διάλυμα βάσεως </w:t>
      </w:r>
      <w:proofErr w:type="spellStart"/>
      <w:r w:rsidRPr="006A5B61">
        <w:rPr>
          <w:sz w:val="20"/>
          <w:szCs w:val="20"/>
        </w:rPr>
        <w:t>σιλάνης</w:t>
      </w:r>
      <w:proofErr w:type="spellEnd"/>
      <w:r w:rsidRPr="006A5B61">
        <w:rPr>
          <w:sz w:val="20"/>
          <w:szCs w:val="20"/>
        </w:rPr>
        <w:t>/</w:t>
      </w:r>
      <w:r w:rsidR="00257944" w:rsidRPr="00257944">
        <w:rPr>
          <w:sz w:val="20"/>
          <w:szCs w:val="20"/>
        </w:rPr>
        <w:t xml:space="preserve"> </w:t>
      </w:r>
      <w:proofErr w:type="spellStart"/>
      <w:r w:rsidRPr="006A5B61">
        <w:rPr>
          <w:sz w:val="20"/>
          <w:szCs w:val="20"/>
        </w:rPr>
        <w:t>σιλοξάνης</w:t>
      </w:r>
      <w:proofErr w:type="spellEnd"/>
      <w:r w:rsidRPr="006A5B61">
        <w:rPr>
          <w:sz w:val="20"/>
          <w:szCs w:val="20"/>
        </w:rPr>
        <w:t xml:space="preserve">, ενδεικτικού τύπου </w:t>
      </w:r>
      <w:proofErr w:type="spellStart"/>
      <w:r w:rsidRPr="006A5B61">
        <w:rPr>
          <w:sz w:val="20"/>
          <w:szCs w:val="20"/>
          <w:lang w:val="en-US"/>
        </w:rPr>
        <w:t>SINTECNO</w:t>
      </w:r>
      <w:proofErr w:type="spellEnd"/>
      <w:r w:rsidRPr="006A5B61">
        <w:rPr>
          <w:sz w:val="20"/>
          <w:szCs w:val="20"/>
        </w:rPr>
        <w:t xml:space="preserve"> </w:t>
      </w:r>
      <w:r w:rsidRPr="006A5B61">
        <w:rPr>
          <w:sz w:val="20"/>
          <w:szCs w:val="20"/>
          <w:lang w:val="en-US"/>
        </w:rPr>
        <w:t>WP</w:t>
      </w:r>
      <w:r w:rsidRPr="006A5B61">
        <w:rPr>
          <w:sz w:val="20"/>
          <w:szCs w:val="20"/>
        </w:rPr>
        <w:t xml:space="preserve">-55 </w:t>
      </w:r>
      <w:r w:rsidRPr="006A5B61">
        <w:rPr>
          <w:sz w:val="20"/>
          <w:szCs w:val="20"/>
          <w:lang w:val="en-US"/>
        </w:rPr>
        <w:t>S</w:t>
      </w:r>
      <w:r w:rsidRPr="006A5B61">
        <w:rPr>
          <w:sz w:val="20"/>
          <w:szCs w:val="20"/>
        </w:rPr>
        <w:t xml:space="preserve"> ή ισοδύναμου.</w:t>
      </w:r>
    </w:p>
    <w:p w14:paraId="69E39912" w14:textId="77777777" w:rsidR="00BF1F12" w:rsidRPr="006A5B61" w:rsidRDefault="00BF1F12" w:rsidP="006A5B61">
      <w:pPr>
        <w:spacing w:after="120" w:line="276" w:lineRule="auto"/>
        <w:rPr>
          <w:sz w:val="20"/>
          <w:szCs w:val="20"/>
        </w:rPr>
      </w:pPr>
      <w:r w:rsidRPr="006A5B61">
        <w:rPr>
          <w:sz w:val="20"/>
          <w:szCs w:val="20"/>
        </w:rPr>
        <w:t xml:space="preserve">Στην τιμή μονάδας συμπεριλαμβάνονται προμήθεια </w:t>
      </w:r>
      <w:proofErr w:type="spellStart"/>
      <w:r w:rsidRPr="006A5B61">
        <w:rPr>
          <w:sz w:val="20"/>
          <w:szCs w:val="20"/>
        </w:rPr>
        <w:t>σιλικονούχου</w:t>
      </w:r>
      <w:proofErr w:type="spellEnd"/>
      <w:r w:rsidRPr="006A5B61">
        <w:rPr>
          <w:sz w:val="20"/>
          <w:szCs w:val="20"/>
        </w:rPr>
        <w:t xml:space="preserve"> υλικού, επί τόπου εργασία καθαρισμού, προετοιμασίας της επιφανείας και επάλειψης υλικού σύμφωνα με τις προδιαγραφές και τις οδηγίες εφαρμογής του προμηθευτή του.</w:t>
      </w:r>
    </w:p>
    <w:p w14:paraId="5B742FD7" w14:textId="77777777" w:rsidR="00BF1F12" w:rsidRPr="006A5B61" w:rsidRDefault="00BF1F12"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BF1F12" w:rsidRPr="006A5B61" w14:paraId="366888C0" w14:textId="77777777" w:rsidTr="003E0560">
        <w:tc>
          <w:tcPr>
            <w:tcW w:w="748" w:type="dxa"/>
            <w:tcBorders>
              <w:right w:val="nil"/>
            </w:tcBorders>
          </w:tcPr>
          <w:p w14:paraId="135C1EF4" w14:textId="77777777" w:rsidR="00BF1F12" w:rsidRPr="006A5B61" w:rsidRDefault="00BF1F1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501C33EE" w14:textId="77777777" w:rsidR="00BF1F12" w:rsidRPr="006A5B61" w:rsidRDefault="00BF1F12" w:rsidP="006A5B61">
            <w:pPr>
              <w:spacing w:after="120" w:line="276" w:lineRule="auto"/>
              <w:rPr>
                <w:sz w:val="20"/>
                <w:szCs w:val="20"/>
                <w:lang w:val="el-GR"/>
              </w:rPr>
            </w:pPr>
            <w:r w:rsidRPr="006A5B61">
              <w:rPr>
                <w:sz w:val="20"/>
                <w:szCs w:val="20"/>
                <w:lang w:val="el-GR"/>
              </w:rPr>
              <w:t>:</w:t>
            </w:r>
          </w:p>
        </w:tc>
        <w:tc>
          <w:tcPr>
            <w:tcW w:w="6771" w:type="dxa"/>
          </w:tcPr>
          <w:p w14:paraId="650121A0" w14:textId="3E90226C" w:rsidR="00BF1F12" w:rsidRPr="006A5B61" w:rsidRDefault="00BF1F12" w:rsidP="006A5B61">
            <w:pPr>
              <w:spacing w:after="120" w:line="276" w:lineRule="auto"/>
              <w:rPr>
                <w:sz w:val="20"/>
                <w:szCs w:val="20"/>
                <w:lang w:val="el-GR"/>
              </w:rPr>
            </w:pPr>
          </w:p>
        </w:tc>
        <w:tc>
          <w:tcPr>
            <w:tcW w:w="1268" w:type="dxa"/>
          </w:tcPr>
          <w:p w14:paraId="7773F41A" w14:textId="1D9D81FA" w:rsidR="00BF1F12" w:rsidRPr="006A5B61" w:rsidRDefault="00BF1F12" w:rsidP="006A5B61">
            <w:pPr>
              <w:spacing w:after="120" w:line="276" w:lineRule="auto"/>
              <w:jc w:val="right"/>
              <w:rPr>
                <w:sz w:val="20"/>
                <w:szCs w:val="20"/>
                <w:lang w:val="el-GR"/>
              </w:rPr>
            </w:pPr>
          </w:p>
        </w:tc>
      </w:tr>
    </w:tbl>
    <w:p w14:paraId="6352F89A" w14:textId="40DA9479" w:rsidR="00BF1F12" w:rsidRPr="006A5B61" w:rsidRDefault="003D46A9" w:rsidP="008153E8">
      <w:pPr>
        <w:pStyle w:val="20"/>
      </w:pPr>
      <w:r w:rsidRPr="006A5B61">
        <w:t>ΣΦΡΑΓΙΣΗ ΑΡΜΩΝ ΔΙΑΣΤΟΛΗΣ ΔΟΜΙΚΩΝ ΣΤΟΙΧΕΙΩΝ</w:t>
      </w:r>
    </w:p>
    <w:p w14:paraId="3C43D6B2" w14:textId="451DDC1D" w:rsidR="00BF1F12" w:rsidRPr="006A5B61" w:rsidRDefault="00BF1F12" w:rsidP="006A5B61">
      <w:pPr>
        <w:spacing w:after="120" w:line="276" w:lineRule="auto"/>
        <w:rPr>
          <w:sz w:val="20"/>
          <w:szCs w:val="20"/>
        </w:rPr>
      </w:pPr>
      <w:r w:rsidRPr="006A5B61">
        <w:rPr>
          <w:sz w:val="20"/>
          <w:szCs w:val="20"/>
        </w:rPr>
        <w:t xml:space="preserve">Σφράγιση αρμών διαστολής δομικών στοιχείων, πλάτους έως 40 </w:t>
      </w:r>
      <w:proofErr w:type="spellStart"/>
      <w:r w:rsidRPr="006A5B61">
        <w:rPr>
          <w:sz w:val="20"/>
          <w:szCs w:val="20"/>
        </w:rPr>
        <w:t>mm</w:t>
      </w:r>
      <w:proofErr w:type="spellEnd"/>
      <w:r w:rsidRPr="006A5B61">
        <w:rPr>
          <w:sz w:val="20"/>
          <w:szCs w:val="20"/>
        </w:rPr>
        <w:t xml:space="preserve"> και ελάχιστου βάθους 7 </w:t>
      </w:r>
      <w:proofErr w:type="spellStart"/>
      <w:r w:rsidRPr="006A5B61">
        <w:rPr>
          <w:sz w:val="20"/>
          <w:szCs w:val="20"/>
        </w:rPr>
        <w:t>mm</w:t>
      </w:r>
      <w:proofErr w:type="spellEnd"/>
      <w:r w:rsidRPr="006A5B61">
        <w:rPr>
          <w:sz w:val="20"/>
          <w:szCs w:val="20"/>
        </w:rPr>
        <w:t xml:space="preserve"> (χωρίς επικάλυψη με </w:t>
      </w:r>
      <w:proofErr w:type="spellStart"/>
      <w:r w:rsidRPr="006A5B61">
        <w:rPr>
          <w:sz w:val="20"/>
          <w:szCs w:val="20"/>
        </w:rPr>
        <w:t>αρμοκάλυπτρο</w:t>
      </w:r>
      <w:proofErr w:type="spellEnd"/>
      <w:r w:rsidRPr="006A5B61">
        <w:rPr>
          <w:sz w:val="20"/>
          <w:szCs w:val="20"/>
        </w:rPr>
        <w:t xml:space="preserve">), οποιωνδήποτε δομικών στοιχείων με </w:t>
      </w:r>
      <w:proofErr w:type="spellStart"/>
      <w:r w:rsidRPr="006A5B61">
        <w:rPr>
          <w:sz w:val="20"/>
          <w:szCs w:val="20"/>
        </w:rPr>
        <w:t>πολυσουλφιδικό</w:t>
      </w:r>
      <w:proofErr w:type="spellEnd"/>
      <w:r w:rsidRPr="006A5B61">
        <w:rPr>
          <w:sz w:val="20"/>
          <w:szCs w:val="20"/>
        </w:rPr>
        <w:t xml:space="preserve"> </w:t>
      </w:r>
      <w:proofErr w:type="spellStart"/>
      <w:r w:rsidRPr="006A5B61">
        <w:rPr>
          <w:sz w:val="20"/>
          <w:szCs w:val="20"/>
        </w:rPr>
        <w:t>ελαστομερές</w:t>
      </w:r>
      <w:proofErr w:type="spellEnd"/>
      <w:r w:rsidRPr="006A5B61">
        <w:rPr>
          <w:sz w:val="20"/>
          <w:szCs w:val="20"/>
        </w:rPr>
        <w:t xml:space="preserve"> υλικό σφράγισης αρμών δύο (2) συστατικών, </w:t>
      </w:r>
      <w:r w:rsidR="00B7022B">
        <w:rPr>
          <w:sz w:val="20"/>
          <w:szCs w:val="20"/>
        </w:rPr>
        <w:t xml:space="preserve">ενδεικτικού </w:t>
      </w:r>
      <w:r w:rsidRPr="006A5B61">
        <w:rPr>
          <w:sz w:val="20"/>
          <w:szCs w:val="20"/>
        </w:rPr>
        <w:t xml:space="preserve">τύπου </w:t>
      </w:r>
      <w:proofErr w:type="spellStart"/>
      <w:r w:rsidRPr="006A5B61">
        <w:rPr>
          <w:sz w:val="20"/>
          <w:szCs w:val="20"/>
        </w:rPr>
        <w:t>ESHA</w:t>
      </w:r>
      <w:proofErr w:type="spellEnd"/>
      <w:r w:rsidRPr="006A5B61">
        <w:rPr>
          <w:sz w:val="20"/>
          <w:szCs w:val="20"/>
        </w:rPr>
        <w:t xml:space="preserve"> </w:t>
      </w:r>
      <w:proofErr w:type="spellStart"/>
      <w:r w:rsidRPr="006A5B61">
        <w:rPr>
          <w:sz w:val="20"/>
          <w:szCs w:val="20"/>
        </w:rPr>
        <w:t>THIOSEAL</w:t>
      </w:r>
      <w:proofErr w:type="spellEnd"/>
      <w:r w:rsidRPr="006A5B61">
        <w:rPr>
          <w:sz w:val="20"/>
          <w:szCs w:val="20"/>
        </w:rPr>
        <w:t xml:space="preserve"> ή </w:t>
      </w:r>
      <w:r w:rsidR="005C16A8">
        <w:rPr>
          <w:sz w:val="20"/>
          <w:szCs w:val="20"/>
        </w:rPr>
        <w:t>ισοδύναμου</w:t>
      </w:r>
      <w:r w:rsidR="005C16A8" w:rsidRPr="006A5B61">
        <w:rPr>
          <w:sz w:val="20"/>
          <w:szCs w:val="20"/>
        </w:rPr>
        <w:t xml:space="preserve"> </w:t>
      </w:r>
      <w:r w:rsidRPr="006A5B61">
        <w:rPr>
          <w:sz w:val="20"/>
          <w:szCs w:val="20"/>
        </w:rPr>
        <w:t>με κατανάλωση σύμφωνα με τις προδιαγραφές του υλικού και τις οδηγίες εφαρμογής του προμηθευτή.</w:t>
      </w:r>
    </w:p>
    <w:p w14:paraId="11904541" w14:textId="6DDEB318" w:rsidR="00BF1F12" w:rsidRDefault="00BF1F12" w:rsidP="006A5B61">
      <w:pPr>
        <w:spacing w:after="120" w:line="276" w:lineRule="auto"/>
        <w:rPr>
          <w:sz w:val="20"/>
          <w:szCs w:val="20"/>
        </w:rPr>
      </w:pPr>
      <w:r w:rsidRPr="006A5B61">
        <w:rPr>
          <w:sz w:val="20"/>
          <w:szCs w:val="20"/>
        </w:rPr>
        <w:t xml:space="preserve">Υποχρεωτικά εντός των αρμών θα τοποθετηθεί ελαστικό κορδόνι από διογκωμένο πολυαιθυλένιο, κλειστών κυψελών, σε βάθος ίσο με το πλάτος του αρμού ή κατ’ ελάχιστον 7 </w:t>
      </w:r>
      <w:proofErr w:type="spellStart"/>
      <w:r w:rsidRPr="006A5B61">
        <w:rPr>
          <w:sz w:val="20"/>
          <w:szCs w:val="20"/>
        </w:rPr>
        <w:t>mm</w:t>
      </w:r>
      <w:proofErr w:type="spellEnd"/>
      <w:r w:rsidRPr="006A5B61">
        <w:rPr>
          <w:sz w:val="20"/>
          <w:szCs w:val="20"/>
        </w:rPr>
        <w:t xml:space="preserve"> και κατόπιν οι αρμοί θα σφραγισθούν με υλικό </w:t>
      </w:r>
      <w:r w:rsidR="005C16A8">
        <w:rPr>
          <w:sz w:val="20"/>
          <w:szCs w:val="20"/>
        </w:rPr>
        <w:t xml:space="preserve">ενδεικτικού </w:t>
      </w:r>
      <w:r w:rsidRPr="006A5B61">
        <w:rPr>
          <w:sz w:val="20"/>
          <w:szCs w:val="20"/>
        </w:rPr>
        <w:t xml:space="preserve">τύπου </w:t>
      </w:r>
      <w:proofErr w:type="spellStart"/>
      <w:r w:rsidRPr="006A5B61">
        <w:rPr>
          <w:sz w:val="20"/>
          <w:szCs w:val="20"/>
        </w:rPr>
        <w:t>ΕSHΑ</w:t>
      </w:r>
      <w:proofErr w:type="spellEnd"/>
      <w:r w:rsidRPr="006A5B61">
        <w:rPr>
          <w:sz w:val="20"/>
          <w:szCs w:val="20"/>
        </w:rPr>
        <w:t xml:space="preserve"> </w:t>
      </w:r>
      <w:proofErr w:type="spellStart"/>
      <w:r w:rsidRPr="006A5B61">
        <w:rPr>
          <w:sz w:val="20"/>
          <w:szCs w:val="20"/>
        </w:rPr>
        <w:t>THIOSEAL</w:t>
      </w:r>
      <w:proofErr w:type="spellEnd"/>
      <w:r w:rsidRPr="006A5B61">
        <w:rPr>
          <w:sz w:val="20"/>
          <w:szCs w:val="20"/>
        </w:rPr>
        <w:t xml:space="preserve"> ή </w:t>
      </w:r>
      <w:r w:rsidR="005C16A8">
        <w:rPr>
          <w:sz w:val="20"/>
          <w:szCs w:val="20"/>
        </w:rPr>
        <w:t>ισοδύναμου</w:t>
      </w:r>
      <w:r w:rsidRPr="006A5B61">
        <w:rPr>
          <w:sz w:val="20"/>
          <w:szCs w:val="20"/>
        </w:rPr>
        <w:t xml:space="preserve">. </w:t>
      </w:r>
    </w:p>
    <w:p w14:paraId="26DC562F" w14:textId="77777777" w:rsidR="0079464E" w:rsidRPr="0007521D" w:rsidRDefault="0079464E" w:rsidP="0079464E">
      <w:pPr>
        <w:spacing w:after="120" w:line="276" w:lineRule="auto"/>
        <w:rPr>
          <w:sz w:val="20"/>
          <w:szCs w:val="20"/>
        </w:rPr>
      </w:pPr>
      <w:r w:rsidRPr="005653A0">
        <w:rPr>
          <w:sz w:val="20"/>
          <w:szCs w:val="20"/>
        </w:rPr>
        <w:t xml:space="preserve">Στην τιμή μονάδας περιλαμβάνεται η προμήθεια και μεταφορά των απαιτούμενων υλικών και </w:t>
      </w:r>
      <w:proofErr w:type="spellStart"/>
      <w:r w:rsidRPr="005653A0">
        <w:rPr>
          <w:sz w:val="20"/>
          <w:szCs w:val="20"/>
        </w:rPr>
        <w:t>μικροϋλικών</w:t>
      </w:r>
      <w:proofErr w:type="spellEnd"/>
      <w:r w:rsidRPr="005653A0">
        <w:rPr>
          <w:sz w:val="20"/>
          <w:szCs w:val="20"/>
        </w:rPr>
        <w:t xml:space="preserve"> (μαστίχες σφράγισης, τσιμεντοκονίες, υλικά στερέωσης κλπ.), η εργασία πλήρους τοποθέτησης του υλικού σφράγισης.</w:t>
      </w:r>
    </w:p>
    <w:p w14:paraId="66BD993D" w14:textId="1593BE8A" w:rsidR="00BF1F12" w:rsidRPr="006A5B61" w:rsidRDefault="00BF1F12" w:rsidP="006A5B61">
      <w:pPr>
        <w:spacing w:after="120" w:line="276" w:lineRule="auto"/>
        <w:rPr>
          <w:sz w:val="20"/>
          <w:szCs w:val="20"/>
        </w:rPr>
      </w:pPr>
      <w:r w:rsidRPr="006A5B61">
        <w:rPr>
          <w:sz w:val="20"/>
          <w:szCs w:val="20"/>
        </w:rPr>
        <w:t>Τιμή ανά μέτρο μήκους (</w:t>
      </w:r>
      <w:r w:rsidRPr="006A5B61">
        <w:rPr>
          <w:sz w:val="20"/>
          <w:szCs w:val="20"/>
          <w:lang w:val="en-US"/>
        </w:rPr>
        <w:t>m</w:t>
      </w:r>
      <w:r w:rsidRPr="006A5B61">
        <w:rPr>
          <w:sz w:val="20"/>
          <w:szCs w:val="20"/>
        </w:rPr>
        <w:t>)</w:t>
      </w:r>
      <w:r w:rsidR="00AA5919">
        <w:rPr>
          <w:sz w:val="20"/>
          <w:szCs w:val="20"/>
        </w:rPr>
        <w:t xml:space="preserve"> </w:t>
      </w:r>
      <w:r w:rsidR="00AA5919" w:rsidRPr="0007521D">
        <w:rPr>
          <w:sz w:val="20"/>
          <w:szCs w:val="20"/>
        </w:rPr>
        <w:t>αρμού</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BF1F12" w:rsidRPr="006A5B61" w14:paraId="4C670A63" w14:textId="77777777" w:rsidTr="003E0560">
        <w:tc>
          <w:tcPr>
            <w:tcW w:w="748" w:type="dxa"/>
            <w:tcBorders>
              <w:right w:val="nil"/>
            </w:tcBorders>
          </w:tcPr>
          <w:p w14:paraId="12ACB612" w14:textId="77777777" w:rsidR="00BF1F12" w:rsidRPr="006A5B61" w:rsidRDefault="00BF1F1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6D17C27" w14:textId="77777777" w:rsidR="00BF1F12" w:rsidRPr="006A5B61" w:rsidRDefault="00BF1F12" w:rsidP="006A5B61">
            <w:pPr>
              <w:spacing w:after="120" w:line="276" w:lineRule="auto"/>
              <w:rPr>
                <w:sz w:val="20"/>
                <w:szCs w:val="20"/>
                <w:lang w:val="el-GR"/>
              </w:rPr>
            </w:pPr>
            <w:r w:rsidRPr="006A5B61">
              <w:rPr>
                <w:sz w:val="20"/>
                <w:szCs w:val="20"/>
                <w:lang w:val="el-GR"/>
              </w:rPr>
              <w:t>:</w:t>
            </w:r>
          </w:p>
        </w:tc>
        <w:tc>
          <w:tcPr>
            <w:tcW w:w="6771" w:type="dxa"/>
          </w:tcPr>
          <w:p w14:paraId="2D948CB5" w14:textId="27931FF8" w:rsidR="00BF1F12" w:rsidRPr="006A5B61" w:rsidRDefault="00BF1F12" w:rsidP="006A5B61">
            <w:pPr>
              <w:spacing w:after="120" w:line="276" w:lineRule="auto"/>
              <w:rPr>
                <w:sz w:val="20"/>
                <w:szCs w:val="20"/>
                <w:lang w:val="el-GR"/>
              </w:rPr>
            </w:pPr>
          </w:p>
        </w:tc>
        <w:tc>
          <w:tcPr>
            <w:tcW w:w="1268" w:type="dxa"/>
          </w:tcPr>
          <w:p w14:paraId="36E6B97F" w14:textId="3A855177" w:rsidR="00BF1F12" w:rsidRPr="006A5B61" w:rsidRDefault="00BF1F12" w:rsidP="006A5B61">
            <w:pPr>
              <w:spacing w:after="120" w:line="276" w:lineRule="auto"/>
              <w:jc w:val="right"/>
              <w:rPr>
                <w:sz w:val="20"/>
                <w:szCs w:val="20"/>
                <w:lang w:val="el-GR"/>
              </w:rPr>
            </w:pPr>
          </w:p>
        </w:tc>
      </w:tr>
    </w:tbl>
    <w:p w14:paraId="28065C38" w14:textId="68556294" w:rsidR="00BF1F12" w:rsidRPr="006A5B61" w:rsidRDefault="003D46A9" w:rsidP="008153E8">
      <w:pPr>
        <w:pStyle w:val="20"/>
      </w:pPr>
      <w:r w:rsidRPr="006A5B61">
        <w:t>ΘΕΡΜΟΜΟΝΩΣΗ ΔΟΜΙΚΩΝ ΣΤΟΙΧΕΙΩΝ</w:t>
      </w:r>
    </w:p>
    <w:p w14:paraId="46D34CDC" w14:textId="56D345FA" w:rsidR="00BF1F12" w:rsidRPr="006A5B61" w:rsidRDefault="00BF1F12" w:rsidP="006A5B61">
      <w:pPr>
        <w:spacing w:after="120" w:line="276" w:lineRule="auto"/>
        <w:rPr>
          <w:sz w:val="20"/>
          <w:szCs w:val="20"/>
        </w:rPr>
      </w:pPr>
      <w:r w:rsidRPr="006A5B61">
        <w:rPr>
          <w:sz w:val="20"/>
          <w:szCs w:val="20"/>
        </w:rPr>
        <w:t xml:space="preserve">Θερμομόνωση στοιχείων σκυροδέματος (π.χ. δοκών, στύλων) και λοιπών δομικών στοιχείων, </w:t>
      </w:r>
      <w:r w:rsidRPr="005653A0">
        <w:rPr>
          <w:sz w:val="20"/>
          <w:szCs w:val="20"/>
        </w:rPr>
        <w:t xml:space="preserve">οποιουδήποτε σχήματος, με θερμομονωτικές πλάκες </w:t>
      </w:r>
      <w:proofErr w:type="spellStart"/>
      <w:r w:rsidRPr="005653A0">
        <w:rPr>
          <w:sz w:val="20"/>
          <w:szCs w:val="20"/>
        </w:rPr>
        <w:t>εξηλασμένης</w:t>
      </w:r>
      <w:proofErr w:type="spellEnd"/>
      <w:r w:rsidRPr="005653A0">
        <w:rPr>
          <w:sz w:val="20"/>
          <w:szCs w:val="20"/>
        </w:rPr>
        <w:t xml:space="preserve"> πολυστερίνης, ενδεικτικού τύπου </w:t>
      </w:r>
      <w:proofErr w:type="spellStart"/>
      <w:r w:rsidRPr="005653A0">
        <w:rPr>
          <w:sz w:val="20"/>
          <w:szCs w:val="20"/>
        </w:rPr>
        <w:t>WALLMATE</w:t>
      </w:r>
      <w:proofErr w:type="spellEnd"/>
      <w:r w:rsidRPr="005653A0">
        <w:rPr>
          <w:sz w:val="20"/>
          <w:szCs w:val="20"/>
        </w:rPr>
        <w:t xml:space="preserve"> X-ENERGY </w:t>
      </w:r>
      <w:proofErr w:type="spellStart"/>
      <w:r w:rsidRPr="005653A0">
        <w:rPr>
          <w:sz w:val="20"/>
          <w:szCs w:val="20"/>
        </w:rPr>
        <w:t>CW-SL</w:t>
      </w:r>
      <w:proofErr w:type="spellEnd"/>
      <w:r w:rsidRPr="005653A0">
        <w:rPr>
          <w:sz w:val="20"/>
          <w:szCs w:val="20"/>
        </w:rPr>
        <w:t xml:space="preserve"> της DOW ή ισοδύναμου, πάχους </w:t>
      </w:r>
      <w:r w:rsidR="00C4466D" w:rsidRPr="005653A0">
        <w:rPr>
          <w:sz w:val="20"/>
          <w:szCs w:val="20"/>
        </w:rPr>
        <w:t>7</w:t>
      </w:r>
      <w:r w:rsidRPr="005653A0">
        <w:rPr>
          <w:sz w:val="20"/>
          <w:szCs w:val="20"/>
        </w:rPr>
        <w:t xml:space="preserve"> </w:t>
      </w:r>
      <w:proofErr w:type="spellStart"/>
      <w:r w:rsidRPr="005653A0">
        <w:rPr>
          <w:sz w:val="20"/>
          <w:szCs w:val="20"/>
        </w:rPr>
        <w:t>cm</w:t>
      </w:r>
      <w:proofErr w:type="spellEnd"/>
      <w:r w:rsidR="00C4466D" w:rsidRPr="005653A0">
        <w:rPr>
          <w:sz w:val="20"/>
          <w:szCs w:val="20"/>
        </w:rPr>
        <w:t xml:space="preserve"> ή και μεγαλύτ</w:t>
      </w:r>
      <w:r w:rsidR="00011B9A" w:rsidRPr="005653A0">
        <w:rPr>
          <w:sz w:val="20"/>
          <w:szCs w:val="20"/>
        </w:rPr>
        <w:t xml:space="preserve">ερη όπως αυτή προδιαγράφεται με βάση την μελέτη </w:t>
      </w:r>
      <w:proofErr w:type="spellStart"/>
      <w:r w:rsidR="00011B9A" w:rsidRPr="005653A0">
        <w:rPr>
          <w:sz w:val="20"/>
          <w:szCs w:val="20"/>
        </w:rPr>
        <w:t>ΚΕΝΑΚ</w:t>
      </w:r>
      <w:proofErr w:type="spellEnd"/>
      <w:r w:rsidRPr="005653A0">
        <w:rPr>
          <w:sz w:val="20"/>
          <w:szCs w:val="20"/>
        </w:rPr>
        <w:t>. Περιλαμβάνονται προμήθεια και μεταφορά υλικών επί τόπου και εργασία πλήρους κατασκευής.</w:t>
      </w:r>
      <w:r w:rsidRPr="006A5B61">
        <w:rPr>
          <w:sz w:val="20"/>
          <w:szCs w:val="20"/>
        </w:rPr>
        <w:t xml:space="preserve"> </w:t>
      </w:r>
    </w:p>
    <w:p w14:paraId="33387A93" w14:textId="77777777" w:rsidR="00BF1F12" w:rsidRPr="006A5B61" w:rsidRDefault="00BF1F12"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 πραγματικής επιφανείας.</w:t>
      </w:r>
    </w:p>
    <w:tbl>
      <w:tblPr>
        <w:tblStyle w:val="af"/>
        <w:tblW w:w="0" w:type="auto"/>
        <w:tblLook w:val="04A0" w:firstRow="1" w:lastRow="0" w:firstColumn="1" w:lastColumn="0" w:noHBand="0" w:noVBand="1"/>
      </w:tblPr>
      <w:tblGrid>
        <w:gridCol w:w="747"/>
        <w:gridCol w:w="273"/>
        <w:gridCol w:w="6725"/>
        <w:gridCol w:w="1261"/>
      </w:tblGrid>
      <w:tr w:rsidR="00BF1F12" w:rsidRPr="006A5B61" w14:paraId="330D7789" w14:textId="77777777" w:rsidTr="003E0560">
        <w:tc>
          <w:tcPr>
            <w:tcW w:w="748" w:type="dxa"/>
            <w:tcBorders>
              <w:right w:val="nil"/>
            </w:tcBorders>
          </w:tcPr>
          <w:p w14:paraId="18C32D66" w14:textId="77777777" w:rsidR="00BF1F12" w:rsidRPr="006A5B61" w:rsidRDefault="00BF1F1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2B16D49" w14:textId="77777777" w:rsidR="00BF1F12" w:rsidRPr="006A5B61" w:rsidRDefault="00BF1F12" w:rsidP="006A5B61">
            <w:pPr>
              <w:spacing w:after="120" w:line="276" w:lineRule="auto"/>
              <w:rPr>
                <w:sz w:val="20"/>
                <w:szCs w:val="20"/>
                <w:lang w:val="el-GR"/>
              </w:rPr>
            </w:pPr>
            <w:r w:rsidRPr="006A5B61">
              <w:rPr>
                <w:sz w:val="20"/>
                <w:szCs w:val="20"/>
                <w:lang w:val="el-GR"/>
              </w:rPr>
              <w:t>:</w:t>
            </w:r>
          </w:p>
        </w:tc>
        <w:tc>
          <w:tcPr>
            <w:tcW w:w="6771" w:type="dxa"/>
          </w:tcPr>
          <w:p w14:paraId="3BBA4B15" w14:textId="35CA6352" w:rsidR="00BF1F12" w:rsidRPr="00CF03B7" w:rsidRDefault="00BF1F12" w:rsidP="006A5B61">
            <w:pPr>
              <w:spacing w:after="120" w:line="276" w:lineRule="auto"/>
              <w:rPr>
                <w:sz w:val="20"/>
                <w:szCs w:val="20"/>
                <w:lang w:val="el-GR"/>
              </w:rPr>
            </w:pPr>
          </w:p>
        </w:tc>
        <w:tc>
          <w:tcPr>
            <w:tcW w:w="1268" w:type="dxa"/>
          </w:tcPr>
          <w:p w14:paraId="74DF3BFE" w14:textId="523E297C" w:rsidR="00BF1F12" w:rsidRPr="006A5B61" w:rsidRDefault="00BF1F12" w:rsidP="006A5B61">
            <w:pPr>
              <w:spacing w:after="120" w:line="276" w:lineRule="auto"/>
              <w:jc w:val="right"/>
              <w:rPr>
                <w:sz w:val="20"/>
                <w:szCs w:val="20"/>
                <w:lang w:val="el-GR"/>
              </w:rPr>
            </w:pPr>
          </w:p>
        </w:tc>
      </w:tr>
    </w:tbl>
    <w:p w14:paraId="2D57CEC4" w14:textId="77777777" w:rsidR="00E77B0F" w:rsidRDefault="00E77B0F" w:rsidP="00061BC9">
      <w:pPr>
        <w:pStyle w:val="10"/>
        <w:pageBreakBefore w:val="0"/>
        <w:rPr>
          <w:rStyle w:val="60"/>
        </w:rPr>
      </w:pPr>
      <w:bookmarkStart w:id="15" w:name="_Toc150861550"/>
      <w:r w:rsidRPr="006A5B61">
        <w:rPr>
          <w:rStyle w:val="60"/>
        </w:rPr>
        <w:t>ΨΕΥΔΟΡΟΦΕΣ</w:t>
      </w:r>
      <w:bookmarkEnd w:id="15"/>
    </w:p>
    <w:p w14:paraId="20AEDBD1" w14:textId="2A686059" w:rsidR="00282049" w:rsidRPr="00282049" w:rsidRDefault="003D46A9" w:rsidP="008153E8">
      <w:pPr>
        <w:pStyle w:val="20"/>
      </w:pPr>
      <w:r w:rsidRPr="006A5B61">
        <w:t>ΨΕΥΔΟΡΟΦΗ ΑΠΟ ΠΛΑΚΕΣ ΟΡΥΚΤΩΝ ΙΝΩΝ</w:t>
      </w:r>
    </w:p>
    <w:p w14:paraId="733203AD" w14:textId="77777777" w:rsidR="00E77B0F" w:rsidRPr="006A5B61" w:rsidRDefault="00E77B0F" w:rsidP="006A5B61">
      <w:pPr>
        <w:spacing w:after="120" w:line="276" w:lineRule="auto"/>
        <w:rPr>
          <w:sz w:val="20"/>
          <w:szCs w:val="20"/>
        </w:rPr>
      </w:pPr>
      <w:r w:rsidRPr="006A5B61">
        <w:rPr>
          <w:sz w:val="20"/>
          <w:szCs w:val="20"/>
        </w:rPr>
        <w:t xml:space="preserve">Κατασκευή νέας ψευδοροφής πλάκες ορυκτών ινών διαστάσεων 60x60 </w:t>
      </w:r>
      <w:proofErr w:type="spellStart"/>
      <w:r w:rsidRPr="006A5B61">
        <w:rPr>
          <w:sz w:val="20"/>
          <w:szCs w:val="20"/>
        </w:rPr>
        <w:t>cm</w:t>
      </w:r>
      <w:proofErr w:type="spellEnd"/>
      <w:r w:rsidRPr="006A5B61">
        <w:rPr>
          <w:sz w:val="20"/>
          <w:szCs w:val="20"/>
        </w:rPr>
        <w:t>, ή τοπική αντικατάσταση υφιστάμενης ψευδοροφής με συμβατού τύπου σύστημα, ανεξάρτητα από το ύψος που βρίσκεται.</w:t>
      </w:r>
    </w:p>
    <w:p w14:paraId="60C3F643" w14:textId="77777777" w:rsidR="00E77B0F" w:rsidRDefault="00E77B0F" w:rsidP="006A5B61">
      <w:pPr>
        <w:spacing w:after="120" w:line="276" w:lineRule="auto"/>
        <w:rPr>
          <w:sz w:val="20"/>
          <w:szCs w:val="20"/>
        </w:rPr>
      </w:pPr>
      <w:r w:rsidRPr="006A5B61">
        <w:rPr>
          <w:sz w:val="20"/>
          <w:szCs w:val="20"/>
        </w:rPr>
        <w:t xml:space="preserve">Σε περίπτωση που η </w:t>
      </w:r>
      <w:r w:rsidRPr="006A5B61">
        <w:rPr>
          <w:rStyle w:val="60"/>
          <w:sz w:val="20"/>
          <w:szCs w:val="20"/>
        </w:rPr>
        <w:t xml:space="preserve">μία διάσταση είναι μικρότερη των 2,00 </w:t>
      </w:r>
      <w:r w:rsidRPr="006A5B61">
        <w:rPr>
          <w:rStyle w:val="60"/>
          <w:sz w:val="20"/>
          <w:szCs w:val="20"/>
          <w:lang w:val="en-US"/>
        </w:rPr>
        <w:t>m</w:t>
      </w:r>
      <w:r w:rsidRPr="006A5B61">
        <w:rPr>
          <w:sz w:val="20"/>
          <w:szCs w:val="20"/>
        </w:rPr>
        <w:t xml:space="preserve">, οι </w:t>
      </w:r>
      <w:proofErr w:type="spellStart"/>
      <w:r w:rsidRPr="006A5B61">
        <w:rPr>
          <w:sz w:val="20"/>
          <w:szCs w:val="20"/>
        </w:rPr>
        <w:t>επιμετρούμενες</w:t>
      </w:r>
      <w:proofErr w:type="spellEnd"/>
      <w:r w:rsidRPr="006A5B61">
        <w:rPr>
          <w:sz w:val="20"/>
          <w:szCs w:val="20"/>
        </w:rPr>
        <w:t xml:space="preserve"> ποσότητες θα προσαυξάνονται κατά 20%.</w:t>
      </w:r>
    </w:p>
    <w:p w14:paraId="45135507" w14:textId="77777777" w:rsidR="00263C0F" w:rsidRPr="0007521D" w:rsidRDefault="00263C0F" w:rsidP="00263C0F">
      <w:pPr>
        <w:spacing w:after="120" w:line="276" w:lineRule="auto"/>
        <w:rPr>
          <w:sz w:val="20"/>
          <w:szCs w:val="20"/>
        </w:rPr>
      </w:pPr>
      <w:r w:rsidRPr="005653A0">
        <w:rPr>
          <w:sz w:val="20"/>
          <w:szCs w:val="20"/>
        </w:rPr>
        <w:t xml:space="preserve">Στην τιμή μονάδας περιλαμβάνεται η προμήθεια, μεταφορά και προσκόμιση όλων των απαιτούμενων υλικών και </w:t>
      </w:r>
      <w:proofErr w:type="spellStart"/>
      <w:r w:rsidRPr="005653A0">
        <w:rPr>
          <w:sz w:val="20"/>
          <w:szCs w:val="20"/>
        </w:rPr>
        <w:t>μικροϋλικών</w:t>
      </w:r>
      <w:proofErr w:type="spellEnd"/>
      <w:r w:rsidRPr="005653A0">
        <w:rPr>
          <w:sz w:val="20"/>
          <w:szCs w:val="20"/>
        </w:rPr>
        <w:t>, καθώς και η εργασία για την πλήρη και έντεχνη κατασκευή και τοποθέτηση (ανάρτηση &amp; στερέωση) της ψευδοροφής, μετά των καταλλήλων διατάξεων για την τοποθέτηση των προβλεπόμενων από τη μελέτη φωτιστικών σωμάτων και στομίων κλιματισμού.</w:t>
      </w:r>
      <w:r w:rsidRPr="0007521D">
        <w:rPr>
          <w:sz w:val="20"/>
          <w:szCs w:val="20"/>
        </w:rPr>
        <w:t xml:space="preserve"> </w:t>
      </w:r>
    </w:p>
    <w:p w14:paraId="58CB5044" w14:textId="50F23326" w:rsidR="00E77B0F" w:rsidRPr="006A5B61" w:rsidRDefault="00E77B0F"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 xml:space="preserve">) </w:t>
      </w:r>
      <w:r w:rsidR="001B28A2" w:rsidRPr="0007521D">
        <w:rPr>
          <w:sz w:val="20"/>
          <w:szCs w:val="20"/>
        </w:rPr>
        <w:t xml:space="preserve">πλήρως </w:t>
      </w:r>
      <w:proofErr w:type="spellStart"/>
      <w:r w:rsidR="001B28A2" w:rsidRPr="0007521D">
        <w:rPr>
          <w:sz w:val="20"/>
          <w:szCs w:val="20"/>
        </w:rPr>
        <w:t>αποπερατωμένης</w:t>
      </w:r>
      <w:proofErr w:type="spellEnd"/>
      <w:r w:rsidR="001B28A2" w:rsidRPr="0007521D">
        <w:rPr>
          <w:sz w:val="20"/>
          <w:szCs w:val="20"/>
        </w:rPr>
        <w:t xml:space="preserve"> κατασκευής</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E77B0F" w:rsidRPr="006A5B61" w14:paraId="2A7F2414" w14:textId="77777777" w:rsidTr="003E0560">
        <w:tc>
          <w:tcPr>
            <w:tcW w:w="748" w:type="dxa"/>
            <w:tcBorders>
              <w:right w:val="nil"/>
            </w:tcBorders>
          </w:tcPr>
          <w:p w14:paraId="0AD31813" w14:textId="77777777" w:rsidR="00E77B0F" w:rsidRPr="006A5B61" w:rsidRDefault="00E77B0F"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5F4F3C6F" w14:textId="77777777" w:rsidR="00E77B0F" w:rsidRPr="006A5B61" w:rsidRDefault="00E77B0F" w:rsidP="006A5B61">
            <w:pPr>
              <w:spacing w:after="120" w:line="276" w:lineRule="auto"/>
              <w:rPr>
                <w:sz w:val="20"/>
                <w:szCs w:val="20"/>
                <w:lang w:val="el-GR"/>
              </w:rPr>
            </w:pPr>
            <w:r w:rsidRPr="006A5B61">
              <w:rPr>
                <w:sz w:val="20"/>
                <w:szCs w:val="20"/>
                <w:lang w:val="el-GR"/>
              </w:rPr>
              <w:t>:</w:t>
            </w:r>
          </w:p>
        </w:tc>
        <w:tc>
          <w:tcPr>
            <w:tcW w:w="6771" w:type="dxa"/>
          </w:tcPr>
          <w:p w14:paraId="7DCE5C9D" w14:textId="33A53695" w:rsidR="00E77B0F" w:rsidRPr="006A5B61" w:rsidRDefault="00E77B0F" w:rsidP="006A5B61">
            <w:pPr>
              <w:spacing w:after="120" w:line="276" w:lineRule="auto"/>
              <w:rPr>
                <w:sz w:val="20"/>
                <w:szCs w:val="20"/>
                <w:lang w:val="el-GR"/>
              </w:rPr>
            </w:pPr>
          </w:p>
        </w:tc>
        <w:tc>
          <w:tcPr>
            <w:tcW w:w="1268" w:type="dxa"/>
          </w:tcPr>
          <w:p w14:paraId="70C4019F" w14:textId="3051227F" w:rsidR="00E77B0F" w:rsidRPr="006A5B61" w:rsidRDefault="00E77B0F" w:rsidP="006A5B61">
            <w:pPr>
              <w:spacing w:after="120" w:line="276" w:lineRule="auto"/>
              <w:jc w:val="right"/>
              <w:rPr>
                <w:sz w:val="20"/>
                <w:szCs w:val="20"/>
                <w:lang w:val="el-GR"/>
              </w:rPr>
            </w:pPr>
          </w:p>
        </w:tc>
      </w:tr>
    </w:tbl>
    <w:p w14:paraId="6A97DBB8" w14:textId="51DA57D8" w:rsidR="00E77B0F" w:rsidRPr="006A5B61" w:rsidRDefault="003D46A9" w:rsidP="008153E8">
      <w:pPr>
        <w:pStyle w:val="20"/>
      </w:pPr>
      <w:r w:rsidRPr="006A5B61">
        <w:t>ΨΕΥΔΟΡΟΦΗ ΑΠΟ ΓΥΨΟΣΑΝΙΔΑ</w:t>
      </w:r>
    </w:p>
    <w:p w14:paraId="04CFA8B6" w14:textId="77777777" w:rsidR="00E77B0F" w:rsidRPr="006A5B61" w:rsidRDefault="00E77B0F" w:rsidP="006A5B61">
      <w:pPr>
        <w:spacing w:after="120" w:line="276" w:lineRule="auto"/>
        <w:rPr>
          <w:sz w:val="20"/>
          <w:szCs w:val="20"/>
        </w:rPr>
      </w:pPr>
      <w:r w:rsidRPr="006A5B61">
        <w:rPr>
          <w:sz w:val="20"/>
          <w:szCs w:val="20"/>
        </w:rPr>
        <w:t>Κατασκευή νέας ψευδοροφής ή τοπική αντικατάσταση υφιστάμενης ψευδοροφής με συμβατού τύπου σύστημα, ανεξάρτητα το ύψος που βρίσκεται.</w:t>
      </w:r>
    </w:p>
    <w:p w14:paraId="2D87FC33" w14:textId="77777777" w:rsidR="00E77B0F" w:rsidRDefault="00E77B0F" w:rsidP="006A5B61">
      <w:pPr>
        <w:spacing w:after="120" w:line="276" w:lineRule="auto"/>
        <w:rPr>
          <w:sz w:val="20"/>
          <w:szCs w:val="20"/>
        </w:rPr>
      </w:pPr>
      <w:r w:rsidRPr="006A5B61">
        <w:rPr>
          <w:sz w:val="20"/>
          <w:szCs w:val="20"/>
        </w:rPr>
        <w:t xml:space="preserve">Σε περίπτωση που η </w:t>
      </w:r>
      <w:r w:rsidRPr="006A5B61">
        <w:rPr>
          <w:rStyle w:val="60"/>
          <w:sz w:val="20"/>
          <w:szCs w:val="20"/>
        </w:rPr>
        <w:t>μία διάσταση είναι μικρότερη των 2,00 Μ</w:t>
      </w:r>
      <w:r w:rsidRPr="006A5B61">
        <w:rPr>
          <w:sz w:val="20"/>
          <w:szCs w:val="20"/>
        </w:rPr>
        <w:t xml:space="preserve">, οι </w:t>
      </w:r>
      <w:proofErr w:type="spellStart"/>
      <w:r w:rsidRPr="006A5B61">
        <w:rPr>
          <w:sz w:val="20"/>
          <w:szCs w:val="20"/>
        </w:rPr>
        <w:t>επιμετρούμενες</w:t>
      </w:r>
      <w:proofErr w:type="spellEnd"/>
      <w:r w:rsidRPr="006A5B61">
        <w:rPr>
          <w:sz w:val="20"/>
          <w:szCs w:val="20"/>
        </w:rPr>
        <w:t xml:space="preserve"> ποσότητες θα προσαυξάνονται κατά 20%.</w:t>
      </w:r>
    </w:p>
    <w:p w14:paraId="27D4BC6F" w14:textId="3373C15F" w:rsidR="005D503C" w:rsidRPr="0007521D" w:rsidRDefault="005D503C" w:rsidP="005D503C">
      <w:pPr>
        <w:spacing w:after="120" w:line="276" w:lineRule="auto"/>
        <w:rPr>
          <w:sz w:val="20"/>
          <w:szCs w:val="20"/>
        </w:rPr>
      </w:pPr>
      <w:r w:rsidRPr="005653A0">
        <w:rPr>
          <w:sz w:val="20"/>
          <w:szCs w:val="20"/>
        </w:rPr>
        <w:t xml:space="preserve">Στην τιμή μονάδας περιλαμβάνεται η προμήθεια, μεταφορά και προσκόμιση όλων των απαιτούμενων υλικών και </w:t>
      </w:r>
      <w:proofErr w:type="spellStart"/>
      <w:r w:rsidRPr="005653A0">
        <w:rPr>
          <w:sz w:val="20"/>
          <w:szCs w:val="20"/>
        </w:rPr>
        <w:t>μικροϋλικών</w:t>
      </w:r>
      <w:proofErr w:type="spellEnd"/>
      <w:r w:rsidRPr="005653A0">
        <w:rPr>
          <w:sz w:val="20"/>
          <w:szCs w:val="20"/>
        </w:rPr>
        <w:t>, καθώς και η εργασία για την πλήρη και έντεχνη κατασκευή και τοποθέτηση (ανάρτηση &amp; στερέωση) της ψευδοροφής, μετά των καταλλήλων διατάξεων για την τοποθέτηση των προβλεπόμενων από τη μελέτη φωτιστικών σωμάτων και στομίων κλιματισμού.</w:t>
      </w:r>
      <w:r w:rsidRPr="0007521D">
        <w:rPr>
          <w:sz w:val="20"/>
          <w:szCs w:val="20"/>
        </w:rPr>
        <w:t xml:space="preserve"> </w:t>
      </w:r>
    </w:p>
    <w:p w14:paraId="54E2FF33" w14:textId="02312C0E" w:rsidR="00E77B0F" w:rsidRPr="006A5B61" w:rsidRDefault="00E77B0F"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r w:rsidR="005D503C" w:rsidRPr="005D503C">
        <w:rPr>
          <w:sz w:val="20"/>
          <w:szCs w:val="20"/>
        </w:rPr>
        <w:t xml:space="preserve"> </w:t>
      </w:r>
      <w:r w:rsidR="005D503C" w:rsidRPr="0007521D">
        <w:rPr>
          <w:sz w:val="20"/>
          <w:szCs w:val="20"/>
        </w:rPr>
        <w:t xml:space="preserve">πλήρως </w:t>
      </w:r>
      <w:proofErr w:type="spellStart"/>
      <w:r w:rsidR="005D503C" w:rsidRPr="0007521D">
        <w:rPr>
          <w:sz w:val="20"/>
          <w:szCs w:val="20"/>
        </w:rPr>
        <w:t>αποπερατωμένης</w:t>
      </w:r>
      <w:proofErr w:type="spellEnd"/>
      <w:r w:rsidR="005D503C" w:rsidRPr="0007521D">
        <w:rPr>
          <w:sz w:val="20"/>
          <w:szCs w:val="20"/>
        </w:rPr>
        <w:t xml:space="preserve"> κατασκευής</w:t>
      </w:r>
      <w:r w:rsidR="005D503C">
        <w:rPr>
          <w:sz w:val="20"/>
          <w:szCs w:val="20"/>
        </w:rPr>
        <w:t>.</w:t>
      </w:r>
    </w:p>
    <w:p w14:paraId="23653D18" w14:textId="1C4F42DB" w:rsidR="00E77B0F" w:rsidRPr="006A5B61" w:rsidRDefault="00B23838" w:rsidP="008153E8">
      <w:pPr>
        <w:pStyle w:val="3"/>
      </w:pPr>
      <w:r w:rsidRPr="006A5B61">
        <w:t>Α</w:t>
      </w:r>
      <w:r w:rsidR="00E77B0F" w:rsidRPr="006A5B61">
        <w:t>πλή γυψοσανίδα.</w:t>
      </w:r>
    </w:p>
    <w:tbl>
      <w:tblPr>
        <w:tblStyle w:val="af"/>
        <w:tblW w:w="0" w:type="auto"/>
        <w:tblLook w:val="04A0" w:firstRow="1" w:lastRow="0" w:firstColumn="1" w:lastColumn="0" w:noHBand="0" w:noVBand="1"/>
      </w:tblPr>
      <w:tblGrid>
        <w:gridCol w:w="747"/>
        <w:gridCol w:w="273"/>
        <w:gridCol w:w="6675"/>
        <w:gridCol w:w="1253"/>
      </w:tblGrid>
      <w:tr w:rsidR="00E77B0F" w:rsidRPr="006A5B61" w14:paraId="0473FE4E" w14:textId="77777777" w:rsidTr="00D36CAA">
        <w:tc>
          <w:tcPr>
            <w:tcW w:w="747" w:type="dxa"/>
            <w:tcBorders>
              <w:right w:val="nil"/>
            </w:tcBorders>
          </w:tcPr>
          <w:p w14:paraId="7DE574F7" w14:textId="77777777" w:rsidR="00E77B0F" w:rsidRPr="006A5B61" w:rsidRDefault="00E77B0F"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66C53139" w14:textId="77777777" w:rsidR="00E77B0F" w:rsidRPr="006A5B61" w:rsidRDefault="00E77B0F" w:rsidP="006A5B61">
            <w:pPr>
              <w:spacing w:after="120" w:line="276" w:lineRule="auto"/>
              <w:rPr>
                <w:sz w:val="20"/>
                <w:szCs w:val="20"/>
                <w:lang w:val="el-GR"/>
              </w:rPr>
            </w:pPr>
            <w:r w:rsidRPr="006A5B61">
              <w:rPr>
                <w:sz w:val="20"/>
                <w:szCs w:val="20"/>
                <w:lang w:val="el-GR"/>
              </w:rPr>
              <w:t>:</w:t>
            </w:r>
          </w:p>
        </w:tc>
        <w:tc>
          <w:tcPr>
            <w:tcW w:w="6675" w:type="dxa"/>
          </w:tcPr>
          <w:p w14:paraId="35FE3D89" w14:textId="7D906E08" w:rsidR="00E77B0F" w:rsidRPr="006A5B61" w:rsidRDefault="00E77B0F" w:rsidP="006A5B61">
            <w:pPr>
              <w:spacing w:after="120" w:line="276" w:lineRule="auto"/>
              <w:rPr>
                <w:sz w:val="20"/>
                <w:szCs w:val="20"/>
                <w:lang w:val="el-GR"/>
              </w:rPr>
            </w:pPr>
          </w:p>
        </w:tc>
        <w:tc>
          <w:tcPr>
            <w:tcW w:w="1253" w:type="dxa"/>
          </w:tcPr>
          <w:p w14:paraId="758B84D6" w14:textId="642BC0CD" w:rsidR="00E77B0F" w:rsidRPr="006A5B61" w:rsidRDefault="00E77B0F" w:rsidP="006A5B61">
            <w:pPr>
              <w:spacing w:after="120" w:line="276" w:lineRule="auto"/>
              <w:jc w:val="right"/>
              <w:rPr>
                <w:sz w:val="20"/>
                <w:szCs w:val="20"/>
                <w:lang w:val="el-GR"/>
              </w:rPr>
            </w:pPr>
          </w:p>
        </w:tc>
      </w:tr>
    </w:tbl>
    <w:p w14:paraId="44D2F826" w14:textId="50B917B0" w:rsidR="00D36CAA" w:rsidRPr="00C04EEE" w:rsidRDefault="00D36CAA" w:rsidP="00C04EEE">
      <w:pPr>
        <w:pStyle w:val="3"/>
      </w:pPr>
      <w:proofErr w:type="spellStart"/>
      <w:r w:rsidRPr="00C04EEE">
        <w:t>Άνθυγρη</w:t>
      </w:r>
      <w:proofErr w:type="spellEnd"/>
      <w:r w:rsidRPr="00C04EEE">
        <w:t xml:space="preserve"> γυψοσανίδα.</w:t>
      </w:r>
    </w:p>
    <w:tbl>
      <w:tblPr>
        <w:tblStyle w:val="af"/>
        <w:tblW w:w="0" w:type="auto"/>
        <w:tblLook w:val="04A0" w:firstRow="1" w:lastRow="0" w:firstColumn="1" w:lastColumn="0" w:noHBand="0" w:noVBand="1"/>
      </w:tblPr>
      <w:tblGrid>
        <w:gridCol w:w="747"/>
        <w:gridCol w:w="273"/>
        <w:gridCol w:w="6725"/>
        <w:gridCol w:w="1261"/>
      </w:tblGrid>
      <w:tr w:rsidR="00D36CAA" w:rsidRPr="006A5B61" w14:paraId="1B002378" w14:textId="77777777" w:rsidTr="000C33F0">
        <w:tc>
          <w:tcPr>
            <w:tcW w:w="748" w:type="dxa"/>
            <w:tcBorders>
              <w:right w:val="nil"/>
            </w:tcBorders>
          </w:tcPr>
          <w:p w14:paraId="6C86AC68" w14:textId="77777777" w:rsidR="00D36CAA" w:rsidRPr="006A5B61" w:rsidRDefault="00D36CAA" w:rsidP="000C33F0">
            <w:pPr>
              <w:spacing w:after="120" w:line="276" w:lineRule="auto"/>
              <w:rPr>
                <w:sz w:val="20"/>
                <w:szCs w:val="20"/>
                <w:lang w:val="el-GR"/>
              </w:rPr>
            </w:pPr>
            <w:r w:rsidRPr="006A5B61">
              <w:rPr>
                <w:sz w:val="20"/>
                <w:szCs w:val="20"/>
                <w:lang w:val="el-GR"/>
              </w:rPr>
              <w:t>ΕΥΡΩ</w:t>
            </w:r>
          </w:p>
        </w:tc>
        <w:tc>
          <w:tcPr>
            <w:tcW w:w="273" w:type="dxa"/>
            <w:tcBorders>
              <w:left w:val="nil"/>
            </w:tcBorders>
          </w:tcPr>
          <w:p w14:paraId="0591137C" w14:textId="77777777" w:rsidR="00D36CAA" w:rsidRPr="006A5B61" w:rsidRDefault="00D36CAA" w:rsidP="000C33F0">
            <w:pPr>
              <w:spacing w:after="120" w:line="276" w:lineRule="auto"/>
              <w:rPr>
                <w:sz w:val="20"/>
                <w:szCs w:val="20"/>
                <w:lang w:val="el-GR"/>
              </w:rPr>
            </w:pPr>
            <w:r w:rsidRPr="006A5B61">
              <w:rPr>
                <w:sz w:val="20"/>
                <w:szCs w:val="20"/>
                <w:lang w:val="el-GR"/>
              </w:rPr>
              <w:t>:</w:t>
            </w:r>
          </w:p>
        </w:tc>
        <w:tc>
          <w:tcPr>
            <w:tcW w:w="6771" w:type="dxa"/>
          </w:tcPr>
          <w:p w14:paraId="29A53FB5" w14:textId="77777777" w:rsidR="00D36CAA" w:rsidRPr="006A5B61" w:rsidRDefault="00D36CAA" w:rsidP="000C33F0">
            <w:pPr>
              <w:spacing w:after="120" w:line="276" w:lineRule="auto"/>
              <w:rPr>
                <w:sz w:val="20"/>
                <w:szCs w:val="20"/>
                <w:lang w:val="el-GR"/>
              </w:rPr>
            </w:pPr>
          </w:p>
        </w:tc>
        <w:tc>
          <w:tcPr>
            <w:tcW w:w="1268" w:type="dxa"/>
          </w:tcPr>
          <w:p w14:paraId="4389DD6B" w14:textId="77777777" w:rsidR="00D36CAA" w:rsidRPr="006A5B61" w:rsidRDefault="00D36CAA" w:rsidP="000C33F0">
            <w:pPr>
              <w:spacing w:after="120" w:line="276" w:lineRule="auto"/>
              <w:jc w:val="right"/>
              <w:rPr>
                <w:sz w:val="20"/>
                <w:szCs w:val="20"/>
                <w:lang w:val="el-GR"/>
              </w:rPr>
            </w:pPr>
          </w:p>
        </w:tc>
      </w:tr>
    </w:tbl>
    <w:p w14:paraId="70EFB3D9" w14:textId="51F7C24B" w:rsidR="00E77B0F" w:rsidRPr="006A5B61" w:rsidRDefault="00000D8B" w:rsidP="008153E8">
      <w:pPr>
        <w:pStyle w:val="3"/>
      </w:pPr>
      <w:proofErr w:type="spellStart"/>
      <w:r>
        <w:t>Π</w:t>
      </w:r>
      <w:r w:rsidR="00E77B0F" w:rsidRPr="006A5B61">
        <w:t>υράντοχη</w:t>
      </w:r>
      <w:proofErr w:type="spellEnd"/>
      <w:r w:rsidR="00E77B0F" w:rsidRPr="006A5B61">
        <w:t xml:space="preserve"> γυψοσανίδα.</w:t>
      </w:r>
    </w:p>
    <w:tbl>
      <w:tblPr>
        <w:tblStyle w:val="af"/>
        <w:tblW w:w="0" w:type="auto"/>
        <w:tblLook w:val="04A0" w:firstRow="1" w:lastRow="0" w:firstColumn="1" w:lastColumn="0" w:noHBand="0" w:noVBand="1"/>
      </w:tblPr>
      <w:tblGrid>
        <w:gridCol w:w="747"/>
        <w:gridCol w:w="273"/>
        <w:gridCol w:w="6725"/>
        <w:gridCol w:w="1261"/>
      </w:tblGrid>
      <w:tr w:rsidR="00E77B0F" w:rsidRPr="006A5B61" w14:paraId="0CDDAFC6" w14:textId="77777777" w:rsidTr="003E0560">
        <w:tc>
          <w:tcPr>
            <w:tcW w:w="748" w:type="dxa"/>
            <w:tcBorders>
              <w:right w:val="nil"/>
            </w:tcBorders>
          </w:tcPr>
          <w:p w14:paraId="36D390E8" w14:textId="77777777" w:rsidR="00E77B0F" w:rsidRPr="006A5B61" w:rsidRDefault="00E77B0F"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6D6ADE88" w14:textId="77777777" w:rsidR="00E77B0F" w:rsidRPr="006A5B61" w:rsidRDefault="00E77B0F" w:rsidP="006A5B61">
            <w:pPr>
              <w:spacing w:after="120" w:line="276" w:lineRule="auto"/>
              <w:rPr>
                <w:sz w:val="20"/>
                <w:szCs w:val="20"/>
                <w:lang w:val="el-GR"/>
              </w:rPr>
            </w:pPr>
            <w:r w:rsidRPr="006A5B61">
              <w:rPr>
                <w:sz w:val="20"/>
                <w:szCs w:val="20"/>
                <w:lang w:val="el-GR"/>
              </w:rPr>
              <w:t>:</w:t>
            </w:r>
          </w:p>
        </w:tc>
        <w:tc>
          <w:tcPr>
            <w:tcW w:w="6771" w:type="dxa"/>
          </w:tcPr>
          <w:p w14:paraId="37E807D6" w14:textId="545F493B" w:rsidR="00E77B0F" w:rsidRPr="006A5B61" w:rsidRDefault="00E77B0F" w:rsidP="006A5B61">
            <w:pPr>
              <w:spacing w:after="120" w:line="276" w:lineRule="auto"/>
              <w:rPr>
                <w:sz w:val="20"/>
                <w:szCs w:val="20"/>
                <w:lang w:val="el-GR"/>
              </w:rPr>
            </w:pPr>
          </w:p>
        </w:tc>
        <w:tc>
          <w:tcPr>
            <w:tcW w:w="1268" w:type="dxa"/>
          </w:tcPr>
          <w:p w14:paraId="5B815D1B" w14:textId="28DA28E3" w:rsidR="00E77B0F" w:rsidRPr="006A5B61" w:rsidRDefault="00E77B0F" w:rsidP="006A5B61">
            <w:pPr>
              <w:spacing w:after="120" w:line="276" w:lineRule="auto"/>
              <w:jc w:val="right"/>
              <w:rPr>
                <w:sz w:val="20"/>
                <w:szCs w:val="20"/>
                <w:lang w:val="el-GR"/>
              </w:rPr>
            </w:pPr>
          </w:p>
        </w:tc>
      </w:tr>
    </w:tbl>
    <w:p w14:paraId="2FAD060A" w14:textId="6416AC7D" w:rsidR="00E77B0F" w:rsidRPr="006A5B61" w:rsidRDefault="003D46A9" w:rsidP="008153E8">
      <w:pPr>
        <w:pStyle w:val="20"/>
      </w:pPr>
      <w:r w:rsidRPr="006A5B61">
        <w:t>ΚΟΥΤΕΛΑ ΨΕΥΔΟΡΟΦΩΝ ΑΠΟ ΓΥΨΟΣΑΝΙΔΑ</w:t>
      </w:r>
    </w:p>
    <w:p w14:paraId="45D538D9" w14:textId="77777777" w:rsidR="00E77B0F" w:rsidRPr="006A5B61" w:rsidRDefault="00E77B0F" w:rsidP="008A7AD2">
      <w:pPr>
        <w:spacing w:before="60" w:after="60" w:line="276" w:lineRule="auto"/>
        <w:rPr>
          <w:sz w:val="20"/>
          <w:szCs w:val="20"/>
        </w:rPr>
      </w:pPr>
      <w:r w:rsidRPr="006A5B61">
        <w:rPr>
          <w:sz w:val="20"/>
          <w:szCs w:val="20"/>
        </w:rPr>
        <w:t xml:space="preserve">Κατασκευή κούτελων ψευδοροφών από γυψοσανίδα ή επισκευή παλαιών όμοιων στοιχείων γυψοσανίδας, ανεξάρτητα από το ύψος που βρίσκονται. </w:t>
      </w:r>
    </w:p>
    <w:p w14:paraId="1FF2BCBE" w14:textId="77777777" w:rsidR="00E77B0F" w:rsidRPr="006A5B61" w:rsidRDefault="00E77B0F" w:rsidP="008A7AD2">
      <w:pPr>
        <w:spacing w:before="60" w:after="60" w:line="276" w:lineRule="auto"/>
        <w:rPr>
          <w:sz w:val="20"/>
          <w:szCs w:val="20"/>
        </w:rPr>
      </w:pPr>
      <w:r w:rsidRPr="006A5B61">
        <w:rPr>
          <w:sz w:val="20"/>
          <w:szCs w:val="20"/>
        </w:rPr>
        <w:t>Τιμή ανά μέτρο μήκους (</w:t>
      </w:r>
      <w:r w:rsidRPr="006A5B61">
        <w:rPr>
          <w:sz w:val="20"/>
          <w:szCs w:val="20"/>
          <w:lang w:val="en-US"/>
        </w:rPr>
        <w:t>m</w:t>
      </w:r>
      <w:r w:rsidRPr="006A5B61">
        <w:rPr>
          <w:sz w:val="20"/>
          <w:szCs w:val="20"/>
        </w:rPr>
        <w:t>) πλήρους κατασκευής.</w:t>
      </w:r>
    </w:p>
    <w:tbl>
      <w:tblPr>
        <w:tblStyle w:val="af"/>
        <w:tblW w:w="8926" w:type="dxa"/>
        <w:tblLook w:val="04A0" w:firstRow="1" w:lastRow="0" w:firstColumn="1" w:lastColumn="0" w:noHBand="0" w:noVBand="1"/>
      </w:tblPr>
      <w:tblGrid>
        <w:gridCol w:w="764"/>
        <w:gridCol w:w="278"/>
        <w:gridCol w:w="6608"/>
        <w:gridCol w:w="1276"/>
      </w:tblGrid>
      <w:tr w:rsidR="00E77B0F" w:rsidRPr="00061BC9" w14:paraId="6C788DA9" w14:textId="77777777" w:rsidTr="008A7AD2">
        <w:trPr>
          <w:trHeight w:val="223"/>
        </w:trPr>
        <w:tc>
          <w:tcPr>
            <w:tcW w:w="764" w:type="dxa"/>
            <w:tcBorders>
              <w:bottom w:val="single" w:sz="4" w:space="0" w:color="auto"/>
              <w:right w:val="nil"/>
            </w:tcBorders>
          </w:tcPr>
          <w:p w14:paraId="3E3F8BAE" w14:textId="77777777" w:rsidR="00E77B0F" w:rsidRPr="006A5B61" w:rsidRDefault="00E77B0F" w:rsidP="00061BC9">
            <w:pPr>
              <w:spacing w:after="120" w:line="276" w:lineRule="auto"/>
              <w:rPr>
                <w:sz w:val="20"/>
                <w:szCs w:val="20"/>
                <w:lang w:val="el-GR"/>
              </w:rPr>
            </w:pPr>
            <w:r w:rsidRPr="006A5B61">
              <w:rPr>
                <w:sz w:val="20"/>
                <w:szCs w:val="20"/>
                <w:lang w:val="el-GR"/>
              </w:rPr>
              <w:t>ΕΥΡΩ</w:t>
            </w:r>
          </w:p>
        </w:tc>
        <w:tc>
          <w:tcPr>
            <w:tcW w:w="278" w:type="dxa"/>
            <w:tcBorders>
              <w:left w:val="nil"/>
              <w:bottom w:val="single" w:sz="4" w:space="0" w:color="auto"/>
            </w:tcBorders>
          </w:tcPr>
          <w:p w14:paraId="26DE7711" w14:textId="77777777" w:rsidR="00E77B0F" w:rsidRPr="006A5B61" w:rsidRDefault="00E77B0F" w:rsidP="00061BC9">
            <w:pPr>
              <w:spacing w:after="120" w:line="276" w:lineRule="auto"/>
              <w:rPr>
                <w:sz w:val="20"/>
                <w:szCs w:val="20"/>
                <w:lang w:val="el-GR"/>
              </w:rPr>
            </w:pPr>
            <w:r w:rsidRPr="006A5B61">
              <w:rPr>
                <w:sz w:val="20"/>
                <w:szCs w:val="20"/>
                <w:lang w:val="el-GR"/>
              </w:rPr>
              <w:t>:</w:t>
            </w:r>
          </w:p>
        </w:tc>
        <w:tc>
          <w:tcPr>
            <w:tcW w:w="6608" w:type="dxa"/>
            <w:tcBorders>
              <w:bottom w:val="single" w:sz="4" w:space="0" w:color="auto"/>
            </w:tcBorders>
          </w:tcPr>
          <w:p w14:paraId="3F8A8D62" w14:textId="3ABCF88A" w:rsidR="00E77B0F" w:rsidRPr="006A5B61" w:rsidRDefault="00E77B0F" w:rsidP="00061BC9">
            <w:pPr>
              <w:spacing w:after="120" w:line="276" w:lineRule="auto"/>
              <w:rPr>
                <w:sz w:val="20"/>
                <w:szCs w:val="20"/>
                <w:lang w:val="el-GR"/>
              </w:rPr>
            </w:pPr>
          </w:p>
        </w:tc>
        <w:tc>
          <w:tcPr>
            <w:tcW w:w="1276" w:type="dxa"/>
            <w:tcBorders>
              <w:bottom w:val="single" w:sz="4" w:space="0" w:color="auto"/>
            </w:tcBorders>
          </w:tcPr>
          <w:p w14:paraId="415ECA02" w14:textId="6689422F" w:rsidR="00E77B0F" w:rsidRPr="006A5B61" w:rsidRDefault="00E77B0F" w:rsidP="00061BC9">
            <w:pPr>
              <w:spacing w:after="120" w:line="276" w:lineRule="auto"/>
              <w:rPr>
                <w:sz w:val="20"/>
                <w:szCs w:val="20"/>
                <w:lang w:val="el-GR"/>
              </w:rPr>
            </w:pPr>
          </w:p>
        </w:tc>
      </w:tr>
    </w:tbl>
    <w:p w14:paraId="00306FBB" w14:textId="36C8D6BE" w:rsidR="00E00E44" w:rsidRDefault="00E00E44" w:rsidP="00061BC9">
      <w:pPr>
        <w:pStyle w:val="10"/>
        <w:pageBreakBefore w:val="0"/>
        <w:rPr>
          <w:rStyle w:val="60"/>
        </w:rPr>
      </w:pPr>
      <w:bookmarkStart w:id="16" w:name="_Toc150861551"/>
      <w:r w:rsidRPr="006A5B61">
        <w:rPr>
          <w:rStyle w:val="60"/>
        </w:rPr>
        <w:t>ΜΕΤΑΛΛΟΥΡΓΙΚΑ</w:t>
      </w:r>
      <w:bookmarkEnd w:id="16"/>
    </w:p>
    <w:p w14:paraId="4CD6C83A" w14:textId="12F1F32E" w:rsidR="00282049" w:rsidRPr="00282049" w:rsidRDefault="003D46A9" w:rsidP="008153E8">
      <w:pPr>
        <w:pStyle w:val="20"/>
      </w:pPr>
      <w:proofErr w:type="spellStart"/>
      <w:r w:rsidRPr="006A5B61">
        <w:t>ΣΙΔΗΡΕΣ</w:t>
      </w:r>
      <w:proofErr w:type="spellEnd"/>
      <w:r w:rsidRPr="006A5B61">
        <w:t xml:space="preserve"> ΚΑΤΑΣΚΕΥΕΣ</w:t>
      </w:r>
    </w:p>
    <w:p w14:paraId="6F61777A" w14:textId="2E3D1699" w:rsidR="00CC10F7" w:rsidRPr="006A5B61" w:rsidRDefault="00CC10F7" w:rsidP="006A5B61">
      <w:pPr>
        <w:spacing w:after="120" w:line="276" w:lineRule="auto"/>
        <w:rPr>
          <w:sz w:val="20"/>
          <w:szCs w:val="20"/>
        </w:rPr>
      </w:pPr>
      <w:r w:rsidRPr="006A5B61">
        <w:rPr>
          <w:sz w:val="20"/>
          <w:szCs w:val="20"/>
        </w:rPr>
        <w:t xml:space="preserve">Προμήθεια απαραίτητων προϊόντων, προσκόμισή τους στο εργοτάξιο και διαμόρφωση – προσαρμογή – τοποθέτηση ολοκληρωμένης μεταλλικής κατασκευής, επιπρόσθετης (πέραν των προβλεπόμενων στα λοιπά άρθρα τιμολογίου), από εμπορικά διαθέσιμα χαλύβδινα </w:t>
      </w:r>
      <w:proofErr w:type="spellStart"/>
      <w:r w:rsidRPr="006A5B61">
        <w:rPr>
          <w:sz w:val="20"/>
          <w:szCs w:val="20"/>
        </w:rPr>
        <w:t>μορφοστοιχεία</w:t>
      </w:r>
      <w:proofErr w:type="spellEnd"/>
      <w:r w:rsidRPr="006A5B61">
        <w:rPr>
          <w:sz w:val="20"/>
          <w:szCs w:val="20"/>
        </w:rPr>
        <w:t xml:space="preserve"> (δοκοί, ράβδοι, σωλήνες, </w:t>
      </w:r>
      <w:proofErr w:type="spellStart"/>
      <w:r w:rsidRPr="006A5B61">
        <w:rPr>
          <w:sz w:val="20"/>
          <w:szCs w:val="20"/>
        </w:rPr>
        <w:t>κοιλοδοκοί</w:t>
      </w:r>
      <w:proofErr w:type="spellEnd"/>
      <w:r w:rsidRPr="006A5B61">
        <w:rPr>
          <w:sz w:val="20"/>
          <w:szCs w:val="20"/>
        </w:rPr>
        <w:t xml:space="preserve">, γωνίες, ταινίες, επίπεδα ή ανάγλυφα ελάσματα, διάτρητα ή συμπαγή φύλλα), </w:t>
      </w:r>
      <w:r w:rsidR="00E9206E" w:rsidRPr="006A5B61">
        <w:rPr>
          <w:sz w:val="20"/>
          <w:szCs w:val="20"/>
        </w:rPr>
        <w:t>οποιωνδήποτε</w:t>
      </w:r>
      <w:r w:rsidRPr="006A5B61">
        <w:rPr>
          <w:sz w:val="20"/>
          <w:szCs w:val="20"/>
        </w:rPr>
        <w:t xml:space="preserve"> διαθέσιμων διατομών και διαστάσεων, σύμφωνα με τις τεχνικές απαιτήσεις των εργασιών και τις οδηγίες </w:t>
      </w:r>
      <w:r w:rsidR="00E83A9E">
        <w:rPr>
          <w:sz w:val="20"/>
          <w:szCs w:val="20"/>
        </w:rPr>
        <w:t>της Υπηρεσίας</w:t>
      </w:r>
      <w:r w:rsidRPr="006A5B61">
        <w:rPr>
          <w:sz w:val="20"/>
          <w:szCs w:val="20"/>
        </w:rPr>
        <w:t>.</w:t>
      </w:r>
    </w:p>
    <w:p w14:paraId="093174D7" w14:textId="77777777" w:rsidR="00CC10F7" w:rsidRPr="006A5B61" w:rsidRDefault="00CC10F7" w:rsidP="006A5B61">
      <w:pPr>
        <w:spacing w:after="120" w:line="276" w:lineRule="auto"/>
        <w:rPr>
          <w:sz w:val="20"/>
          <w:szCs w:val="20"/>
        </w:rPr>
      </w:pPr>
      <w:r w:rsidRPr="006A5B61">
        <w:rPr>
          <w:sz w:val="20"/>
          <w:szCs w:val="20"/>
        </w:rPr>
        <w:t xml:space="preserve">Συμπεριλαμβάνονται τα απαραίτητα ειδικά τεμάχια, παρελκόμενα ή </w:t>
      </w:r>
      <w:proofErr w:type="spellStart"/>
      <w:r w:rsidRPr="006A5B61">
        <w:rPr>
          <w:sz w:val="20"/>
          <w:szCs w:val="20"/>
        </w:rPr>
        <w:t>μικροϋλικά</w:t>
      </w:r>
      <w:proofErr w:type="spellEnd"/>
      <w:r w:rsidRPr="006A5B61">
        <w:rPr>
          <w:sz w:val="20"/>
          <w:szCs w:val="20"/>
        </w:rPr>
        <w:t xml:space="preserve"> σύνδεσης-στήριξης-ενίσχυσης (χαλύβδινα ή μη) καθώς και η εργασία (δομικές προεργασίες και αποκαταστάσεις, κοπής, διάνοιξης οπών, </w:t>
      </w:r>
      <w:proofErr w:type="spellStart"/>
      <w:r w:rsidRPr="006A5B61">
        <w:rPr>
          <w:sz w:val="20"/>
          <w:szCs w:val="20"/>
        </w:rPr>
        <w:t>κοχλιοτόμησης</w:t>
      </w:r>
      <w:proofErr w:type="spellEnd"/>
      <w:r w:rsidRPr="006A5B61">
        <w:rPr>
          <w:sz w:val="20"/>
          <w:szCs w:val="20"/>
        </w:rPr>
        <w:t xml:space="preserve">, διαμόρφωσης, ενίσχυσης, σύνδεσης με κοχλίωση ή συγκόλληση ή </w:t>
      </w:r>
      <w:proofErr w:type="spellStart"/>
      <w:r w:rsidRPr="006A5B61">
        <w:rPr>
          <w:sz w:val="20"/>
          <w:szCs w:val="20"/>
        </w:rPr>
        <w:t>ήλωση</w:t>
      </w:r>
      <w:proofErr w:type="spellEnd"/>
      <w:r w:rsidRPr="006A5B61">
        <w:rPr>
          <w:sz w:val="20"/>
          <w:szCs w:val="20"/>
        </w:rPr>
        <w:t>, βαφής, στερέωσης) για παράδοση της κατασκευής σε πλήρως ικανοποιητική κατάσταση.</w:t>
      </w:r>
    </w:p>
    <w:p w14:paraId="495C16C6" w14:textId="77777777" w:rsidR="00CC10F7" w:rsidRPr="006A5B61" w:rsidRDefault="00CC10F7" w:rsidP="006A5B61">
      <w:pPr>
        <w:spacing w:after="120" w:line="276" w:lineRule="auto"/>
        <w:rPr>
          <w:sz w:val="20"/>
          <w:szCs w:val="20"/>
        </w:rPr>
      </w:pPr>
      <w:r w:rsidRPr="006A5B61">
        <w:rPr>
          <w:sz w:val="20"/>
          <w:szCs w:val="20"/>
        </w:rPr>
        <w:t xml:space="preserve">Σε περίπτωση κατασκευών γαλβανισμένων </w:t>
      </w:r>
      <w:proofErr w:type="spellStart"/>
      <w:r w:rsidRPr="006A5B61">
        <w:rPr>
          <w:sz w:val="20"/>
          <w:szCs w:val="20"/>
        </w:rPr>
        <w:t>σιδηροκατασκευών</w:t>
      </w:r>
      <w:proofErr w:type="spellEnd"/>
      <w:r w:rsidRPr="006A5B61">
        <w:rPr>
          <w:sz w:val="20"/>
          <w:szCs w:val="20"/>
        </w:rPr>
        <w:t xml:space="preserve"> γίνεται προσαύξηση ποσοστού 15% στην τιμή μονάδας.</w:t>
      </w:r>
    </w:p>
    <w:p w14:paraId="6CE28C62" w14:textId="77777777" w:rsidR="00CC10F7" w:rsidRPr="006A5B61" w:rsidRDefault="00CC10F7" w:rsidP="006A5B61">
      <w:pPr>
        <w:spacing w:after="120" w:line="276" w:lineRule="auto"/>
        <w:rPr>
          <w:sz w:val="20"/>
          <w:szCs w:val="20"/>
          <w:highlight w:val="yellow"/>
        </w:rPr>
      </w:pPr>
      <w:r w:rsidRPr="006A5B61">
        <w:rPr>
          <w:sz w:val="20"/>
          <w:szCs w:val="20"/>
        </w:rPr>
        <w:t>Τιμή ανά χιλιόγραμμο (</w:t>
      </w:r>
      <w:proofErr w:type="spellStart"/>
      <w:r w:rsidRPr="006A5B61">
        <w:rPr>
          <w:sz w:val="20"/>
          <w:szCs w:val="20"/>
        </w:rPr>
        <w:t>kg</w:t>
      </w:r>
      <w:proofErr w:type="spellEnd"/>
      <w:r w:rsidRPr="006A5B61">
        <w:rPr>
          <w:sz w:val="20"/>
          <w:szCs w:val="20"/>
        </w:rPr>
        <w:t>) βάρους πλήρους κατασκευής:</w:t>
      </w:r>
    </w:p>
    <w:p w14:paraId="4A307F5E" w14:textId="77777777" w:rsidR="00CC10F7" w:rsidRPr="006A5B61" w:rsidRDefault="00CC10F7" w:rsidP="008153E8">
      <w:pPr>
        <w:pStyle w:val="3"/>
      </w:pPr>
      <w:r w:rsidRPr="006A5B61">
        <w:t>Κατασκευή από κοινούς χάλυβες, μηχανικής αντοχής έως St44, με κατάλληλη για υπαίθρια τοποθέτηση αντιδιαβρωτική προστασία (</w:t>
      </w:r>
      <w:proofErr w:type="spellStart"/>
      <w:r w:rsidRPr="006A5B61">
        <w:t>επιψευδαργύρωση</w:t>
      </w:r>
      <w:proofErr w:type="spellEnd"/>
      <w:r w:rsidRPr="006A5B61">
        <w:t xml:space="preserve"> ή βαφή):</w:t>
      </w:r>
    </w:p>
    <w:tbl>
      <w:tblPr>
        <w:tblStyle w:val="af"/>
        <w:tblW w:w="0" w:type="auto"/>
        <w:tblLook w:val="04A0" w:firstRow="1" w:lastRow="0" w:firstColumn="1" w:lastColumn="0" w:noHBand="0" w:noVBand="1"/>
      </w:tblPr>
      <w:tblGrid>
        <w:gridCol w:w="747"/>
        <w:gridCol w:w="273"/>
        <w:gridCol w:w="6725"/>
        <w:gridCol w:w="1261"/>
      </w:tblGrid>
      <w:tr w:rsidR="00CC10F7" w:rsidRPr="006A5B61" w14:paraId="1B4E1F9E" w14:textId="77777777" w:rsidTr="003E0560">
        <w:tc>
          <w:tcPr>
            <w:tcW w:w="748" w:type="dxa"/>
            <w:tcBorders>
              <w:right w:val="nil"/>
            </w:tcBorders>
          </w:tcPr>
          <w:p w14:paraId="4193050D" w14:textId="77777777" w:rsidR="00CC10F7" w:rsidRPr="006A5B61" w:rsidRDefault="00CC10F7"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0359DA3" w14:textId="77777777" w:rsidR="00CC10F7" w:rsidRPr="006A5B61" w:rsidRDefault="00CC10F7" w:rsidP="006A5B61">
            <w:pPr>
              <w:spacing w:after="120" w:line="276" w:lineRule="auto"/>
              <w:rPr>
                <w:sz w:val="20"/>
                <w:szCs w:val="20"/>
                <w:lang w:val="el-GR"/>
              </w:rPr>
            </w:pPr>
            <w:r w:rsidRPr="006A5B61">
              <w:rPr>
                <w:sz w:val="20"/>
                <w:szCs w:val="20"/>
                <w:lang w:val="el-GR"/>
              </w:rPr>
              <w:t>:</w:t>
            </w:r>
          </w:p>
        </w:tc>
        <w:tc>
          <w:tcPr>
            <w:tcW w:w="6771" w:type="dxa"/>
          </w:tcPr>
          <w:p w14:paraId="63ED4EDA" w14:textId="4FEDA62D" w:rsidR="00CC10F7" w:rsidRPr="006A5B61" w:rsidRDefault="00CC10F7" w:rsidP="006A5B61">
            <w:pPr>
              <w:spacing w:after="120" w:line="276" w:lineRule="auto"/>
              <w:rPr>
                <w:sz w:val="20"/>
                <w:szCs w:val="20"/>
                <w:lang w:val="el-GR"/>
              </w:rPr>
            </w:pPr>
          </w:p>
        </w:tc>
        <w:tc>
          <w:tcPr>
            <w:tcW w:w="1268" w:type="dxa"/>
          </w:tcPr>
          <w:p w14:paraId="21F6FCD4" w14:textId="781B71E7" w:rsidR="00CC10F7" w:rsidRPr="006A5B61" w:rsidRDefault="00CC10F7" w:rsidP="006A5B61">
            <w:pPr>
              <w:spacing w:after="120" w:line="276" w:lineRule="auto"/>
              <w:jc w:val="right"/>
              <w:rPr>
                <w:sz w:val="20"/>
                <w:szCs w:val="20"/>
                <w:lang w:val="el-GR"/>
              </w:rPr>
            </w:pPr>
          </w:p>
        </w:tc>
      </w:tr>
    </w:tbl>
    <w:p w14:paraId="1F1FB8A2" w14:textId="77777777" w:rsidR="00CC10F7" w:rsidRPr="006A5B61" w:rsidRDefault="00CC10F7" w:rsidP="008153E8">
      <w:pPr>
        <w:pStyle w:val="3"/>
      </w:pPr>
      <w:r w:rsidRPr="006A5B61">
        <w:t>Μεταλλικά κιγκλιδώματα:</w:t>
      </w:r>
    </w:p>
    <w:p w14:paraId="1EFAD63A" w14:textId="7898A460" w:rsidR="00CC10F7" w:rsidRPr="006A5B61" w:rsidRDefault="00CC10F7" w:rsidP="006A5B61">
      <w:pPr>
        <w:spacing w:after="120" w:line="276" w:lineRule="auto"/>
        <w:rPr>
          <w:sz w:val="20"/>
          <w:szCs w:val="20"/>
        </w:rPr>
      </w:pPr>
      <w:r w:rsidRPr="006A5B61">
        <w:rPr>
          <w:sz w:val="20"/>
          <w:szCs w:val="20"/>
        </w:rPr>
        <w:t xml:space="preserve">Κατασκευή κιγκλιδωμάτων ασφαλείας σε παράθυρα, απλού σχεδίου από ευθύγραμμες μασίφ ράβδους σίδηρου ή </w:t>
      </w:r>
      <w:proofErr w:type="spellStart"/>
      <w:r w:rsidRPr="006A5B61">
        <w:rPr>
          <w:sz w:val="20"/>
          <w:szCs w:val="20"/>
        </w:rPr>
        <w:t>στραντζαριστά</w:t>
      </w:r>
      <w:proofErr w:type="spellEnd"/>
      <w:r w:rsidRPr="006A5B61">
        <w:rPr>
          <w:sz w:val="20"/>
          <w:szCs w:val="20"/>
        </w:rPr>
        <w:t xml:space="preserve">, πλήρως τοποθετημένων επί </w:t>
      </w:r>
      <w:r w:rsidR="00E9206E" w:rsidRPr="006A5B61">
        <w:rPr>
          <w:sz w:val="20"/>
          <w:szCs w:val="20"/>
        </w:rPr>
        <w:t>τοιχοποιιών</w:t>
      </w:r>
      <w:r w:rsidRPr="006A5B61">
        <w:rPr>
          <w:sz w:val="20"/>
          <w:szCs w:val="20"/>
        </w:rPr>
        <w:t xml:space="preserve"> ή οποιασδήποτε άλλης κατασκευής από σίδηρο (σκάλες, θύρες κ.λπ.), τοποθετημένων και </w:t>
      </w:r>
      <w:r w:rsidR="00E9206E" w:rsidRPr="006A5B61">
        <w:rPr>
          <w:sz w:val="20"/>
          <w:szCs w:val="20"/>
        </w:rPr>
        <w:t>ελαιοχρωματισμένων</w:t>
      </w:r>
      <w:r w:rsidRPr="006A5B61">
        <w:rPr>
          <w:sz w:val="20"/>
          <w:szCs w:val="20"/>
        </w:rPr>
        <w:t xml:space="preserve"> με μίνιο απόχρωσης επιλογής της Υπηρεσίας, μέχρι ύψους 3,00 μέτρων από σταθερό δάπεδο.</w:t>
      </w:r>
    </w:p>
    <w:tbl>
      <w:tblPr>
        <w:tblStyle w:val="af"/>
        <w:tblW w:w="0" w:type="auto"/>
        <w:tblLook w:val="04A0" w:firstRow="1" w:lastRow="0" w:firstColumn="1" w:lastColumn="0" w:noHBand="0" w:noVBand="1"/>
      </w:tblPr>
      <w:tblGrid>
        <w:gridCol w:w="747"/>
        <w:gridCol w:w="273"/>
        <w:gridCol w:w="6725"/>
        <w:gridCol w:w="1261"/>
      </w:tblGrid>
      <w:tr w:rsidR="00CC10F7" w:rsidRPr="006A5B61" w14:paraId="3BE3F3E8" w14:textId="77777777" w:rsidTr="003E0560">
        <w:tc>
          <w:tcPr>
            <w:tcW w:w="748" w:type="dxa"/>
            <w:tcBorders>
              <w:right w:val="nil"/>
            </w:tcBorders>
          </w:tcPr>
          <w:p w14:paraId="17F92B77" w14:textId="77777777" w:rsidR="00CC10F7" w:rsidRPr="006A5B61" w:rsidRDefault="00CC10F7"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D053724" w14:textId="77777777" w:rsidR="00CC10F7" w:rsidRPr="006A5B61" w:rsidRDefault="00CC10F7" w:rsidP="006A5B61">
            <w:pPr>
              <w:spacing w:after="120" w:line="276" w:lineRule="auto"/>
              <w:rPr>
                <w:sz w:val="20"/>
                <w:szCs w:val="20"/>
                <w:lang w:val="el-GR"/>
              </w:rPr>
            </w:pPr>
            <w:r w:rsidRPr="006A5B61">
              <w:rPr>
                <w:sz w:val="20"/>
                <w:szCs w:val="20"/>
                <w:lang w:val="el-GR"/>
              </w:rPr>
              <w:t>:</w:t>
            </w:r>
          </w:p>
        </w:tc>
        <w:tc>
          <w:tcPr>
            <w:tcW w:w="6771" w:type="dxa"/>
          </w:tcPr>
          <w:p w14:paraId="5C2141C9" w14:textId="265B6A92" w:rsidR="00CC10F7" w:rsidRPr="006A5B61" w:rsidRDefault="00CC10F7" w:rsidP="006A5B61">
            <w:pPr>
              <w:spacing w:after="120" w:line="276" w:lineRule="auto"/>
              <w:rPr>
                <w:sz w:val="20"/>
                <w:szCs w:val="20"/>
                <w:lang w:val="el-GR"/>
              </w:rPr>
            </w:pPr>
          </w:p>
        </w:tc>
        <w:tc>
          <w:tcPr>
            <w:tcW w:w="1268" w:type="dxa"/>
          </w:tcPr>
          <w:p w14:paraId="02E59078" w14:textId="1C142EF2" w:rsidR="00CC10F7" w:rsidRPr="006A5B61" w:rsidRDefault="00CC10F7" w:rsidP="006A5B61">
            <w:pPr>
              <w:spacing w:after="120" w:line="276" w:lineRule="auto"/>
              <w:jc w:val="right"/>
              <w:rPr>
                <w:sz w:val="20"/>
                <w:szCs w:val="20"/>
                <w:lang w:val="el-GR"/>
              </w:rPr>
            </w:pPr>
          </w:p>
        </w:tc>
      </w:tr>
    </w:tbl>
    <w:p w14:paraId="3310DA7C" w14:textId="77777777" w:rsidR="00CC10F7" w:rsidRPr="006A5B61" w:rsidRDefault="00CC10F7" w:rsidP="008153E8">
      <w:pPr>
        <w:pStyle w:val="3"/>
      </w:pPr>
      <w:proofErr w:type="spellStart"/>
      <w:r w:rsidRPr="006A5B61">
        <w:t>Ψευτόκασες</w:t>
      </w:r>
      <w:proofErr w:type="spellEnd"/>
      <w:r w:rsidRPr="006A5B61">
        <w:t xml:space="preserve"> κουφωμάτων:</w:t>
      </w:r>
    </w:p>
    <w:tbl>
      <w:tblPr>
        <w:tblStyle w:val="af"/>
        <w:tblW w:w="0" w:type="auto"/>
        <w:tblLook w:val="04A0" w:firstRow="1" w:lastRow="0" w:firstColumn="1" w:lastColumn="0" w:noHBand="0" w:noVBand="1"/>
      </w:tblPr>
      <w:tblGrid>
        <w:gridCol w:w="747"/>
        <w:gridCol w:w="273"/>
        <w:gridCol w:w="6725"/>
        <w:gridCol w:w="1261"/>
      </w:tblGrid>
      <w:tr w:rsidR="00CC10F7" w:rsidRPr="006A5B61" w14:paraId="707E0045" w14:textId="77777777" w:rsidTr="003E0560">
        <w:tc>
          <w:tcPr>
            <w:tcW w:w="748" w:type="dxa"/>
            <w:tcBorders>
              <w:right w:val="nil"/>
            </w:tcBorders>
          </w:tcPr>
          <w:p w14:paraId="289A914D" w14:textId="77777777" w:rsidR="00CC10F7" w:rsidRPr="006A5B61" w:rsidRDefault="00CC10F7"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CC51109" w14:textId="77777777" w:rsidR="00CC10F7" w:rsidRPr="006A5B61" w:rsidRDefault="00CC10F7" w:rsidP="006A5B61">
            <w:pPr>
              <w:spacing w:after="120" w:line="276" w:lineRule="auto"/>
              <w:rPr>
                <w:sz w:val="20"/>
                <w:szCs w:val="20"/>
                <w:lang w:val="el-GR"/>
              </w:rPr>
            </w:pPr>
            <w:r w:rsidRPr="006A5B61">
              <w:rPr>
                <w:sz w:val="20"/>
                <w:szCs w:val="20"/>
                <w:lang w:val="el-GR"/>
              </w:rPr>
              <w:t>:</w:t>
            </w:r>
          </w:p>
        </w:tc>
        <w:tc>
          <w:tcPr>
            <w:tcW w:w="6771" w:type="dxa"/>
          </w:tcPr>
          <w:p w14:paraId="3F2B6CD9" w14:textId="67C25E4C" w:rsidR="00CC10F7" w:rsidRPr="006A5B61" w:rsidRDefault="00CC10F7" w:rsidP="006A5B61">
            <w:pPr>
              <w:spacing w:after="120" w:line="276" w:lineRule="auto"/>
              <w:rPr>
                <w:sz w:val="20"/>
                <w:szCs w:val="20"/>
                <w:lang w:val="el-GR"/>
              </w:rPr>
            </w:pPr>
          </w:p>
        </w:tc>
        <w:tc>
          <w:tcPr>
            <w:tcW w:w="1268" w:type="dxa"/>
          </w:tcPr>
          <w:p w14:paraId="7FFB8DDB" w14:textId="6B0CDE8B" w:rsidR="00CC10F7" w:rsidRPr="006A5B61" w:rsidRDefault="00CC10F7" w:rsidP="006A5B61">
            <w:pPr>
              <w:spacing w:after="120" w:line="276" w:lineRule="auto"/>
              <w:jc w:val="right"/>
              <w:rPr>
                <w:sz w:val="20"/>
                <w:szCs w:val="20"/>
                <w:lang w:val="el-GR"/>
              </w:rPr>
            </w:pPr>
          </w:p>
        </w:tc>
      </w:tr>
    </w:tbl>
    <w:p w14:paraId="2CDD3EB2" w14:textId="41807690" w:rsidR="00CC10F7" w:rsidRPr="006A5B61" w:rsidRDefault="003D46A9" w:rsidP="008153E8">
      <w:pPr>
        <w:pStyle w:val="20"/>
      </w:pPr>
      <w:r w:rsidRPr="006A5B61">
        <w:t xml:space="preserve">ΜΕΤΑΛΛΙΚΟ </w:t>
      </w:r>
      <w:proofErr w:type="spellStart"/>
      <w:r w:rsidRPr="006A5B61">
        <w:t>ΠΛΑΙΣΙO</w:t>
      </w:r>
      <w:proofErr w:type="spellEnd"/>
      <w:r w:rsidRPr="006A5B61">
        <w:t xml:space="preserve"> ΘΥΡΑΣ (ΚΑΣΑ)</w:t>
      </w:r>
    </w:p>
    <w:p w14:paraId="0BDD89F2" w14:textId="77777777" w:rsidR="00CC10F7" w:rsidRPr="006A5B61" w:rsidRDefault="00CC10F7" w:rsidP="006A5B61">
      <w:pPr>
        <w:spacing w:after="120" w:line="276" w:lineRule="auto"/>
        <w:rPr>
          <w:sz w:val="20"/>
          <w:szCs w:val="20"/>
        </w:rPr>
      </w:pPr>
      <w:r w:rsidRPr="006A5B61">
        <w:rPr>
          <w:sz w:val="20"/>
          <w:szCs w:val="20"/>
        </w:rPr>
        <w:t xml:space="preserve">Κατασκευή </w:t>
      </w:r>
      <w:proofErr w:type="spellStart"/>
      <w:r w:rsidRPr="006A5B61">
        <w:rPr>
          <w:sz w:val="20"/>
          <w:szCs w:val="20"/>
        </w:rPr>
        <w:t>στραντζαριστής</w:t>
      </w:r>
      <w:proofErr w:type="spellEnd"/>
      <w:r w:rsidRPr="006A5B61">
        <w:rPr>
          <w:sz w:val="20"/>
          <w:szCs w:val="20"/>
        </w:rPr>
        <w:t xml:space="preserve"> κάσας βιομηχανικής προέλευσης από γαλβανισμένη λαμαρίνα πάχους 1,5 </w:t>
      </w:r>
      <w:proofErr w:type="spellStart"/>
      <w:r w:rsidRPr="006A5B61">
        <w:rPr>
          <w:sz w:val="20"/>
          <w:szCs w:val="20"/>
        </w:rPr>
        <w:t>mm</w:t>
      </w:r>
      <w:proofErr w:type="spellEnd"/>
      <w:r w:rsidRPr="006A5B61">
        <w:rPr>
          <w:sz w:val="20"/>
          <w:szCs w:val="20"/>
        </w:rPr>
        <w:t xml:space="preserve">, πλάτους 12-15 </w:t>
      </w:r>
      <w:r w:rsidRPr="006A5B61">
        <w:rPr>
          <w:sz w:val="20"/>
          <w:szCs w:val="20"/>
          <w:lang w:val="en-US"/>
        </w:rPr>
        <w:t>cm</w:t>
      </w:r>
      <w:r w:rsidRPr="006A5B61">
        <w:rPr>
          <w:sz w:val="20"/>
          <w:szCs w:val="20"/>
        </w:rPr>
        <w:t xml:space="preserve"> αναλόγως του πάχους της τοιχοδομής στην οποία θα τοποθετηθεί, ενδεικτικού τύπου </w:t>
      </w:r>
      <w:proofErr w:type="spellStart"/>
      <w:r w:rsidRPr="006A5B61">
        <w:rPr>
          <w:sz w:val="20"/>
          <w:szCs w:val="20"/>
        </w:rPr>
        <w:t>EVEL</w:t>
      </w:r>
      <w:proofErr w:type="spellEnd"/>
      <w:r w:rsidRPr="006A5B61">
        <w:rPr>
          <w:sz w:val="20"/>
          <w:szCs w:val="20"/>
        </w:rPr>
        <w:t xml:space="preserve"> ΔΗΜΟΠΟΥΛΟΣ ή ισοδύναμου, πλήρως κατασκευασμένης, βαμμένης με ηλεκτροστατική βαφή.</w:t>
      </w:r>
    </w:p>
    <w:p w14:paraId="4145805F" w14:textId="66244D15" w:rsidR="00742054" w:rsidRPr="0007521D" w:rsidRDefault="00CC10F7" w:rsidP="00BF7F16">
      <w:pPr>
        <w:spacing w:after="120" w:line="276" w:lineRule="auto"/>
        <w:rPr>
          <w:sz w:val="20"/>
          <w:szCs w:val="20"/>
        </w:rPr>
      </w:pPr>
      <w:r w:rsidRPr="006A5B61">
        <w:rPr>
          <w:sz w:val="20"/>
          <w:szCs w:val="20"/>
        </w:rPr>
        <w:t xml:space="preserve">Στην τιμή περιλαμβάνεται η προμήθεια, η τοποθέτηση με 3 μεντεσέδες και η εφαρμογή </w:t>
      </w:r>
      <w:proofErr w:type="spellStart"/>
      <w:r w:rsidRPr="006A5B61">
        <w:rPr>
          <w:sz w:val="20"/>
          <w:szCs w:val="20"/>
        </w:rPr>
        <w:t>αντικρουστικού</w:t>
      </w:r>
      <w:proofErr w:type="spellEnd"/>
      <w:r w:rsidRPr="006A5B61">
        <w:rPr>
          <w:sz w:val="20"/>
          <w:szCs w:val="20"/>
        </w:rPr>
        <w:t xml:space="preserve"> λάστιχου σε κατάλληλα διαμορφωμένη εσοχή στην κάσα.</w:t>
      </w:r>
      <w:r w:rsidR="00BF7F16">
        <w:rPr>
          <w:sz w:val="20"/>
          <w:szCs w:val="20"/>
        </w:rPr>
        <w:t xml:space="preserve"> Επίσης</w:t>
      </w:r>
      <w:r w:rsidR="00742054" w:rsidRPr="00742054">
        <w:rPr>
          <w:sz w:val="20"/>
          <w:szCs w:val="20"/>
          <w:highlight w:val="yellow"/>
        </w:rPr>
        <w:t xml:space="preserve"> </w:t>
      </w:r>
      <w:r w:rsidR="00742054" w:rsidRPr="00BF7F16">
        <w:rPr>
          <w:sz w:val="20"/>
          <w:szCs w:val="20"/>
        </w:rPr>
        <w:t xml:space="preserve">περιλαμβάνονται η προμήθεια, μεταφορά και προσκόμιση όλων των απαιτούμενων υλικών, σιδηρικών, </w:t>
      </w:r>
      <w:proofErr w:type="spellStart"/>
      <w:r w:rsidR="00742054" w:rsidRPr="00BF7F16">
        <w:rPr>
          <w:sz w:val="20"/>
          <w:szCs w:val="20"/>
        </w:rPr>
        <w:t>μικροϋλικών</w:t>
      </w:r>
      <w:proofErr w:type="spellEnd"/>
      <w:r w:rsidR="00742054" w:rsidRPr="00BF7F16">
        <w:rPr>
          <w:sz w:val="20"/>
          <w:szCs w:val="20"/>
        </w:rPr>
        <w:t xml:space="preserve"> και του ειδικού λάστιχου, η εργασία κατασκευής και τοποθέτησης των κασών, τα υλικά παρασκευής </w:t>
      </w:r>
      <w:proofErr w:type="spellStart"/>
      <w:r w:rsidR="00742054" w:rsidRPr="00BF7F16">
        <w:rPr>
          <w:sz w:val="20"/>
          <w:szCs w:val="20"/>
        </w:rPr>
        <w:t>αριανίου</w:t>
      </w:r>
      <w:proofErr w:type="spellEnd"/>
      <w:r w:rsidR="00742054" w:rsidRPr="00BF7F16">
        <w:rPr>
          <w:sz w:val="20"/>
          <w:szCs w:val="20"/>
        </w:rPr>
        <w:t xml:space="preserve">, η εργασία παρασκευής αυτού και η εργασία διαστρώσεώς του, καθώς και ο χρωματισμός των κασών με ηλεκτροστατική βαφή φούρνου πούδρας </w:t>
      </w:r>
      <w:proofErr w:type="spellStart"/>
      <w:r w:rsidR="00742054" w:rsidRPr="00BF7F16">
        <w:rPr>
          <w:sz w:val="20"/>
          <w:szCs w:val="20"/>
        </w:rPr>
        <w:t>εποξικού</w:t>
      </w:r>
      <w:proofErr w:type="spellEnd"/>
      <w:r w:rsidR="00742054" w:rsidRPr="00BF7F16">
        <w:rPr>
          <w:sz w:val="20"/>
          <w:szCs w:val="20"/>
        </w:rPr>
        <w:t xml:space="preserve"> πολυεστέρα σε απόχρωση </w:t>
      </w:r>
      <w:proofErr w:type="spellStart"/>
      <w:r w:rsidR="00742054" w:rsidRPr="00BF7F16">
        <w:rPr>
          <w:sz w:val="20"/>
          <w:szCs w:val="20"/>
        </w:rPr>
        <w:t>RAL</w:t>
      </w:r>
      <w:proofErr w:type="spellEnd"/>
      <w:r w:rsidR="00742054" w:rsidRPr="00BF7F16">
        <w:rPr>
          <w:sz w:val="20"/>
          <w:szCs w:val="20"/>
        </w:rPr>
        <w:t xml:space="preserve"> επιλογής της Υπηρεσίας.</w:t>
      </w:r>
    </w:p>
    <w:p w14:paraId="563D9EA8" w14:textId="3F29460B" w:rsidR="00CC10F7" w:rsidRPr="006A5B61" w:rsidRDefault="00CC10F7" w:rsidP="006A5B61">
      <w:pPr>
        <w:spacing w:after="120" w:line="276" w:lineRule="auto"/>
        <w:rPr>
          <w:sz w:val="20"/>
          <w:szCs w:val="20"/>
          <w:highlight w:val="yellow"/>
        </w:rPr>
      </w:pPr>
      <w:r w:rsidRPr="006A5B61">
        <w:rPr>
          <w:sz w:val="20"/>
          <w:szCs w:val="20"/>
        </w:rPr>
        <w:t>Τιμή ανά χιλιόγραμμο (</w:t>
      </w:r>
      <w:proofErr w:type="spellStart"/>
      <w:r w:rsidRPr="006A5B61">
        <w:rPr>
          <w:sz w:val="20"/>
          <w:szCs w:val="20"/>
        </w:rPr>
        <w:t>kg</w:t>
      </w:r>
      <w:proofErr w:type="spellEnd"/>
      <w:r w:rsidRPr="006A5B61">
        <w:rPr>
          <w:sz w:val="20"/>
          <w:szCs w:val="20"/>
        </w:rPr>
        <w:t>) βάρους</w:t>
      </w:r>
      <w:r w:rsidR="00931A38" w:rsidRPr="00931A38">
        <w:rPr>
          <w:sz w:val="20"/>
          <w:szCs w:val="20"/>
        </w:rPr>
        <w:t xml:space="preserve"> </w:t>
      </w:r>
      <w:r w:rsidR="00931A38" w:rsidRPr="0007521D">
        <w:rPr>
          <w:sz w:val="20"/>
          <w:szCs w:val="20"/>
        </w:rPr>
        <w:t>πλήρως τοποθετημένης κάσας</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CC10F7" w:rsidRPr="006A5B61" w14:paraId="5B18A873" w14:textId="77777777" w:rsidTr="003E0560">
        <w:tc>
          <w:tcPr>
            <w:tcW w:w="748" w:type="dxa"/>
            <w:tcBorders>
              <w:right w:val="nil"/>
            </w:tcBorders>
          </w:tcPr>
          <w:p w14:paraId="14FC6754" w14:textId="77777777" w:rsidR="00CC10F7" w:rsidRPr="006A5B61" w:rsidRDefault="00CC10F7"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3214C241" w14:textId="77777777" w:rsidR="00CC10F7" w:rsidRPr="006A5B61" w:rsidRDefault="00CC10F7" w:rsidP="006A5B61">
            <w:pPr>
              <w:spacing w:after="120" w:line="276" w:lineRule="auto"/>
              <w:rPr>
                <w:sz w:val="20"/>
                <w:szCs w:val="20"/>
                <w:lang w:val="el-GR"/>
              </w:rPr>
            </w:pPr>
            <w:r w:rsidRPr="006A5B61">
              <w:rPr>
                <w:sz w:val="20"/>
                <w:szCs w:val="20"/>
                <w:lang w:val="el-GR"/>
              </w:rPr>
              <w:t>:</w:t>
            </w:r>
          </w:p>
        </w:tc>
        <w:tc>
          <w:tcPr>
            <w:tcW w:w="6771" w:type="dxa"/>
          </w:tcPr>
          <w:p w14:paraId="616D0F0E" w14:textId="2A6B45DB" w:rsidR="00CC10F7" w:rsidRPr="006A5B61" w:rsidRDefault="00CC10F7" w:rsidP="006A5B61">
            <w:pPr>
              <w:spacing w:after="120" w:line="276" w:lineRule="auto"/>
              <w:rPr>
                <w:sz w:val="20"/>
                <w:szCs w:val="20"/>
                <w:lang w:val="el-GR"/>
              </w:rPr>
            </w:pPr>
          </w:p>
        </w:tc>
        <w:tc>
          <w:tcPr>
            <w:tcW w:w="1268" w:type="dxa"/>
          </w:tcPr>
          <w:p w14:paraId="2FE764F4" w14:textId="26A887B7" w:rsidR="00CC10F7" w:rsidRPr="006A5B61" w:rsidRDefault="00CC10F7" w:rsidP="006A5B61">
            <w:pPr>
              <w:spacing w:after="120" w:line="276" w:lineRule="auto"/>
              <w:jc w:val="right"/>
              <w:rPr>
                <w:sz w:val="20"/>
                <w:szCs w:val="20"/>
                <w:lang w:val="el-GR"/>
              </w:rPr>
            </w:pPr>
          </w:p>
        </w:tc>
      </w:tr>
    </w:tbl>
    <w:p w14:paraId="74FD394E" w14:textId="5E41657D" w:rsidR="00294295" w:rsidRPr="006A5B61" w:rsidRDefault="003D46A9" w:rsidP="008153E8">
      <w:pPr>
        <w:pStyle w:val="20"/>
      </w:pPr>
      <w:r w:rsidRPr="006A5B61">
        <w:t>ΣΥΣΤΗΜΑ ΡΑΦΙΩΝ ΑΡΧΕΙΟΘΕΤΗΣΗΣ</w:t>
      </w:r>
    </w:p>
    <w:p w14:paraId="4DD170E0" w14:textId="664AF0A8" w:rsidR="00CC10F7" w:rsidRPr="006A5B61" w:rsidRDefault="00CC10F7" w:rsidP="006A5B61">
      <w:pPr>
        <w:spacing w:after="120" w:line="276" w:lineRule="auto"/>
        <w:rPr>
          <w:sz w:val="20"/>
          <w:szCs w:val="20"/>
        </w:rPr>
      </w:pPr>
      <w:r w:rsidRPr="006A5B61">
        <w:rPr>
          <w:sz w:val="20"/>
          <w:szCs w:val="20"/>
        </w:rPr>
        <w:t xml:space="preserve">Προμήθεια, συναρμολόγηση, τοποθέτηση και στερέωση συστημάτων ραφιών αποθήκευσης, τύπου </w:t>
      </w:r>
      <w:proofErr w:type="spellStart"/>
      <w:r w:rsidRPr="006A5B61">
        <w:rPr>
          <w:sz w:val="20"/>
          <w:szCs w:val="20"/>
        </w:rPr>
        <w:t>Dexion</w:t>
      </w:r>
      <w:proofErr w:type="spellEnd"/>
      <w:r w:rsidRPr="006A5B61">
        <w:rPr>
          <w:sz w:val="20"/>
          <w:szCs w:val="20"/>
        </w:rPr>
        <w:t xml:space="preserve">, πλήρων μετά ορθοστατών, </w:t>
      </w:r>
      <w:proofErr w:type="spellStart"/>
      <w:r w:rsidRPr="006A5B61">
        <w:rPr>
          <w:sz w:val="20"/>
          <w:szCs w:val="20"/>
        </w:rPr>
        <w:t>κομβοελασμάτων</w:t>
      </w:r>
      <w:proofErr w:type="spellEnd"/>
      <w:r w:rsidRPr="006A5B61">
        <w:rPr>
          <w:sz w:val="20"/>
          <w:szCs w:val="20"/>
        </w:rPr>
        <w:t xml:space="preserve"> και ραφιών, συνολικού ύψους 200-250 </w:t>
      </w:r>
      <w:proofErr w:type="spellStart"/>
      <w:r w:rsidRPr="006A5B61">
        <w:rPr>
          <w:sz w:val="20"/>
          <w:szCs w:val="20"/>
        </w:rPr>
        <w:t>cm</w:t>
      </w:r>
      <w:proofErr w:type="spellEnd"/>
      <w:r w:rsidRPr="006A5B61">
        <w:rPr>
          <w:sz w:val="20"/>
          <w:szCs w:val="20"/>
        </w:rPr>
        <w:t xml:space="preserve"> περίπου, διαστάσεων πλάτους και μήκους σύμφωνα με την μελέτη και τις οδηγίες </w:t>
      </w:r>
      <w:r w:rsidR="00E83A9E">
        <w:rPr>
          <w:sz w:val="20"/>
          <w:szCs w:val="20"/>
        </w:rPr>
        <w:t>της Υπηρεσίας.</w:t>
      </w:r>
    </w:p>
    <w:p w14:paraId="76E42819" w14:textId="77777777" w:rsidR="00CC10F7" w:rsidRPr="006A5B61" w:rsidRDefault="00CC10F7" w:rsidP="006A5B61">
      <w:pPr>
        <w:spacing w:after="120" w:line="276" w:lineRule="auto"/>
        <w:rPr>
          <w:sz w:val="20"/>
          <w:szCs w:val="20"/>
        </w:rPr>
      </w:pPr>
      <w:r w:rsidRPr="006A5B61">
        <w:rPr>
          <w:sz w:val="20"/>
          <w:szCs w:val="20"/>
        </w:rPr>
        <w:t>Το σύστημα ραφιών θα αποτελείται συνολικά από:</w:t>
      </w:r>
    </w:p>
    <w:p w14:paraId="29E34869" w14:textId="77777777" w:rsidR="00CC10F7" w:rsidRPr="006A5B61" w:rsidRDefault="00CC10F7" w:rsidP="006A5B61">
      <w:pPr>
        <w:spacing w:after="120" w:line="276" w:lineRule="auto"/>
        <w:rPr>
          <w:sz w:val="20"/>
          <w:szCs w:val="20"/>
        </w:rPr>
      </w:pPr>
      <w:r w:rsidRPr="006A5B61">
        <w:rPr>
          <w:sz w:val="20"/>
          <w:szCs w:val="20"/>
        </w:rPr>
        <w:t>α) Μεταλλικούς ορθοστάτες Τ36x36 ή Τ36</w:t>
      </w:r>
      <w:r w:rsidRPr="006A5B61">
        <w:rPr>
          <w:sz w:val="20"/>
          <w:szCs w:val="20"/>
          <w:lang w:val="en-US"/>
        </w:rPr>
        <w:t>x</w:t>
      </w:r>
      <w:r w:rsidRPr="006A5B61">
        <w:rPr>
          <w:sz w:val="20"/>
          <w:szCs w:val="20"/>
        </w:rPr>
        <w:t xml:space="preserve">56 </w:t>
      </w:r>
      <w:proofErr w:type="spellStart"/>
      <w:r w:rsidRPr="006A5B61">
        <w:rPr>
          <w:sz w:val="20"/>
          <w:szCs w:val="20"/>
        </w:rPr>
        <w:t>mm</w:t>
      </w:r>
      <w:proofErr w:type="spellEnd"/>
      <w:r w:rsidRPr="006A5B61">
        <w:rPr>
          <w:sz w:val="20"/>
          <w:szCs w:val="20"/>
        </w:rPr>
        <w:t xml:space="preserve">, αναλόγως μελάτης κατασκευής, με αντοχή μόνιμης κάθετης φόρτισης ≥1500 </w:t>
      </w:r>
      <w:proofErr w:type="spellStart"/>
      <w:r w:rsidRPr="006A5B61">
        <w:rPr>
          <w:sz w:val="20"/>
          <w:szCs w:val="20"/>
        </w:rPr>
        <w:t>kg</w:t>
      </w:r>
      <w:proofErr w:type="spellEnd"/>
      <w:r w:rsidRPr="006A5B61">
        <w:rPr>
          <w:sz w:val="20"/>
          <w:szCs w:val="20"/>
        </w:rPr>
        <w:t xml:space="preserve"> /τεμάχιο.</w:t>
      </w:r>
    </w:p>
    <w:p w14:paraId="0F5DAB68" w14:textId="77777777" w:rsidR="00CC10F7" w:rsidRPr="006A5B61" w:rsidRDefault="00CC10F7" w:rsidP="006A5B61">
      <w:pPr>
        <w:spacing w:after="120" w:line="276" w:lineRule="auto"/>
        <w:rPr>
          <w:sz w:val="20"/>
          <w:szCs w:val="20"/>
        </w:rPr>
      </w:pPr>
      <w:r w:rsidRPr="006A5B61">
        <w:rPr>
          <w:sz w:val="20"/>
          <w:szCs w:val="20"/>
        </w:rPr>
        <w:t xml:space="preserve">β) Μεταλλικά ράφια, με ενίσχυση κατά μήκος της κάτω πλευράς τους σε σχήμα ωμέγα, με αντοχή μόνιμης φόρτισης ομοιόμορφα κατανεμημένης τουλάχιστον 80 </w:t>
      </w:r>
      <w:proofErr w:type="spellStart"/>
      <w:r w:rsidRPr="006A5B61">
        <w:rPr>
          <w:sz w:val="20"/>
          <w:szCs w:val="20"/>
        </w:rPr>
        <w:t>kg</w:t>
      </w:r>
      <w:proofErr w:type="spellEnd"/>
      <w:r w:rsidRPr="006A5B61">
        <w:rPr>
          <w:sz w:val="20"/>
          <w:szCs w:val="20"/>
        </w:rPr>
        <w:t xml:space="preserve">/ράφι, τριών τύπων βάσει πλάτους: 30 </w:t>
      </w:r>
      <w:r w:rsidRPr="006A5B61">
        <w:rPr>
          <w:sz w:val="20"/>
          <w:szCs w:val="20"/>
          <w:lang w:val="en-US"/>
        </w:rPr>
        <w:t>cm</w:t>
      </w:r>
      <w:r w:rsidRPr="006A5B61">
        <w:rPr>
          <w:sz w:val="20"/>
          <w:szCs w:val="20"/>
        </w:rPr>
        <w:t xml:space="preserve"> / 38 </w:t>
      </w:r>
      <w:r w:rsidRPr="006A5B61">
        <w:rPr>
          <w:sz w:val="20"/>
          <w:szCs w:val="20"/>
          <w:lang w:val="en-US"/>
        </w:rPr>
        <w:t>cm</w:t>
      </w:r>
      <w:r w:rsidRPr="006A5B61">
        <w:rPr>
          <w:sz w:val="20"/>
          <w:szCs w:val="20"/>
        </w:rPr>
        <w:t xml:space="preserve"> / 61 </w:t>
      </w:r>
      <w:r w:rsidRPr="006A5B61">
        <w:rPr>
          <w:sz w:val="20"/>
          <w:szCs w:val="20"/>
          <w:lang w:val="en-US"/>
        </w:rPr>
        <w:t>cm</w:t>
      </w:r>
      <w:r w:rsidRPr="006A5B61">
        <w:rPr>
          <w:sz w:val="20"/>
          <w:szCs w:val="20"/>
        </w:rPr>
        <w:t xml:space="preserve"> και αντίστοιχου μήκους ως εξής: 92 </w:t>
      </w:r>
      <w:r w:rsidRPr="006A5B61">
        <w:rPr>
          <w:sz w:val="20"/>
          <w:szCs w:val="20"/>
          <w:lang w:val="en-US"/>
        </w:rPr>
        <w:t>cm</w:t>
      </w:r>
      <w:r w:rsidRPr="006A5B61">
        <w:rPr>
          <w:sz w:val="20"/>
          <w:szCs w:val="20"/>
        </w:rPr>
        <w:t xml:space="preserve"> / 92 </w:t>
      </w:r>
      <w:r w:rsidRPr="006A5B61">
        <w:rPr>
          <w:sz w:val="20"/>
          <w:szCs w:val="20"/>
          <w:lang w:val="en-US"/>
        </w:rPr>
        <w:t>cm</w:t>
      </w:r>
      <w:r w:rsidRPr="006A5B61">
        <w:rPr>
          <w:sz w:val="20"/>
          <w:szCs w:val="20"/>
        </w:rPr>
        <w:t xml:space="preserve">/ 122 </w:t>
      </w:r>
      <w:r w:rsidRPr="006A5B61">
        <w:rPr>
          <w:sz w:val="20"/>
          <w:szCs w:val="20"/>
          <w:lang w:val="en-US"/>
        </w:rPr>
        <w:t>cm</w:t>
      </w:r>
      <w:r w:rsidRPr="006A5B61">
        <w:rPr>
          <w:sz w:val="20"/>
          <w:szCs w:val="20"/>
        </w:rPr>
        <w:t xml:space="preserve"> (με διαφοροποίηση </w:t>
      </w:r>
      <w:r w:rsidRPr="006A5B61">
        <w:rPr>
          <w:sz w:val="20"/>
          <w:szCs w:val="20"/>
          <w:lang w:val="en-US"/>
        </w:rPr>
        <w:t>max</w:t>
      </w:r>
      <w:r w:rsidRPr="006A5B61">
        <w:rPr>
          <w:sz w:val="20"/>
          <w:szCs w:val="20"/>
        </w:rPr>
        <w:t xml:space="preserve"> </w:t>
      </w:r>
      <w:r w:rsidRPr="006A5B61">
        <w:rPr>
          <w:sz w:val="20"/>
          <w:szCs w:val="20"/>
        </w:rPr>
        <w:sym w:font="Symbol" w:char="F0B1"/>
      </w:r>
      <w:r w:rsidRPr="006A5B61">
        <w:rPr>
          <w:sz w:val="20"/>
          <w:szCs w:val="20"/>
        </w:rPr>
        <w:t xml:space="preserve"> 1 </w:t>
      </w:r>
      <w:r w:rsidRPr="006A5B61">
        <w:rPr>
          <w:sz w:val="20"/>
          <w:szCs w:val="20"/>
          <w:lang w:val="en-US"/>
        </w:rPr>
        <w:t>cm</w:t>
      </w:r>
      <w:r w:rsidRPr="006A5B61">
        <w:rPr>
          <w:sz w:val="20"/>
          <w:szCs w:val="20"/>
        </w:rPr>
        <w:t>). Δεν αποκλείεται η χρήση και μικρότερου μήκους ραφιών (μετά των απαραίτητων ορθοστατών τους) για την ολοκλήρωση του συστήματος κατά περίπτωση, βάσει των απαιτήσεων της συνολικής κατασκευής.</w:t>
      </w:r>
    </w:p>
    <w:p w14:paraId="17855E4B" w14:textId="77777777" w:rsidR="00CC10F7" w:rsidRPr="006A5B61" w:rsidRDefault="00CC10F7" w:rsidP="006A5B61">
      <w:pPr>
        <w:spacing w:after="120" w:line="276" w:lineRule="auto"/>
        <w:rPr>
          <w:sz w:val="20"/>
          <w:szCs w:val="20"/>
        </w:rPr>
      </w:pPr>
      <w:r w:rsidRPr="006A5B61">
        <w:rPr>
          <w:sz w:val="20"/>
          <w:szCs w:val="20"/>
        </w:rPr>
        <w:t>γ) Όλα τα απαραίτητα υλικά (</w:t>
      </w:r>
      <w:proofErr w:type="spellStart"/>
      <w:r w:rsidRPr="006A5B61">
        <w:rPr>
          <w:sz w:val="20"/>
          <w:szCs w:val="20"/>
        </w:rPr>
        <w:t>κομβοελάσματα</w:t>
      </w:r>
      <w:proofErr w:type="spellEnd"/>
      <w:r w:rsidRPr="006A5B61">
        <w:rPr>
          <w:sz w:val="20"/>
          <w:szCs w:val="20"/>
        </w:rPr>
        <w:t xml:space="preserve"> </w:t>
      </w:r>
      <w:proofErr w:type="spellStart"/>
      <w:r w:rsidRPr="006A5B61">
        <w:rPr>
          <w:sz w:val="20"/>
          <w:szCs w:val="20"/>
        </w:rPr>
        <w:t>DCP</w:t>
      </w:r>
      <w:proofErr w:type="spellEnd"/>
      <w:r w:rsidRPr="006A5B61">
        <w:rPr>
          <w:sz w:val="20"/>
          <w:szCs w:val="20"/>
        </w:rPr>
        <w:t xml:space="preserve">, πλαστικά πέλματα, βίδες συναρμολόγησης και στήριξης σε τοίχο, παξιμάδια </w:t>
      </w:r>
      <w:proofErr w:type="spellStart"/>
      <w:r w:rsidRPr="006A5B61">
        <w:rPr>
          <w:sz w:val="20"/>
          <w:szCs w:val="20"/>
        </w:rPr>
        <w:t>γαλβανιζέ</w:t>
      </w:r>
      <w:proofErr w:type="spellEnd"/>
      <w:r w:rsidRPr="006A5B61">
        <w:rPr>
          <w:sz w:val="20"/>
          <w:szCs w:val="20"/>
        </w:rPr>
        <w:t xml:space="preserve"> κ.λπ..) και ό,τι άλλο τυχόν απαιτείται για την ενδεδειγμένη, επαρκή και ασφαλή κατασκευή των φατνωμάτων.</w:t>
      </w:r>
    </w:p>
    <w:p w14:paraId="727F2ED9" w14:textId="77777777" w:rsidR="00CC10F7" w:rsidRPr="006A5B61" w:rsidRDefault="00CC10F7" w:rsidP="006A5B61">
      <w:pPr>
        <w:spacing w:after="120" w:line="276" w:lineRule="auto"/>
        <w:rPr>
          <w:sz w:val="20"/>
          <w:szCs w:val="20"/>
        </w:rPr>
      </w:pPr>
      <w:r w:rsidRPr="006A5B61">
        <w:rPr>
          <w:sz w:val="20"/>
          <w:szCs w:val="20"/>
        </w:rPr>
        <w:t xml:space="preserve">Οι ορθοστάτες, στους οποίους θα βιδωθούν τα ράφια, θα είναι διάτρητα γωνιακά ελάσματα από λαμαρίνα </w:t>
      </w:r>
      <w:proofErr w:type="spellStart"/>
      <w:r w:rsidRPr="006A5B61">
        <w:rPr>
          <w:sz w:val="20"/>
          <w:szCs w:val="20"/>
        </w:rPr>
        <w:t>DCP</w:t>
      </w:r>
      <w:proofErr w:type="spellEnd"/>
      <w:r w:rsidRPr="006A5B61">
        <w:rPr>
          <w:sz w:val="20"/>
          <w:szCs w:val="20"/>
        </w:rPr>
        <w:t xml:space="preserve"> πάχους τουλάχιστον 1,8 </w:t>
      </w:r>
      <w:proofErr w:type="spellStart"/>
      <w:r w:rsidRPr="006A5B61">
        <w:rPr>
          <w:sz w:val="20"/>
          <w:szCs w:val="20"/>
        </w:rPr>
        <w:t>mm</w:t>
      </w:r>
      <w:proofErr w:type="spellEnd"/>
      <w:r w:rsidRPr="006A5B61">
        <w:rPr>
          <w:sz w:val="20"/>
          <w:szCs w:val="20"/>
        </w:rPr>
        <w:t xml:space="preserve">, σκληρότητα χάλυβα ST50 ποιότητα DC01. Οι ορθοστάτες θα φέρουν πλαστικά πέλματα από ενισχυμένο </w:t>
      </w:r>
      <w:proofErr w:type="spellStart"/>
      <w:r w:rsidRPr="006A5B61">
        <w:rPr>
          <w:sz w:val="20"/>
          <w:szCs w:val="20"/>
        </w:rPr>
        <w:t>PVC</w:t>
      </w:r>
      <w:proofErr w:type="spellEnd"/>
      <w:r w:rsidRPr="006A5B61">
        <w:rPr>
          <w:sz w:val="20"/>
          <w:szCs w:val="20"/>
        </w:rPr>
        <w:t>.</w:t>
      </w:r>
    </w:p>
    <w:p w14:paraId="14351F3D" w14:textId="77777777" w:rsidR="00CC10F7" w:rsidRPr="006A5B61" w:rsidRDefault="00CC10F7" w:rsidP="006A5B61">
      <w:pPr>
        <w:spacing w:after="120" w:line="276" w:lineRule="auto"/>
        <w:rPr>
          <w:sz w:val="20"/>
          <w:szCs w:val="20"/>
        </w:rPr>
      </w:pPr>
      <w:r w:rsidRPr="006A5B61">
        <w:rPr>
          <w:sz w:val="20"/>
          <w:szCs w:val="20"/>
        </w:rPr>
        <w:t xml:space="preserve">Τα ράφια θα είναι λαμαρίνα </w:t>
      </w:r>
      <w:proofErr w:type="spellStart"/>
      <w:r w:rsidRPr="006A5B61">
        <w:rPr>
          <w:sz w:val="20"/>
          <w:szCs w:val="20"/>
        </w:rPr>
        <w:t>DCP</w:t>
      </w:r>
      <w:proofErr w:type="spellEnd"/>
      <w:r w:rsidRPr="006A5B61">
        <w:rPr>
          <w:sz w:val="20"/>
          <w:szCs w:val="20"/>
        </w:rPr>
        <w:t xml:space="preserve"> πάχους τουλάχιστον 0,8 </w:t>
      </w:r>
      <w:proofErr w:type="spellStart"/>
      <w:r w:rsidRPr="006A5B61">
        <w:rPr>
          <w:sz w:val="20"/>
          <w:szCs w:val="20"/>
        </w:rPr>
        <w:t>mm</w:t>
      </w:r>
      <w:proofErr w:type="spellEnd"/>
      <w:r w:rsidRPr="006A5B61">
        <w:rPr>
          <w:sz w:val="20"/>
          <w:szCs w:val="20"/>
        </w:rPr>
        <w:t xml:space="preserve"> με σκληρότητα χάλυβα ST37 και ποιότητα DC01. Σε όλα τα συστήματα ραφιών θα προβλεφθεί η τοποθέτηση </w:t>
      </w:r>
      <w:proofErr w:type="spellStart"/>
      <w:r w:rsidRPr="006A5B61">
        <w:rPr>
          <w:sz w:val="20"/>
          <w:szCs w:val="20"/>
        </w:rPr>
        <w:t>κομβοελασμάτων</w:t>
      </w:r>
      <w:proofErr w:type="spellEnd"/>
      <w:r w:rsidRPr="006A5B61">
        <w:rPr>
          <w:sz w:val="20"/>
          <w:szCs w:val="20"/>
        </w:rPr>
        <w:t xml:space="preserve">, πάχους 0,8 </w:t>
      </w:r>
      <w:proofErr w:type="spellStart"/>
      <w:r w:rsidRPr="006A5B61">
        <w:rPr>
          <w:sz w:val="20"/>
          <w:szCs w:val="20"/>
        </w:rPr>
        <w:t>mm</w:t>
      </w:r>
      <w:proofErr w:type="spellEnd"/>
      <w:r w:rsidRPr="006A5B61">
        <w:rPr>
          <w:sz w:val="20"/>
          <w:szCs w:val="20"/>
        </w:rPr>
        <w:t xml:space="preserve">, περιμετρικά σε επαρκή αριθμό για τη σταθερότητα της κατασκευής και τουλάχιστον 12 </w:t>
      </w:r>
      <w:proofErr w:type="spellStart"/>
      <w:r w:rsidRPr="006A5B61">
        <w:rPr>
          <w:sz w:val="20"/>
          <w:szCs w:val="20"/>
        </w:rPr>
        <w:t>κομβοελασμάτων</w:t>
      </w:r>
      <w:proofErr w:type="spellEnd"/>
      <w:r w:rsidRPr="006A5B61">
        <w:rPr>
          <w:sz w:val="20"/>
          <w:szCs w:val="20"/>
        </w:rPr>
        <w:t xml:space="preserve"> ανά διπλό σύστημα και 8 ανά μόνο σύστημα.</w:t>
      </w:r>
    </w:p>
    <w:p w14:paraId="54FC29EC" w14:textId="490A402F" w:rsidR="00CC10F7" w:rsidRPr="006A5B61" w:rsidRDefault="00CC10F7" w:rsidP="006A5B61">
      <w:pPr>
        <w:spacing w:after="120" w:line="276" w:lineRule="auto"/>
        <w:rPr>
          <w:sz w:val="20"/>
          <w:szCs w:val="20"/>
        </w:rPr>
      </w:pPr>
      <w:r w:rsidRPr="006A5B61">
        <w:rPr>
          <w:sz w:val="20"/>
          <w:szCs w:val="20"/>
        </w:rPr>
        <w:t xml:space="preserve">Τα </w:t>
      </w:r>
      <w:proofErr w:type="spellStart"/>
      <w:r w:rsidRPr="006A5B61">
        <w:rPr>
          <w:sz w:val="20"/>
          <w:szCs w:val="20"/>
        </w:rPr>
        <w:t>χαλυβδοελάσματα</w:t>
      </w:r>
      <w:proofErr w:type="spellEnd"/>
      <w:r w:rsidRPr="006A5B61">
        <w:rPr>
          <w:sz w:val="20"/>
          <w:szCs w:val="20"/>
        </w:rPr>
        <w:t xml:space="preserve"> ραφιών, ορθοστατών και </w:t>
      </w:r>
      <w:proofErr w:type="spellStart"/>
      <w:r w:rsidRPr="006A5B61">
        <w:rPr>
          <w:sz w:val="20"/>
          <w:szCs w:val="20"/>
        </w:rPr>
        <w:t>κομβοελασμάτων</w:t>
      </w:r>
      <w:proofErr w:type="spellEnd"/>
      <w:r w:rsidRPr="006A5B61">
        <w:rPr>
          <w:sz w:val="20"/>
          <w:szCs w:val="20"/>
        </w:rPr>
        <w:t xml:space="preserve"> θα έχουν </w:t>
      </w:r>
      <w:r w:rsidR="00E9206E" w:rsidRPr="006A5B61">
        <w:rPr>
          <w:sz w:val="20"/>
          <w:szCs w:val="20"/>
        </w:rPr>
        <w:t>ηλεκτροστατική</w:t>
      </w:r>
      <w:r w:rsidRPr="006A5B61">
        <w:rPr>
          <w:sz w:val="20"/>
          <w:szCs w:val="20"/>
        </w:rPr>
        <w:t xml:space="preserve"> βαφή φούρνου υψηλής θερμοκρασίας (πούδρα) χρώματος </w:t>
      </w:r>
      <w:r w:rsidR="00E9206E" w:rsidRPr="006A5B61">
        <w:rPr>
          <w:sz w:val="20"/>
          <w:szCs w:val="20"/>
        </w:rPr>
        <w:t>γκρι</w:t>
      </w:r>
      <w:r w:rsidRPr="006A5B61">
        <w:rPr>
          <w:sz w:val="20"/>
          <w:szCs w:val="20"/>
        </w:rPr>
        <w:t xml:space="preserve"> σκούρου. Οι βίδες συναρμολόγησης (κοχλίες και περικόχλια) θα είναι </w:t>
      </w:r>
      <w:proofErr w:type="spellStart"/>
      <w:r w:rsidRPr="006A5B61">
        <w:rPr>
          <w:sz w:val="20"/>
          <w:szCs w:val="20"/>
        </w:rPr>
        <w:t>γαλβανιζέ</w:t>
      </w:r>
      <w:proofErr w:type="spellEnd"/>
      <w:r w:rsidRPr="006A5B61">
        <w:rPr>
          <w:sz w:val="20"/>
          <w:szCs w:val="20"/>
        </w:rPr>
        <w:t xml:space="preserve"> Μ8x15.</w:t>
      </w:r>
    </w:p>
    <w:p w14:paraId="66BF7854" w14:textId="77777777" w:rsidR="00B151FD" w:rsidRDefault="00CC10F7" w:rsidP="00B151FD">
      <w:pPr>
        <w:spacing w:after="120" w:line="276" w:lineRule="auto"/>
        <w:rPr>
          <w:sz w:val="20"/>
          <w:szCs w:val="20"/>
        </w:rPr>
      </w:pPr>
      <w:r w:rsidRPr="006A5B61">
        <w:rPr>
          <w:sz w:val="20"/>
          <w:szCs w:val="20"/>
        </w:rPr>
        <w:t>Η κατασκευή θα στερεώνεται επαρκώς, μετά των απαραίτητων βιδών, στις δομικές επιφάνειες προς αποφυγή κινητικότητας ή ανατροπής.</w:t>
      </w:r>
      <w:r w:rsidR="00B151FD" w:rsidRPr="00B151FD">
        <w:rPr>
          <w:sz w:val="20"/>
          <w:szCs w:val="20"/>
        </w:rPr>
        <w:t xml:space="preserve"> </w:t>
      </w:r>
    </w:p>
    <w:p w14:paraId="29F17D47" w14:textId="77777777" w:rsidR="001D2767" w:rsidRPr="0007521D" w:rsidRDefault="001D2767" w:rsidP="001D2767">
      <w:pPr>
        <w:spacing w:after="120" w:line="276" w:lineRule="auto"/>
        <w:rPr>
          <w:sz w:val="20"/>
          <w:szCs w:val="20"/>
        </w:rPr>
      </w:pPr>
      <w:r w:rsidRPr="00AB6FA7">
        <w:rPr>
          <w:sz w:val="20"/>
          <w:szCs w:val="20"/>
        </w:rPr>
        <w:t xml:space="preserve">Στο σύστημα θα περιλαμβάνονται όλα τα απαραίτητα και κατάλληλα </w:t>
      </w:r>
      <w:proofErr w:type="spellStart"/>
      <w:r w:rsidRPr="00AB6FA7">
        <w:rPr>
          <w:sz w:val="20"/>
          <w:szCs w:val="20"/>
        </w:rPr>
        <w:t>μικροϋλικά</w:t>
      </w:r>
      <w:proofErr w:type="spellEnd"/>
      <w:r w:rsidRPr="00AB6FA7">
        <w:rPr>
          <w:sz w:val="20"/>
          <w:szCs w:val="20"/>
        </w:rPr>
        <w:t xml:space="preserve"> (πλαστικά πέλματα, μεταλλικές ταινίες, τριγωνικά ελάσματα σύνδεσης, βίδες και παξιμάδια).</w:t>
      </w:r>
    </w:p>
    <w:p w14:paraId="3F4133FB" w14:textId="0AB1EC36" w:rsidR="00B151FD" w:rsidRPr="006A5B61" w:rsidRDefault="00B151FD" w:rsidP="00B151FD">
      <w:pPr>
        <w:spacing w:after="120" w:line="276" w:lineRule="auto"/>
        <w:rPr>
          <w:sz w:val="20"/>
          <w:szCs w:val="20"/>
        </w:rPr>
      </w:pPr>
      <w:r w:rsidRPr="006A5B61">
        <w:rPr>
          <w:sz w:val="20"/>
          <w:szCs w:val="20"/>
        </w:rPr>
        <w:t>Τιμή ανά μέτρο μήκους (</w:t>
      </w:r>
      <w:r w:rsidRPr="006A5B61">
        <w:rPr>
          <w:sz w:val="20"/>
          <w:szCs w:val="20"/>
          <w:lang w:val="en-US"/>
        </w:rPr>
        <w:t>m</w:t>
      </w:r>
      <w:r w:rsidRPr="006A5B61">
        <w:rPr>
          <w:sz w:val="20"/>
          <w:szCs w:val="20"/>
        </w:rPr>
        <w:t>) ραφιού.</w:t>
      </w:r>
    </w:p>
    <w:p w14:paraId="2D120226" w14:textId="77777777" w:rsidR="00CC10F7" w:rsidRPr="006A5B61" w:rsidRDefault="00CC10F7" w:rsidP="008153E8">
      <w:pPr>
        <w:pStyle w:val="3"/>
      </w:pPr>
      <w:r w:rsidRPr="006A5B61">
        <w:t xml:space="preserve">Πλάτος ραφιού 30 </w:t>
      </w:r>
      <w:proofErr w:type="spellStart"/>
      <w:r w:rsidRPr="006A5B61">
        <w:t>cm</w:t>
      </w:r>
      <w:proofErr w:type="spellEnd"/>
      <w:r w:rsidRPr="006A5B61">
        <w:t>:</w:t>
      </w:r>
    </w:p>
    <w:tbl>
      <w:tblPr>
        <w:tblStyle w:val="af"/>
        <w:tblW w:w="0" w:type="auto"/>
        <w:tblLook w:val="04A0" w:firstRow="1" w:lastRow="0" w:firstColumn="1" w:lastColumn="0" w:noHBand="0" w:noVBand="1"/>
      </w:tblPr>
      <w:tblGrid>
        <w:gridCol w:w="747"/>
        <w:gridCol w:w="273"/>
        <w:gridCol w:w="6725"/>
        <w:gridCol w:w="1261"/>
      </w:tblGrid>
      <w:tr w:rsidR="00CC10F7" w:rsidRPr="006A5B61" w14:paraId="00C32BB2" w14:textId="77777777" w:rsidTr="003E0560">
        <w:tc>
          <w:tcPr>
            <w:tcW w:w="748" w:type="dxa"/>
            <w:tcBorders>
              <w:right w:val="nil"/>
            </w:tcBorders>
          </w:tcPr>
          <w:p w14:paraId="26E9420D" w14:textId="77777777" w:rsidR="00CC10F7" w:rsidRPr="006A5B61" w:rsidRDefault="00CC10F7"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5D97A2D2" w14:textId="77777777" w:rsidR="00CC10F7" w:rsidRPr="006A5B61" w:rsidRDefault="00CC10F7" w:rsidP="006A5B61">
            <w:pPr>
              <w:spacing w:after="120" w:line="276" w:lineRule="auto"/>
              <w:rPr>
                <w:sz w:val="20"/>
                <w:szCs w:val="20"/>
                <w:lang w:val="el-GR"/>
              </w:rPr>
            </w:pPr>
            <w:r w:rsidRPr="006A5B61">
              <w:rPr>
                <w:sz w:val="20"/>
                <w:szCs w:val="20"/>
                <w:lang w:val="el-GR"/>
              </w:rPr>
              <w:t>:</w:t>
            </w:r>
          </w:p>
        </w:tc>
        <w:tc>
          <w:tcPr>
            <w:tcW w:w="6771" w:type="dxa"/>
          </w:tcPr>
          <w:p w14:paraId="1D4E31AD" w14:textId="63705AD4" w:rsidR="00CC10F7" w:rsidRPr="006A5B61" w:rsidRDefault="00CC10F7" w:rsidP="006A5B61">
            <w:pPr>
              <w:spacing w:after="120" w:line="276" w:lineRule="auto"/>
              <w:rPr>
                <w:sz w:val="20"/>
                <w:szCs w:val="20"/>
                <w:lang w:val="el-GR"/>
              </w:rPr>
            </w:pPr>
          </w:p>
        </w:tc>
        <w:tc>
          <w:tcPr>
            <w:tcW w:w="1268" w:type="dxa"/>
          </w:tcPr>
          <w:p w14:paraId="5BD47617" w14:textId="6B136E03" w:rsidR="00CC10F7" w:rsidRPr="006A5B61" w:rsidRDefault="00CC10F7" w:rsidP="006A5B61">
            <w:pPr>
              <w:spacing w:after="120" w:line="276" w:lineRule="auto"/>
              <w:jc w:val="right"/>
              <w:rPr>
                <w:sz w:val="20"/>
                <w:szCs w:val="20"/>
                <w:lang w:val="el-GR"/>
              </w:rPr>
            </w:pPr>
          </w:p>
        </w:tc>
      </w:tr>
    </w:tbl>
    <w:p w14:paraId="5A700F40" w14:textId="77777777" w:rsidR="00CC10F7" w:rsidRPr="006A5B61" w:rsidRDefault="00CC10F7" w:rsidP="008153E8">
      <w:pPr>
        <w:pStyle w:val="3"/>
      </w:pPr>
      <w:r w:rsidRPr="006A5B61">
        <w:t xml:space="preserve">Πλάτος ραφιού 38 </w:t>
      </w:r>
      <w:proofErr w:type="spellStart"/>
      <w:r w:rsidRPr="006A5B61">
        <w:t>cm</w:t>
      </w:r>
      <w:proofErr w:type="spellEnd"/>
      <w:r w:rsidRPr="006A5B61">
        <w:t>:</w:t>
      </w:r>
    </w:p>
    <w:tbl>
      <w:tblPr>
        <w:tblStyle w:val="af"/>
        <w:tblW w:w="0" w:type="auto"/>
        <w:tblLook w:val="04A0" w:firstRow="1" w:lastRow="0" w:firstColumn="1" w:lastColumn="0" w:noHBand="0" w:noVBand="1"/>
      </w:tblPr>
      <w:tblGrid>
        <w:gridCol w:w="747"/>
        <w:gridCol w:w="273"/>
        <w:gridCol w:w="6725"/>
        <w:gridCol w:w="1261"/>
      </w:tblGrid>
      <w:tr w:rsidR="00CC10F7" w:rsidRPr="006A5B61" w14:paraId="2B5FB93E" w14:textId="77777777" w:rsidTr="003E0560">
        <w:tc>
          <w:tcPr>
            <w:tcW w:w="748" w:type="dxa"/>
            <w:tcBorders>
              <w:right w:val="nil"/>
            </w:tcBorders>
          </w:tcPr>
          <w:p w14:paraId="1805DDF3" w14:textId="77777777" w:rsidR="00CC10F7" w:rsidRPr="006A5B61" w:rsidRDefault="00CC10F7" w:rsidP="006A5B61">
            <w:pPr>
              <w:spacing w:after="120" w:line="276" w:lineRule="auto"/>
              <w:rPr>
                <w:sz w:val="20"/>
                <w:szCs w:val="20"/>
                <w:lang w:val="el-GR"/>
              </w:rPr>
            </w:pPr>
            <w:r w:rsidRPr="006A5B61">
              <w:rPr>
                <w:sz w:val="20"/>
                <w:szCs w:val="20"/>
                <w:lang w:val="el-GR"/>
              </w:rPr>
              <w:t>ΕΥΡΩ</w:t>
            </w:r>
          </w:p>
        </w:tc>
        <w:tc>
          <w:tcPr>
            <w:tcW w:w="273" w:type="dxa"/>
            <w:tcBorders>
              <w:left w:val="nil"/>
              <w:bottom w:val="single" w:sz="4" w:space="0" w:color="auto"/>
            </w:tcBorders>
          </w:tcPr>
          <w:p w14:paraId="34206E19" w14:textId="77777777" w:rsidR="00CC10F7" w:rsidRPr="006A5B61" w:rsidRDefault="00CC10F7" w:rsidP="006A5B61">
            <w:pPr>
              <w:spacing w:after="120" w:line="276" w:lineRule="auto"/>
              <w:rPr>
                <w:sz w:val="20"/>
                <w:szCs w:val="20"/>
                <w:lang w:val="el-GR"/>
              </w:rPr>
            </w:pPr>
            <w:r w:rsidRPr="006A5B61">
              <w:rPr>
                <w:sz w:val="20"/>
                <w:szCs w:val="20"/>
                <w:lang w:val="el-GR"/>
              </w:rPr>
              <w:t>:</w:t>
            </w:r>
          </w:p>
        </w:tc>
        <w:tc>
          <w:tcPr>
            <w:tcW w:w="6771" w:type="dxa"/>
          </w:tcPr>
          <w:p w14:paraId="5B2C7F1C" w14:textId="49B8829B" w:rsidR="00CC10F7" w:rsidRPr="006A5B61" w:rsidRDefault="00CC10F7" w:rsidP="006A5B61">
            <w:pPr>
              <w:spacing w:after="120" w:line="276" w:lineRule="auto"/>
              <w:rPr>
                <w:sz w:val="20"/>
                <w:szCs w:val="20"/>
                <w:lang w:val="el-GR"/>
              </w:rPr>
            </w:pPr>
          </w:p>
        </w:tc>
        <w:tc>
          <w:tcPr>
            <w:tcW w:w="1268" w:type="dxa"/>
          </w:tcPr>
          <w:p w14:paraId="551540B1" w14:textId="68596D07" w:rsidR="00CC10F7" w:rsidRPr="006A5B61" w:rsidRDefault="00CC10F7" w:rsidP="006A5B61">
            <w:pPr>
              <w:spacing w:after="120" w:line="276" w:lineRule="auto"/>
              <w:jc w:val="right"/>
              <w:rPr>
                <w:sz w:val="20"/>
                <w:szCs w:val="20"/>
                <w:lang w:val="el-GR"/>
              </w:rPr>
            </w:pPr>
          </w:p>
        </w:tc>
      </w:tr>
    </w:tbl>
    <w:p w14:paraId="12524B6E" w14:textId="77777777" w:rsidR="00CC10F7" w:rsidRPr="006A5B61" w:rsidRDefault="00CC10F7" w:rsidP="008153E8">
      <w:pPr>
        <w:pStyle w:val="3"/>
      </w:pPr>
      <w:r w:rsidRPr="006A5B61">
        <w:t xml:space="preserve">Πλάτος ραφιού 61 </w:t>
      </w:r>
      <w:proofErr w:type="spellStart"/>
      <w:r w:rsidRPr="006A5B61">
        <w:t>cm</w:t>
      </w:r>
      <w:proofErr w:type="spellEnd"/>
      <w:r w:rsidRPr="006A5B61">
        <w:t>:</w:t>
      </w:r>
    </w:p>
    <w:tbl>
      <w:tblPr>
        <w:tblStyle w:val="af"/>
        <w:tblW w:w="0" w:type="auto"/>
        <w:tblLook w:val="04A0" w:firstRow="1" w:lastRow="0" w:firstColumn="1" w:lastColumn="0" w:noHBand="0" w:noVBand="1"/>
      </w:tblPr>
      <w:tblGrid>
        <w:gridCol w:w="747"/>
        <w:gridCol w:w="273"/>
        <w:gridCol w:w="6725"/>
        <w:gridCol w:w="1261"/>
      </w:tblGrid>
      <w:tr w:rsidR="00CC10F7" w:rsidRPr="006A5B61" w14:paraId="7B68C964" w14:textId="77777777" w:rsidTr="003E0560">
        <w:tc>
          <w:tcPr>
            <w:tcW w:w="748" w:type="dxa"/>
            <w:tcBorders>
              <w:right w:val="nil"/>
            </w:tcBorders>
          </w:tcPr>
          <w:p w14:paraId="7A246E82" w14:textId="77777777" w:rsidR="00CC10F7" w:rsidRPr="006A5B61" w:rsidRDefault="00CC10F7"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62B0703A" w14:textId="77777777" w:rsidR="00CC10F7" w:rsidRPr="006A5B61" w:rsidRDefault="00CC10F7" w:rsidP="006A5B61">
            <w:pPr>
              <w:spacing w:after="120" w:line="276" w:lineRule="auto"/>
              <w:rPr>
                <w:sz w:val="20"/>
                <w:szCs w:val="20"/>
                <w:lang w:val="el-GR"/>
              </w:rPr>
            </w:pPr>
            <w:r w:rsidRPr="006A5B61">
              <w:rPr>
                <w:sz w:val="20"/>
                <w:szCs w:val="20"/>
                <w:lang w:val="el-GR"/>
              </w:rPr>
              <w:t>:</w:t>
            </w:r>
          </w:p>
        </w:tc>
        <w:tc>
          <w:tcPr>
            <w:tcW w:w="6771" w:type="dxa"/>
          </w:tcPr>
          <w:p w14:paraId="25CE5CC7" w14:textId="67ADB41E" w:rsidR="00CC10F7" w:rsidRPr="006A5B61" w:rsidRDefault="00CC10F7" w:rsidP="006A5B61">
            <w:pPr>
              <w:spacing w:after="120" w:line="276" w:lineRule="auto"/>
              <w:rPr>
                <w:sz w:val="20"/>
                <w:szCs w:val="20"/>
                <w:lang w:val="el-GR"/>
              </w:rPr>
            </w:pPr>
          </w:p>
        </w:tc>
        <w:tc>
          <w:tcPr>
            <w:tcW w:w="1268" w:type="dxa"/>
          </w:tcPr>
          <w:p w14:paraId="78CA13DC" w14:textId="46773EB6" w:rsidR="00CC10F7" w:rsidRPr="006A5B61" w:rsidRDefault="00CC10F7" w:rsidP="006A5B61">
            <w:pPr>
              <w:spacing w:after="120" w:line="276" w:lineRule="auto"/>
              <w:jc w:val="right"/>
              <w:rPr>
                <w:sz w:val="20"/>
                <w:szCs w:val="20"/>
                <w:lang w:val="el-GR"/>
              </w:rPr>
            </w:pPr>
          </w:p>
        </w:tc>
      </w:tr>
    </w:tbl>
    <w:p w14:paraId="461CC281" w14:textId="2B60A881" w:rsidR="00CC10F7" w:rsidRPr="006A5B61" w:rsidRDefault="003D46A9" w:rsidP="008153E8">
      <w:pPr>
        <w:pStyle w:val="20"/>
      </w:pPr>
      <w:r w:rsidRPr="006A5B61">
        <w:t>ΠΡΟΜΗΘΕΙΑ ΚΑΙ ΕΓΚΑΤΑΣΤΑΣΗ ΜΟΝΟΦΥΛΛΗ</w:t>
      </w:r>
      <w:r w:rsidR="001A5B19">
        <w:t>Σ</w:t>
      </w:r>
      <w:r w:rsidRPr="006A5B61">
        <w:t xml:space="preserve"> </w:t>
      </w:r>
      <w:proofErr w:type="spellStart"/>
      <w:r w:rsidRPr="006A5B61">
        <w:t>ΠΥΡΑΝΤΟΧΗ</w:t>
      </w:r>
      <w:r w:rsidR="001A5B19">
        <w:t>Σ</w:t>
      </w:r>
      <w:proofErr w:type="spellEnd"/>
      <w:r w:rsidRPr="006A5B61">
        <w:t xml:space="preserve"> ΘΥΡΑ</w:t>
      </w:r>
    </w:p>
    <w:p w14:paraId="360937ED" w14:textId="29BC6B4E" w:rsidR="005E45D3" w:rsidRPr="006A5B61" w:rsidRDefault="005E45D3" w:rsidP="006A5B61">
      <w:pPr>
        <w:spacing w:after="120" w:line="276" w:lineRule="auto"/>
        <w:rPr>
          <w:sz w:val="20"/>
          <w:szCs w:val="20"/>
        </w:rPr>
      </w:pPr>
      <w:r w:rsidRPr="006A5B61">
        <w:rPr>
          <w:sz w:val="20"/>
          <w:szCs w:val="20"/>
        </w:rPr>
        <w:t xml:space="preserve">Προμήθεια και τοποθέτηση </w:t>
      </w:r>
      <w:r w:rsidR="008C1C74" w:rsidRPr="006A5B61">
        <w:rPr>
          <w:sz w:val="20"/>
          <w:szCs w:val="20"/>
        </w:rPr>
        <w:t>μονόφυλλη</w:t>
      </w:r>
      <w:r w:rsidRPr="006A5B61">
        <w:rPr>
          <w:sz w:val="20"/>
          <w:szCs w:val="20"/>
        </w:rPr>
        <w:t xml:space="preserve">ς </w:t>
      </w:r>
      <w:proofErr w:type="spellStart"/>
      <w:r w:rsidRPr="006A5B61">
        <w:rPr>
          <w:sz w:val="20"/>
          <w:szCs w:val="20"/>
        </w:rPr>
        <w:t>ανοιγόμενης</w:t>
      </w:r>
      <w:proofErr w:type="spellEnd"/>
      <w:r w:rsidRPr="006A5B61">
        <w:rPr>
          <w:sz w:val="20"/>
          <w:szCs w:val="20"/>
        </w:rPr>
        <w:t xml:space="preserve"> μεταλλικής θύρας πυρασφαλείας, συνοδευόμενης από πιστοποιητικό κλάσης </w:t>
      </w:r>
      <w:proofErr w:type="spellStart"/>
      <w:r w:rsidRPr="006A5B61">
        <w:rPr>
          <w:sz w:val="20"/>
          <w:szCs w:val="20"/>
        </w:rPr>
        <w:t>πυραντίστασης</w:t>
      </w:r>
      <w:proofErr w:type="spellEnd"/>
      <w:r w:rsidRPr="006A5B61">
        <w:rPr>
          <w:sz w:val="20"/>
          <w:szCs w:val="20"/>
        </w:rPr>
        <w:t xml:space="preserve"> από διαπιστευμένο Φορέα, αποτελούμενης από κάσσα από </w:t>
      </w:r>
      <w:proofErr w:type="spellStart"/>
      <w:r w:rsidRPr="006A5B61">
        <w:rPr>
          <w:sz w:val="20"/>
          <w:szCs w:val="20"/>
        </w:rPr>
        <w:t>στραντζαρισμένη</w:t>
      </w:r>
      <w:proofErr w:type="spellEnd"/>
      <w:r w:rsidRPr="006A5B61">
        <w:rPr>
          <w:sz w:val="20"/>
          <w:szCs w:val="20"/>
        </w:rPr>
        <w:t xml:space="preserve"> λαμαρίνα </w:t>
      </w:r>
      <w:proofErr w:type="spellStart"/>
      <w:r w:rsidRPr="006A5B61">
        <w:rPr>
          <w:sz w:val="20"/>
          <w:szCs w:val="20"/>
        </w:rPr>
        <w:t>DKP</w:t>
      </w:r>
      <w:proofErr w:type="spellEnd"/>
      <w:r w:rsidRPr="006A5B61">
        <w:rPr>
          <w:sz w:val="20"/>
          <w:szCs w:val="20"/>
        </w:rPr>
        <w:t xml:space="preserve"> ελαχίστου πάχους 2,0 </w:t>
      </w:r>
      <w:proofErr w:type="spellStart"/>
      <w:r w:rsidRPr="006A5B61">
        <w:rPr>
          <w:sz w:val="20"/>
          <w:szCs w:val="20"/>
        </w:rPr>
        <w:t>mm</w:t>
      </w:r>
      <w:proofErr w:type="spellEnd"/>
      <w:r w:rsidRPr="006A5B61">
        <w:rPr>
          <w:sz w:val="20"/>
          <w:szCs w:val="20"/>
        </w:rPr>
        <w:t xml:space="preserve"> με διάταξη </w:t>
      </w:r>
      <w:proofErr w:type="spellStart"/>
      <w:r w:rsidRPr="006A5B61">
        <w:rPr>
          <w:sz w:val="20"/>
          <w:szCs w:val="20"/>
        </w:rPr>
        <w:t>καπνοστεγανότητας</w:t>
      </w:r>
      <w:proofErr w:type="spellEnd"/>
      <w:r w:rsidRPr="006A5B61">
        <w:rPr>
          <w:sz w:val="20"/>
          <w:szCs w:val="20"/>
        </w:rPr>
        <w:t xml:space="preserve"> (π.χ. από </w:t>
      </w:r>
      <w:proofErr w:type="spellStart"/>
      <w:r w:rsidRPr="006A5B61">
        <w:rPr>
          <w:sz w:val="20"/>
          <w:szCs w:val="20"/>
        </w:rPr>
        <w:t>θερμοδιογκούμενες</w:t>
      </w:r>
      <w:proofErr w:type="spellEnd"/>
      <w:r w:rsidRPr="006A5B61">
        <w:rPr>
          <w:sz w:val="20"/>
          <w:szCs w:val="20"/>
        </w:rPr>
        <w:t xml:space="preserve"> ταινίες), θυρόφυλλο τύπου </w:t>
      </w:r>
      <w:proofErr w:type="spellStart"/>
      <w:r w:rsidRPr="006A5B61">
        <w:rPr>
          <w:sz w:val="20"/>
          <w:szCs w:val="20"/>
        </w:rPr>
        <w:t>sandwich</w:t>
      </w:r>
      <w:proofErr w:type="spellEnd"/>
      <w:r w:rsidRPr="006A5B61">
        <w:rPr>
          <w:sz w:val="20"/>
          <w:szCs w:val="20"/>
        </w:rPr>
        <w:t xml:space="preserve">, με εξωτερική επένδυση από λαμαρίνα ψυχρής </w:t>
      </w:r>
      <w:proofErr w:type="spellStart"/>
      <w:r w:rsidRPr="006A5B61">
        <w:rPr>
          <w:sz w:val="20"/>
          <w:szCs w:val="20"/>
        </w:rPr>
        <w:t>εξελέσεως</w:t>
      </w:r>
      <w:proofErr w:type="spellEnd"/>
      <w:r w:rsidRPr="006A5B61">
        <w:rPr>
          <w:sz w:val="20"/>
          <w:szCs w:val="20"/>
        </w:rPr>
        <w:t xml:space="preserve"> </w:t>
      </w:r>
      <w:proofErr w:type="spellStart"/>
      <w:r w:rsidRPr="006A5B61">
        <w:rPr>
          <w:sz w:val="20"/>
          <w:szCs w:val="20"/>
        </w:rPr>
        <w:t>DKP</w:t>
      </w:r>
      <w:proofErr w:type="spellEnd"/>
      <w:r w:rsidRPr="006A5B61">
        <w:rPr>
          <w:sz w:val="20"/>
          <w:szCs w:val="20"/>
        </w:rPr>
        <w:t xml:space="preserve"> ελάχιστου πάχους 1,5 </w:t>
      </w:r>
      <w:proofErr w:type="spellStart"/>
      <w:r w:rsidRPr="006A5B61">
        <w:rPr>
          <w:sz w:val="20"/>
          <w:szCs w:val="20"/>
        </w:rPr>
        <w:t>mm</w:t>
      </w:r>
      <w:proofErr w:type="spellEnd"/>
      <w:r w:rsidRPr="006A5B61">
        <w:rPr>
          <w:sz w:val="20"/>
          <w:szCs w:val="20"/>
        </w:rPr>
        <w:t xml:space="preserve"> και εσωτερική πλήρωση από </w:t>
      </w:r>
      <w:proofErr w:type="spellStart"/>
      <w:r w:rsidRPr="006A5B61">
        <w:rPr>
          <w:sz w:val="20"/>
          <w:szCs w:val="20"/>
        </w:rPr>
        <w:t>ορυκτοβάμβακα</w:t>
      </w:r>
      <w:proofErr w:type="spellEnd"/>
      <w:r w:rsidRPr="006A5B61">
        <w:rPr>
          <w:sz w:val="20"/>
          <w:szCs w:val="20"/>
        </w:rPr>
        <w:t xml:space="preserve"> πυκνότητ</w:t>
      </w:r>
      <w:r w:rsidR="00E9206E">
        <w:rPr>
          <w:sz w:val="20"/>
          <w:szCs w:val="20"/>
        </w:rPr>
        <w:t>α</w:t>
      </w:r>
      <w:r w:rsidRPr="006A5B61">
        <w:rPr>
          <w:sz w:val="20"/>
          <w:szCs w:val="20"/>
        </w:rPr>
        <w:t xml:space="preserve">ς τουλάχιστον 140 </w:t>
      </w:r>
      <w:proofErr w:type="spellStart"/>
      <w:r w:rsidRPr="006A5B61">
        <w:rPr>
          <w:sz w:val="20"/>
          <w:szCs w:val="20"/>
        </w:rPr>
        <w:t>kg</w:t>
      </w:r>
      <w:proofErr w:type="spellEnd"/>
      <w:r w:rsidRPr="006A5B61">
        <w:rPr>
          <w:sz w:val="20"/>
          <w:szCs w:val="20"/>
        </w:rPr>
        <w:t xml:space="preserve">/m3 με συνδετικό υλικό αποτελούμενο από ορυκτές κόλλες (όχι </w:t>
      </w:r>
      <w:proofErr w:type="spellStart"/>
      <w:r w:rsidRPr="006A5B61">
        <w:rPr>
          <w:sz w:val="20"/>
          <w:szCs w:val="20"/>
        </w:rPr>
        <w:t>φαινολικές</w:t>
      </w:r>
      <w:proofErr w:type="spellEnd"/>
      <w:r w:rsidRPr="006A5B61">
        <w:rPr>
          <w:sz w:val="20"/>
          <w:szCs w:val="20"/>
        </w:rPr>
        <w:t xml:space="preserve"> ρητίνες), με </w:t>
      </w:r>
      <w:r w:rsidR="00E9206E" w:rsidRPr="006A5B61">
        <w:rPr>
          <w:sz w:val="20"/>
          <w:szCs w:val="20"/>
        </w:rPr>
        <w:t>μεντεσέδες</w:t>
      </w:r>
      <w:r w:rsidRPr="006A5B61">
        <w:rPr>
          <w:sz w:val="20"/>
          <w:szCs w:val="20"/>
        </w:rPr>
        <w:t xml:space="preserve"> </w:t>
      </w:r>
      <w:proofErr w:type="spellStart"/>
      <w:r w:rsidRPr="006A5B61">
        <w:rPr>
          <w:sz w:val="20"/>
          <w:szCs w:val="20"/>
        </w:rPr>
        <w:t>βαρέως</w:t>
      </w:r>
      <w:proofErr w:type="spellEnd"/>
      <w:r w:rsidRPr="006A5B61">
        <w:rPr>
          <w:sz w:val="20"/>
          <w:szCs w:val="20"/>
        </w:rPr>
        <w:t xml:space="preserve"> τύπου με αξονικά </w:t>
      </w:r>
      <w:r w:rsidR="00E9206E" w:rsidRPr="006A5B61">
        <w:rPr>
          <w:sz w:val="20"/>
          <w:szCs w:val="20"/>
        </w:rPr>
        <w:t>ρουλεμάν</w:t>
      </w:r>
      <w:r w:rsidRPr="006A5B61">
        <w:rPr>
          <w:sz w:val="20"/>
          <w:szCs w:val="20"/>
        </w:rPr>
        <w:t xml:space="preserve"> (</w:t>
      </w:r>
      <w:proofErr w:type="spellStart"/>
      <w:r w:rsidRPr="006A5B61">
        <w:rPr>
          <w:sz w:val="20"/>
          <w:szCs w:val="20"/>
        </w:rPr>
        <w:t>BD</w:t>
      </w:r>
      <w:proofErr w:type="spellEnd"/>
      <w:r w:rsidRPr="006A5B61">
        <w:rPr>
          <w:sz w:val="20"/>
          <w:szCs w:val="20"/>
        </w:rPr>
        <w:t xml:space="preserve">), κλειδαριά και χειρολαβές πυρασφαλείας εξ ολοκλήρου από χαλύβδινα εξαρτήματα με ιδιαίτερο πιστοποιητικό πυρασφαλείας, μηχανισμό επαναφοράς (σούστα) πυρασφαλείας, μηχανισμό προτεραιότητας κλεισίματος φύλλων, σύρτες χαλύβδινους ακινητοποίησης του ενός </w:t>
      </w:r>
      <w:r w:rsidR="001E3069" w:rsidRPr="006A5B61">
        <w:rPr>
          <w:sz w:val="20"/>
          <w:szCs w:val="20"/>
        </w:rPr>
        <w:t>θυρόφυλλου</w:t>
      </w:r>
      <w:r w:rsidRPr="006A5B61">
        <w:rPr>
          <w:sz w:val="20"/>
          <w:szCs w:val="20"/>
        </w:rPr>
        <w:t xml:space="preserve"> και μπάρα πανικού. Η κάσσα και τα θυρόφυλλα θα είναι ηλεκτροστατικά βαμμένα στο εργοστάσιο, σε </w:t>
      </w:r>
      <w:r w:rsidR="001E3069" w:rsidRPr="006A5B61">
        <w:rPr>
          <w:sz w:val="20"/>
          <w:szCs w:val="20"/>
        </w:rPr>
        <w:t>απόχρωση</w:t>
      </w:r>
      <w:r w:rsidRPr="006A5B61">
        <w:rPr>
          <w:sz w:val="20"/>
          <w:szCs w:val="20"/>
        </w:rPr>
        <w:t xml:space="preserve"> της επιλογής της Υπηρεσίας. </w:t>
      </w:r>
    </w:p>
    <w:p w14:paraId="1AB33EDD" w14:textId="4AFE8550" w:rsidR="005E45D3" w:rsidRPr="006A5B61" w:rsidRDefault="005E45D3" w:rsidP="006A5B61">
      <w:pPr>
        <w:spacing w:after="120" w:line="276" w:lineRule="auto"/>
        <w:rPr>
          <w:sz w:val="20"/>
          <w:szCs w:val="20"/>
        </w:rPr>
      </w:pPr>
      <w:r w:rsidRPr="006A5B61">
        <w:rPr>
          <w:sz w:val="20"/>
          <w:szCs w:val="20"/>
        </w:rPr>
        <w:t xml:space="preserve">Συμπεριλαμβάνεται η προμήθεια της κάσσας και του </w:t>
      </w:r>
      <w:r w:rsidR="001E3069" w:rsidRPr="006A5B61">
        <w:rPr>
          <w:sz w:val="20"/>
          <w:szCs w:val="20"/>
        </w:rPr>
        <w:t>θυρόφυλλου</w:t>
      </w:r>
      <w:r w:rsidRPr="006A5B61">
        <w:rPr>
          <w:sz w:val="20"/>
          <w:szCs w:val="20"/>
        </w:rPr>
        <w:t xml:space="preserve"> επί τόπου, η πάκτωση της κάσσας στην τοιχοποιία και η πλήρωση του διακένου με τσιμεντοκονίαμα των 600 </w:t>
      </w:r>
      <w:proofErr w:type="spellStart"/>
      <w:r w:rsidRPr="006A5B61">
        <w:rPr>
          <w:sz w:val="20"/>
          <w:szCs w:val="20"/>
        </w:rPr>
        <w:t>kg</w:t>
      </w:r>
      <w:proofErr w:type="spellEnd"/>
      <w:r w:rsidRPr="006A5B61">
        <w:rPr>
          <w:sz w:val="20"/>
          <w:szCs w:val="20"/>
        </w:rPr>
        <w:t xml:space="preserve"> τσιμέντου (</w:t>
      </w:r>
      <w:proofErr w:type="spellStart"/>
      <w:r w:rsidRPr="006A5B61">
        <w:rPr>
          <w:sz w:val="20"/>
          <w:szCs w:val="20"/>
        </w:rPr>
        <w:t>αριάνι</w:t>
      </w:r>
      <w:proofErr w:type="spellEnd"/>
      <w:r w:rsidRPr="006A5B61">
        <w:rPr>
          <w:sz w:val="20"/>
          <w:szCs w:val="20"/>
        </w:rPr>
        <w:t>) και η τοποθέτηση και ρύθμιση όλων των εξαρτημάτων της θύρας.</w:t>
      </w:r>
    </w:p>
    <w:p w14:paraId="697F6DDD" w14:textId="77777777" w:rsidR="005E45D3" w:rsidRPr="006A5B61" w:rsidRDefault="005E45D3" w:rsidP="006A5B61">
      <w:pPr>
        <w:spacing w:after="120" w:line="276" w:lineRule="auto"/>
        <w:rPr>
          <w:sz w:val="20"/>
          <w:szCs w:val="20"/>
        </w:rPr>
      </w:pPr>
      <w:r w:rsidRPr="006A5B61">
        <w:rPr>
          <w:sz w:val="20"/>
          <w:szCs w:val="20"/>
        </w:rPr>
        <w:t>Τιμή ανά τεμάχιο (</w:t>
      </w:r>
      <w:proofErr w:type="spellStart"/>
      <w:r w:rsidRPr="006A5B61">
        <w:rPr>
          <w:sz w:val="20"/>
          <w:szCs w:val="20"/>
        </w:rPr>
        <w:t>τεμ</w:t>
      </w:r>
      <w:proofErr w:type="spellEnd"/>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5E45D3" w:rsidRPr="006A5B61" w14:paraId="241481EF" w14:textId="77777777" w:rsidTr="00D31D9B">
        <w:tc>
          <w:tcPr>
            <w:tcW w:w="748" w:type="dxa"/>
            <w:tcBorders>
              <w:right w:val="nil"/>
            </w:tcBorders>
          </w:tcPr>
          <w:p w14:paraId="58A69F5C" w14:textId="77777777" w:rsidR="005E45D3" w:rsidRPr="006A5B61" w:rsidRDefault="005E45D3"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B3C71BA" w14:textId="77777777" w:rsidR="005E45D3" w:rsidRPr="006A5B61" w:rsidRDefault="005E45D3" w:rsidP="006A5B61">
            <w:pPr>
              <w:spacing w:after="120" w:line="276" w:lineRule="auto"/>
              <w:rPr>
                <w:sz w:val="20"/>
                <w:szCs w:val="20"/>
                <w:lang w:val="el-GR"/>
              </w:rPr>
            </w:pPr>
            <w:r w:rsidRPr="006A5B61">
              <w:rPr>
                <w:sz w:val="20"/>
                <w:szCs w:val="20"/>
                <w:lang w:val="el-GR"/>
              </w:rPr>
              <w:t>:</w:t>
            </w:r>
          </w:p>
        </w:tc>
        <w:tc>
          <w:tcPr>
            <w:tcW w:w="6771" w:type="dxa"/>
          </w:tcPr>
          <w:p w14:paraId="28E3B63A" w14:textId="7578E892" w:rsidR="005E45D3" w:rsidRPr="006A5B61" w:rsidRDefault="005E45D3" w:rsidP="006A5B61">
            <w:pPr>
              <w:spacing w:after="120" w:line="276" w:lineRule="auto"/>
              <w:rPr>
                <w:sz w:val="20"/>
                <w:szCs w:val="20"/>
                <w:lang w:val="el-GR"/>
              </w:rPr>
            </w:pPr>
          </w:p>
        </w:tc>
        <w:tc>
          <w:tcPr>
            <w:tcW w:w="1268" w:type="dxa"/>
          </w:tcPr>
          <w:p w14:paraId="42D297C0" w14:textId="0DE3C13D" w:rsidR="005E45D3" w:rsidRPr="006A5B61" w:rsidRDefault="005E45D3" w:rsidP="006A5B61">
            <w:pPr>
              <w:spacing w:after="120" w:line="276" w:lineRule="auto"/>
              <w:jc w:val="right"/>
              <w:rPr>
                <w:sz w:val="20"/>
                <w:szCs w:val="20"/>
                <w:lang w:val="el-GR"/>
              </w:rPr>
            </w:pPr>
          </w:p>
        </w:tc>
      </w:tr>
    </w:tbl>
    <w:p w14:paraId="79A18A66" w14:textId="7AC460AB" w:rsidR="005E45D3" w:rsidRPr="006A5B61" w:rsidRDefault="003D46A9" w:rsidP="008153E8">
      <w:pPr>
        <w:pStyle w:val="20"/>
      </w:pPr>
      <w:r w:rsidRPr="006A5B61">
        <w:t>ΠΡΟΜΗΘΕΙΑ ΚΑΙ ΕΓΚΑΤΑΣΤΑΣΗ ΔΙΦΥΛΛΗ</w:t>
      </w:r>
      <w:r w:rsidR="001A5B19">
        <w:t>Σ</w:t>
      </w:r>
      <w:r w:rsidRPr="006A5B61">
        <w:t xml:space="preserve"> </w:t>
      </w:r>
      <w:proofErr w:type="spellStart"/>
      <w:r w:rsidRPr="006A5B61">
        <w:t>ΠΥΡΑΝΤΟΧΗ</w:t>
      </w:r>
      <w:r w:rsidR="001A5B19">
        <w:t>Σ</w:t>
      </w:r>
      <w:proofErr w:type="spellEnd"/>
      <w:r w:rsidRPr="006A5B61">
        <w:t xml:space="preserve"> ΘΥΡΑ</w:t>
      </w:r>
    </w:p>
    <w:p w14:paraId="467EB957" w14:textId="6D10FE8A" w:rsidR="00AA4A3D" w:rsidRPr="006A5B61" w:rsidRDefault="00AA4A3D" w:rsidP="006A5B61">
      <w:pPr>
        <w:spacing w:after="120" w:line="276" w:lineRule="auto"/>
        <w:rPr>
          <w:sz w:val="20"/>
          <w:szCs w:val="20"/>
        </w:rPr>
      </w:pPr>
      <w:r w:rsidRPr="006A5B61">
        <w:rPr>
          <w:sz w:val="20"/>
          <w:szCs w:val="20"/>
        </w:rPr>
        <w:t xml:space="preserve">Προμήθεια και τοποθέτηση δίφυλλης </w:t>
      </w:r>
      <w:proofErr w:type="spellStart"/>
      <w:r w:rsidRPr="006A5B61">
        <w:rPr>
          <w:sz w:val="20"/>
          <w:szCs w:val="20"/>
        </w:rPr>
        <w:t>ανοιγόμενης</w:t>
      </w:r>
      <w:proofErr w:type="spellEnd"/>
      <w:r w:rsidRPr="006A5B61">
        <w:rPr>
          <w:sz w:val="20"/>
          <w:szCs w:val="20"/>
        </w:rPr>
        <w:t xml:space="preserve"> μεταλλικής θύρας πυρασφαλείας, συνοδευόμενης από πιστοποιητικό κλάσης </w:t>
      </w:r>
      <w:proofErr w:type="spellStart"/>
      <w:r w:rsidRPr="006A5B61">
        <w:rPr>
          <w:sz w:val="20"/>
          <w:szCs w:val="20"/>
        </w:rPr>
        <w:t>πυραντίστασης</w:t>
      </w:r>
      <w:proofErr w:type="spellEnd"/>
      <w:r w:rsidRPr="006A5B61">
        <w:rPr>
          <w:sz w:val="20"/>
          <w:szCs w:val="20"/>
        </w:rPr>
        <w:t xml:space="preserve"> από διαπιστευμένο Φορέα, αποτελούμενης από κάσσα από </w:t>
      </w:r>
      <w:proofErr w:type="spellStart"/>
      <w:r w:rsidRPr="006A5B61">
        <w:rPr>
          <w:sz w:val="20"/>
          <w:szCs w:val="20"/>
        </w:rPr>
        <w:t>στραντζαρισμένη</w:t>
      </w:r>
      <w:proofErr w:type="spellEnd"/>
      <w:r w:rsidRPr="006A5B61">
        <w:rPr>
          <w:sz w:val="20"/>
          <w:szCs w:val="20"/>
        </w:rPr>
        <w:t xml:space="preserve"> λαμαρίνα </w:t>
      </w:r>
      <w:proofErr w:type="spellStart"/>
      <w:r w:rsidRPr="006A5B61">
        <w:rPr>
          <w:sz w:val="20"/>
          <w:szCs w:val="20"/>
        </w:rPr>
        <w:t>DKP</w:t>
      </w:r>
      <w:proofErr w:type="spellEnd"/>
      <w:r w:rsidRPr="006A5B61">
        <w:rPr>
          <w:sz w:val="20"/>
          <w:szCs w:val="20"/>
        </w:rPr>
        <w:t xml:space="preserve"> ελαχίστου πάχους 2,0 </w:t>
      </w:r>
      <w:proofErr w:type="spellStart"/>
      <w:r w:rsidRPr="006A5B61">
        <w:rPr>
          <w:sz w:val="20"/>
          <w:szCs w:val="20"/>
        </w:rPr>
        <w:t>mm</w:t>
      </w:r>
      <w:proofErr w:type="spellEnd"/>
      <w:r w:rsidRPr="006A5B61">
        <w:rPr>
          <w:sz w:val="20"/>
          <w:szCs w:val="20"/>
        </w:rPr>
        <w:t xml:space="preserve"> με διάταξη </w:t>
      </w:r>
      <w:proofErr w:type="spellStart"/>
      <w:r w:rsidRPr="006A5B61">
        <w:rPr>
          <w:sz w:val="20"/>
          <w:szCs w:val="20"/>
        </w:rPr>
        <w:t>καπνοστεγανότητας</w:t>
      </w:r>
      <w:proofErr w:type="spellEnd"/>
      <w:r w:rsidRPr="006A5B61">
        <w:rPr>
          <w:sz w:val="20"/>
          <w:szCs w:val="20"/>
        </w:rPr>
        <w:t xml:space="preserve"> (π.χ. από </w:t>
      </w:r>
      <w:proofErr w:type="spellStart"/>
      <w:r w:rsidRPr="006A5B61">
        <w:rPr>
          <w:sz w:val="20"/>
          <w:szCs w:val="20"/>
        </w:rPr>
        <w:t>θερμοδιογκούμενες</w:t>
      </w:r>
      <w:proofErr w:type="spellEnd"/>
      <w:r w:rsidRPr="006A5B61">
        <w:rPr>
          <w:sz w:val="20"/>
          <w:szCs w:val="20"/>
        </w:rPr>
        <w:t xml:space="preserve"> ταινίες), θυρόφυλλο τύπου </w:t>
      </w:r>
      <w:proofErr w:type="spellStart"/>
      <w:r w:rsidRPr="006A5B61">
        <w:rPr>
          <w:sz w:val="20"/>
          <w:szCs w:val="20"/>
        </w:rPr>
        <w:t>sandwich</w:t>
      </w:r>
      <w:proofErr w:type="spellEnd"/>
      <w:r w:rsidRPr="006A5B61">
        <w:rPr>
          <w:sz w:val="20"/>
          <w:szCs w:val="20"/>
        </w:rPr>
        <w:t xml:space="preserve">, με εξωτερική επένδυση από λαμαρίνα ψυχρής </w:t>
      </w:r>
      <w:proofErr w:type="spellStart"/>
      <w:r w:rsidRPr="006A5B61">
        <w:rPr>
          <w:sz w:val="20"/>
          <w:szCs w:val="20"/>
        </w:rPr>
        <w:t>εξελέσεως</w:t>
      </w:r>
      <w:proofErr w:type="spellEnd"/>
      <w:r w:rsidRPr="006A5B61">
        <w:rPr>
          <w:sz w:val="20"/>
          <w:szCs w:val="20"/>
        </w:rPr>
        <w:t xml:space="preserve"> </w:t>
      </w:r>
      <w:proofErr w:type="spellStart"/>
      <w:r w:rsidRPr="006A5B61">
        <w:rPr>
          <w:sz w:val="20"/>
          <w:szCs w:val="20"/>
        </w:rPr>
        <w:t>DKP</w:t>
      </w:r>
      <w:proofErr w:type="spellEnd"/>
      <w:r w:rsidRPr="006A5B61">
        <w:rPr>
          <w:sz w:val="20"/>
          <w:szCs w:val="20"/>
        </w:rPr>
        <w:t xml:space="preserve"> ελάχιστου πάχους 1,5 </w:t>
      </w:r>
      <w:proofErr w:type="spellStart"/>
      <w:r w:rsidRPr="006A5B61">
        <w:rPr>
          <w:sz w:val="20"/>
          <w:szCs w:val="20"/>
        </w:rPr>
        <w:t>mm</w:t>
      </w:r>
      <w:proofErr w:type="spellEnd"/>
      <w:r w:rsidRPr="006A5B61">
        <w:rPr>
          <w:sz w:val="20"/>
          <w:szCs w:val="20"/>
        </w:rPr>
        <w:t xml:space="preserve"> και εσωτερική πλήρωση από </w:t>
      </w:r>
      <w:proofErr w:type="spellStart"/>
      <w:r w:rsidRPr="006A5B61">
        <w:rPr>
          <w:sz w:val="20"/>
          <w:szCs w:val="20"/>
        </w:rPr>
        <w:t>ορυκτοβάμβακα</w:t>
      </w:r>
      <w:proofErr w:type="spellEnd"/>
      <w:r w:rsidRPr="006A5B61">
        <w:rPr>
          <w:sz w:val="20"/>
          <w:szCs w:val="20"/>
        </w:rPr>
        <w:t xml:space="preserve"> πυκνότητ</w:t>
      </w:r>
      <w:r w:rsidR="001E3069">
        <w:rPr>
          <w:sz w:val="20"/>
          <w:szCs w:val="20"/>
        </w:rPr>
        <w:t>α</w:t>
      </w:r>
      <w:r w:rsidRPr="006A5B61">
        <w:rPr>
          <w:sz w:val="20"/>
          <w:szCs w:val="20"/>
        </w:rPr>
        <w:t xml:space="preserve">ς τουλάχιστον 140 </w:t>
      </w:r>
      <w:proofErr w:type="spellStart"/>
      <w:r w:rsidRPr="006A5B61">
        <w:rPr>
          <w:sz w:val="20"/>
          <w:szCs w:val="20"/>
        </w:rPr>
        <w:t>kg</w:t>
      </w:r>
      <w:proofErr w:type="spellEnd"/>
      <w:r w:rsidRPr="006A5B61">
        <w:rPr>
          <w:sz w:val="20"/>
          <w:szCs w:val="20"/>
        </w:rPr>
        <w:t xml:space="preserve">/m3 με συνδετικό υλικό αποτελούμενο από ορυκτές κόλλες (όχι </w:t>
      </w:r>
      <w:proofErr w:type="spellStart"/>
      <w:r w:rsidRPr="006A5B61">
        <w:rPr>
          <w:sz w:val="20"/>
          <w:szCs w:val="20"/>
        </w:rPr>
        <w:t>φαινολικές</w:t>
      </w:r>
      <w:proofErr w:type="spellEnd"/>
      <w:r w:rsidRPr="006A5B61">
        <w:rPr>
          <w:sz w:val="20"/>
          <w:szCs w:val="20"/>
        </w:rPr>
        <w:t xml:space="preserve"> ρητίνες), με </w:t>
      </w:r>
      <w:r w:rsidR="001E3069" w:rsidRPr="006A5B61">
        <w:rPr>
          <w:sz w:val="20"/>
          <w:szCs w:val="20"/>
        </w:rPr>
        <w:t>μεντεσέδες</w:t>
      </w:r>
      <w:r w:rsidRPr="006A5B61">
        <w:rPr>
          <w:sz w:val="20"/>
          <w:szCs w:val="20"/>
        </w:rPr>
        <w:t xml:space="preserve"> </w:t>
      </w:r>
      <w:proofErr w:type="spellStart"/>
      <w:r w:rsidRPr="006A5B61">
        <w:rPr>
          <w:sz w:val="20"/>
          <w:szCs w:val="20"/>
        </w:rPr>
        <w:t>βαρέως</w:t>
      </w:r>
      <w:proofErr w:type="spellEnd"/>
      <w:r w:rsidRPr="006A5B61">
        <w:rPr>
          <w:sz w:val="20"/>
          <w:szCs w:val="20"/>
        </w:rPr>
        <w:t xml:space="preserve"> τύπου με αξονικά </w:t>
      </w:r>
      <w:r w:rsidR="001E3069" w:rsidRPr="006A5B61">
        <w:rPr>
          <w:sz w:val="20"/>
          <w:szCs w:val="20"/>
        </w:rPr>
        <w:t>ρουλεμάν</w:t>
      </w:r>
      <w:r w:rsidRPr="006A5B61">
        <w:rPr>
          <w:sz w:val="20"/>
          <w:szCs w:val="20"/>
        </w:rPr>
        <w:t xml:space="preserve"> (</w:t>
      </w:r>
      <w:proofErr w:type="spellStart"/>
      <w:r w:rsidRPr="006A5B61">
        <w:rPr>
          <w:sz w:val="20"/>
          <w:szCs w:val="20"/>
        </w:rPr>
        <w:t>BD</w:t>
      </w:r>
      <w:proofErr w:type="spellEnd"/>
      <w:r w:rsidRPr="006A5B61">
        <w:rPr>
          <w:sz w:val="20"/>
          <w:szCs w:val="20"/>
        </w:rPr>
        <w:t xml:space="preserve">), κλειδαριά και χειρολαβές πυρασφαλείας εξ ολοκλήρου από χαλύβδινα εξαρτήματα με ιδιαίτερο πιστοποιητικό πυρασφαλείας, μηχανισμό επαναφοράς (σούστα) πυρασφαλείας, μηχανισμό προτεραιότητας κλεισίματος φύλλων, σύρτες χαλύβδινους ακινητοποίησης του ενός </w:t>
      </w:r>
      <w:r w:rsidR="001E3069" w:rsidRPr="006A5B61">
        <w:rPr>
          <w:sz w:val="20"/>
          <w:szCs w:val="20"/>
        </w:rPr>
        <w:t>θυρόφυλλου</w:t>
      </w:r>
      <w:r w:rsidRPr="006A5B61">
        <w:rPr>
          <w:sz w:val="20"/>
          <w:szCs w:val="20"/>
        </w:rPr>
        <w:t xml:space="preserve"> και μπάρα πανικού. Η κάσσα και τα θυρόφυλλα θα είναι ηλεκτροστατικά βαμμένα στο εργοστάσιο, σε </w:t>
      </w:r>
      <w:r w:rsidR="001E3069" w:rsidRPr="006A5B61">
        <w:rPr>
          <w:sz w:val="20"/>
          <w:szCs w:val="20"/>
        </w:rPr>
        <w:t>απόχρωση</w:t>
      </w:r>
      <w:r w:rsidRPr="006A5B61">
        <w:rPr>
          <w:sz w:val="20"/>
          <w:szCs w:val="20"/>
        </w:rPr>
        <w:t xml:space="preserve"> της επιλογής της Υπηρεσίας. </w:t>
      </w:r>
    </w:p>
    <w:p w14:paraId="0699227D" w14:textId="227B01DC" w:rsidR="00AA4A3D" w:rsidRPr="006A5B61" w:rsidRDefault="00AA4A3D" w:rsidP="006A5B61">
      <w:pPr>
        <w:spacing w:after="120" w:line="276" w:lineRule="auto"/>
        <w:rPr>
          <w:sz w:val="20"/>
          <w:szCs w:val="20"/>
        </w:rPr>
      </w:pPr>
      <w:r w:rsidRPr="006A5B61">
        <w:rPr>
          <w:sz w:val="20"/>
          <w:szCs w:val="20"/>
        </w:rPr>
        <w:t xml:space="preserve">Συμπεριλαμβάνεται η προμήθεια της κάσσας και του </w:t>
      </w:r>
      <w:r w:rsidR="001E3069" w:rsidRPr="006A5B61">
        <w:rPr>
          <w:sz w:val="20"/>
          <w:szCs w:val="20"/>
        </w:rPr>
        <w:t>θυρόφυλλου</w:t>
      </w:r>
      <w:r w:rsidRPr="006A5B61">
        <w:rPr>
          <w:sz w:val="20"/>
          <w:szCs w:val="20"/>
        </w:rPr>
        <w:t xml:space="preserve"> επί τόπου, η πάκτωση της κάσσας στην τοιχοποιία και η πλήρωση του διακένου με τσιμεντοκονίαμα των 600 </w:t>
      </w:r>
      <w:proofErr w:type="spellStart"/>
      <w:r w:rsidRPr="006A5B61">
        <w:rPr>
          <w:sz w:val="20"/>
          <w:szCs w:val="20"/>
        </w:rPr>
        <w:t>kg</w:t>
      </w:r>
      <w:proofErr w:type="spellEnd"/>
      <w:r w:rsidRPr="006A5B61">
        <w:rPr>
          <w:sz w:val="20"/>
          <w:szCs w:val="20"/>
        </w:rPr>
        <w:t xml:space="preserve"> τσιμέντου (</w:t>
      </w:r>
      <w:proofErr w:type="spellStart"/>
      <w:r w:rsidRPr="006A5B61">
        <w:rPr>
          <w:sz w:val="20"/>
          <w:szCs w:val="20"/>
        </w:rPr>
        <w:t>αριάνι</w:t>
      </w:r>
      <w:proofErr w:type="spellEnd"/>
      <w:r w:rsidRPr="006A5B61">
        <w:rPr>
          <w:sz w:val="20"/>
          <w:szCs w:val="20"/>
        </w:rPr>
        <w:t>) και η τοποθέτηση και ρύθμιση όλων των εξαρτημάτων της θύρας.</w:t>
      </w:r>
    </w:p>
    <w:p w14:paraId="3BCCCDC2" w14:textId="24FD4AE5" w:rsidR="00AA4A3D" w:rsidRPr="006A5B61" w:rsidRDefault="00AA4A3D" w:rsidP="006A5B61">
      <w:pPr>
        <w:spacing w:after="120" w:line="276" w:lineRule="auto"/>
        <w:rPr>
          <w:sz w:val="20"/>
          <w:szCs w:val="20"/>
        </w:rPr>
      </w:pPr>
      <w:r w:rsidRPr="006A5B61">
        <w:rPr>
          <w:sz w:val="20"/>
          <w:szCs w:val="20"/>
        </w:rPr>
        <w:t>Τιμή ανά τεμάχιο (</w:t>
      </w:r>
      <w:proofErr w:type="spellStart"/>
      <w:r w:rsidR="00012649" w:rsidRPr="006A5B61">
        <w:rPr>
          <w:sz w:val="20"/>
          <w:szCs w:val="20"/>
        </w:rPr>
        <w:t>τεμ</w:t>
      </w:r>
      <w:proofErr w:type="spellEnd"/>
      <w:r w:rsidRPr="006A5B61">
        <w:rPr>
          <w:sz w:val="20"/>
          <w:szCs w:val="20"/>
        </w:rPr>
        <w:t>).</w:t>
      </w:r>
    </w:p>
    <w:tbl>
      <w:tblPr>
        <w:tblStyle w:val="af"/>
        <w:tblW w:w="0" w:type="auto"/>
        <w:tblLook w:val="04A0" w:firstRow="1" w:lastRow="0" w:firstColumn="1" w:lastColumn="0" w:noHBand="0" w:noVBand="1"/>
      </w:tblPr>
      <w:tblGrid>
        <w:gridCol w:w="747"/>
        <w:gridCol w:w="273"/>
        <w:gridCol w:w="6675"/>
        <w:gridCol w:w="1253"/>
      </w:tblGrid>
      <w:tr w:rsidR="005C79F3" w:rsidRPr="006A5B61" w14:paraId="54DAF192" w14:textId="77777777" w:rsidTr="00992CD7">
        <w:tc>
          <w:tcPr>
            <w:tcW w:w="747" w:type="dxa"/>
            <w:tcBorders>
              <w:right w:val="nil"/>
            </w:tcBorders>
          </w:tcPr>
          <w:p w14:paraId="3890B814" w14:textId="77777777" w:rsidR="005C79F3" w:rsidRPr="006A5B61" w:rsidRDefault="005C79F3"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22F29C94" w14:textId="77777777" w:rsidR="005C79F3" w:rsidRPr="006A5B61" w:rsidRDefault="005C79F3" w:rsidP="006A5B61">
            <w:pPr>
              <w:spacing w:after="120" w:line="276" w:lineRule="auto"/>
              <w:rPr>
                <w:sz w:val="20"/>
                <w:szCs w:val="20"/>
                <w:lang w:val="el-GR"/>
              </w:rPr>
            </w:pPr>
            <w:r w:rsidRPr="006A5B61">
              <w:rPr>
                <w:sz w:val="20"/>
                <w:szCs w:val="20"/>
                <w:lang w:val="el-GR"/>
              </w:rPr>
              <w:t>:</w:t>
            </w:r>
          </w:p>
        </w:tc>
        <w:tc>
          <w:tcPr>
            <w:tcW w:w="6675" w:type="dxa"/>
          </w:tcPr>
          <w:p w14:paraId="506D8DEA" w14:textId="38BD5F89" w:rsidR="005C79F3" w:rsidRPr="006A5B61" w:rsidRDefault="005C79F3" w:rsidP="006A5B61">
            <w:pPr>
              <w:spacing w:after="120" w:line="276" w:lineRule="auto"/>
              <w:rPr>
                <w:sz w:val="20"/>
                <w:szCs w:val="20"/>
                <w:lang w:val="el-GR"/>
              </w:rPr>
            </w:pPr>
          </w:p>
        </w:tc>
        <w:tc>
          <w:tcPr>
            <w:tcW w:w="1253" w:type="dxa"/>
          </w:tcPr>
          <w:p w14:paraId="15EA3409" w14:textId="3A7F17B5" w:rsidR="005C79F3" w:rsidRPr="006A5B61" w:rsidRDefault="005C79F3" w:rsidP="006A5B61">
            <w:pPr>
              <w:spacing w:after="120" w:line="276" w:lineRule="auto"/>
              <w:jc w:val="right"/>
              <w:rPr>
                <w:sz w:val="20"/>
                <w:szCs w:val="20"/>
                <w:lang w:val="el-GR"/>
              </w:rPr>
            </w:pPr>
          </w:p>
        </w:tc>
      </w:tr>
    </w:tbl>
    <w:p w14:paraId="5BAB1F95" w14:textId="77777777" w:rsidR="00992CD7" w:rsidRPr="007B4AA4" w:rsidRDefault="00992CD7" w:rsidP="00992CD7">
      <w:pPr>
        <w:pStyle w:val="20"/>
      </w:pPr>
      <w:bookmarkStart w:id="17" w:name="_Hlk152323287"/>
      <w:r w:rsidRPr="00835A66">
        <w:t>ΜΟΝΟΦΥΛΛΗ</w:t>
      </w:r>
      <w:r w:rsidRPr="00E75809">
        <w:t xml:space="preserve"> </w:t>
      </w:r>
      <w:r>
        <w:t>ΜΕΤΑΛΛΙΚΗ</w:t>
      </w:r>
      <w:r w:rsidRPr="001F497F">
        <w:t xml:space="preserve"> </w:t>
      </w:r>
      <w:proofErr w:type="spellStart"/>
      <w:r>
        <w:t>ΠΥΡΑΝΤΟΧΗ</w:t>
      </w:r>
      <w:proofErr w:type="spellEnd"/>
      <w:r w:rsidRPr="00E75809">
        <w:t xml:space="preserve"> ΘΥΡΑ</w:t>
      </w:r>
      <w:r>
        <w:t xml:space="preserve"> ΤΥΠΟΥ </w:t>
      </w:r>
      <w:r>
        <w:rPr>
          <w:lang w:val="en-US"/>
        </w:rPr>
        <w:t>SHAFT</w:t>
      </w:r>
      <w:r>
        <w:t xml:space="preserve"> (</w:t>
      </w:r>
      <w:r w:rsidRPr="00E75809">
        <w:t>1,00x1,10</w:t>
      </w:r>
      <w:r>
        <w:t>)</w:t>
      </w:r>
      <w:r w:rsidRPr="00E75809">
        <w:t xml:space="preserve">m </w:t>
      </w:r>
      <w:bookmarkEnd w:id="17"/>
    </w:p>
    <w:p w14:paraId="4EE7717E" w14:textId="77777777" w:rsidR="00992CD7" w:rsidRDefault="00992CD7" w:rsidP="00992CD7">
      <w:pPr>
        <w:spacing w:after="120" w:line="276" w:lineRule="auto"/>
        <w:rPr>
          <w:sz w:val="20"/>
          <w:szCs w:val="20"/>
        </w:rPr>
      </w:pPr>
      <w:r w:rsidRPr="00835A66">
        <w:rPr>
          <w:sz w:val="20"/>
          <w:szCs w:val="20"/>
        </w:rPr>
        <w:t>Προμήθεια</w:t>
      </w:r>
      <w:r w:rsidRPr="00AD6860">
        <w:rPr>
          <w:sz w:val="20"/>
          <w:szCs w:val="20"/>
        </w:rPr>
        <w:t xml:space="preserve"> </w:t>
      </w:r>
      <w:r>
        <w:rPr>
          <w:sz w:val="20"/>
          <w:szCs w:val="20"/>
        </w:rPr>
        <w:t>και μεταφορά μ</w:t>
      </w:r>
      <w:r w:rsidRPr="00AD6860">
        <w:rPr>
          <w:sz w:val="20"/>
          <w:szCs w:val="20"/>
        </w:rPr>
        <w:t>εταλλική</w:t>
      </w:r>
      <w:r>
        <w:rPr>
          <w:sz w:val="20"/>
          <w:szCs w:val="20"/>
        </w:rPr>
        <w:t>ς</w:t>
      </w:r>
      <w:r w:rsidRPr="00AD6860">
        <w:rPr>
          <w:sz w:val="20"/>
          <w:szCs w:val="20"/>
        </w:rPr>
        <w:t xml:space="preserve"> πόρτα</w:t>
      </w:r>
      <w:r>
        <w:rPr>
          <w:sz w:val="20"/>
          <w:szCs w:val="20"/>
        </w:rPr>
        <w:t>ς</w:t>
      </w:r>
      <w:r w:rsidRPr="00AD6860">
        <w:rPr>
          <w:sz w:val="20"/>
          <w:szCs w:val="20"/>
        </w:rPr>
        <w:t xml:space="preserve"> με </w:t>
      </w:r>
      <w:proofErr w:type="spellStart"/>
      <w:r w:rsidRPr="00AD6860">
        <w:rPr>
          <w:sz w:val="20"/>
          <w:szCs w:val="20"/>
        </w:rPr>
        <w:t>πυραντοχή</w:t>
      </w:r>
      <w:proofErr w:type="spellEnd"/>
      <w:r w:rsidRPr="00AD6860">
        <w:rPr>
          <w:sz w:val="20"/>
          <w:szCs w:val="20"/>
        </w:rPr>
        <w:t xml:space="preserve"> 60 λεπτών</w:t>
      </w:r>
      <w:r w:rsidRPr="009B231A">
        <w:rPr>
          <w:sz w:val="20"/>
          <w:szCs w:val="20"/>
        </w:rPr>
        <w:t>,</w:t>
      </w:r>
      <w:r w:rsidRPr="00AD6860">
        <w:rPr>
          <w:sz w:val="20"/>
          <w:szCs w:val="20"/>
        </w:rPr>
        <w:t xml:space="preserve"> </w:t>
      </w:r>
      <w:r>
        <w:rPr>
          <w:sz w:val="20"/>
          <w:szCs w:val="20"/>
        </w:rPr>
        <w:t xml:space="preserve">με </w:t>
      </w:r>
      <w:r w:rsidRPr="00AD6860">
        <w:rPr>
          <w:sz w:val="20"/>
          <w:szCs w:val="20"/>
        </w:rPr>
        <w:t xml:space="preserve">μονόφυλλο αναστρέψιμο μοντέλο, που παραδίδεται συναρμολογημένο με πλαίσιο από χάλυβα υψηλής αντοχής στις </w:t>
      </w:r>
      <w:r>
        <w:rPr>
          <w:sz w:val="20"/>
          <w:szCs w:val="20"/>
        </w:rPr>
        <w:t>τέσσερις</w:t>
      </w:r>
      <w:r w:rsidRPr="00AD6860">
        <w:rPr>
          <w:sz w:val="20"/>
          <w:szCs w:val="20"/>
        </w:rPr>
        <w:t xml:space="preserve"> πλευρές</w:t>
      </w:r>
      <w:r>
        <w:rPr>
          <w:sz w:val="20"/>
          <w:szCs w:val="20"/>
        </w:rPr>
        <w:t xml:space="preserve"> του</w:t>
      </w:r>
      <w:r w:rsidRPr="00AD6860">
        <w:rPr>
          <w:sz w:val="20"/>
          <w:szCs w:val="20"/>
        </w:rPr>
        <w:t xml:space="preserve"> </w:t>
      </w:r>
      <w:r>
        <w:rPr>
          <w:sz w:val="20"/>
          <w:szCs w:val="20"/>
        </w:rPr>
        <w:t>(</w:t>
      </w:r>
      <w:r w:rsidRPr="00835A66">
        <w:rPr>
          <w:sz w:val="20"/>
          <w:szCs w:val="20"/>
        </w:rPr>
        <w:t xml:space="preserve">κάσσα </w:t>
      </w:r>
      <w:r>
        <w:rPr>
          <w:sz w:val="20"/>
          <w:szCs w:val="20"/>
        </w:rPr>
        <w:t xml:space="preserve">τεσσάρων πλευρών τύπου «Ζ») </w:t>
      </w:r>
      <w:r w:rsidRPr="00AD6860">
        <w:rPr>
          <w:sz w:val="20"/>
          <w:szCs w:val="20"/>
        </w:rPr>
        <w:t xml:space="preserve">και λαμαρίνα πάχους 1,2 </w:t>
      </w:r>
      <w:r w:rsidRPr="00AD6860">
        <w:rPr>
          <w:sz w:val="20"/>
          <w:szCs w:val="20"/>
          <w:lang w:val="en-US"/>
        </w:rPr>
        <w:t>mm</w:t>
      </w:r>
      <w:r w:rsidRPr="00AD6860">
        <w:rPr>
          <w:sz w:val="20"/>
          <w:szCs w:val="20"/>
        </w:rPr>
        <w:t xml:space="preserve">. Φύλλο βαμμένο με </w:t>
      </w:r>
      <w:r>
        <w:rPr>
          <w:sz w:val="20"/>
          <w:szCs w:val="20"/>
        </w:rPr>
        <w:t xml:space="preserve">ηλεκτροστατική βαφή </w:t>
      </w:r>
      <w:proofErr w:type="spellStart"/>
      <w:r>
        <w:rPr>
          <w:sz w:val="20"/>
          <w:szCs w:val="20"/>
          <w:lang w:val="en-US"/>
        </w:rPr>
        <w:t>RAL</w:t>
      </w:r>
      <w:proofErr w:type="spellEnd"/>
      <w:r w:rsidRPr="00FC1038">
        <w:rPr>
          <w:sz w:val="20"/>
          <w:szCs w:val="20"/>
        </w:rPr>
        <w:t xml:space="preserve"> 9010 </w:t>
      </w:r>
      <w:r>
        <w:rPr>
          <w:sz w:val="20"/>
          <w:szCs w:val="20"/>
        </w:rPr>
        <w:t>(Λευκό)</w:t>
      </w:r>
      <w:r w:rsidRPr="00AD6860">
        <w:rPr>
          <w:sz w:val="20"/>
          <w:szCs w:val="20"/>
        </w:rPr>
        <w:t>,</w:t>
      </w:r>
      <w:r>
        <w:rPr>
          <w:sz w:val="20"/>
          <w:szCs w:val="20"/>
        </w:rPr>
        <w:t xml:space="preserve"> </w:t>
      </w:r>
      <w:r w:rsidRPr="00AD6860">
        <w:rPr>
          <w:sz w:val="20"/>
          <w:szCs w:val="20"/>
        </w:rPr>
        <w:t xml:space="preserve">πάχους 0,8 </w:t>
      </w:r>
      <w:r w:rsidRPr="00AD6860">
        <w:rPr>
          <w:sz w:val="20"/>
          <w:szCs w:val="20"/>
          <w:lang w:val="en-US"/>
        </w:rPr>
        <w:t>mm</w:t>
      </w:r>
      <w:r w:rsidRPr="00AD6860">
        <w:rPr>
          <w:sz w:val="20"/>
          <w:szCs w:val="20"/>
        </w:rPr>
        <w:t xml:space="preserve"> </w:t>
      </w:r>
      <w:r w:rsidRPr="00AD6860">
        <w:rPr>
          <w:sz w:val="20"/>
          <w:szCs w:val="20"/>
          <w:lang w:val="en-US"/>
        </w:rPr>
        <w:t>x</w:t>
      </w:r>
      <w:r w:rsidRPr="00AD6860">
        <w:rPr>
          <w:sz w:val="20"/>
          <w:szCs w:val="20"/>
        </w:rPr>
        <w:t xml:space="preserve"> 2, </w:t>
      </w:r>
      <w:r>
        <w:rPr>
          <w:sz w:val="20"/>
          <w:szCs w:val="20"/>
        </w:rPr>
        <w:t xml:space="preserve">με ένα </w:t>
      </w:r>
      <w:r w:rsidRPr="00AD6860">
        <w:rPr>
          <w:sz w:val="20"/>
          <w:szCs w:val="20"/>
        </w:rPr>
        <w:t xml:space="preserve">μεντεσέ </w:t>
      </w:r>
      <w:proofErr w:type="spellStart"/>
      <w:r w:rsidRPr="00AD6860">
        <w:rPr>
          <w:sz w:val="20"/>
          <w:szCs w:val="20"/>
        </w:rPr>
        <w:t>έδρασης</w:t>
      </w:r>
      <w:proofErr w:type="spellEnd"/>
      <w:r w:rsidRPr="00AD6860">
        <w:rPr>
          <w:sz w:val="20"/>
          <w:szCs w:val="20"/>
        </w:rPr>
        <w:t xml:space="preserve"> και </w:t>
      </w:r>
      <w:r>
        <w:rPr>
          <w:sz w:val="20"/>
          <w:szCs w:val="20"/>
        </w:rPr>
        <w:t>ένα</w:t>
      </w:r>
      <w:r w:rsidRPr="00AD6860">
        <w:rPr>
          <w:sz w:val="20"/>
          <w:szCs w:val="20"/>
        </w:rPr>
        <w:t xml:space="preserve"> μεντεσέ με ελατήριο, </w:t>
      </w:r>
      <w:r>
        <w:rPr>
          <w:sz w:val="20"/>
          <w:szCs w:val="20"/>
        </w:rPr>
        <w:t xml:space="preserve">με </w:t>
      </w:r>
      <w:r w:rsidRPr="00AD6860">
        <w:rPr>
          <w:sz w:val="20"/>
          <w:szCs w:val="20"/>
        </w:rPr>
        <w:t xml:space="preserve">συνολικό πάχος φύλλου 53 </w:t>
      </w:r>
      <w:r w:rsidRPr="00AD6860">
        <w:rPr>
          <w:sz w:val="20"/>
          <w:szCs w:val="20"/>
          <w:lang w:val="en-US"/>
        </w:rPr>
        <w:t>mm</w:t>
      </w:r>
      <w:r w:rsidRPr="00AD6860">
        <w:rPr>
          <w:sz w:val="20"/>
          <w:szCs w:val="20"/>
        </w:rPr>
        <w:t xml:space="preserve"> από γαλβανισμένο διπλό </w:t>
      </w:r>
      <w:proofErr w:type="spellStart"/>
      <w:r w:rsidRPr="00AD6860">
        <w:rPr>
          <w:sz w:val="20"/>
          <w:szCs w:val="20"/>
        </w:rPr>
        <w:t>χαλυβδοέλασμα</w:t>
      </w:r>
      <w:proofErr w:type="spellEnd"/>
      <w:r w:rsidRPr="00AD6860">
        <w:rPr>
          <w:sz w:val="20"/>
          <w:szCs w:val="20"/>
        </w:rPr>
        <w:t xml:space="preserve">, </w:t>
      </w:r>
      <w:r>
        <w:rPr>
          <w:sz w:val="20"/>
          <w:szCs w:val="20"/>
        </w:rPr>
        <w:t xml:space="preserve">με </w:t>
      </w:r>
      <w:r w:rsidRPr="00AD6860">
        <w:rPr>
          <w:sz w:val="20"/>
          <w:szCs w:val="20"/>
        </w:rPr>
        <w:t xml:space="preserve">πυρίμαχο πυρήνα, </w:t>
      </w:r>
      <w:r>
        <w:rPr>
          <w:sz w:val="20"/>
          <w:szCs w:val="20"/>
        </w:rPr>
        <w:t xml:space="preserve">με </w:t>
      </w:r>
      <w:proofErr w:type="spellStart"/>
      <w:r w:rsidRPr="00AD6860">
        <w:rPr>
          <w:sz w:val="20"/>
          <w:szCs w:val="20"/>
        </w:rPr>
        <w:t>θερμοδιαστελλόμενο</w:t>
      </w:r>
      <w:proofErr w:type="spellEnd"/>
      <w:r w:rsidRPr="00AD6860">
        <w:rPr>
          <w:sz w:val="20"/>
          <w:szCs w:val="20"/>
        </w:rPr>
        <w:t xml:space="preserve"> </w:t>
      </w:r>
      <w:proofErr w:type="spellStart"/>
      <w:r w:rsidRPr="00AD6860">
        <w:rPr>
          <w:sz w:val="20"/>
          <w:szCs w:val="20"/>
        </w:rPr>
        <w:t>παρέμβυσμα</w:t>
      </w:r>
      <w:proofErr w:type="spellEnd"/>
      <w:r w:rsidRPr="00AD6860">
        <w:rPr>
          <w:sz w:val="20"/>
          <w:szCs w:val="20"/>
        </w:rPr>
        <w:t xml:space="preserve"> μεταξύ πλαισίου και φύλλου</w:t>
      </w:r>
      <w:r>
        <w:rPr>
          <w:sz w:val="20"/>
          <w:szCs w:val="20"/>
        </w:rPr>
        <w:t xml:space="preserve"> και </w:t>
      </w:r>
      <w:r w:rsidRPr="00835A66">
        <w:rPr>
          <w:sz w:val="20"/>
          <w:szCs w:val="20"/>
        </w:rPr>
        <w:t xml:space="preserve">κλειδαριά </w:t>
      </w:r>
      <w:r w:rsidRPr="00AD6860">
        <w:rPr>
          <w:sz w:val="20"/>
          <w:szCs w:val="20"/>
        </w:rPr>
        <w:t>με</w:t>
      </w:r>
      <w:r>
        <w:rPr>
          <w:sz w:val="20"/>
          <w:szCs w:val="20"/>
        </w:rPr>
        <w:t xml:space="preserve"> κοινό </w:t>
      </w:r>
      <w:r w:rsidRPr="00AD6860">
        <w:rPr>
          <w:sz w:val="20"/>
          <w:szCs w:val="20"/>
        </w:rPr>
        <w:t>τριγωνικό κλειδί</w:t>
      </w:r>
      <w:r>
        <w:rPr>
          <w:sz w:val="20"/>
          <w:szCs w:val="20"/>
        </w:rPr>
        <w:t>.</w:t>
      </w:r>
    </w:p>
    <w:p w14:paraId="1FF9CADD" w14:textId="77777777" w:rsidR="00992CD7" w:rsidRPr="00835A66" w:rsidRDefault="00992CD7" w:rsidP="00992CD7">
      <w:pPr>
        <w:spacing w:after="120" w:line="276" w:lineRule="auto"/>
        <w:rPr>
          <w:sz w:val="20"/>
          <w:szCs w:val="20"/>
        </w:rPr>
      </w:pPr>
      <w:r>
        <w:rPr>
          <w:sz w:val="20"/>
          <w:szCs w:val="20"/>
        </w:rPr>
        <w:t>Δεν σ</w:t>
      </w:r>
      <w:r w:rsidRPr="00835A66">
        <w:rPr>
          <w:sz w:val="20"/>
          <w:szCs w:val="20"/>
        </w:rPr>
        <w:t>υμπεριλαμβάνεται η</w:t>
      </w:r>
      <w:r>
        <w:rPr>
          <w:sz w:val="20"/>
          <w:szCs w:val="20"/>
        </w:rPr>
        <w:t xml:space="preserve"> εγκατάσταση της θύρας, η οποία θα αποζημιωθεί ξεχωριστά βάση του άρθρου περί διάθεσης εργατοτεχνικού προσωπικού</w:t>
      </w:r>
      <w:r w:rsidRPr="00835A66">
        <w:rPr>
          <w:sz w:val="20"/>
          <w:szCs w:val="20"/>
        </w:rPr>
        <w:t>.</w:t>
      </w:r>
    </w:p>
    <w:p w14:paraId="4CE83CD4" w14:textId="77777777" w:rsidR="00992CD7" w:rsidRPr="007768EC" w:rsidRDefault="00992CD7" w:rsidP="00992CD7">
      <w:pPr>
        <w:spacing w:after="120" w:line="276" w:lineRule="auto"/>
        <w:rPr>
          <w:sz w:val="20"/>
          <w:szCs w:val="20"/>
        </w:rPr>
      </w:pPr>
      <w:r>
        <w:rPr>
          <w:sz w:val="20"/>
          <w:szCs w:val="20"/>
        </w:rPr>
        <w:t>Η θύρα</w:t>
      </w:r>
      <w:r w:rsidRPr="00E67D35">
        <w:rPr>
          <w:sz w:val="20"/>
          <w:szCs w:val="20"/>
        </w:rPr>
        <w:t xml:space="preserve"> </w:t>
      </w:r>
      <w:r>
        <w:rPr>
          <w:sz w:val="20"/>
          <w:szCs w:val="20"/>
        </w:rPr>
        <w:t xml:space="preserve">θα ενσωματωθεί σε χώρισμα </w:t>
      </w:r>
      <w:proofErr w:type="spellStart"/>
      <w:r>
        <w:rPr>
          <w:sz w:val="20"/>
          <w:szCs w:val="20"/>
        </w:rPr>
        <w:t>πυράντοχης</w:t>
      </w:r>
      <w:proofErr w:type="spellEnd"/>
      <w:r>
        <w:rPr>
          <w:sz w:val="20"/>
          <w:szCs w:val="20"/>
        </w:rPr>
        <w:t xml:space="preserve"> γυψοσανίδας που τοποθετείται στην εσωτερική πλευρά των εξωτερικών κουφωμάτων και θα χρησιμοποιείται ως θυρίδα επίσκεψης.</w:t>
      </w:r>
    </w:p>
    <w:p w14:paraId="047261DE" w14:textId="77777777" w:rsidR="00992CD7" w:rsidRPr="0081111F" w:rsidRDefault="00992CD7" w:rsidP="00992CD7">
      <w:pPr>
        <w:tabs>
          <w:tab w:val="left" w:pos="567"/>
          <w:tab w:val="left" w:pos="7797"/>
          <w:tab w:val="right" w:pos="9072"/>
        </w:tabs>
        <w:spacing w:after="120" w:line="276" w:lineRule="auto"/>
        <w:ind w:right="28"/>
        <w:rPr>
          <w:sz w:val="20"/>
          <w:szCs w:val="20"/>
        </w:rPr>
      </w:pPr>
      <w:r w:rsidRPr="0081111F">
        <w:rPr>
          <w:sz w:val="20"/>
          <w:szCs w:val="20"/>
        </w:rPr>
        <w:t>Τιμή ανά τεμάχιο (</w:t>
      </w:r>
      <w:proofErr w:type="spellStart"/>
      <w:r w:rsidRPr="0081111F">
        <w:rPr>
          <w:sz w:val="20"/>
          <w:szCs w:val="20"/>
        </w:rPr>
        <w:t>τεμ</w:t>
      </w:r>
      <w:proofErr w:type="spellEnd"/>
      <w:r w:rsidRPr="0081111F">
        <w:rPr>
          <w:sz w:val="20"/>
          <w:szCs w:val="20"/>
        </w:rPr>
        <w:t>).</w:t>
      </w:r>
    </w:p>
    <w:tbl>
      <w:tblPr>
        <w:tblStyle w:val="af"/>
        <w:tblW w:w="0" w:type="auto"/>
        <w:tblLook w:val="04A0" w:firstRow="1" w:lastRow="0" w:firstColumn="1" w:lastColumn="0" w:noHBand="0" w:noVBand="1"/>
      </w:tblPr>
      <w:tblGrid>
        <w:gridCol w:w="748"/>
        <w:gridCol w:w="273"/>
        <w:gridCol w:w="6486"/>
        <w:gridCol w:w="1440"/>
      </w:tblGrid>
      <w:tr w:rsidR="00992CD7" w:rsidRPr="00D4219A" w14:paraId="4DAC58FA" w14:textId="77777777" w:rsidTr="006032CB">
        <w:tc>
          <w:tcPr>
            <w:tcW w:w="748" w:type="dxa"/>
            <w:tcBorders>
              <w:right w:val="nil"/>
            </w:tcBorders>
          </w:tcPr>
          <w:p w14:paraId="332134C0" w14:textId="77777777" w:rsidR="00992CD7" w:rsidRPr="00D4219A" w:rsidRDefault="00992CD7" w:rsidP="006032CB">
            <w:pPr>
              <w:spacing w:after="120" w:line="276" w:lineRule="auto"/>
              <w:rPr>
                <w:szCs w:val="22"/>
                <w:lang w:val="el-GR"/>
              </w:rPr>
            </w:pPr>
            <w:r w:rsidRPr="00D4219A">
              <w:rPr>
                <w:szCs w:val="22"/>
                <w:lang w:val="el-GR"/>
              </w:rPr>
              <w:t>ΕΥΡΩ</w:t>
            </w:r>
          </w:p>
        </w:tc>
        <w:tc>
          <w:tcPr>
            <w:tcW w:w="273" w:type="dxa"/>
            <w:tcBorders>
              <w:left w:val="nil"/>
            </w:tcBorders>
          </w:tcPr>
          <w:p w14:paraId="1BF17EF2" w14:textId="77777777" w:rsidR="00992CD7" w:rsidRPr="00D4219A" w:rsidRDefault="00992CD7" w:rsidP="006032CB">
            <w:pPr>
              <w:spacing w:after="120" w:line="276" w:lineRule="auto"/>
              <w:rPr>
                <w:szCs w:val="22"/>
                <w:lang w:val="el-GR"/>
              </w:rPr>
            </w:pPr>
            <w:r w:rsidRPr="00D4219A">
              <w:rPr>
                <w:szCs w:val="22"/>
                <w:lang w:val="el-GR"/>
              </w:rPr>
              <w:t>:</w:t>
            </w:r>
          </w:p>
        </w:tc>
        <w:tc>
          <w:tcPr>
            <w:tcW w:w="6486" w:type="dxa"/>
          </w:tcPr>
          <w:p w14:paraId="1A9FD18C" w14:textId="705CD40A" w:rsidR="00992CD7" w:rsidRPr="00F51654" w:rsidRDefault="00992CD7" w:rsidP="006032CB">
            <w:pPr>
              <w:spacing w:after="120" w:line="276" w:lineRule="auto"/>
              <w:rPr>
                <w:szCs w:val="22"/>
                <w:lang w:val="el-GR"/>
              </w:rPr>
            </w:pPr>
          </w:p>
        </w:tc>
        <w:tc>
          <w:tcPr>
            <w:tcW w:w="1440" w:type="dxa"/>
          </w:tcPr>
          <w:p w14:paraId="0036B437" w14:textId="18F0FE69" w:rsidR="00992CD7" w:rsidRPr="00D4219A" w:rsidRDefault="00992CD7" w:rsidP="006032CB">
            <w:pPr>
              <w:spacing w:after="120" w:line="276" w:lineRule="auto"/>
              <w:jc w:val="right"/>
              <w:rPr>
                <w:szCs w:val="22"/>
                <w:lang w:val="el-GR"/>
              </w:rPr>
            </w:pPr>
          </w:p>
        </w:tc>
      </w:tr>
    </w:tbl>
    <w:p w14:paraId="3AF044E5" w14:textId="77777777" w:rsidR="00992CD7" w:rsidRPr="00992CD7" w:rsidRDefault="00992CD7" w:rsidP="00992CD7">
      <w:pPr>
        <w:spacing w:after="120" w:line="276" w:lineRule="auto"/>
        <w:rPr>
          <w:sz w:val="20"/>
          <w:szCs w:val="20"/>
        </w:rPr>
      </w:pPr>
    </w:p>
    <w:p w14:paraId="75FB5604" w14:textId="4DFB40C3" w:rsidR="009C3784" w:rsidRPr="006A5B61" w:rsidRDefault="003D46A9" w:rsidP="008153E8">
      <w:pPr>
        <w:pStyle w:val="20"/>
      </w:pPr>
      <w:r w:rsidRPr="006A5B61">
        <w:t>ΣΥΣΤΗΜΑ ΥΠΕΡΥΨΩΜΕΝΟΥ ΔΑΠΕΔΟΥ ΜΕΤΑΛΛΙΚΗΣ ΚΑΤΑΣΚΕΥΗΣ ΓΙΑ ΤΗΝ ΔΙΕΛΕΥΣΗ ΚΑΛΩΔΙΩΝ (</w:t>
      </w:r>
      <w:proofErr w:type="spellStart"/>
      <w:r w:rsidRPr="006A5B61">
        <w:t>ΨΕΥΔΟΠΑΤΩΜΑ</w:t>
      </w:r>
      <w:proofErr w:type="spellEnd"/>
      <w:r w:rsidRPr="006A5B61">
        <w:t>)</w:t>
      </w:r>
    </w:p>
    <w:p w14:paraId="3BF6B16D" w14:textId="77777777" w:rsidR="005C79F3" w:rsidRPr="00F1726B" w:rsidRDefault="005C79F3" w:rsidP="006A5B61">
      <w:pPr>
        <w:spacing w:after="120" w:line="276" w:lineRule="auto"/>
        <w:rPr>
          <w:sz w:val="20"/>
          <w:szCs w:val="20"/>
        </w:rPr>
      </w:pPr>
      <w:r w:rsidRPr="006A5B61">
        <w:rPr>
          <w:sz w:val="20"/>
          <w:szCs w:val="20"/>
        </w:rPr>
        <w:t xml:space="preserve">Για την κατασκευή υπερυψωμένου δαπέδου με στηρίγματα κατασκευασμένα από </w:t>
      </w:r>
      <w:proofErr w:type="spellStart"/>
      <w:r w:rsidRPr="00F1726B">
        <w:rPr>
          <w:sz w:val="20"/>
          <w:szCs w:val="20"/>
        </w:rPr>
        <w:t>σιδηροελάσματα</w:t>
      </w:r>
      <w:proofErr w:type="spellEnd"/>
      <w:r w:rsidRPr="00F1726B">
        <w:rPr>
          <w:sz w:val="20"/>
          <w:szCs w:val="20"/>
        </w:rPr>
        <w:t xml:space="preserve"> γαλβανισμένα. </w:t>
      </w:r>
    </w:p>
    <w:p w14:paraId="0F8B154B" w14:textId="6384F1A8" w:rsidR="005C79F3" w:rsidRPr="006A5B61" w:rsidRDefault="005C79F3" w:rsidP="006A5B61">
      <w:pPr>
        <w:spacing w:after="120" w:line="276" w:lineRule="auto"/>
        <w:rPr>
          <w:sz w:val="20"/>
          <w:szCs w:val="20"/>
        </w:rPr>
      </w:pPr>
      <w:r w:rsidRPr="00F1726B">
        <w:rPr>
          <w:sz w:val="20"/>
          <w:szCs w:val="20"/>
        </w:rPr>
        <w:t xml:space="preserve">Η τιμή περιλαμβάνει την κατασκευή των </w:t>
      </w:r>
      <w:proofErr w:type="spellStart"/>
      <w:r w:rsidRPr="00F1726B">
        <w:rPr>
          <w:sz w:val="20"/>
          <w:szCs w:val="20"/>
        </w:rPr>
        <w:t>σιδηρών</w:t>
      </w:r>
      <w:proofErr w:type="spellEnd"/>
      <w:r w:rsidRPr="00F1726B">
        <w:rPr>
          <w:sz w:val="20"/>
          <w:szCs w:val="20"/>
        </w:rPr>
        <w:t xml:space="preserve"> στηριγμάτων, τις απαραίτητες κόλλες στήριξης της κατασκευής στην από σκυρόδεμα πλάκα δαπέδου και τα λοιπά </w:t>
      </w:r>
      <w:proofErr w:type="spellStart"/>
      <w:r w:rsidRPr="00F1726B">
        <w:rPr>
          <w:sz w:val="20"/>
          <w:szCs w:val="20"/>
        </w:rPr>
        <w:t>μικροϋλικά</w:t>
      </w:r>
      <w:proofErr w:type="spellEnd"/>
      <w:r w:rsidRPr="00F1726B">
        <w:rPr>
          <w:sz w:val="20"/>
          <w:szCs w:val="20"/>
        </w:rPr>
        <w:t xml:space="preserve">. Περιλαμβάνεται </w:t>
      </w:r>
      <w:proofErr w:type="spellStart"/>
      <w:r w:rsidRPr="00F1726B">
        <w:rPr>
          <w:sz w:val="20"/>
          <w:szCs w:val="20"/>
        </w:rPr>
        <w:t>κάναβος</w:t>
      </w:r>
      <w:proofErr w:type="spellEnd"/>
      <w:r w:rsidRPr="00F1726B">
        <w:rPr>
          <w:sz w:val="20"/>
          <w:szCs w:val="20"/>
        </w:rPr>
        <w:t xml:space="preserve"> από γαλβανισμένες </w:t>
      </w:r>
      <w:proofErr w:type="spellStart"/>
      <w:r w:rsidRPr="00F1726B">
        <w:rPr>
          <w:sz w:val="20"/>
          <w:szCs w:val="20"/>
        </w:rPr>
        <w:t>κοιλοδοκούς</w:t>
      </w:r>
      <w:proofErr w:type="spellEnd"/>
      <w:r w:rsidRPr="00F1726B">
        <w:rPr>
          <w:sz w:val="20"/>
          <w:szCs w:val="20"/>
        </w:rPr>
        <w:t xml:space="preserve">, γαλβανισμένες </w:t>
      </w:r>
      <w:proofErr w:type="spellStart"/>
      <w:r w:rsidRPr="00F1726B">
        <w:rPr>
          <w:sz w:val="20"/>
          <w:szCs w:val="20"/>
        </w:rPr>
        <w:t>σιδηρογωνιές</w:t>
      </w:r>
      <w:proofErr w:type="spellEnd"/>
      <w:r w:rsidRPr="00F1726B">
        <w:rPr>
          <w:sz w:val="20"/>
          <w:szCs w:val="20"/>
        </w:rPr>
        <w:t xml:space="preserve"> για την ένωση με τους τοίχους, ελαστικό </w:t>
      </w:r>
      <w:proofErr w:type="spellStart"/>
      <w:r w:rsidRPr="00F1726B">
        <w:rPr>
          <w:sz w:val="20"/>
          <w:szCs w:val="20"/>
        </w:rPr>
        <w:t>παρέμβυσμα</w:t>
      </w:r>
      <w:proofErr w:type="spellEnd"/>
      <w:r w:rsidRPr="00F1726B">
        <w:rPr>
          <w:sz w:val="20"/>
          <w:szCs w:val="20"/>
        </w:rPr>
        <w:t xml:space="preserve"> για την κάλυψη του σχηματιζόμενου αρμού μεταξύ πλάκας και </w:t>
      </w:r>
      <w:proofErr w:type="spellStart"/>
      <w:r w:rsidRPr="00F1726B">
        <w:rPr>
          <w:sz w:val="20"/>
          <w:szCs w:val="20"/>
        </w:rPr>
        <w:t>σιδηρογωνιάς</w:t>
      </w:r>
      <w:proofErr w:type="spellEnd"/>
      <w:r w:rsidRPr="00F1726B">
        <w:rPr>
          <w:sz w:val="20"/>
          <w:szCs w:val="20"/>
        </w:rPr>
        <w:t xml:space="preserve">. </w:t>
      </w:r>
      <w:r w:rsidR="0080607D">
        <w:rPr>
          <w:sz w:val="20"/>
          <w:szCs w:val="20"/>
        </w:rPr>
        <w:t xml:space="preserve">Επίσης </w:t>
      </w:r>
      <w:r w:rsidRPr="00F1726B">
        <w:rPr>
          <w:sz w:val="20"/>
          <w:szCs w:val="20"/>
        </w:rPr>
        <w:t xml:space="preserve">περιλαμβάνει τις </w:t>
      </w:r>
      <w:proofErr w:type="spellStart"/>
      <w:r w:rsidRPr="00F1726B">
        <w:rPr>
          <w:sz w:val="20"/>
          <w:szCs w:val="20"/>
        </w:rPr>
        <w:t>αφαιρούμενες</w:t>
      </w:r>
      <w:proofErr w:type="spellEnd"/>
      <w:r w:rsidRPr="00F1726B">
        <w:rPr>
          <w:sz w:val="20"/>
          <w:szCs w:val="20"/>
        </w:rPr>
        <w:t xml:space="preserve"> πλάκες </w:t>
      </w:r>
      <w:proofErr w:type="spellStart"/>
      <w:r w:rsidRPr="00F1726B">
        <w:rPr>
          <w:sz w:val="20"/>
          <w:szCs w:val="20"/>
        </w:rPr>
        <w:t>βινυλικής</w:t>
      </w:r>
      <w:proofErr w:type="spellEnd"/>
      <w:r w:rsidRPr="00F1726B">
        <w:rPr>
          <w:sz w:val="20"/>
          <w:szCs w:val="20"/>
        </w:rPr>
        <w:t xml:space="preserve"> επικάλυψης, ελάχιστης διάστασης 600Χ600mm συνολικού πάχους τουλάχιστον 40mm. Ο πυρήνας των πλακών θα αποτελείται από μοριοσανίδα. Η κάτω επιφάνειά τους θα έχει φύλλο γαλβανισμένης λαμαρίνας ή λαμαρίνας αλουμινίου. Το πάχος της πλάκας και της λαμαρίνας θα είναι τέτοιο ώστε συνδυασμένο με το είδος και την πυκνότητα των στηριγμάτων να παρέχει αντοχή 2,0 t/m</w:t>
      </w:r>
      <w:r w:rsidRPr="00F1726B">
        <w:rPr>
          <w:sz w:val="20"/>
          <w:szCs w:val="20"/>
          <w:vertAlign w:val="superscript"/>
        </w:rPr>
        <w:t>2</w:t>
      </w:r>
      <w:r w:rsidRPr="00F1726B">
        <w:rPr>
          <w:sz w:val="20"/>
          <w:szCs w:val="20"/>
        </w:rPr>
        <w:t xml:space="preserve"> σε κατανεμημένο φορτίο και 0,50t σε συγκεντρωμένο φορτίο. Δυσμενέστερο ύψος κατασκευής είναι τα 40εκ.</w:t>
      </w:r>
    </w:p>
    <w:p w14:paraId="65BC8A61" w14:textId="77777777" w:rsidR="005C79F3" w:rsidRPr="006A5B61" w:rsidRDefault="005C79F3"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5C79F3" w:rsidRPr="006A5B61" w14:paraId="486D62B9" w14:textId="77777777" w:rsidTr="003E0560">
        <w:tc>
          <w:tcPr>
            <w:tcW w:w="748" w:type="dxa"/>
            <w:tcBorders>
              <w:right w:val="nil"/>
            </w:tcBorders>
          </w:tcPr>
          <w:p w14:paraId="0D159B8F" w14:textId="77777777" w:rsidR="005C79F3" w:rsidRPr="006A5B61" w:rsidRDefault="005C79F3"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0FD7B25" w14:textId="77777777" w:rsidR="005C79F3" w:rsidRPr="006A5B61" w:rsidRDefault="005C79F3" w:rsidP="006A5B61">
            <w:pPr>
              <w:spacing w:after="120" w:line="276" w:lineRule="auto"/>
              <w:rPr>
                <w:sz w:val="20"/>
                <w:szCs w:val="20"/>
                <w:lang w:val="el-GR"/>
              </w:rPr>
            </w:pPr>
            <w:r w:rsidRPr="006A5B61">
              <w:rPr>
                <w:sz w:val="20"/>
                <w:szCs w:val="20"/>
                <w:lang w:val="el-GR"/>
              </w:rPr>
              <w:t>:</w:t>
            </w:r>
          </w:p>
        </w:tc>
        <w:tc>
          <w:tcPr>
            <w:tcW w:w="6771" w:type="dxa"/>
          </w:tcPr>
          <w:p w14:paraId="6769E4C6" w14:textId="23809442" w:rsidR="005C79F3" w:rsidRPr="006A5B61" w:rsidRDefault="005C79F3" w:rsidP="006A5B61">
            <w:pPr>
              <w:spacing w:after="120" w:line="276" w:lineRule="auto"/>
              <w:rPr>
                <w:sz w:val="20"/>
                <w:szCs w:val="20"/>
                <w:lang w:val="el-GR"/>
              </w:rPr>
            </w:pPr>
          </w:p>
        </w:tc>
        <w:tc>
          <w:tcPr>
            <w:tcW w:w="1268" w:type="dxa"/>
            <w:shd w:val="clear" w:color="auto" w:fill="auto"/>
          </w:tcPr>
          <w:p w14:paraId="647A71D2" w14:textId="5406CA02" w:rsidR="005C79F3" w:rsidRPr="006A5B61" w:rsidRDefault="005C79F3" w:rsidP="006A5B61">
            <w:pPr>
              <w:spacing w:after="120" w:line="276" w:lineRule="auto"/>
              <w:jc w:val="right"/>
              <w:rPr>
                <w:sz w:val="20"/>
                <w:szCs w:val="20"/>
                <w:lang w:val="el-GR"/>
              </w:rPr>
            </w:pPr>
          </w:p>
        </w:tc>
      </w:tr>
    </w:tbl>
    <w:p w14:paraId="63C71765" w14:textId="77777777" w:rsidR="00B4702A" w:rsidRDefault="00B4702A" w:rsidP="00C70108">
      <w:pPr>
        <w:pStyle w:val="10"/>
        <w:pageBreakBefore w:val="0"/>
        <w:rPr>
          <w:rStyle w:val="60"/>
        </w:rPr>
      </w:pPr>
      <w:bookmarkStart w:id="18" w:name="_Toc150861552"/>
      <w:r w:rsidRPr="006A5B61">
        <w:rPr>
          <w:rStyle w:val="60"/>
        </w:rPr>
        <w:t>ΚΑΤΑΣΚΕΥΕΣ ΑΛΟΥΜΙΝΙΟΥ</w:t>
      </w:r>
      <w:bookmarkEnd w:id="18"/>
    </w:p>
    <w:p w14:paraId="58575291" w14:textId="76AAD328" w:rsidR="00282049" w:rsidRPr="00282049" w:rsidRDefault="003D46A9" w:rsidP="008153E8">
      <w:pPr>
        <w:pStyle w:val="20"/>
      </w:pPr>
      <w:r w:rsidRPr="006A5B61">
        <w:t>ΚΟΥΦΩΜΑΤΑ ΑΛΟΥΜΙΝΙΟΥ</w:t>
      </w:r>
    </w:p>
    <w:p w14:paraId="51970F42" w14:textId="6145908D" w:rsidR="001124CC" w:rsidRPr="006A5B61" w:rsidRDefault="001124CC" w:rsidP="006A5B61">
      <w:pPr>
        <w:spacing w:after="120" w:line="276" w:lineRule="auto"/>
        <w:rPr>
          <w:sz w:val="20"/>
          <w:szCs w:val="20"/>
        </w:rPr>
      </w:pPr>
      <w:r w:rsidRPr="006A5B61">
        <w:rPr>
          <w:sz w:val="20"/>
          <w:szCs w:val="20"/>
        </w:rPr>
        <w:t xml:space="preserve">Κουφώματα από προφίλ αλουμινίου βιομηχανικής κατασκευής, προερχόμενα από πιστοποιημένη κατά ΕΛΟΤ ΕΝ </w:t>
      </w:r>
      <w:proofErr w:type="spellStart"/>
      <w:r w:rsidRPr="006A5B61">
        <w:rPr>
          <w:sz w:val="20"/>
          <w:szCs w:val="20"/>
        </w:rPr>
        <w:t>SO</w:t>
      </w:r>
      <w:proofErr w:type="spellEnd"/>
      <w:r w:rsidRPr="006A5B61">
        <w:rPr>
          <w:sz w:val="20"/>
          <w:szCs w:val="20"/>
        </w:rPr>
        <w:t xml:space="preserve"> 9001 παραγωγική διαδικασία, με διάταξη των επιμέρους στοιχείων τους ανάλογα με την "σειρά" τους, με δυνατότητα υποδοχής διπλού υαλοπίνακα, σύμφωνα με την μελέτη και την ΕΤΕΠ 03-08-03-00 "Κουφώματα Αλουμινίου", ηλεκτροστατικά βαμμένο αλουμίνιο λευκού χρώματος ή απόχρωσης επιλογής της Υπηρεσίας ή από </w:t>
      </w:r>
      <w:proofErr w:type="spellStart"/>
      <w:r w:rsidRPr="006A5B61">
        <w:rPr>
          <w:sz w:val="20"/>
          <w:szCs w:val="20"/>
        </w:rPr>
        <w:t>ανοδιωμένο</w:t>
      </w:r>
      <w:proofErr w:type="spellEnd"/>
      <w:r w:rsidRPr="006A5B61">
        <w:rPr>
          <w:sz w:val="20"/>
          <w:szCs w:val="20"/>
        </w:rPr>
        <w:t xml:space="preserve"> αλουμίνιο, πλήρως τοποθετημένων και </w:t>
      </w:r>
      <w:r w:rsidRPr="001E3069">
        <w:rPr>
          <w:sz w:val="20"/>
          <w:szCs w:val="20"/>
        </w:rPr>
        <w:t>στερεωμένων</w:t>
      </w:r>
      <w:r w:rsidR="000B3239" w:rsidRPr="001E3069">
        <w:rPr>
          <w:sz w:val="20"/>
          <w:szCs w:val="20"/>
        </w:rPr>
        <w:t xml:space="preserve"> </w:t>
      </w:r>
      <w:r w:rsidR="007E508F" w:rsidRPr="001E3069">
        <w:rPr>
          <w:sz w:val="20"/>
          <w:szCs w:val="20"/>
        </w:rPr>
        <w:t xml:space="preserve">και </w:t>
      </w:r>
      <w:r w:rsidR="000B3239" w:rsidRPr="001E3069">
        <w:rPr>
          <w:sz w:val="20"/>
          <w:szCs w:val="20"/>
        </w:rPr>
        <w:t>σύμφωνα</w:t>
      </w:r>
      <w:r w:rsidR="007E508F" w:rsidRPr="001E3069">
        <w:rPr>
          <w:sz w:val="20"/>
          <w:szCs w:val="20"/>
        </w:rPr>
        <w:t xml:space="preserve"> </w:t>
      </w:r>
      <w:r w:rsidR="000B3239" w:rsidRPr="001E3069">
        <w:rPr>
          <w:sz w:val="20"/>
          <w:szCs w:val="20"/>
        </w:rPr>
        <w:t xml:space="preserve">με την </w:t>
      </w:r>
      <w:r w:rsidR="007E508F" w:rsidRPr="001E3069">
        <w:rPr>
          <w:sz w:val="20"/>
          <w:szCs w:val="20"/>
        </w:rPr>
        <w:t>Μελέτη</w:t>
      </w:r>
      <w:r w:rsidR="000B3239" w:rsidRPr="001E3069">
        <w:rPr>
          <w:sz w:val="20"/>
          <w:szCs w:val="20"/>
        </w:rPr>
        <w:t xml:space="preserve"> </w:t>
      </w:r>
      <w:proofErr w:type="spellStart"/>
      <w:r w:rsidR="007E508F" w:rsidRPr="001E3069">
        <w:rPr>
          <w:sz w:val="20"/>
          <w:szCs w:val="20"/>
        </w:rPr>
        <w:t>ΚΕΝΑΚ</w:t>
      </w:r>
      <w:proofErr w:type="spellEnd"/>
      <w:r w:rsidRPr="001E3069">
        <w:rPr>
          <w:sz w:val="20"/>
          <w:szCs w:val="20"/>
        </w:rPr>
        <w:t>.</w:t>
      </w:r>
    </w:p>
    <w:p w14:paraId="2B31474C" w14:textId="77777777" w:rsidR="001124CC" w:rsidRPr="006A5B61" w:rsidRDefault="001124CC" w:rsidP="006A5B61">
      <w:pPr>
        <w:spacing w:after="120" w:line="276" w:lineRule="auto"/>
        <w:rPr>
          <w:sz w:val="20"/>
          <w:szCs w:val="20"/>
        </w:rPr>
      </w:pPr>
      <w:r w:rsidRPr="006A5B61">
        <w:rPr>
          <w:sz w:val="20"/>
          <w:szCs w:val="20"/>
        </w:rPr>
        <w:t>Ανά κατηγορία κατασκευής, ενδεικτικού τύπου προφίλ αλουμινίου ή ισοδύναμου:</w:t>
      </w:r>
    </w:p>
    <w:p w14:paraId="1C88ECCD" w14:textId="5167478B" w:rsidR="001124CC" w:rsidRPr="006A5B61" w:rsidRDefault="001124CC" w:rsidP="006A5B61">
      <w:pPr>
        <w:spacing w:after="120" w:line="276" w:lineRule="auto"/>
        <w:rPr>
          <w:sz w:val="20"/>
          <w:szCs w:val="20"/>
        </w:rPr>
      </w:pPr>
      <w:r w:rsidRPr="006A5B61">
        <w:rPr>
          <w:sz w:val="20"/>
          <w:szCs w:val="20"/>
        </w:rPr>
        <w:t xml:space="preserve">α) </w:t>
      </w:r>
      <w:proofErr w:type="spellStart"/>
      <w:r w:rsidRPr="006A5B61">
        <w:rPr>
          <w:sz w:val="20"/>
          <w:szCs w:val="20"/>
        </w:rPr>
        <w:t>Ανοιγόμενο</w:t>
      </w:r>
      <w:proofErr w:type="spellEnd"/>
      <w:r w:rsidRPr="006A5B61">
        <w:rPr>
          <w:sz w:val="20"/>
          <w:szCs w:val="20"/>
        </w:rPr>
        <w:t xml:space="preserve"> σύστημα με τυπολογίες κατασκευών: πόρτες εισόδου, </w:t>
      </w:r>
      <w:proofErr w:type="spellStart"/>
      <w:r w:rsidRPr="006A5B61">
        <w:rPr>
          <w:sz w:val="20"/>
          <w:szCs w:val="20"/>
        </w:rPr>
        <w:t>ανοιγόμενα</w:t>
      </w:r>
      <w:proofErr w:type="spellEnd"/>
      <w:r w:rsidRPr="006A5B61">
        <w:rPr>
          <w:sz w:val="20"/>
          <w:szCs w:val="20"/>
        </w:rPr>
        <w:t xml:space="preserve"> (με </w:t>
      </w:r>
      <w:r w:rsidR="00F2035B" w:rsidRPr="006A5B61">
        <w:rPr>
          <w:sz w:val="20"/>
          <w:szCs w:val="20"/>
        </w:rPr>
        <w:t>ανάκληση</w:t>
      </w:r>
      <w:r w:rsidRPr="006A5B61">
        <w:rPr>
          <w:sz w:val="20"/>
          <w:szCs w:val="20"/>
        </w:rPr>
        <w:t xml:space="preserve"> ή χωρίς) παράθυρα κάθε είδους, σταθερά, υαλοστάσια, σύνθετες κατασκευές συνδυασμού των παραπάνω: EUROPA 500 </w:t>
      </w:r>
    </w:p>
    <w:p w14:paraId="4BF1452C" w14:textId="77777777" w:rsidR="001124CC" w:rsidRPr="006A5B61" w:rsidRDefault="001124CC" w:rsidP="006A5B61">
      <w:pPr>
        <w:spacing w:after="120" w:line="276" w:lineRule="auto"/>
        <w:rPr>
          <w:sz w:val="20"/>
          <w:szCs w:val="20"/>
        </w:rPr>
      </w:pPr>
      <w:r w:rsidRPr="006A5B61">
        <w:rPr>
          <w:sz w:val="20"/>
          <w:szCs w:val="20"/>
        </w:rPr>
        <w:t xml:space="preserve">β) χωνευτά συρόμενα, επάλληλα συρόμενα, σύνθετες κατασκευές με συρόμενα και σταθερά: EUROPA 2000 </w:t>
      </w:r>
    </w:p>
    <w:p w14:paraId="01F77484" w14:textId="77777777" w:rsidR="001124CC" w:rsidRPr="006A5B61" w:rsidRDefault="001124CC" w:rsidP="006A5B61">
      <w:pPr>
        <w:spacing w:after="120" w:line="276" w:lineRule="auto"/>
        <w:rPr>
          <w:sz w:val="20"/>
          <w:szCs w:val="20"/>
        </w:rPr>
      </w:pPr>
      <w:r w:rsidRPr="006A5B61">
        <w:rPr>
          <w:sz w:val="20"/>
          <w:szCs w:val="20"/>
        </w:rPr>
        <w:t xml:space="preserve">Περιλαμβάνονται η κατασκευή, μεταφορά, τοποθέτηση και στερέωση των κουφωμάτων σύμφωνα με τις οδηγίες του εργοστασίου κατασκευής, καθώς και όλα τα υλικά και </w:t>
      </w:r>
      <w:proofErr w:type="spellStart"/>
      <w:r w:rsidRPr="006A5B61">
        <w:rPr>
          <w:sz w:val="20"/>
          <w:szCs w:val="20"/>
        </w:rPr>
        <w:t>μικροϋλικά</w:t>
      </w:r>
      <w:proofErr w:type="spellEnd"/>
      <w:r w:rsidRPr="006A5B61">
        <w:rPr>
          <w:sz w:val="20"/>
          <w:szCs w:val="20"/>
        </w:rPr>
        <w:t xml:space="preserve"> </w:t>
      </w:r>
      <w:proofErr w:type="spellStart"/>
      <w:r w:rsidRPr="006A5B61">
        <w:rPr>
          <w:sz w:val="20"/>
          <w:szCs w:val="20"/>
        </w:rPr>
        <w:t>ψευτόκασες</w:t>
      </w:r>
      <w:proofErr w:type="spellEnd"/>
      <w:r w:rsidRPr="006A5B61">
        <w:rPr>
          <w:sz w:val="20"/>
          <w:szCs w:val="20"/>
        </w:rPr>
        <w:t>, βουρτσάκια, λάστιχα, κλειδαριές, πόμολα κ.λπ.) που απαιτούνται για την παράδοσή τους σε πλήρη λειτουργία.</w:t>
      </w:r>
    </w:p>
    <w:p w14:paraId="0D3DA307" w14:textId="77777777" w:rsidR="001124CC" w:rsidRDefault="001124CC" w:rsidP="006A5B61">
      <w:pPr>
        <w:spacing w:after="120" w:line="276" w:lineRule="auto"/>
        <w:rPr>
          <w:sz w:val="20"/>
          <w:szCs w:val="20"/>
        </w:rPr>
      </w:pPr>
      <w:r w:rsidRPr="006A5B61">
        <w:rPr>
          <w:sz w:val="20"/>
          <w:szCs w:val="20"/>
        </w:rPr>
        <w:t>Σε περίπτωση σύνθετου υαλοστασίου η επιμέτρηση γίνεται σε διαστάσεις του ακρότατου περιγράμματος.</w:t>
      </w:r>
    </w:p>
    <w:p w14:paraId="22E06A8F" w14:textId="1F488A15" w:rsidR="004813FF" w:rsidRPr="006056FA" w:rsidRDefault="004813FF" w:rsidP="004813FF">
      <w:pPr>
        <w:spacing w:after="120" w:line="276" w:lineRule="auto"/>
        <w:rPr>
          <w:sz w:val="20"/>
          <w:szCs w:val="20"/>
        </w:rPr>
      </w:pPr>
      <w:r w:rsidRPr="006056FA">
        <w:rPr>
          <w:sz w:val="20"/>
          <w:szCs w:val="20"/>
        </w:rPr>
        <w:t xml:space="preserve">Στην τιμή μονάδας περιλαμβάνεται η προμήθεια, μεταφορά και προσκόμιση όλων γενικά των υλικών, απλών ή σύνθετων ή έτοιμων στοιχείων κουφωμάτων των </w:t>
      </w:r>
      <w:proofErr w:type="spellStart"/>
      <w:r w:rsidRPr="006056FA">
        <w:rPr>
          <w:sz w:val="20"/>
          <w:szCs w:val="20"/>
        </w:rPr>
        <w:t>μικροϋλικών</w:t>
      </w:r>
      <w:proofErr w:type="spellEnd"/>
      <w:r w:rsidRPr="006056FA">
        <w:rPr>
          <w:sz w:val="20"/>
          <w:szCs w:val="20"/>
        </w:rPr>
        <w:t xml:space="preserve"> και των βοηθητικών υλικών, των εξαρτημάτων ασφαλείας, των αντιστοίχων μηχανισμών λειτουργίας, των υλικών στερέωσης των υαλοπινάκων (οι υαλοπίνακες περιλαμβάνονται στις τιμές μονάδας του παρόντος άρθρου) και σφραγίσεως των μεταξύ των στοιχείων αρμών των κουφωμάτων καθώς και κάθε υλικό και </w:t>
      </w:r>
      <w:proofErr w:type="spellStart"/>
      <w:r w:rsidRPr="006056FA">
        <w:rPr>
          <w:sz w:val="20"/>
          <w:szCs w:val="20"/>
        </w:rPr>
        <w:t>μικροϋλικό</w:t>
      </w:r>
      <w:proofErr w:type="spellEnd"/>
      <w:r w:rsidRPr="006056FA">
        <w:rPr>
          <w:sz w:val="20"/>
          <w:szCs w:val="20"/>
        </w:rPr>
        <w:t xml:space="preserve"> μη ρητά κατονομαζόμενο αλλά απαραίτητο για την πλήρη και έντεχνη κατασκευή, τοποθέτηση, στερέωση και ανάρτηση των υαλοστασίων σε πλήρη τάξη λειτουργίας.</w:t>
      </w:r>
      <w:r w:rsidR="0080607D">
        <w:rPr>
          <w:sz w:val="20"/>
          <w:szCs w:val="20"/>
        </w:rPr>
        <w:t xml:space="preserve"> </w:t>
      </w:r>
      <w:r w:rsidRPr="006056FA">
        <w:rPr>
          <w:sz w:val="20"/>
          <w:szCs w:val="20"/>
        </w:rPr>
        <w:t>Επίσης περιλαμβάνεται και η εργασία κατασκευής, τοποθέτησης, στερέωσης και ανάρτησης των υαλοστασίων σε πλήρη τάξη λειτουργίας καθώς και τα τυχόν απαιτούμενα ικριώματα, μέτρα προστασίας κλπ.</w:t>
      </w:r>
    </w:p>
    <w:p w14:paraId="10A40A6E" w14:textId="10DB5045" w:rsidR="001124CC" w:rsidRPr="006A5B61" w:rsidRDefault="001124CC" w:rsidP="006A5B61">
      <w:pPr>
        <w:spacing w:after="120" w:line="276" w:lineRule="auto"/>
        <w:rPr>
          <w:sz w:val="20"/>
          <w:szCs w:val="20"/>
        </w:rPr>
      </w:pPr>
      <w:r w:rsidRPr="006056FA">
        <w:rPr>
          <w:sz w:val="20"/>
          <w:szCs w:val="20"/>
        </w:rPr>
        <w:t>Τιμή ανά τετραγωνικό μέτρο (</w:t>
      </w:r>
      <w:r w:rsidRPr="006056FA">
        <w:rPr>
          <w:sz w:val="20"/>
          <w:szCs w:val="20"/>
          <w:lang w:val="en-US"/>
        </w:rPr>
        <w:t>m</w:t>
      </w:r>
      <w:r w:rsidRPr="006056FA">
        <w:rPr>
          <w:sz w:val="20"/>
          <w:szCs w:val="20"/>
          <w:vertAlign w:val="superscript"/>
        </w:rPr>
        <w:t>2</w:t>
      </w:r>
      <w:r w:rsidRPr="006056FA">
        <w:rPr>
          <w:sz w:val="20"/>
          <w:szCs w:val="20"/>
        </w:rPr>
        <w:t>)</w:t>
      </w:r>
      <w:r w:rsidR="006615D3" w:rsidRPr="006056FA">
        <w:rPr>
          <w:sz w:val="20"/>
          <w:szCs w:val="20"/>
        </w:rPr>
        <w:t xml:space="preserve"> πλήρως τοποθετούμενων υαλοστασίων κλπ., από αλουμίνιο </w:t>
      </w:r>
      <w:proofErr w:type="spellStart"/>
      <w:r w:rsidR="006615D3" w:rsidRPr="006056FA">
        <w:rPr>
          <w:sz w:val="20"/>
          <w:szCs w:val="20"/>
        </w:rPr>
        <w:t>ανοδιωμένο</w:t>
      </w:r>
      <w:proofErr w:type="spellEnd"/>
      <w:r w:rsidR="006615D3" w:rsidRPr="006056FA">
        <w:rPr>
          <w:sz w:val="20"/>
          <w:szCs w:val="20"/>
        </w:rPr>
        <w:t xml:space="preserve"> ή βαμμένο με ηλεκτροστατική βαφή (μετά των αντίστοιχων </w:t>
      </w:r>
      <w:proofErr w:type="spellStart"/>
      <w:r w:rsidR="006615D3" w:rsidRPr="006056FA">
        <w:rPr>
          <w:sz w:val="20"/>
          <w:szCs w:val="20"/>
        </w:rPr>
        <w:t>ψευτοκασών</w:t>
      </w:r>
      <w:proofErr w:type="spellEnd"/>
      <w:r w:rsidR="006615D3" w:rsidRPr="006056FA">
        <w:rPr>
          <w:sz w:val="20"/>
          <w:szCs w:val="20"/>
        </w:rPr>
        <w:t>), μετρούμενων των εξωτερικών διαστάσεων πλαισίου</w:t>
      </w:r>
    </w:p>
    <w:p w14:paraId="0030E1FE" w14:textId="77777777" w:rsidR="001124CC" w:rsidRPr="006A5B61" w:rsidRDefault="001124CC" w:rsidP="008153E8">
      <w:pPr>
        <w:pStyle w:val="3"/>
      </w:pPr>
      <w:r w:rsidRPr="006A5B61">
        <w:t>Κουφώματα από ηλεκτροστατικά βαμμένο αλουμίνιο, λευκού χρώματος:</w:t>
      </w:r>
    </w:p>
    <w:tbl>
      <w:tblPr>
        <w:tblStyle w:val="af"/>
        <w:tblW w:w="0" w:type="auto"/>
        <w:tblLook w:val="04A0" w:firstRow="1" w:lastRow="0" w:firstColumn="1" w:lastColumn="0" w:noHBand="0" w:noVBand="1"/>
      </w:tblPr>
      <w:tblGrid>
        <w:gridCol w:w="747"/>
        <w:gridCol w:w="273"/>
        <w:gridCol w:w="6725"/>
        <w:gridCol w:w="1261"/>
      </w:tblGrid>
      <w:tr w:rsidR="001124CC" w:rsidRPr="006A5B61" w14:paraId="40C43891" w14:textId="77777777" w:rsidTr="003E0560">
        <w:tc>
          <w:tcPr>
            <w:tcW w:w="748" w:type="dxa"/>
            <w:tcBorders>
              <w:right w:val="nil"/>
            </w:tcBorders>
          </w:tcPr>
          <w:p w14:paraId="6E5A6ECD" w14:textId="77777777" w:rsidR="001124CC" w:rsidRPr="006A5B61" w:rsidRDefault="001124C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E59A666" w14:textId="77777777" w:rsidR="001124CC" w:rsidRPr="006A5B61" w:rsidRDefault="001124CC" w:rsidP="006A5B61">
            <w:pPr>
              <w:spacing w:after="120" w:line="276" w:lineRule="auto"/>
              <w:rPr>
                <w:sz w:val="20"/>
                <w:szCs w:val="20"/>
                <w:lang w:val="el-GR"/>
              </w:rPr>
            </w:pPr>
            <w:r w:rsidRPr="006A5B61">
              <w:rPr>
                <w:sz w:val="20"/>
                <w:szCs w:val="20"/>
                <w:lang w:val="el-GR"/>
              </w:rPr>
              <w:t>:</w:t>
            </w:r>
          </w:p>
        </w:tc>
        <w:tc>
          <w:tcPr>
            <w:tcW w:w="6771" w:type="dxa"/>
          </w:tcPr>
          <w:p w14:paraId="7051614E" w14:textId="06AA5AAB" w:rsidR="001124CC" w:rsidRPr="006A5B61" w:rsidRDefault="001124CC" w:rsidP="006A5B61">
            <w:pPr>
              <w:spacing w:after="120" w:line="276" w:lineRule="auto"/>
              <w:rPr>
                <w:sz w:val="20"/>
                <w:szCs w:val="20"/>
                <w:lang w:val="el-GR"/>
              </w:rPr>
            </w:pPr>
          </w:p>
        </w:tc>
        <w:tc>
          <w:tcPr>
            <w:tcW w:w="1268" w:type="dxa"/>
          </w:tcPr>
          <w:p w14:paraId="7D0EEDC2" w14:textId="16C4602D" w:rsidR="001124CC" w:rsidRPr="006A5B61" w:rsidRDefault="001124CC" w:rsidP="006A5B61">
            <w:pPr>
              <w:spacing w:after="120" w:line="276" w:lineRule="auto"/>
              <w:jc w:val="right"/>
              <w:rPr>
                <w:sz w:val="20"/>
                <w:szCs w:val="20"/>
                <w:lang w:val="el-GR"/>
              </w:rPr>
            </w:pPr>
          </w:p>
        </w:tc>
      </w:tr>
    </w:tbl>
    <w:p w14:paraId="42BAEDB7" w14:textId="77777777" w:rsidR="001124CC" w:rsidRPr="006A5B61" w:rsidRDefault="001124CC" w:rsidP="008153E8">
      <w:pPr>
        <w:pStyle w:val="3"/>
      </w:pPr>
      <w:r w:rsidRPr="006A5B61">
        <w:t>Κουφώματα από ηλεκτροστατικά βαμμένο αλουμίνιο, χρώματος πλην λευκού:</w:t>
      </w:r>
    </w:p>
    <w:tbl>
      <w:tblPr>
        <w:tblStyle w:val="af"/>
        <w:tblW w:w="0" w:type="auto"/>
        <w:tblLook w:val="04A0" w:firstRow="1" w:lastRow="0" w:firstColumn="1" w:lastColumn="0" w:noHBand="0" w:noVBand="1"/>
      </w:tblPr>
      <w:tblGrid>
        <w:gridCol w:w="748"/>
        <w:gridCol w:w="273"/>
        <w:gridCol w:w="7222"/>
        <w:gridCol w:w="763"/>
      </w:tblGrid>
      <w:tr w:rsidR="001124CC" w:rsidRPr="006A5B61" w14:paraId="363609B7" w14:textId="77777777" w:rsidTr="003E0560">
        <w:tc>
          <w:tcPr>
            <w:tcW w:w="748" w:type="dxa"/>
            <w:tcBorders>
              <w:right w:val="nil"/>
            </w:tcBorders>
          </w:tcPr>
          <w:p w14:paraId="183E538F" w14:textId="77777777" w:rsidR="001124CC" w:rsidRPr="006A5B61" w:rsidRDefault="001124C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2A1852C4" w14:textId="77777777" w:rsidR="001124CC" w:rsidRPr="006A5B61" w:rsidRDefault="001124CC" w:rsidP="006A5B61">
            <w:pPr>
              <w:spacing w:after="120" w:line="276" w:lineRule="auto"/>
              <w:rPr>
                <w:sz w:val="20"/>
                <w:szCs w:val="20"/>
                <w:lang w:val="el-GR"/>
              </w:rPr>
            </w:pPr>
            <w:r w:rsidRPr="006A5B61">
              <w:rPr>
                <w:sz w:val="20"/>
                <w:szCs w:val="20"/>
                <w:lang w:val="el-GR"/>
              </w:rPr>
              <w:t>:</w:t>
            </w:r>
          </w:p>
        </w:tc>
        <w:tc>
          <w:tcPr>
            <w:tcW w:w="7272" w:type="dxa"/>
          </w:tcPr>
          <w:p w14:paraId="022BFD6D" w14:textId="4FD961A4" w:rsidR="001124CC" w:rsidRPr="006A5B61" w:rsidRDefault="001124CC" w:rsidP="006A5B61">
            <w:pPr>
              <w:spacing w:after="120" w:line="276" w:lineRule="auto"/>
              <w:rPr>
                <w:sz w:val="20"/>
                <w:szCs w:val="20"/>
                <w:lang w:val="el-GR"/>
              </w:rPr>
            </w:pPr>
          </w:p>
        </w:tc>
        <w:tc>
          <w:tcPr>
            <w:tcW w:w="767" w:type="dxa"/>
          </w:tcPr>
          <w:p w14:paraId="6CA5F85D" w14:textId="50650E10" w:rsidR="001124CC" w:rsidRPr="006A5B61" w:rsidRDefault="001124CC" w:rsidP="006A5B61">
            <w:pPr>
              <w:spacing w:after="120" w:line="276" w:lineRule="auto"/>
              <w:jc w:val="right"/>
              <w:rPr>
                <w:sz w:val="20"/>
                <w:szCs w:val="20"/>
                <w:lang w:val="el-GR"/>
              </w:rPr>
            </w:pPr>
          </w:p>
        </w:tc>
      </w:tr>
    </w:tbl>
    <w:p w14:paraId="521F7AAF" w14:textId="77777777" w:rsidR="001124CC" w:rsidRPr="006A5B61" w:rsidRDefault="001124CC" w:rsidP="008153E8">
      <w:pPr>
        <w:pStyle w:val="3"/>
      </w:pPr>
      <w:r w:rsidRPr="006A5B61">
        <w:t xml:space="preserve">Κουφώματα από </w:t>
      </w:r>
      <w:proofErr w:type="spellStart"/>
      <w:r w:rsidRPr="006A5B61">
        <w:t>ανοδιωμένο</w:t>
      </w:r>
      <w:proofErr w:type="spellEnd"/>
      <w:r w:rsidRPr="006A5B61">
        <w:t xml:space="preserve"> αλουμίνιο:</w:t>
      </w:r>
    </w:p>
    <w:tbl>
      <w:tblPr>
        <w:tblStyle w:val="af"/>
        <w:tblW w:w="0" w:type="auto"/>
        <w:tblLook w:val="04A0" w:firstRow="1" w:lastRow="0" w:firstColumn="1" w:lastColumn="0" w:noHBand="0" w:noVBand="1"/>
      </w:tblPr>
      <w:tblGrid>
        <w:gridCol w:w="747"/>
        <w:gridCol w:w="273"/>
        <w:gridCol w:w="6666"/>
        <w:gridCol w:w="1262"/>
      </w:tblGrid>
      <w:tr w:rsidR="001124CC" w:rsidRPr="006A5B61" w14:paraId="49EE22B0" w14:textId="77777777" w:rsidTr="0064174E">
        <w:tc>
          <w:tcPr>
            <w:tcW w:w="747" w:type="dxa"/>
            <w:tcBorders>
              <w:right w:val="nil"/>
            </w:tcBorders>
          </w:tcPr>
          <w:p w14:paraId="1CB2772C" w14:textId="77777777" w:rsidR="001124CC" w:rsidRPr="006A5B61" w:rsidRDefault="001124C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592A689" w14:textId="77777777" w:rsidR="001124CC" w:rsidRPr="006A5B61" w:rsidRDefault="001124CC" w:rsidP="006A5B61">
            <w:pPr>
              <w:spacing w:after="120" w:line="276" w:lineRule="auto"/>
              <w:rPr>
                <w:sz w:val="20"/>
                <w:szCs w:val="20"/>
                <w:lang w:val="el-GR"/>
              </w:rPr>
            </w:pPr>
            <w:r w:rsidRPr="006A5B61">
              <w:rPr>
                <w:sz w:val="20"/>
                <w:szCs w:val="20"/>
                <w:lang w:val="el-GR"/>
              </w:rPr>
              <w:t>:</w:t>
            </w:r>
          </w:p>
        </w:tc>
        <w:tc>
          <w:tcPr>
            <w:tcW w:w="6666" w:type="dxa"/>
          </w:tcPr>
          <w:p w14:paraId="660B7730" w14:textId="12504681" w:rsidR="001124CC" w:rsidRPr="006A5B61" w:rsidRDefault="001124CC" w:rsidP="006A5B61">
            <w:pPr>
              <w:spacing w:after="120" w:line="276" w:lineRule="auto"/>
              <w:rPr>
                <w:sz w:val="20"/>
                <w:szCs w:val="20"/>
                <w:lang w:val="el-GR"/>
              </w:rPr>
            </w:pPr>
          </w:p>
        </w:tc>
        <w:tc>
          <w:tcPr>
            <w:tcW w:w="1262" w:type="dxa"/>
          </w:tcPr>
          <w:p w14:paraId="60E846B9" w14:textId="6183A4A5" w:rsidR="001124CC" w:rsidRPr="006A5B61" w:rsidRDefault="001124CC" w:rsidP="006A5B61">
            <w:pPr>
              <w:spacing w:after="120" w:line="276" w:lineRule="auto"/>
              <w:jc w:val="right"/>
              <w:rPr>
                <w:sz w:val="20"/>
                <w:szCs w:val="20"/>
                <w:lang w:val="el-GR"/>
              </w:rPr>
            </w:pPr>
          </w:p>
        </w:tc>
      </w:tr>
    </w:tbl>
    <w:p w14:paraId="537F7189" w14:textId="55ACE342" w:rsidR="002B22D0" w:rsidRDefault="0064174E" w:rsidP="008153E8">
      <w:pPr>
        <w:pStyle w:val="20"/>
      </w:pPr>
      <w:r w:rsidRPr="0064174E">
        <w:t xml:space="preserve">Κατασκευές από διατομές αλουμινίου (PROFIL), </w:t>
      </w:r>
      <w:proofErr w:type="spellStart"/>
      <w:r w:rsidRPr="0064174E">
        <w:t>ANTIVANDAL</w:t>
      </w:r>
      <w:proofErr w:type="spellEnd"/>
      <w:r w:rsidRPr="0064174E">
        <w:t xml:space="preserve"> εξωτερικών χώρων, (θύρες, υαλοστάσια, φεγγίτες </w:t>
      </w:r>
      <w:proofErr w:type="spellStart"/>
      <w:r w:rsidRPr="0064174E">
        <w:t>κλπ</w:t>
      </w:r>
      <w:proofErr w:type="spellEnd"/>
      <w:r w:rsidRPr="0064174E">
        <w:t>), βαμμένες με ηλεκτροστατική βαφή, τύπου:</w:t>
      </w:r>
    </w:p>
    <w:p w14:paraId="13D1B352" w14:textId="6D9569D5" w:rsidR="00E57E5B" w:rsidRPr="00E57E5B" w:rsidRDefault="00E57E5B" w:rsidP="00E57E5B">
      <w:pPr>
        <w:spacing w:after="120" w:line="276" w:lineRule="auto"/>
        <w:rPr>
          <w:sz w:val="20"/>
          <w:szCs w:val="20"/>
        </w:rPr>
      </w:pPr>
      <w:r w:rsidRPr="00E57E5B">
        <w:rPr>
          <w:sz w:val="20"/>
          <w:szCs w:val="20"/>
        </w:rPr>
        <w:t xml:space="preserve">Ενεργειακά χαρακτηριστικά που πρέπει να έχουν </w:t>
      </w:r>
      <w:r>
        <w:rPr>
          <w:sz w:val="20"/>
          <w:szCs w:val="20"/>
        </w:rPr>
        <w:t xml:space="preserve">οι υαλοπίνακες </w:t>
      </w:r>
      <w:r w:rsidRPr="00E57E5B">
        <w:rPr>
          <w:sz w:val="20"/>
          <w:szCs w:val="20"/>
        </w:rPr>
        <w:t>και τα κουφώματα, ώστε να</w:t>
      </w:r>
      <w:r>
        <w:rPr>
          <w:sz w:val="20"/>
          <w:szCs w:val="20"/>
        </w:rPr>
        <w:t xml:space="preserve"> </w:t>
      </w:r>
      <w:r w:rsidRPr="00E57E5B">
        <w:rPr>
          <w:sz w:val="20"/>
          <w:szCs w:val="20"/>
        </w:rPr>
        <w:t>συμβάλλουν στην βέλτιστη ενεργειακή επίδοση.</w:t>
      </w:r>
    </w:p>
    <w:p w14:paraId="6ED9096F" w14:textId="77777777" w:rsidR="00E57E5B" w:rsidRPr="00E57E5B" w:rsidRDefault="00E57E5B" w:rsidP="00E57E5B">
      <w:pPr>
        <w:spacing w:after="120" w:line="276" w:lineRule="auto"/>
        <w:rPr>
          <w:sz w:val="20"/>
          <w:szCs w:val="20"/>
        </w:rPr>
      </w:pPr>
      <w:r w:rsidRPr="00E57E5B">
        <w:rPr>
          <w:sz w:val="20"/>
          <w:szCs w:val="20"/>
        </w:rPr>
        <w:t>Οι τιμές αυτές είναι κατ’ ελάχιστον.</w:t>
      </w:r>
    </w:p>
    <w:p w14:paraId="174BCD74" w14:textId="18E3531A" w:rsidR="00E57E5B" w:rsidRPr="00E57E5B" w:rsidRDefault="00E57E5B" w:rsidP="00E57E5B">
      <w:pPr>
        <w:pStyle w:val="ac"/>
        <w:numPr>
          <w:ilvl w:val="0"/>
          <w:numId w:val="36"/>
        </w:numPr>
        <w:spacing w:after="120" w:line="276" w:lineRule="auto"/>
        <w:rPr>
          <w:sz w:val="20"/>
          <w:szCs w:val="20"/>
        </w:rPr>
      </w:pPr>
      <w:r w:rsidRPr="00E57E5B">
        <w:rPr>
          <w:sz w:val="20"/>
          <w:szCs w:val="20"/>
        </w:rPr>
        <w:t xml:space="preserve">Συντελεστής </w:t>
      </w:r>
      <w:proofErr w:type="spellStart"/>
      <w:r w:rsidRPr="00E57E5B">
        <w:rPr>
          <w:sz w:val="20"/>
          <w:szCs w:val="20"/>
        </w:rPr>
        <w:t>Ug</w:t>
      </w:r>
      <w:proofErr w:type="spellEnd"/>
      <w:r w:rsidRPr="00E57E5B">
        <w:rPr>
          <w:sz w:val="20"/>
          <w:szCs w:val="20"/>
        </w:rPr>
        <w:t xml:space="preserve"> τζαμιού: 1,3 W/m2 K</w:t>
      </w:r>
    </w:p>
    <w:p w14:paraId="5215A4CB" w14:textId="45ADF18E" w:rsidR="00E57E5B" w:rsidRPr="00E57E5B" w:rsidRDefault="00E57E5B" w:rsidP="00E57E5B">
      <w:pPr>
        <w:pStyle w:val="ac"/>
        <w:numPr>
          <w:ilvl w:val="0"/>
          <w:numId w:val="36"/>
        </w:numPr>
        <w:spacing w:after="120" w:line="276" w:lineRule="auto"/>
        <w:rPr>
          <w:sz w:val="20"/>
          <w:szCs w:val="20"/>
        </w:rPr>
      </w:pPr>
      <w:proofErr w:type="spellStart"/>
      <w:r w:rsidRPr="00E57E5B">
        <w:rPr>
          <w:sz w:val="20"/>
          <w:szCs w:val="20"/>
        </w:rPr>
        <w:t>Θερμοδιακοπή</w:t>
      </w:r>
      <w:proofErr w:type="spellEnd"/>
      <w:r w:rsidRPr="00E57E5B">
        <w:rPr>
          <w:sz w:val="20"/>
          <w:szCs w:val="20"/>
        </w:rPr>
        <w:t xml:space="preserve"> πλαισίου 24mm</w:t>
      </w:r>
    </w:p>
    <w:p w14:paraId="235FEECB" w14:textId="04F2100D" w:rsidR="00E57E5B" w:rsidRPr="00E57E5B" w:rsidRDefault="00E57E5B" w:rsidP="00E57E5B">
      <w:pPr>
        <w:pStyle w:val="ac"/>
        <w:numPr>
          <w:ilvl w:val="0"/>
          <w:numId w:val="36"/>
        </w:numPr>
        <w:spacing w:after="120" w:line="276" w:lineRule="auto"/>
        <w:rPr>
          <w:sz w:val="20"/>
          <w:szCs w:val="20"/>
        </w:rPr>
      </w:pPr>
      <w:r w:rsidRPr="00E57E5B">
        <w:rPr>
          <w:sz w:val="20"/>
          <w:szCs w:val="20"/>
        </w:rPr>
        <w:t xml:space="preserve">Κλάση </w:t>
      </w:r>
      <w:proofErr w:type="spellStart"/>
      <w:r w:rsidRPr="00E57E5B">
        <w:rPr>
          <w:sz w:val="20"/>
          <w:szCs w:val="20"/>
        </w:rPr>
        <w:t>αεροστεγανότητας</w:t>
      </w:r>
      <w:proofErr w:type="spellEnd"/>
      <w:r w:rsidRPr="00E57E5B">
        <w:rPr>
          <w:sz w:val="20"/>
          <w:szCs w:val="20"/>
        </w:rPr>
        <w:t xml:space="preserve"> 4 (</w:t>
      </w:r>
      <w:proofErr w:type="spellStart"/>
      <w:r w:rsidRPr="00E57E5B">
        <w:rPr>
          <w:sz w:val="20"/>
          <w:szCs w:val="20"/>
        </w:rPr>
        <w:t>ΤΟΤΤΕ</w:t>
      </w:r>
      <w:proofErr w:type="spellEnd"/>
      <w:r w:rsidRPr="00E57E5B">
        <w:rPr>
          <w:sz w:val="20"/>
          <w:szCs w:val="20"/>
        </w:rPr>
        <w:t xml:space="preserve"> 20701 </w:t>
      </w:r>
      <w:r w:rsidR="00257944">
        <w:rPr>
          <w:sz w:val="20"/>
          <w:szCs w:val="20"/>
        </w:rPr>
        <w:t>–</w:t>
      </w:r>
      <w:r w:rsidRPr="00E57E5B">
        <w:rPr>
          <w:sz w:val="20"/>
          <w:szCs w:val="20"/>
        </w:rPr>
        <w:t xml:space="preserve"> </w:t>
      </w:r>
      <w:r w:rsidR="00257944" w:rsidRPr="00E57E5B">
        <w:rPr>
          <w:sz w:val="20"/>
          <w:szCs w:val="20"/>
        </w:rPr>
        <w:t>Πίν.</w:t>
      </w:r>
      <w:r w:rsidRPr="00E57E5B">
        <w:rPr>
          <w:sz w:val="20"/>
          <w:szCs w:val="20"/>
        </w:rPr>
        <w:t xml:space="preserve"> 3.24)</w:t>
      </w:r>
    </w:p>
    <w:p w14:paraId="32589C91" w14:textId="58B0102F" w:rsidR="00E57E5B" w:rsidRPr="00E57E5B" w:rsidRDefault="00E57E5B" w:rsidP="00E57E5B">
      <w:pPr>
        <w:pStyle w:val="ac"/>
        <w:numPr>
          <w:ilvl w:val="0"/>
          <w:numId w:val="36"/>
        </w:numPr>
        <w:spacing w:after="120" w:line="276" w:lineRule="auto"/>
        <w:rPr>
          <w:sz w:val="20"/>
          <w:szCs w:val="20"/>
        </w:rPr>
      </w:pPr>
      <w:r w:rsidRPr="00E57E5B">
        <w:rPr>
          <w:sz w:val="20"/>
          <w:szCs w:val="20"/>
        </w:rPr>
        <w:t xml:space="preserve">Συντελεστής </w:t>
      </w:r>
      <w:proofErr w:type="spellStart"/>
      <w:r w:rsidRPr="00E57E5B">
        <w:rPr>
          <w:sz w:val="20"/>
          <w:szCs w:val="20"/>
        </w:rPr>
        <w:t>Uf</w:t>
      </w:r>
      <w:proofErr w:type="spellEnd"/>
      <w:r w:rsidRPr="00E57E5B">
        <w:rPr>
          <w:sz w:val="20"/>
          <w:szCs w:val="20"/>
        </w:rPr>
        <w:t xml:space="preserve"> πλαισίου: 2,2 - 2,5 W/m2 K</w:t>
      </w:r>
    </w:p>
    <w:p w14:paraId="0C7B30B5" w14:textId="71B67B11" w:rsidR="00E57E5B" w:rsidRPr="00E57E5B" w:rsidRDefault="00E57E5B" w:rsidP="00E57E5B">
      <w:pPr>
        <w:pStyle w:val="ac"/>
        <w:numPr>
          <w:ilvl w:val="0"/>
          <w:numId w:val="36"/>
        </w:numPr>
        <w:spacing w:after="120" w:line="276" w:lineRule="auto"/>
        <w:rPr>
          <w:sz w:val="20"/>
          <w:szCs w:val="20"/>
        </w:rPr>
      </w:pPr>
      <w:r w:rsidRPr="00E57E5B">
        <w:rPr>
          <w:sz w:val="20"/>
          <w:szCs w:val="20"/>
        </w:rPr>
        <w:t xml:space="preserve">Γραμμική </w:t>
      </w:r>
      <w:proofErr w:type="spellStart"/>
      <w:r w:rsidRPr="00E57E5B">
        <w:rPr>
          <w:sz w:val="20"/>
          <w:szCs w:val="20"/>
        </w:rPr>
        <w:t>θερμοπερατότητα</w:t>
      </w:r>
      <w:proofErr w:type="spellEnd"/>
      <w:r w:rsidRPr="00E57E5B">
        <w:rPr>
          <w:sz w:val="20"/>
          <w:szCs w:val="20"/>
        </w:rPr>
        <w:t xml:space="preserve"> </w:t>
      </w:r>
      <w:proofErr w:type="spellStart"/>
      <w:r w:rsidRPr="00E57E5B">
        <w:rPr>
          <w:sz w:val="20"/>
          <w:szCs w:val="20"/>
        </w:rPr>
        <w:t>Ψg</w:t>
      </w:r>
      <w:proofErr w:type="spellEnd"/>
      <w:r w:rsidRPr="00E57E5B">
        <w:rPr>
          <w:sz w:val="20"/>
          <w:szCs w:val="20"/>
        </w:rPr>
        <w:t xml:space="preserve"> ίση με 0,11</w:t>
      </w:r>
    </w:p>
    <w:p w14:paraId="6D0854E9" w14:textId="0BC02CF0" w:rsidR="00E57E5B" w:rsidRPr="00E57E5B" w:rsidRDefault="00E57E5B" w:rsidP="00E57E5B">
      <w:pPr>
        <w:pStyle w:val="ac"/>
        <w:numPr>
          <w:ilvl w:val="0"/>
          <w:numId w:val="36"/>
        </w:numPr>
        <w:spacing w:after="120" w:line="276" w:lineRule="auto"/>
        <w:rPr>
          <w:sz w:val="20"/>
          <w:szCs w:val="20"/>
        </w:rPr>
      </w:pPr>
      <w:proofErr w:type="spellStart"/>
      <w:r w:rsidRPr="00E57E5B">
        <w:rPr>
          <w:sz w:val="20"/>
          <w:szCs w:val="20"/>
        </w:rPr>
        <w:t>Solar</w:t>
      </w:r>
      <w:proofErr w:type="spellEnd"/>
      <w:r w:rsidRPr="00E57E5B">
        <w:rPr>
          <w:sz w:val="20"/>
          <w:szCs w:val="20"/>
        </w:rPr>
        <w:t xml:space="preserve"> </w:t>
      </w:r>
      <w:proofErr w:type="spellStart"/>
      <w:r w:rsidRPr="00E57E5B">
        <w:rPr>
          <w:sz w:val="20"/>
          <w:szCs w:val="20"/>
        </w:rPr>
        <w:t>Factor</w:t>
      </w:r>
      <w:proofErr w:type="spellEnd"/>
      <w:r w:rsidRPr="00E57E5B">
        <w:rPr>
          <w:sz w:val="20"/>
          <w:szCs w:val="20"/>
        </w:rPr>
        <w:t xml:space="preserve"> g : 0,67</w:t>
      </w:r>
    </w:p>
    <w:p w14:paraId="73AE6195" w14:textId="288783A3" w:rsidR="00E57E5B" w:rsidRPr="00E57E5B" w:rsidRDefault="00E57E5B" w:rsidP="00E57E5B">
      <w:pPr>
        <w:pStyle w:val="ac"/>
        <w:numPr>
          <w:ilvl w:val="0"/>
          <w:numId w:val="36"/>
        </w:numPr>
        <w:spacing w:after="120" w:line="276" w:lineRule="auto"/>
        <w:rPr>
          <w:sz w:val="20"/>
          <w:szCs w:val="20"/>
        </w:rPr>
      </w:pPr>
      <w:r w:rsidRPr="00E57E5B">
        <w:rPr>
          <w:sz w:val="20"/>
          <w:szCs w:val="20"/>
        </w:rPr>
        <w:t>Διάκενο τζαμιού: 16mm</w:t>
      </w:r>
    </w:p>
    <w:p w14:paraId="6014C021" w14:textId="3257378C" w:rsidR="00E57E5B" w:rsidRDefault="00E57E5B" w:rsidP="00E57E5B">
      <w:pPr>
        <w:spacing w:after="120" w:line="276" w:lineRule="auto"/>
        <w:rPr>
          <w:sz w:val="20"/>
          <w:szCs w:val="20"/>
        </w:rPr>
      </w:pPr>
      <w:r w:rsidRPr="00E57E5B">
        <w:rPr>
          <w:sz w:val="20"/>
          <w:szCs w:val="20"/>
        </w:rPr>
        <w:t xml:space="preserve">Σε κάθε περίπτωση, </w:t>
      </w:r>
      <w:r>
        <w:rPr>
          <w:sz w:val="20"/>
          <w:szCs w:val="20"/>
        </w:rPr>
        <w:t>ο</w:t>
      </w:r>
      <w:r w:rsidRPr="00E57E5B">
        <w:rPr>
          <w:sz w:val="20"/>
          <w:szCs w:val="20"/>
        </w:rPr>
        <w:t xml:space="preserve"> τελικά προτεινόμενο</w:t>
      </w:r>
      <w:r>
        <w:rPr>
          <w:sz w:val="20"/>
          <w:szCs w:val="20"/>
        </w:rPr>
        <w:t>ς</w:t>
      </w:r>
      <w:r w:rsidRPr="00E57E5B">
        <w:rPr>
          <w:sz w:val="20"/>
          <w:szCs w:val="20"/>
        </w:rPr>
        <w:t xml:space="preserve"> </w:t>
      </w:r>
      <w:r>
        <w:rPr>
          <w:sz w:val="20"/>
          <w:szCs w:val="20"/>
        </w:rPr>
        <w:t>υαλοπίνακας</w:t>
      </w:r>
      <w:r w:rsidR="00373BEB">
        <w:rPr>
          <w:sz w:val="20"/>
          <w:szCs w:val="20"/>
        </w:rPr>
        <w:t>.</w:t>
      </w:r>
      <w:r w:rsidRPr="00E57E5B">
        <w:rPr>
          <w:sz w:val="20"/>
          <w:szCs w:val="20"/>
        </w:rPr>
        <w:t xml:space="preserve"> (και συνολικό κούφωμα) που πρόκειται να εγκατασταθεί θα</w:t>
      </w:r>
      <w:r>
        <w:rPr>
          <w:sz w:val="20"/>
          <w:szCs w:val="20"/>
        </w:rPr>
        <w:t xml:space="preserve"> </w:t>
      </w:r>
      <w:r w:rsidRPr="00E57E5B">
        <w:rPr>
          <w:sz w:val="20"/>
          <w:szCs w:val="20"/>
        </w:rPr>
        <w:t xml:space="preserve">υποβληθεί </w:t>
      </w:r>
      <w:r w:rsidR="00E83A9E">
        <w:rPr>
          <w:sz w:val="20"/>
          <w:szCs w:val="20"/>
        </w:rPr>
        <w:t>στην Υπηρεσία</w:t>
      </w:r>
      <w:r w:rsidR="00E83A9E" w:rsidDel="00E83A9E">
        <w:rPr>
          <w:sz w:val="20"/>
          <w:szCs w:val="20"/>
        </w:rPr>
        <w:t xml:space="preserve"> </w:t>
      </w:r>
      <w:r w:rsidRPr="00E57E5B">
        <w:rPr>
          <w:sz w:val="20"/>
          <w:szCs w:val="20"/>
        </w:rPr>
        <w:t xml:space="preserve">προς έγκριση, συνοδευόμενο από τα </w:t>
      </w:r>
      <w:r w:rsidR="00AF4D75">
        <w:rPr>
          <w:sz w:val="20"/>
          <w:szCs w:val="20"/>
        </w:rPr>
        <w:t xml:space="preserve">αντίστοιχα </w:t>
      </w:r>
      <w:r w:rsidRPr="00E57E5B">
        <w:rPr>
          <w:sz w:val="20"/>
          <w:szCs w:val="20"/>
        </w:rPr>
        <w:t>πιστοποιητικά.</w:t>
      </w:r>
    </w:p>
    <w:p w14:paraId="1AF89510" w14:textId="01EAD517" w:rsidR="00F3652B" w:rsidRPr="0080607D" w:rsidRDefault="00F3652B" w:rsidP="0080607D">
      <w:pPr>
        <w:pStyle w:val="a3"/>
        <w:tabs>
          <w:tab w:val="left" w:pos="450"/>
        </w:tabs>
        <w:spacing w:after="120" w:line="276" w:lineRule="auto"/>
        <w:rPr>
          <w:rFonts w:ascii="Ping LCG Regular" w:hAnsi="Ping LCG Regular"/>
          <w:sz w:val="20"/>
        </w:rPr>
      </w:pPr>
      <w:r w:rsidRPr="00E844AA">
        <w:rPr>
          <w:rFonts w:ascii="Ping LCG Regular" w:hAnsi="Ping LCG Regular"/>
          <w:sz w:val="20"/>
        </w:rPr>
        <w:t xml:space="preserve">Στην τιμή μονάδας περιλαμβάνεται η προμήθεια, μεταφορά και προσκόμιση όλων γενικά των υλικών, απλών ή σύνθετων ή έτοιμων στοιχείων κουφωμάτων των </w:t>
      </w:r>
      <w:proofErr w:type="spellStart"/>
      <w:r w:rsidRPr="00E844AA">
        <w:rPr>
          <w:rFonts w:ascii="Ping LCG Regular" w:hAnsi="Ping LCG Regular"/>
          <w:sz w:val="20"/>
        </w:rPr>
        <w:t>μικροϋλικών</w:t>
      </w:r>
      <w:proofErr w:type="spellEnd"/>
      <w:r w:rsidRPr="00E844AA">
        <w:rPr>
          <w:rFonts w:ascii="Ping LCG Regular" w:hAnsi="Ping LCG Regular"/>
          <w:sz w:val="20"/>
        </w:rPr>
        <w:t xml:space="preserve"> και των βοηθητικών υλικών, των εξαρτημάτων ασφαλείας, των αντιστοίχων μηχανισμών λειτουργίας, των υλικών στερέωσης των υαλοπινάκων και των ειδικών σύνθετων </w:t>
      </w:r>
      <w:proofErr w:type="spellStart"/>
      <w:r w:rsidRPr="00E844AA">
        <w:rPr>
          <w:rFonts w:ascii="Ping LCG Regular" w:hAnsi="Ping LCG Regular"/>
          <w:sz w:val="20"/>
        </w:rPr>
        <w:t>πανέλων</w:t>
      </w:r>
      <w:proofErr w:type="spellEnd"/>
      <w:r w:rsidRPr="00E844AA">
        <w:rPr>
          <w:rFonts w:ascii="Ping LCG Regular" w:hAnsi="Ping LCG Regular"/>
          <w:sz w:val="20"/>
        </w:rPr>
        <w:t xml:space="preserve"> (οι υαλοπίνακες και τα σύνθετα </w:t>
      </w:r>
      <w:proofErr w:type="spellStart"/>
      <w:r w:rsidRPr="00E844AA">
        <w:rPr>
          <w:rFonts w:ascii="Ping LCG Regular" w:hAnsi="Ping LCG Regular"/>
          <w:sz w:val="20"/>
        </w:rPr>
        <w:t>πανέλα</w:t>
      </w:r>
      <w:proofErr w:type="spellEnd"/>
      <w:r w:rsidRPr="00E844AA">
        <w:rPr>
          <w:rFonts w:ascii="Ping LCG Regular" w:hAnsi="Ping LCG Regular"/>
          <w:sz w:val="20"/>
        </w:rPr>
        <w:t xml:space="preserve"> δεν περιλαμβάνονται στις τιμές μονάδας του παρόντος άρθρου) και σφραγίσεως των μεταξύ των στοιχείων αρμών των κουφωμάτων καθώς και κάθε υλικό και </w:t>
      </w:r>
      <w:proofErr w:type="spellStart"/>
      <w:r w:rsidRPr="00E844AA">
        <w:rPr>
          <w:rFonts w:ascii="Ping LCG Regular" w:hAnsi="Ping LCG Regular"/>
          <w:sz w:val="20"/>
        </w:rPr>
        <w:t>μικροϋλικό</w:t>
      </w:r>
      <w:proofErr w:type="spellEnd"/>
      <w:r w:rsidRPr="00E844AA">
        <w:rPr>
          <w:rFonts w:ascii="Ping LCG Regular" w:hAnsi="Ping LCG Regular"/>
          <w:sz w:val="20"/>
        </w:rPr>
        <w:t xml:space="preserve"> μη ρητά κατονομαζόμενο αλλά απαραίτητο για την πλήρη και έντεχνη κατασκευή, τοποθέτηση, στερέωση και ανάρτηση των υαλοστασίων σε πλήρη τάξη λειτουργίας.</w:t>
      </w:r>
      <w:r w:rsidR="0080607D">
        <w:rPr>
          <w:rFonts w:ascii="Ping LCG Regular" w:hAnsi="Ping LCG Regular"/>
          <w:sz w:val="20"/>
        </w:rPr>
        <w:t xml:space="preserve"> </w:t>
      </w:r>
      <w:r w:rsidRPr="0080607D">
        <w:rPr>
          <w:rFonts w:ascii="Ping LCG Regular" w:hAnsi="Ping LCG Regular"/>
          <w:sz w:val="20"/>
        </w:rPr>
        <w:t xml:space="preserve">Επίσης περιλαμβάνεται και η εργασία κατασκευής, τοποθέτησης, στερέωσης και ανάρτησης των υαλοστασίων σε πλήρη τάξη λειτουργίας καθώς και τα τυχόν απαιτούμενα ικριώματα, μέτρα προστασίας </w:t>
      </w:r>
      <w:r w:rsidR="00257944" w:rsidRPr="0080607D">
        <w:rPr>
          <w:rFonts w:ascii="Ping LCG Regular" w:hAnsi="Ping LCG Regular"/>
          <w:sz w:val="20"/>
        </w:rPr>
        <w:t>κλπ..</w:t>
      </w:r>
    </w:p>
    <w:p w14:paraId="36DA583F" w14:textId="42811FCD" w:rsidR="00965E41" w:rsidRPr="00EC46EA" w:rsidRDefault="00165494" w:rsidP="008153E8">
      <w:pPr>
        <w:pStyle w:val="3"/>
      </w:pPr>
      <w:r w:rsidRPr="00165494">
        <w:t xml:space="preserve">Διατομή (Profil) αλουμινίου, </w:t>
      </w:r>
      <w:proofErr w:type="spellStart"/>
      <w:r w:rsidRPr="00165494">
        <w:t>θερμοδιακοπτόμενη</w:t>
      </w:r>
      <w:proofErr w:type="spellEnd"/>
      <w:r w:rsidRPr="00165494">
        <w:t xml:space="preserve"> </w:t>
      </w:r>
      <w:proofErr w:type="spellStart"/>
      <w:r w:rsidRPr="00165494">
        <w:t>ANTIVANDAL</w:t>
      </w:r>
      <w:proofErr w:type="spellEnd"/>
    </w:p>
    <w:p w14:paraId="5ECCF08D" w14:textId="56FAC4E8" w:rsidR="00EC46EA" w:rsidRDefault="00E27666" w:rsidP="009D14EE">
      <w:pPr>
        <w:spacing w:after="120" w:line="276" w:lineRule="auto"/>
        <w:rPr>
          <w:sz w:val="20"/>
          <w:szCs w:val="20"/>
        </w:rPr>
      </w:pPr>
      <w:r>
        <w:rPr>
          <w:sz w:val="20"/>
          <w:szCs w:val="20"/>
        </w:rPr>
        <w:t>Π</w:t>
      </w:r>
      <w:r w:rsidR="00EC46EA" w:rsidRPr="009D14EE">
        <w:rPr>
          <w:sz w:val="20"/>
          <w:szCs w:val="20"/>
        </w:rPr>
        <w:t xml:space="preserve">λήρη τοποθέτηση, από πιστοποιημένους </w:t>
      </w:r>
      <w:proofErr w:type="spellStart"/>
      <w:r w:rsidR="00EC46EA" w:rsidRPr="009D14EE">
        <w:rPr>
          <w:sz w:val="20"/>
          <w:szCs w:val="20"/>
        </w:rPr>
        <w:t>τοποθετητές</w:t>
      </w:r>
      <w:proofErr w:type="spellEnd"/>
      <w:r w:rsidR="00EC46EA" w:rsidRPr="009D14EE">
        <w:rPr>
          <w:sz w:val="20"/>
          <w:szCs w:val="20"/>
        </w:rPr>
        <w:t>, διατομής (PROFIL) αλουμινίου, της ΕΤΕΜ ή ισοδύναμου, Σειρά</w:t>
      </w:r>
      <w:r w:rsidR="00483F22">
        <w:rPr>
          <w:sz w:val="20"/>
          <w:szCs w:val="20"/>
        </w:rPr>
        <w:t>ς</w:t>
      </w:r>
      <w:r w:rsidR="00EC46EA" w:rsidRPr="009D14EE">
        <w:rPr>
          <w:sz w:val="20"/>
          <w:szCs w:val="20"/>
        </w:rPr>
        <w:t xml:space="preserve"> Ε-85104 </w:t>
      </w:r>
      <w:proofErr w:type="spellStart"/>
      <w:r w:rsidR="00EC46EA" w:rsidRPr="009D14EE">
        <w:rPr>
          <w:sz w:val="20"/>
          <w:szCs w:val="20"/>
        </w:rPr>
        <w:t>ANTIVANDAL</w:t>
      </w:r>
      <w:proofErr w:type="spellEnd"/>
      <w:r w:rsidR="00EC46EA" w:rsidRPr="009D14EE">
        <w:rPr>
          <w:sz w:val="20"/>
          <w:szCs w:val="20"/>
        </w:rPr>
        <w:t xml:space="preserve">, με πιστοποιητικά αντιδιαρρηκτικής, </w:t>
      </w:r>
      <w:proofErr w:type="spellStart"/>
      <w:r w:rsidR="00EC46EA" w:rsidRPr="009D14EE">
        <w:rPr>
          <w:sz w:val="20"/>
          <w:szCs w:val="20"/>
        </w:rPr>
        <w:t>αντιβανδαλιστικής</w:t>
      </w:r>
      <w:proofErr w:type="spellEnd"/>
      <w:r w:rsidR="00EC46EA" w:rsidRPr="009D14EE">
        <w:rPr>
          <w:sz w:val="20"/>
          <w:szCs w:val="20"/>
        </w:rPr>
        <w:t xml:space="preserve"> και αντιβαλλιστικής προστασίας, σύμφωνα με το πρότυπο ΕΝ 356/WK4 και </w:t>
      </w:r>
      <w:proofErr w:type="spellStart"/>
      <w:r w:rsidR="00EC46EA" w:rsidRPr="009D14EE">
        <w:rPr>
          <w:sz w:val="20"/>
          <w:szCs w:val="20"/>
        </w:rPr>
        <w:t>DIN</w:t>
      </w:r>
      <w:proofErr w:type="spellEnd"/>
      <w:r w:rsidR="00EC46EA" w:rsidRPr="009D14EE">
        <w:rPr>
          <w:sz w:val="20"/>
          <w:szCs w:val="20"/>
        </w:rPr>
        <w:t xml:space="preserve"> 1522/1523.FB4NS, με όλα τα απαραίτητα εξαρτήματά της, βαμμένης με ηλεκτροστατική βαφή, χρώματος επιλογής της Υπηρεσίας, σύμφωνα με </w:t>
      </w:r>
      <w:r w:rsidR="00F139F7">
        <w:rPr>
          <w:sz w:val="20"/>
          <w:szCs w:val="20"/>
        </w:rPr>
        <w:t xml:space="preserve">τις </w:t>
      </w:r>
      <w:proofErr w:type="spellStart"/>
      <w:r w:rsidR="00EC46EA" w:rsidRPr="009D14EE">
        <w:rPr>
          <w:sz w:val="20"/>
          <w:szCs w:val="20"/>
        </w:rPr>
        <w:t>Τ.Π</w:t>
      </w:r>
      <w:proofErr w:type="spellEnd"/>
      <w:r w:rsidR="00EC46EA" w:rsidRPr="009D14EE">
        <w:rPr>
          <w:sz w:val="20"/>
          <w:szCs w:val="20"/>
        </w:rPr>
        <w:t xml:space="preserve">., </w:t>
      </w:r>
      <w:r w:rsidR="00B90EAC">
        <w:rPr>
          <w:sz w:val="20"/>
          <w:szCs w:val="20"/>
        </w:rPr>
        <w:t xml:space="preserve">και </w:t>
      </w:r>
      <w:r w:rsidR="00B90EAC" w:rsidRPr="006A5B61">
        <w:rPr>
          <w:sz w:val="20"/>
          <w:szCs w:val="20"/>
        </w:rPr>
        <w:t xml:space="preserve">κατόπιν έγκρισης </w:t>
      </w:r>
      <w:r w:rsidR="00E83A9E">
        <w:rPr>
          <w:sz w:val="20"/>
          <w:szCs w:val="20"/>
        </w:rPr>
        <w:t>της</w:t>
      </w:r>
      <w:r w:rsidR="007733E6">
        <w:rPr>
          <w:sz w:val="20"/>
          <w:szCs w:val="20"/>
        </w:rPr>
        <w:t>.</w:t>
      </w:r>
    </w:p>
    <w:p w14:paraId="659ECAFC" w14:textId="4B4703F3" w:rsidR="009D14EE" w:rsidRPr="007733E6" w:rsidRDefault="009D14EE" w:rsidP="009D14EE">
      <w:pPr>
        <w:spacing w:after="120" w:line="276" w:lineRule="auto"/>
        <w:rPr>
          <w:sz w:val="20"/>
          <w:szCs w:val="20"/>
        </w:rPr>
      </w:pPr>
      <w:r w:rsidRPr="006A5B61">
        <w:rPr>
          <w:sz w:val="20"/>
          <w:szCs w:val="20"/>
        </w:rPr>
        <w:t>Τιμή ανά μέτρο</w:t>
      </w:r>
      <w:r>
        <w:rPr>
          <w:sz w:val="20"/>
          <w:szCs w:val="20"/>
        </w:rPr>
        <w:t xml:space="preserve"> μήκους</w:t>
      </w:r>
      <w:r w:rsidRPr="006A5B61">
        <w:rPr>
          <w:sz w:val="20"/>
          <w:szCs w:val="20"/>
        </w:rPr>
        <w:t xml:space="preserve"> (</w:t>
      </w:r>
      <w:r w:rsidRPr="006A5B61">
        <w:rPr>
          <w:sz w:val="20"/>
          <w:szCs w:val="20"/>
          <w:lang w:val="en-US"/>
        </w:rPr>
        <w:t>m</w:t>
      </w:r>
      <w:r w:rsidR="007733E6" w:rsidRPr="007733E6">
        <w:rPr>
          <w:sz w:val="20"/>
          <w:szCs w:val="20"/>
        </w:rPr>
        <w:t>)</w:t>
      </w:r>
    </w:p>
    <w:tbl>
      <w:tblPr>
        <w:tblStyle w:val="af"/>
        <w:tblW w:w="0" w:type="auto"/>
        <w:tblLook w:val="04A0" w:firstRow="1" w:lastRow="0" w:firstColumn="1" w:lastColumn="0" w:noHBand="0" w:noVBand="1"/>
      </w:tblPr>
      <w:tblGrid>
        <w:gridCol w:w="747"/>
        <w:gridCol w:w="273"/>
        <w:gridCol w:w="6666"/>
        <w:gridCol w:w="1262"/>
      </w:tblGrid>
      <w:tr w:rsidR="009D14EE" w:rsidRPr="004F5ABB" w14:paraId="72EAAD9B" w14:textId="77777777" w:rsidTr="000B3687">
        <w:tc>
          <w:tcPr>
            <w:tcW w:w="747" w:type="dxa"/>
            <w:tcBorders>
              <w:right w:val="nil"/>
            </w:tcBorders>
          </w:tcPr>
          <w:p w14:paraId="609017CD" w14:textId="77777777" w:rsidR="009D14EE" w:rsidRPr="006A5B61" w:rsidRDefault="009D14EE" w:rsidP="000B3687">
            <w:pPr>
              <w:spacing w:after="120" w:line="276" w:lineRule="auto"/>
              <w:rPr>
                <w:sz w:val="20"/>
                <w:szCs w:val="20"/>
                <w:lang w:val="el-GR"/>
              </w:rPr>
            </w:pPr>
            <w:r w:rsidRPr="006A5B61">
              <w:rPr>
                <w:sz w:val="20"/>
                <w:szCs w:val="20"/>
                <w:lang w:val="el-GR"/>
              </w:rPr>
              <w:t>ΕΥΡΩ</w:t>
            </w:r>
          </w:p>
        </w:tc>
        <w:tc>
          <w:tcPr>
            <w:tcW w:w="273" w:type="dxa"/>
            <w:tcBorders>
              <w:left w:val="nil"/>
            </w:tcBorders>
          </w:tcPr>
          <w:p w14:paraId="12EDFED9" w14:textId="77777777" w:rsidR="009D14EE" w:rsidRPr="006A5B61" w:rsidRDefault="009D14EE" w:rsidP="000B3687">
            <w:pPr>
              <w:spacing w:after="120" w:line="276" w:lineRule="auto"/>
              <w:rPr>
                <w:sz w:val="20"/>
                <w:szCs w:val="20"/>
                <w:lang w:val="el-GR"/>
              </w:rPr>
            </w:pPr>
            <w:r w:rsidRPr="006A5B61">
              <w:rPr>
                <w:sz w:val="20"/>
                <w:szCs w:val="20"/>
                <w:lang w:val="el-GR"/>
              </w:rPr>
              <w:t>:</w:t>
            </w:r>
          </w:p>
        </w:tc>
        <w:tc>
          <w:tcPr>
            <w:tcW w:w="6666" w:type="dxa"/>
          </w:tcPr>
          <w:p w14:paraId="4F568979" w14:textId="17200814" w:rsidR="009D14EE" w:rsidRPr="009D14EE" w:rsidRDefault="009D14EE" w:rsidP="000B3687">
            <w:pPr>
              <w:spacing w:after="120" w:line="276" w:lineRule="auto"/>
              <w:rPr>
                <w:sz w:val="20"/>
                <w:szCs w:val="20"/>
                <w:lang w:val="el-GR"/>
              </w:rPr>
            </w:pPr>
          </w:p>
        </w:tc>
        <w:tc>
          <w:tcPr>
            <w:tcW w:w="1262" w:type="dxa"/>
          </w:tcPr>
          <w:p w14:paraId="45E4BB1A" w14:textId="2CAD804E" w:rsidR="009D14EE" w:rsidRPr="006A5B61" w:rsidRDefault="009D14EE" w:rsidP="004F5ABB">
            <w:pPr>
              <w:spacing w:after="120" w:line="276" w:lineRule="auto"/>
              <w:rPr>
                <w:sz w:val="20"/>
                <w:szCs w:val="20"/>
                <w:lang w:val="el-GR"/>
              </w:rPr>
            </w:pPr>
          </w:p>
        </w:tc>
      </w:tr>
    </w:tbl>
    <w:p w14:paraId="3F4B2BB8" w14:textId="3E26C68C" w:rsidR="002B22D0" w:rsidRDefault="007001DE" w:rsidP="008153E8">
      <w:pPr>
        <w:pStyle w:val="3"/>
      </w:pPr>
      <w:proofErr w:type="spellStart"/>
      <w:r w:rsidRPr="007001DE">
        <w:t>Υαλόθυρα</w:t>
      </w:r>
      <w:proofErr w:type="spellEnd"/>
      <w:r w:rsidRPr="007001DE">
        <w:t xml:space="preserve"> μονόφυλλη, </w:t>
      </w:r>
      <w:proofErr w:type="spellStart"/>
      <w:r w:rsidRPr="007001DE">
        <w:t>ANTIVANDAL</w:t>
      </w:r>
      <w:proofErr w:type="spellEnd"/>
      <w:r w:rsidRPr="007001DE">
        <w:t xml:space="preserve">, </w:t>
      </w:r>
      <w:proofErr w:type="spellStart"/>
      <w:r w:rsidRPr="007001DE">
        <w:t>ανοιγόμενη</w:t>
      </w:r>
      <w:proofErr w:type="spellEnd"/>
      <w:r w:rsidRPr="007001DE">
        <w:t xml:space="preserve"> έξω, διαστάσεων έως 2,50 m2, μετά της κάσας της, με μπάρα πανικού και μηχανισμό επαναφοράς </w:t>
      </w:r>
      <w:proofErr w:type="spellStart"/>
      <w:r w:rsidRPr="007001DE">
        <w:t>βαρέως</w:t>
      </w:r>
      <w:proofErr w:type="spellEnd"/>
      <w:r w:rsidRPr="007001DE">
        <w:t xml:space="preserve"> τύπου</w:t>
      </w:r>
    </w:p>
    <w:p w14:paraId="194AD139" w14:textId="185270A4" w:rsidR="00230947" w:rsidRPr="00257944" w:rsidRDefault="001159DF" w:rsidP="00230947">
      <w:pPr>
        <w:tabs>
          <w:tab w:val="left" w:pos="426"/>
          <w:tab w:val="left" w:pos="7655"/>
          <w:tab w:val="right" w:pos="9000"/>
        </w:tabs>
        <w:spacing w:before="240" w:line="360" w:lineRule="auto"/>
        <w:ind w:right="11"/>
        <w:rPr>
          <w:sz w:val="20"/>
          <w:szCs w:val="20"/>
        </w:rPr>
      </w:pPr>
      <w:r>
        <w:rPr>
          <w:sz w:val="20"/>
          <w:szCs w:val="20"/>
        </w:rPr>
        <w:t>Π</w:t>
      </w:r>
      <w:r w:rsidR="00230947" w:rsidRPr="00230947">
        <w:rPr>
          <w:sz w:val="20"/>
          <w:szCs w:val="20"/>
        </w:rPr>
        <w:t xml:space="preserve">λήρη κατασκευή και τοποθέτηση </w:t>
      </w:r>
      <w:r w:rsidR="00650A59" w:rsidRPr="00230947">
        <w:rPr>
          <w:sz w:val="20"/>
          <w:szCs w:val="20"/>
        </w:rPr>
        <w:t xml:space="preserve">από πιστοποιημένους </w:t>
      </w:r>
      <w:proofErr w:type="spellStart"/>
      <w:r w:rsidR="00650A59" w:rsidRPr="00230947">
        <w:rPr>
          <w:sz w:val="20"/>
          <w:szCs w:val="20"/>
        </w:rPr>
        <w:t>τοποθετητές</w:t>
      </w:r>
      <w:proofErr w:type="spellEnd"/>
      <w:r w:rsidR="00650A59" w:rsidRPr="00230947">
        <w:rPr>
          <w:sz w:val="20"/>
          <w:szCs w:val="20"/>
        </w:rPr>
        <w:t xml:space="preserve">, </w:t>
      </w:r>
      <w:r w:rsidR="00230947" w:rsidRPr="00230947">
        <w:rPr>
          <w:sz w:val="20"/>
          <w:szCs w:val="20"/>
        </w:rPr>
        <w:t xml:space="preserve">μιας </w:t>
      </w:r>
      <w:proofErr w:type="spellStart"/>
      <w:r w:rsidR="00230947" w:rsidRPr="00230947">
        <w:rPr>
          <w:sz w:val="20"/>
          <w:szCs w:val="20"/>
        </w:rPr>
        <w:t>υαλόθυρας</w:t>
      </w:r>
      <w:proofErr w:type="spellEnd"/>
      <w:r w:rsidR="00230947" w:rsidRPr="00230947">
        <w:rPr>
          <w:sz w:val="20"/>
          <w:szCs w:val="20"/>
        </w:rPr>
        <w:t xml:space="preserve"> αλουμινίου </w:t>
      </w:r>
      <w:proofErr w:type="spellStart"/>
      <w:r w:rsidR="00650A59" w:rsidRPr="00230947">
        <w:rPr>
          <w:sz w:val="20"/>
          <w:szCs w:val="20"/>
        </w:rPr>
        <w:t>ANTIVANDAL</w:t>
      </w:r>
      <w:proofErr w:type="spellEnd"/>
      <w:r w:rsidR="00230947" w:rsidRPr="00230947">
        <w:rPr>
          <w:sz w:val="20"/>
          <w:szCs w:val="20"/>
        </w:rPr>
        <w:t>, σε πλήρη τάξη λειτουργίας, μετά της κάσας της, διαστ</w:t>
      </w:r>
      <w:r w:rsidR="00795B45">
        <w:rPr>
          <w:sz w:val="20"/>
          <w:szCs w:val="20"/>
        </w:rPr>
        <w:t xml:space="preserve">άσεων </w:t>
      </w:r>
      <w:r w:rsidR="00596E08">
        <w:rPr>
          <w:sz w:val="20"/>
          <w:szCs w:val="20"/>
        </w:rPr>
        <w:t>έ</w:t>
      </w:r>
      <w:r w:rsidR="00650A59">
        <w:rPr>
          <w:sz w:val="20"/>
          <w:szCs w:val="20"/>
        </w:rPr>
        <w:t xml:space="preserve">ως </w:t>
      </w:r>
      <w:r w:rsidR="00230947" w:rsidRPr="00230947">
        <w:rPr>
          <w:sz w:val="20"/>
          <w:szCs w:val="20"/>
        </w:rPr>
        <w:t>2,5</w:t>
      </w:r>
      <w:r w:rsidR="00596E08">
        <w:rPr>
          <w:sz w:val="20"/>
          <w:szCs w:val="20"/>
        </w:rPr>
        <w:t xml:space="preserve">0 </w:t>
      </w:r>
      <w:r w:rsidR="00230947" w:rsidRPr="00230947">
        <w:rPr>
          <w:sz w:val="20"/>
          <w:szCs w:val="20"/>
        </w:rPr>
        <w:t>m</w:t>
      </w:r>
      <w:r w:rsidR="00596E08">
        <w:rPr>
          <w:sz w:val="20"/>
          <w:szCs w:val="20"/>
          <w:vertAlign w:val="superscript"/>
        </w:rPr>
        <w:t>2</w:t>
      </w:r>
      <w:r w:rsidR="00230947" w:rsidRPr="00230947">
        <w:rPr>
          <w:sz w:val="20"/>
          <w:szCs w:val="20"/>
        </w:rPr>
        <w:t xml:space="preserve">, μονόφυλλης, </w:t>
      </w:r>
      <w:proofErr w:type="spellStart"/>
      <w:r w:rsidR="00230947" w:rsidRPr="00230947">
        <w:rPr>
          <w:sz w:val="20"/>
          <w:szCs w:val="20"/>
        </w:rPr>
        <w:t>ανοιγόμενης</w:t>
      </w:r>
      <w:proofErr w:type="spellEnd"/>
      <w:r w:rsidR="00230947" w:rsidRPr="00230947">
        <w:rPr>
          <w:sz w:val="20"/>
          <w:szCs w:val="20"/>
        </w:rPr>
        <w:t xml:space="preserve"> έξω, της ΕΤΕΜ ή ισοδύναμου, σειρά</w:t>
      </w:r>
      <w:r>
        <w:rPr>
          <w:sz w:val="20"/>
          <w:szCs w:val="20"/>
        </w:rPr>
        <w:t>ς</w:t>
      </w:r>
      <w:r w:rsidR="00230947" w:rsidRPr="00230947">
        <w:rPr>
          <w:sz w:val="20"/>
          <w:szCs w:val="20"/>
        </w:rPr>
        <w:t xml:space="preserve"> Ε-2004 </w:t>
      </w:r>
      <w:proofErr w:type="spellStart"/>
      <w:r w:rsidR="00230947" w:rsidRPr="00230947">
        <w:rPr>
          <w:sz w:val="20"/>
          <w:szCs w:val="20"/>
        </w:rPr>
        <w:t>ANTIVANDAL</w:t>
      </w:r>
      <w:proofErr w:type="spellEnd"/>
      <w:r w:rsidR="00230947" w:rsidRPr="00230947">
        <w:rPr>
          <w:sz w:val="20"/>
          <w:szCs w:val="20"/>
        </w:rPr>
        <w:t xml:space="preserve"> με πιστοποιητικά αντιδιαρρηκτικής και </w:t>
      </w:r>
      <w:proofErr w:type="spellStart"/>
      <w:r w:rsidR="00230947" w:rsidRPr="00230947">
        <w:rPr>
          <w:sz w:val="20"/>
          <w:szCs w:val="20"/>
        </w:rPr>
        <w:t>αντιβανδαλιστικής</w:t>
      </w:r>
      <w:proofErr w:type="spellEnd"/>
      <w:r w:rsidR="00230947" w:rsidRPr="00230947">
        <w:rPr>
          <w:sz w:val="20"/>
          <w:szCs w:val="20"/>
        </w:rPr>
        <w:t xml:space="preserve"> προστασίας, σύμφωνα με το πρότυπο </w:t>
      </w:r>
      <w:proofErr w:type="spellStart"/>
      <w:r w:rsidR="00230947" w:rsidRPr="00230947">
        <w:rPr>
          <w:sz w:val="20"/>
          <w:szCs w:val="20"/>
        </w:rPr>
        <w:t>DIN</w:t>
      </w:r>
      <w:proofErr w:type="spellEnd"/>
      <w:r w:rsidR="00230947" w:rsidRPr="00230947">
        <w:rPr>
          <w:sz w:val="20"/>
          <w:szCs w:val="20"/>
        </w:rPr>
        <w:t xml:space="preserve"> 107/WK3, βαμμένης με ηλεκτροστατική βαφή, χρώματος </w:t>
      </w:r>
      <w:proofErr w:type="spellStart"/>
      <w:r w:rsidR="00230947" w:rsidRPr="00230947">
        <w:rPr>
          <w:sz w:val="20"/>
          <w:szCs w:val="20"/>
        </w:rPr>
        <w:t>RAL</w:t>
      </w:r>
      <w:proofErr w:type="spellEnd"/>
      <w:r w:rsidR="00230947" w:rsidRPr="00230947">
        <w:rPr>
          <w:sz w:val="20"/>
          <w:szCs w:val="20"/>
        </w:rPr>
        <w:t xml:space="preserve"> 9006, (γκρι της </w:t>
      </w:r>
      <w:proofErr w:type="spellStart"/>
      <w:r w:rsidR="00230947" w:rsidRPr="00230947">
        <w:rPr>
          <w:sz w:val="20"/>
          <w:szCs w:val="20"/>
        </w:rPr>
        <w:t>ανοδίωσης</w:t>
      </w:r>
      <w:proofErr w:type="spellEnd"/>
      <w:r w:rsidR="00230947" w:rsidRPr="00230947">
        <w:rPr>
          <w:sz w:val="20"/>
          <w:szCs w:val="20"/>
        </w:rPr>
        <w:t>)</w:t>
      </w:r>
      <w:r w:rsidR="006C0EC7" w:rsidRPr="006C0EC7">
        <w:rPr>
          <w:sz w:val="20"/>
          <w:szCs w:val="20"/>
        </w:rPr>
        <w:t xml:space="preserve"> </w:t>
      </w:r>
      <w:r w:rsidR="006C0EC7">
        <w:rPr>
          <w:sz w:val="20"/>
          <w:szCs w:val="20"/>
        </w:rPr>
        <w:t xml:space="preserve">ή </w:t>
      </w:r>
      <w:r w:rsidR="006C0EC7" w:rsidRPr="00230947">
        <w:rPr>
          <w:sz w:val="20"/>
          <w:szCs w:val="20"/>
        </w:rPr>
        <w:t>επιλογής της Υπηρεσίας</w:t>
      </w:r>
      <w:r w:rsidR="00230947" w:rsidRPr="00230947">
        <w:rPr>
          <w:sz w:val="20"/>
          <w:szCs w:val="20"/>
        </w:rPr>
        <w:t xml:space="preserve">, με μπάρα πανικού, ηλεκτρικό κυπρί με ενισχυμένο ελατήριο </w:t>
      </w:r>
      <w:r w:rsidR="00274D34">
        <w:rPr>
          <w:sz w:val="20"/>
          <w:szCs w:val="20"/>
        </w:rPr>
        <w:t xml:space="preserve">ενδεικτικού </w:t>
      </w:r>
      <w:r w:rsidR="00230947" w:rsidRPr="00230947">
        <w:rPr>
          <w:sz w:val="20"/>
          <w:szCs w:val="20"/>
        </w:rPr>
        <w:t xml:space="preserve">τύπου </w:t>
      </w:r>
      <w:proofErr w:type="spellStart"/>
      <w:r w:rsidR="00230947" w:rsidRPr="00230947">
        <w:rPr>
          <w:sz w:val="20"/>
          <w:szCs w:val="20"/>
        </w:rPr>
        <w:t>EFF-EFF</w:t>
      </w:r>
      <w:proofErr w:type="spellEnd"/>
      <w:r w:rsidR="00230947" w:rsidRPr="00230947">
        <w:rPr>
          <w:sz w:val="20"/>
          <w:szCs w:val="20"/>
        </w:rPr>
        <w:t xml:space="preserve"> 27E ή </w:t>
      </w:r>
      <w:r w:rsidR="00274D34">
        <w:rPr>
          <w:sz w:val="20"/>
          <w:szCs w:val="20"/>
        </w:rPr>
        <w:t>ισοδύναμου</w:t>
      </w:r>
      <w:r w:rsidR="00230947" w:rsidRPr="00230947">
        <w:rPr>
          <w:sz w:val="20"/>
          <w:szCs w:val="20"/>
        </w:rPr>
        <w:t xml:space="preserve">, χειρολαβή </w:t>
      </w:r>
      <w:proofErr w:type="spellStart"/>
      <w:r w:rsidR="00230947" w:rsidRPr="00230947">
        <w:rPr>
          <w:sz w:val="20"/>
          <w:szCs w:val="20"/>
        </w:rPr>
        <w:t>INOX</w:t>
      </w:r>
      <w:proofErr w:type="spellEnd"/>
      <w:r w:rsidR="00230947" w:rsidRPr="00230947">
        <w:rPr>
          <w:sz w:val="20"/>
          <w:szCs w:val="20"/>
        </w:rPr>
        <w:t xml:space="preserve"> σχήματος στρεβλού “Π”</w:t>
      </w:r>
      <w:r w:rsidR="006C0EC7">
        <w:rPr>
          <w:sz w:val="20"/>
          <w:szCs w:val="20"/>
        </w:rPr>
        <w:t xml:space="preserve"> ή </w:t>
      </w:r>
      <w:r w:rsidR="00230947" w:rsidRPr="00230947">
        <w:rPr>
          <w:sz w:val="20"/>
          <w:szCs w:val="20"/>
        </w:rPr>
        <w:t xml:space="preserve">επιλογής της Υπηρεσίας, μηχανισμό επαναφοράς </w:t>
      </w:r>
      <w:proofErr w:type="spellStart"/>
      <w:r w:rsidR="00230947" w:rsidRPr="00230947">
        <w:rPr>
          <w:sz w:val="20"/>
          <w:szCs w:val="20"/>
        </w:rPr>
        <w:t>βαρέως</w:t>
      </w:r>
      <w:proofErr w:type="spellEnd"/>
      <w:r w:rsidR="00230947" w:rsidRPr="00230947">
        <w:rPr>
          <w:sz w:val="20"/>
          <w:szCs w:val="20"/>
        </w:rPr>
        <w:t xml:space="preserve"> τύπου Τ-93 της </w:t>
      </w:r>
      <w:proofErr w:type="spellStart"/>
      <w:r w:rsidR="00230947" w:rsidRPr="00230947">
        <w:rPr>
          <w:sz w:val="20"/>
          <w:szCs w:val="20"/>
        </w:rPr>
        <w:t>DORMA</w:t>
      </w:r>
      <w:proofErr w:type="spellEnd"/>
      <w:r w:rsidR="00230947" w:rsidRPr="00230947">
        <w:rPr>
          <w:sz w:val="20"/>
          <w:szCs w:val="20"/>
        </w:rPr>
        <w:t xml:space="preserve"> ή ισοδύναμου, ο οποίος θα είναι κατά 30% τουλάχιστον ισχυρότερος από το προβλεπόμενο ονομαστικό βάρος της θύρας, μηχανισμό ακινητοποίησης της θύρας, σε οποιαδήποτε θέση, αποτελούμενος από κράμα αλουμινίου και μηχανισμό τριβής με το πάτωμα (</w:t>
      </w:r>
      <w:proofErr w:type="spellStart"/>
      <w:r w:rsidR="00230947" w:rsidRPr="00230947">
        <w:rPr>
          <w:sz w:val="20"/>
          <w:szCs w:val="20"/>
        </w:rPr>
        <w:t>στόπερ</w:t>
      </w:r>
      <w:proofErr w:type="spellEnd"/>
      <w:r w:rsidR="00230947" w:rsidRPr="00230947">
        <w:rPr>
          <w:sz w:val="20"/>
          <w:szCs w:val="20"/>
        </w:rPr>
        <w:t xml:space="preserve"> πατητό) και όλα τα απαραίτητα εξαρτήματά της</w:t>
      </w:r>
      <w:r w:rsidR="00257944" w:rsidRPr="00257944">
        <w:rPr>
          <w:sz w:val="20"/>
          <w:szCs w:val="20"/>
        </w:rPr>
        <w:t>.</w:t>
      </w:r>
    </w:p>
    <w:p w14:paraId="65767E3A" w14:textId="77777777" w:rsidR="004F5ABB" w:rsidRPr="006A5B61" w:rsidRDefault="004F5ABB" w:rsidP="004F5ABB">
      <w:pPr>
        <w:spacing w:after="120" w:line="276" w:lineRule="auto"/>
        <w:rPr>
          <w:sz w:val="20"/>
          <w:szCs w:val="20"/>
        </w:rPr>
      </w:pPr>
      <w:r w:rsidRPr="006A5B61">
        <w:rPr>
          <w:sz w:val="20"/>
          <w:szCs w:val="20"/>
        </w:rPr>
        <w:t>Τιμή ανά τεμάχιο (</w:t>
      </w:r>
      <w:proofErr w:type="spellStart"/>
      <w:r w:rsidRPr="006A5B61">
        <w:rPr>
          <w:sz w:val="20"/>
          <w:szCs w:val="20"/>
        </w:rPr>
        <w:t>τεμ</w:t>
      </w:r>
      <w:proofErr w:type="spellEnd"/>
      <w:r w:rsidRPr="006A5B61">
        <w:rPr>
          <w:sz w:val="20"/>
          <w:szCs w:val="20"/>
        </w:rPr>
        <w:t>).</w:t>
      </w:r>
    </w:p>
    <w:tbl>
      <w:tblPr>
        <w:tblStyle w:val="af"/>
        <w:tblW w:w="0" w:type="auto"/>
        <w:tblLook w:val="04A0" w:firstRow="1" w:lastRow="0" w:firstColumn="1" w:lastColumn="0" w:noHBand="0" w:noVBand="1"/>
      </w:tblPr>
      <w:tblGrid>
        <w:gridCol w:w="747"/>
        <w:gridCol w:w="273"/>
        <w:gridCol w:w="6666"/>
        <w:gridCol w:w="1262"/>
      </w:tblGrid>
      <w:tr w:rsidR="00230947" w:rsidRPr="004F5ABB" w14:paraId="05D216D6" w14:textId="77777777" w:rsidTr="000B3687">
        <w:tc>
          <w:tcPr>
            <w:tcW w:w="747" w:type="dxa"/>
            <w:tcBorders>
              <w:right w:val="nil"/>
            </w:tcBorders>
          </w:tcPr>
          <w:p w14:paraId="71035E05" w14:textId="77777777" w:rsidR="00230947" w:rsidRPr="006A5B61" w:rsidRDefault="00230947" w:rsidP="000B3687">
            <w:pPr>
              <w:spacing w:after="120" w:line="276" w:lineRule="auto"/>
              <w:rPr>
                <w:sz w:val="20"/>
                <w:szCs w:val="20"/>
                <w:lang w:val="el-GR"/>
              </w:rPr>
            </w:pPr>
            <w:r w:rsidRPr="006A5B61">
              <w:rPr>
                <w:sz w:val="20"/>
                <w:szCs w:val="20"/>
                <w:lang w:val="el-GR"/>
              </w:rPr>
              <w:t>ΕΥΡΩ</w:t>
            </w:r>
          </w:p>
        </w:tc>
        <w:tc>
          <w:tcPr>
            <w:tcW w:w="273" w:type="dxa"/>
            <w:tcBorders>
              <w:left w:val="nil"/>
            </w:tcBorders>
          </w:tcPr>
          <w:p w14:paraId="293AC6B3" w14:textId="77777777" w:rsidR="00230947" w:rsidRPr="006A5B61" w:rsidRDefault="00230947" w:rsidP="000B3687">
            <w:pPr>
              <w:spacing w:after="120" w:line="276" w:lineRule="auto"/>
              <w:rPr>
                <w:sz w:val="20"/>
                <w:szCs w:val="20"/>
                <w:lang w:val="el-GR"/>
              </w:rPr>
            </w:pPr>
            <w:r w:rsidRPr="006A5B61">
              <w:rPr>
                <w:sz w:val="20"/>
                <w:szCs w:val="20"/>
                <w:lang w:val="el-GR"/>
              </w:rPr>
              <w:t>:</w:t>
            </w:r>
          </w:p>
        </w:tc>
        <w:tc>
          <w:tcPr>
            <w:tcW w:w="6666" w:type="dxa"/>
          </w:tcPr>
          <w:p w14:paraId="4EE5959F" w14:textId="0E5F2E45" w:rsidR="00230947" w:rsidRPr="00230947" w:rsidRDefault="00230947" w:rsidP="000B3687">
            <w:pPr>
              <w:spacing w:after="120" w:line="276" w:lineRule="auto"/>
              <w:rPr>
                <w:sz w:val="20"/>
                <w:szCs w:val="20"/>
                <w:lang w:val="el-GR"/>
              </w:rPr>
            </w:pPr>
          </w:p>
        </w:tc>
        <w:tc>
          <w:tcPr>
            <w:tcW w:w="1262" w:type="dxa"/>
          </w:tcPr>
          <w:p w14:paraId="58A9D15F" w14:textId="42E2B5A4" w:rsidR="00230947" w:rsidRPr="006A5B61" w:rsidRDefault="00230947" w:rsidP="004F5ABB">
            <w:pPr>
              <w:spacing w:after="120" w:line="276" w:lineRule="auto"/>
              <w:rPr>
                <w:sz w:val="20"/>
                <w:szCs w:val="20"/>
                <w:lang w:val="el-GR"/>
              </w:rPr>
            </w:pPr>
          </w:p>
        </w:tc>
      </w:tr>
    </w:tbl>
    <w:p w14:paraId="7D9C994B" w14:textId="7CB44D02" w:rsidR="00593D58" w:rsidRDefault="005976F3" w:rsidP="008153E8">
      <w:pPr>
        <w:pStyle w:val="3"/>
      </w:pPr>
      <w:proofErr w:type="spellStart"/>
      <w:r w:rsidRPr="005976F3">
        <w:t>Υαλόθυρα</w:t>
      </w:r>
      <w:proofErr w:type="spellEnd"/>
      <w:r w:rsidRPr="005976F3">
        <w:t xml:space="preserve"> αλουμινίου διαφυγής, μονόφυλλη, </w:t>
      </w:r>
      <w:proofErr w:type="spellStart"/>
      <w:r w:rsidRPr="005976F3">
        <w:t>ANTIVANDAL</w:t>
      </w:r>
      <w:proofErr w:type="spellEnd"/>
      <w:r w:rsidRPr="005976F3">
        <w:t xml:space="preserve">, </w:t>
      </w:r>
      <w:proofErr w:type="spellStart"/>
      <w:r w:rsidRPr="005976F3">
        <w:t>ανοιγόμενη</w:t>
      </w:r>
      <w:proofErr w:type="spellEnd"/>
      <w:r w:rsidRPr="005976F3">
        <w:t xml:space="preserve">, διαστάσεων έως 2,50 m2, μετά της κάσας της, με μπάρα πανικού και μηχανισμό επαναφοράς </w:t>
      </w:r>
      <w:proofErr w:type="spellStart"/>
      <w:r w:rsidRPr="005976F3">
        <w:t>βαρέως</w:t>
      </w:r>
      <w:proofErr w:type="spellEnd"/>
      <w:r w:rsidRPr="005976F3">
        <w:t xml:space="preserve"> τύπου</w:t>
      </w:r>
    </w:p>
    <w:p w14:paraId="0B4F14C6" w14:textId="23C2372A" w:rsidR="00593D58" w:rsidRDefault="00C85476" w:rsidP="0031053D">
      <w:pPr>
        <w:tabs>
          <w:tab w:val="left" w:pos="426"/>
          <w:tab w:val="left" w:pos="7655"/>
          <w:tab w:val="right" w:pos="9000"/>
        </w:tabs>
        <w:spacing w:before="240" w:line="360" w:lineRule="auto"/>
        <w:ind w:right="11"/>
        <w:rPr>
          <w:sz w:val="20"/>
          <w:szCs w:val="20"/>
        </w:rPr>
      </w:pPr>
      <w:r>
        <w:rPr>
          <w:sz w:val="20"/>
          <w:szCs w:val="20"/>
        </w:rPr>
        <w:t>Π</w:t>
      </w:r>
      <w:r w:rsidR="00593D58" w:rsidRPr="00593D58">
        <w:rPr>
          <w:sz w:val="20"/>
          <w:szCs w:val="20"/>
        </w:rPr>
        <w:t xml:space="preserve">λήρη κατασκευή και τοποθέτηση, σε πλήρη τάξη λειτουργίας, μίας </w:t>
      </w:r>
      <w:proofErr w:type="spellStart"/>
      <w:r w:rsidR="00593D58" w:rsidRPr="00593D58">
        <w:rPr>
          <w:sz w:val="20"/>
          <w:szCs w:val="20"/>
        </w:rPr>
        <w:t>υαλόθυρας</w:t>
      </w:r>
      <w:proofErr w:type="spellEnd"/>
      <w:r w:rsidR="00593D58" w:rsidRPr="00593D58">
        <w:rPr>
          <w:sz w:val="20"/>
          <w:szCs w:val="20"/>
        </w:rPr>
        <w:t xml:space="preserve"> αλουμινίου, </w:t>
      </w:r>
      <w:r w:rsidR="005976F3">
        <w:rPr>
          <w:sz w:val="20"/>
          <w:szCs w:val="20"/>
        </w:rPr>
        <w:t>δ</w:t>
      </w:r>
      <w:r w:rsidR="00593D58" w:rsidRPr="00593D58">
        <w:rPr>
          <w:sz w:val="20"/>
          <w:szCs w:val="20"/>
        </w:rPr>
        <w:t xml:space="preserve">ιαφυγής, </w:t>
      </w:r>
      <w:r w:rsidR="00795B45" w:rsidRPr="00230947">
        <w:rPr>
          <w:sz w:val="20"/>
          <w:szCs w:val="20"/>
        </w:rPr>
        <w:t>διαστ</w:t>
      </w:r>
      <w:r w:rsidR="00795B45">
        <w:rPr>
          <w:sz w:val="20"/>
          <w:szCs w:val="20"/>
        </w:rPr>
        <w:t xml:space="preserve">άσεων έως </w:t>
      </w:r>
      <w:r w:rsidR="00795B45" w:rsidRPr="00230947">
        <w:rPr>
          <w:sz w:val="20"/>
          <w:szCs w:val="20"/>
        </w:rPr>
        <w:t>2,5</w:t>
      </w:r>
      <w:r w:rsidR="00795B45">
        <w:rPr>
          <w:sz w:val="20"/>
          <w:szCs w:val="20"/>
        </w:rPr>
        <w:t xml:space="preserve">0 </w:t>
      </w:r>
      <w:r w:rsidR="00795B45" w:rsidRPr="00230947">
        <w:rPr>
          <w:sz w:val="20"/>
          <w:szCs w:val="20"/>
        </w:rPr>
        <w:t>m</w:t>
      </w:r>
      <w:r w:rsidR="00795B45" w:rsidRPr="0031053D">
        <w:rPr>
          <w:sz w:val="20"/>
          <w:szCs w:val="20"/>
        </w:rPr>
        <w:t>2</w:t>
      </w:r>
      <w:r w:rsidR="00593D58" w:rsidRPr="00593D58">
        <w:rPr>
          <w:sz w:val="20"/>
          <w:szCs w:val="20"/>
        </w:rPr>
        <w:t xml:space="preserve">, μετά της κάσας της, μονόφυλλης, </w:t>
      </w:r>
      <w:proofErr w:type="spellStart"/>
      <w:r w:rsidR="00593D58" w:rsidRPr="00593D58">
        <w:rPr>
          <w:sz w:val="20"/>
          <w:szCs w:val="20"/>
        </w:rPr>
        <w:t>ανοιγόμενης</w:t>
      </w:r>
      <w:proofErr w:type="spellEnd"/>
      <w:r w:rsidR="00593D58" w:rsidRPr="00593D58">
        <w:rPr>
          <w:sz w:val="20"/>
          <w:szCs w:val="20"/>
        </w:rPr>
        <w:t xml:space="preserve">, της ΕΤΕΜ ή </w:t>
      </w:r>
      <w:r w:rsidR="00795B45">
        <w:rPr>
          <w:sz w:val="20"/>
          <w:szCs w:val="20"/>
        </w:rPr>
        <w:t>ισοδύναμου</w:t>
      </w:r>
      <w:r w:rsidR="00593D58" w:rsidRPr="00593D58">
        <w:rPr>
          <w:sz w:val="20"/>
          <w:szCs w:val="20"/>
        </w:rPr>
        <w:t>, Σειρά</w:t>
      </w:r>
      <w:r>
        <w:rPr>
          <w:sz w:val="20"/>
          <w:szCs w:val="20"/>
        </w:rPr>
        <w:t>ς</w:t>
      </w:r>
      <w:r w:rsidR="00593D58" w:rsidRPr="00593D58">
        <w:rPr>
          <w:sz w:val="20"/>
          <w:szCs w:val="20"/>
        </w:rPr>
        <w:t xml:space="preserve"> Ε-2004 </w:t>
      </w:r>
      <w:proofErr w:type="spellStart"/>
      <w:r w:rsidR="00593D58" w:rsidRPr="00593D58">
        <w:rPr>
          <w:sz w:val="20"/>
          <w:szCs w:val="20"/>
        </w:rPr>
        <w:t>ANTIVANDAL</w:t>
      </w:r>
      <w:proofErr w:type="spellEnd"/>
      <w:r w:rsidR="00593D58" w:rsidRPr="00593D58">
        <w:rPr>
          <w:sz w:val="20"/>
          <w:szCs w:val="20"/>
        </w:rPr>
        <w:t xml:space="preserve"> πιστοποιημένης σύμφωνα με το πρότυπο </w:t>
      </w:r>
      <w:proofErr w:type="spellStart"/>
      <w:r w:rsidR="00593D58" w:rsidRPr="00593D58">
        <w:rPr>
          <w:sz w:val="20"/>
          <w:szCs w:val="20"/>
        </w:rPr>
        <w:t>DIN</w:t>
      </w:r>
      <w:proofErr w:type="spellEnd"/>
      <w:r w:rsidR="00593D58" w:rsidRPr="00593D58">
        <w:rPr>
          <w:sz w:val="20"/>
          <w:szCs w:val="20"/>
        </w:rPr>
        <w:t xml:space="preserve"> 107/WK3, βαμμένης με ηλεκτροστατική βαφή, χρώματος επιλογής της Υπηρεσίας, με μπάρα πανικού, μηχανισμό επαναφοράς τύπου </w:t>
      </w:r>
      <w:proofErr w:type="spellStart"/>
      <w:r w:rsidR="00593D58" w:rsidRPr="00593D58">
        <w:rPr>
          <w:sz w:val="20"/>
          <w:szCs w:val="20"/>
        </w:rPr>
        <w:t>DORMA</w:t>
      </w:r>
      <w:proofErr w:type="spellEnd"/>
      <w:r w:rsidR="00593D58" w:rsidRPr="00593D58">
        <w:rPr>
          <w:sz w:val="20"/>
          <w:szCs w:val="20"/>
        </w:rPr>
        <w:t xml:space="preserve"> T 93 ή ισοδύναμου, 5 μεντεσέδες </w:t>
      </w:r>
      <w:proofErr w:type="spellStart"/>
      <w:r w:rsidR="00593D58" w:rsidRPr="00593D58">
        <w:rPr>
          <w:sz w:val="20"/>
          <w:szCs w:val="20"/>
        </w:rPr>
        <w:t>βαρέως</w:t>
      </w:r>
      <w:proofErr w:type="spellEnd"/>
      <w:r w:rsidR="00593D58" w:rsidRPr="00593D58">
        <w:rPr>
          <w:sz w:val="20"/>
          <w:szCs w:val="20"/>
        </w:rPr>
        <w:t xml:space="preserve"> τύπου – αντιδιαρρηκτικούς </w:t>
      </w:r>
      <w:r w:rsidR="00E62341">
        <w:rPr>
          <w:sz w:val="20"/>
          <w:szCs w:val="20"/>
        </w:rPr>
        <w:t xml:space="preserve">ενδεικτικού </w:t>
      </w:r>
      <w:r w:rsidR="00593D58" w:rsidRPr="00593D58">
        <w:rPr>
          <w:sz w:val="20"/>
          <w:szCs w:val="20"/>
        </w:rPr>
        <w:t xml:space="preserve">τύπου </w:t>
      </w:r>
      <w:proofErr w:type="spellStart"/>
      <w:r w:rsidR="00593D58" w:rsidRPr="00593D58">
        <w:rPr>
          <w:sz w:val="20"/>
          <w:szCs w:val="20"/>
        </w:rPr>
        <w:t>Dr</w:t>
      </w:r>
      <w:proofErr w:type="spellEnd"/>
      <w:r w:rsidR="00593D58" w:rsidRPr="00593D58">
        <w:rPr>
          <w:sz w:val="20"/>
          <w:szCs w:val="20"/>
        </w:rPr>
        <w:t xml:space="preserve">. </w:t>
      </w:r>
      <w:proofErr w:type="spellStart"/>
      <w:r w:rsidR="00593D58" w:rsidRPr="00593D58">
        <w:rPr>
          <w:sz w:val="20"/>
          <w:szCs w:val="20"/>
        </w:rPr>
        <w:t>HAHN</w:t>
      </w:r>
      <w:proofErr w:type="spellEnd"/>
      <w:r w:rsidR="00593D58" w:rsidRPr="00593D58">
        <w:rPr>
          <w:sz w:val="20"/>
          <w:szCs w:val="20"/>
        </w:rPr>
        <w:t xml:space="preserve"> ή </w:t>
      </w:r>
      <w:r w:rsidR="00E62341">
        <w:rPr>
          <w:sz w:val="20"/>
          <w:szCs w:val="20"/>
        </w:rPr>
        <w:t>ισοδύναμου</w:t>
      </w:r>
      <w:r w:rsidR="00593D58" w:rsidRPr="00593D58">
        <w:rPr>
          <w:sz w:val="20"/>
          <w:szCs w:val="20"/>
        </w:rPr>
        <w:t xml:space="preserve">, κλειδαριά ασφαλείας 3 σημείων τύπου </w:t>
      </w:r>
      <w:proofErr w:type="spellStart"/>
      <w:r w:rsidR="00593D58" w:rsidRPr="00593D58">
        <w:rPr>
          <w:sz w:val="20"/>
          <w:szCs w:val="20"/>
        </w:rPr>
        <w:t>KFV-BC</w:t>
      </w:r>
      <w:proofErr w:type="spellEnd"/>
      <w:r w:rsidR="00593D58" w:rsidRPr="00593D58">
        <w:rPr>
          <w:sz w:val="20"/>
          <w:szCs w:val="20"/>
        </w:rPr>
        <w:t xml:space="preserve"> ή </w:t>
      </w:r>
      <w:r w:rsidR="0091006D">
        <w:rPr>
          <w:sz w:val="20"/>
          <w:szCs w:val="20"/>
        </w:rPr>
        <w:t>ισοδύναμο</w:t>
      </w:r>
      <w:r w:rsidR="00593D58" w:rsidRPr="00593D58">
        <w:rPr>
          <w:sz w:val="20"/>
          <w:szCs w:val="20"/>
        </w:rPr>
        <w:t>υ, ομφαλό κλειδαριάς υψηλής ασφαλείας, μηχανισμό ακινητοποίησης της θύρας σε οποιαδήποτε θέση αποτελούμενος από κράμα αλουμινίου και μηχανισμό τριβής με το πάτωμα, μεταλλικό στοιχείο δαπέδου αποτροπής ανοίγματος (στοπ) πέραν των 90ο κατάλληλου ύψους κυλινδρικής διατομής με ελαστικό περίβλημα και όλα τα εξαρτήματα, που προβλέπονται στα τεχνικά εγχειρίδια (</w:t>
      </w:r>
      <w:proofErr w:type="spellStart"/>
      <w:r w:rsidR="00593D58" w:rsidRPr="00593D58">
        <w:rPr>
          <w:sz w:val="20"/>
          <w:szCs w:val="20"/>
        </w:rPr>
        <w:t>MANUAL</w:t>
      </w:r>
      <w:proofErr w:type="spellEnd"/>
      <w:r w:rsidR="00593D58" w:rsidRPr="00593D58">
        <w:rPr>
          <w:sz w:val="20"/>
          <w:szCs w:val="20"/>
        </w:rPr>
        <w:t xml:space="preserve">) της παραγωγού εταιρείας, </w:t>
      </w:r>
      <w:r w:rsidR="00795B45" w:rsidRPr="009D14EE">
        <w:rPr>
          <w:sz w:val="20"/>
          <w:szCs w:val="20"/>
        </w:rPr>
        <w:t xml:space="preserve">σύμφωνα με </w:t>
      </w:r>
      <w:r w:rsidR="00795B45">
        <w:rPr>
          <w:sz w:val="20"/>
          <w:szCs w:val="20"/>
        </w:rPr>
        <w:t xml:space="preserve">τις </w:t>
      </w:r>
      <w:proofErr w:type="spellStart"/>
      <w:r w:rsidR="00795B45" w:rsidRPr="009D14EE">
        <w:rPr>
          <w:sz w:val="20"/>
          <w:szCs w:val="20"/>
        </w:rPr>
        <w:t>Τ.Π</w:t>
      </w:r>
      <w:proofErr w:type="spellEnd"/>
      <w:r w:rsidR="00795B45" w:rsidRPr="009D14EE">
        <w:rPr>
          <w:sz w:val="20"/>
          <w:szCs w:val="20"/>
        </w:rPr>
        <w:t xml:space="preserve">., </w:t>
      </w:r>
      <w:r w:rsidR="00795B45">
        <w:rPr>
          <w:sz w:val="20"/>
          <w:szCs w:val="20"/>
        </w:rPr>
        <w:t xml:space="preserve">και </w:t>
      </w:r>
      <w:r w:rsidR="00795B45" w:rsidRPr="006A5B61">
        <w:rPr>
          <w:sz w:val="20"/>
          <w:szCs w:val="20"/>
        </w:rPr>
        <w:t xml:space="preserve">κατόπιν έγκρισης </w:t>
      </w:r>
      <w:r w:rsidR="00E83A9E">
        <w:rPr>
          <w:sz w:val="20"/>
          <w:szCs w:val="20"/>
        </w:rPr>
        <w:t>της Υπηρεσίας</w:t>
      </w:r>
      <w:r w:rsidR="00795B45">
        <w:rPr>
          <w:sz w:val="20"/>
          <w:szCs w:val="20"/>
        </w:rPr>
        <w:t>.</w:t>
      </w:r>
    </w:p>
    <w:p w14:paraId="6FA43A71" w14:textId="0B8895F8" w:rsidR="004F5ABB" w:rsidRDefault="004F5ABB" w:rsidP="00593D58">
      <w:pPr>
        <w:spacing w:after="120" w:line="276" w:lineRule="auto"/>
        <w:rPr>
          <w:sz w:val="20"/>
          <w:szCs w:val="20"/>
        </w:rPr>
      </w:pPr>
      <w:r w:rsidRPr="006A5B61">
        <w:rPr>
          <w:sz w:val="20"/>
          <w:szCs w:val="20"/>
        </w:rPr>
        <w:t>Τιμή ανά τεμάχιο (</w:t>
      </w:r>
      <w:proofErr w:type="spellStart"/>
      <w:r w:rsidRPr="006A5B61">
        <w:rPr>
          <w:sz w:val="20"/>
          <w:szCs w:val="20"/>
        </w:rPr>
        <w:t>τεμ</w:t>
      </w:r>
      <w:proofErr w:type="spellEnd"/>
      <w:r w:rsidRPr="006A5B61">
        <w:rPr>
          <w:sz w:val="20"/>
          <w:szCs w:val="20"/>
        </w:rPr>
        <w:t>).</w:t>
      </w:r>
    </w:p>
    <w:tbl>
      <w:tblPr>
        <w:tblStyle w:val="af"/>
        <w:tblW w:w="0" w:type="auto"/>
        <w:tblLook w:val="04A0" w:firstRow="1" w:lastRow="0" w:firstColumn="1" w:lastColumn="0" w:noHBand="0" w:noVBand="1"/>
      </w:tblPr>
      <w:tblGrid>
        <w:gridCol w:w="747"/>
        <w:gridCol w:w="273"/>
        <w:gridCol w:w="6666"/>
        <w:gridCol w:w="1262"/>
      </w:tblGrid>
      <w:tr w:rsidR="00593D58" w:rsidRPr="004F5ABB" w14:paraId="5BFD2AAD" w14:textId="77777777" w:rsidTr="000B3687">
        <w:tc>
          <w:tcPr>
            <w:tcW w:w="747" w:type="dxa"/>
            <w:tcBorders>
              <w:right w:val="nil"/>
            </w:tcBorders>
          </w:tcPr>
          <w:p w14:paraId="195DE415" w14:textId="77777777" w:rsidR="00593D58" w:rsidRPr="006A5B61" w:rsidRDefault="00593D58" w:rsidP="000B3687">
            <w:pPr>
              <w:spacing w:after="120" w:line="276" w:lineRule="auto"/>
              <w:rPr>
                <w:sz w:val="20"/>
                <w:szCs w:val="20"/>
                <w:lang w:val="el-GR"/>
              </w:rPr>
            </w:pPr>
            <w:r w:rsidRPr="006A5B61">
              <w:rPr>
                <w:sz w:val="20"/>
                <w:szCs w:val="20"/>
                <w:lang w:val="el-GR"/>
              </w:rPr>
              <w:t>ΕΥΡΩ</w:t>
            </w:r>
          </w:p>
        </w:tc>
        <w:tc>
          <w:tcPr>
            <w:tcW w:w="273" w:type="dxa"/>
            <w:tcBorders>
              <w:left w:val="nil"/>
            </w:tcBorders>
          </w:tcPr>
          <w:p w14:paraId="4203C6CE" w14:textId="77777777" w:rsidR="00593D58" w:rsidRPr="006A5B61" w:rsidRDefault="00593D58" w:rsidP="000B3687">
            <w:pPr>
              <w:spacing w:after="120" w:line="276" w:lineRule="auto"/>
              <w:rPr>
                <w:sz w:val="20"/>
                <w:szCs w:val="20"/>
                <w:lang w:val="el-GR"/>
              </w:rPr>
            </w:pPr>
            <w:r w:rsidRPr="006A5B61">
              <w:rPr>
                <w:sz w:val="20"/>
                <w:szCs w:val="20"/>
                <w:lang w:val="el-GR"/>
              </w:rPr>
              <w:t>:</w:t>
            </w:r>
          </w:p>
        </w:tc>
        <w:tc>
          <w:tcPr>
            <w:tcW w:w="6666" w:type="dxa"/>
          </w:tcPr>
          <w:p w14:paraId="25EEAA20" w14:textId="401D2A1B" w:rsidR="00593D58" w:rsidRPr="009D14EE" w:rsidRDefault="00593D58" w:rsidP="000B3687">
            <w:pPr>
              <w:spacing w:after="120" w:line="276" w:lineRule="auto"/>
              <w:rPr>
                <w:sz w:val="20"/>
                <w:szCs w:val="20"/>
                <w:lang w:val="el-GR"/>
              </w:rPr>
            </w:pPr>
          </w:p>
        </w:tc>
        <w:tc>
          <w:tcPr>
            <w:tcW w:w="1262" w:type="dxa"/>
          </w:tcPr>
          <w:p w14:paraId="50014692" w14:textId="747ED0CC" w:rsidR="00593D58" w:rsidRPr="006A5B61" w:rsidRDefault="00593D58" w:rsidP="004F5ABB">
            <w:pPr>
              <w:spacing w:after="120" w:line="276" w:lineRule="auto"/>
              <w:rPr>
                <w:sz w:val="20"/>
                <w:szCs w:val="20"/>
                <w:lang w:val="el-GR"/>
              </w:rPr>
            </w:pPr>
          </w:p>
        </w:tc>
      </w:tr>
    </w:tbl>
    <w:p w14:paraId="6602A8C0" w14:textId="738A59F1" w:rsidR="001D468E" w:rsidRDefault="008B5BB9" w:rsidP="008153E8">
      <w:pPr>
        <w:pStyle w:val="20"/>
      </w:pPr>
      <w:r w:rsidRPr="008B5BB9">
        <w:t xml:space="preserve">Κατασκευές από </w:t>
      </w:r>
      <w:r w:rsidRPr="008153E8">
        <w:t>διατομές</w:t>
      </w:r>
      <w:r w:rsidRPr="008B5BB9">
        <w:t xml:space="preserve"> αλουμινίου (PROFIL) </w:t>
      </w:r>
      <w:proofErr w:type="spellStart"/>
      <w:r w:rsidRPr="008B5BB9">
        <w:t>θερμοδιακοπτόμενες</w:t>
      </w:r>
      <w:proofErr w:type="spellEnd"/>
      <w:r w:rsidRPr="008B5BB9">
        <w:t xml:space="preserve">, με </w:t>
      </w:r>
      <w:proofErr w:type="spellStart"/>
      <w:r w:rsidRPr="008B5BB9">
        <w:t>θερμοδιακοπή</w:t>
      </w:r>
      <w:proofErr w:type="spellEnd"/>
      <w:r w:rsidRPr="008B5BB9">
        <w:t xml:space="preserve"> τουλάχιστον 24mm, εξωτερικών χώρων, (θύρες, υαλοστάσια, φεγγίτες </w:t>
      </w:r>
      <w:r w:rsidR="00257944" w:rsidRPr="008B5BB9">
        <w:t>κλπ.</w:t>
      </w:r>
      <w:r w:rsidRPr="008B5BB9">
        <w:t>), βαμμένες με ηλεκτροστατική βαφή:</w:t>
      </w:r>
    </w:p>
    <w:p w14:paraId="28EF5EEB" w14:textId="77777777" w:rsidR="00AF4D75" w:rsidRPr="00E57E5B" w:rsidRDefault="00AF4D75" w:rsidP="00AF4D75">
      <w:pPr>
        <w:spacing w:after="120" w:line="276" w:lineRule="auto"/>
        <w:rPr>
          <w:sz w:val="20"/>
          <w:szCs w:val="20"/>
        </w:rPr>
      </w:pPr>
      <w:r w:rsidRPr="00E57E5B">
        <w:rPr>
          <w:sz w:val="20"/>
          <w:szCs w:val="20"/>
        </w:rPr>
        <w:t xml:space="preserve">Ενεργειακά χαρακτηριστικά που πρέπει να έχουν </w:t>
      </w:r>
      <w:r>
        <w:rPr>
          <w:sz w:val="20"/>
          <w:szCs w:val="20"/>
        </w:rPr>
        <w:t xml:space="preserve">οι υαλοπίνακες </w:t>
      </w:r>
      <w:r w:rsidRPr="00E57E5B">
        <w:rPr>
          <w:sz w:val="20"/>
          <w:szCs w:val="20"/>
        </w:rPr>
        <w:t>και τα κουφώματα, ώστε να</w:t>
      </w:r>
      <w:r>
        <w:rPr>
          <w:sz w:val="20"/>
          <w:szCs w:val="20"/>
        </w:rPr>
        <w:t xml:space="preserve"> </w:t>
      </w:r>
      <w:r w:rsidRPr="00E57E5B">
        <w:rPr>
          <w:sz w:val="20"/>
          <w:szCs w:val="20"/>
        </w:rPr>
        <w:t>συμβάλλουν στην βέλτιστη ενεργειακή επίδοση.</w:t>
      </w:r>
    </w:p>
    <w:p w14:paraId="021913EC" w14:textId="77777777" w:rsidR="00AF4D75" w:rsidRPr="00E57E5B" w:rsidRDefault="00AF4D75" w:rsidP="00AF4D75">
      <w:pPr>
        <w:spacing w:after="120" w:line="276" w:lineRule="auto"/>
        <w:rPr>
          <w:sz w:val="20"/>
          <w:szCs w:val="20"/>
        </w:rPr>
      </w:pPr>
      <w:r w:rsidRPr="00E57E5B">
        <w:rPr>
          <w:sz w:val="20"/>
          <w:szCs w:val="20"/>
        </w:rPr>
        <w:t>Οι τιμές αυτές είναι κατ’ ελάχιστον.</w:t>
      </w:r>
    </w:p>
    <w:p w14:paraId="171E0134" w14:textId="77777777" w:rsidR="00AF4D75" w:rsidRPr="00E57E5B" w:rsidRDefault="00AF4D75" w:rsidP="00AF4D75">
      <w:pPr>
        <w:pStyle w:val="ac"/>
        <w:numPr>
          <w:ilvl w:val="0"/>
          <w:numId w:val="36"/>
        </w:numPr>
        <w:spacing w:after="120" w:line="276" w:lineRule="auto"/>
        <w:rPr>
          <w:sz w:val="20"/>
          <w:szCs w:val="20"/>
        </w:rPr>
      </w:pPr>
      <w:r w:rsidRPr="00E57E5B">
        <w:rPr>
          <w:sz w:val="20"/>
          <w:szCs w:val="20"/>
        </w:rPr>
        <w:t xml:space="preserve">Συντελεστής </w:t>
      </w:r>
      <w:proofErr w:type="spellStart"/>
      <w:r w:rsidRPr="00E57E5B">
        <w:rPr>
          <w:sz w:val="20"/>
          <w:szCs w:val="20"/>
        </w:rPr>
        <w:t>Ug</w:t>
      </w:r>
      <w:proofErr w:type="spellEnd"/>
      <w:r w:rsidRPr="00E57E5B">
        <w:rPr>
          <w:sz w:val="20"/>
          <w:szCs w:val="20"/>
        </w:rPr>
        <w:t xml:space="preserve"> τζαμιού: 1,3 W/m2 K</w:t>
      </w:r>
    </w:p>
    <w:p w14:paraId="7520F1C5" w14:textId="77777777" w:rsidR="00AF4D75" w:rsidRPr="00E57E5B" w:rsidRDefault="00AF4D75" w:rsidP="00AF4D75">
      <w:pPr>
        <w:pStyle w:val="ac"/>
        <w:numPr>
          <w:ilvl w:val="0"/>
          <w:numId w:val="36"/>
        </w:numPr>
        <w:spacing w:after="120" w:line="276" w:lineRule="auto"/>
        <w:rPr>
          <w:sz w:val="20"/>
          <w:szCs w:val="20"/>
        </w:rPr>
      </w:pPr>
      <w:proofErr w:type="spellStart"/>
      <w:r w:rsidRPr="00E57E5B">
        <w:rPr>
          <w:sz w:val="20"/>
          <w:szCs w:val="20"/>
        </w:rPr>
        <w:t>Θερμοδιακοπή</w:t>
      </w:r>
      <w:proofErr w:type="spellEnd"/>
      <w:r w:rsidRPr="00E57E5B">
        <w:rPr>
          <w:sz w:val="20"/>
          <w:szCs w:val="20"/>
        </w:rPr>
        <w:t xml:space="preserve"> πλαισίου 24mm</w:t>
      </w:r>
    </w:p>
    <w:p w14:paraId="0BE80729" w14:textId="3DE81139" w:rsidR="00AF4D75" w:rsidRPr="00E57E5B" w:rsidRDefault="00AF4D75" w:rsidP="00AF4D75">
      <w:pPr>
        <w:pStyle w:val="ac"/>
        <w:numPr>
          <w:ilvl w:val="0"/>
          <w:numId w:val="36"/>
        </w:numPr>
        <w:spacing w:after="120" w:line="276" w:lineRule="auto"/>
        <w:rPr>
          <w:sz w:val="20"/>
          <w:szCs w:val="20"/>
        </w:rPr>
      </w:pPr>
      <w:r w:rsidRPr="00E57E5B">
        <w:rPr>
          <w:sz w:val="20"/>
          <w:szCs w:val="20"/>
        </w:rPr>
        <w:t xml:space="preserve">Κλάση </w:t>
      </w:r>
      <w:proofErr w:type="spellStart"/>
      <w:r w:rsidRPr="00E57E5B">
        <w:rPr>
          <w:sz w:val="20"/>
          <w:szCs w:val="20"/>
        </w:rPr>
        <w:t>αεροστεγανότητας</w:t>
      </w:r>
      <w:proofErr w:type="spellEnd"/>
      <w:r w:rsidRPr="00E57E5B">
        <w:rPr>
          <w:sz w:val="20"/>
          <w:szCs w:val="20"/>
        </w:rPr>
        <w:t xml:space="preserve"> 4 (</w:t>
      </w:r>
      <w:proofErr w:type="spellStart"/>
      <w:r w:rsidRPr="00E57E5B">
        <w:rPr>
          <w:sz w:val="20"/>
          <w:szCs w:val="20"/>
        </w:rPr>
        <w:t>ΤΟΤΤΕ</w:t>
      </w:r>
      <w:proofErr w:type="spellEnd"/>
      <w:r w:rsidRPr="00E57E5B">
        <w:rPr>
          <w:sz w:val="20"/>
          <w:szCs w:val="20"/>
        </w:rPr>
        <w:t xml:space="preserve"> 20701 - </w:t>
      </w:r>
      <w:r w:rsidR="00257944" w:rsidRPr="00E57E5B">
        <w:rPr>
          <w:sz w:val="20"/>
          <w:szCs w:val="20"/>
        </w:rPr>
        <w:t>Πίν.</w:t>
      </w:r>
      <w:r w:rsidRPr="00E57E5B">
        <w:rPr>
          <w:sz w:val="20"/>
          <w:szCs w:val="20"/>
        </w:rPr>
        <w:t xml:space="preserve"> 3.24)</w:t>
      </w:r>
    </w:p>
    <w:p w14:paraId="5F675548" w14:textId="77777777" w:rsidR="00AF4D75" w:rsidRPr="00E57E5B" w:rsidRDefault="00AF4D75" w:rsidP="00AF4D75">
      <w:pPr>
        <w:pStyle w:val="ac"/>
        <w:numPr>
          <w:ilvl w:val="0"/>
          <w:numId w:val="36"/>
        </w:numPr>
        <w:spacing w:after="120" w:line="276" w:lineRule="auto"/>
        <w:rPr>
          <w:sz w:val="20"/>
          <w:szCs w:val="20"/>
        </w:rPr>
      </w:pPr>
      <w:r w:rsidRPr="00E57E5B">
        <w:rPr>
          <w:sz w:val="20"/>
          <w:szCs w:val="20"/>
        </w:rPr>
        <w:t xml:space="preserve">Συντελεστής </w:t>
      </w:r>
      <w:proofErr w:type="spellStart"/>
      <w:r w:rsidRPr="00E57E5B">
        <w:rPr>
          <w:sz w:val="20"/>
          <w:szCs w:val="20"/>
        </w:rPr>
        <w:t>Uf</w:t>
      </w:r>
      <w:proofErr w:type="spellEnd"/>
      <w:r w:rsidRPr="00E57E5B">
        <w:rPr>
          <w:sz w:val="20"/>
          <w:szCs w:val="20"/>
        </w:rPr>
        <w:t xml:space="preserve"> πλαισίου: 2,2 - 2,5 W/m2 K</w:t>
      </w:r>
    </w:p>
    <w:p w14:paraId="1A3F9D80" w14:textId="77777777" w:rsidR="00AF4D75" w:rsidRPr="00E57E5B" w:rsidRDefault="00AF4D75" w:rsidP="00AF4D75">
      <w:pPr>
        <w:pStyle w:val="ac"/>
        <w:numPr>
          <w:ilvl w:val="0"/>
          <w:numId w:val="36"/>
        </w:numPr>
        <w:spacing w:after="120" w:line="276" w:lineRule="auto"/>
        <w:rPr>
          <w:sz w:val="20"/>
          <w:szCs w:val="20"/>
        </w:rPr>
      </w:pPr>
      <w:r w:rsidRPr="00E57E5B">
        <w:rPr>
          <w:sz w:val="20"/>
          <w:szCs w:val="20"/>
        </w:rPr>
        <w:t xml:space="preserve">Γραμμική </w:t>
      </w:r>
      <w:proofErr w:type="spellStart"/>
      <w:r w:rsidRPr="00E57E5B">
        <w:rPr>
          <w:sz w:val="20"/>
          <w:szCs w:val="20"/>
        </w:rPr>
        <w:t>θερμοπερατότητα</w:t>
      </w:r>
      <w:proofErr w:type="spellEnd"/>
      <w:r w:rsidRPr="00E57E5B">
        <w:rPr>
          <w:sz w:val="20"/>
          <w:szCs w:val="20"/>
        </w:rPr>
        <w:t xml:space="preserve"> </w:t>
      </w:r>
      <w:proofErr w:type="spellStart"/>
      <w:r w:rsidRPr="00E57E5B">
        <w:rPr>
          <w:sz w:val="20"/>
          <w:szCs w:val="20"/>
        </w:rPr>
        <w:t>Ψg</w:t>
      </w:r>
      <w:proofErr w:type="spellEnd"/>
      <w:r w:rsidRPr="00E57E5B">
        <w:rPr>
          <w:sz w:val="20"/>
          <w:szCs w:val="20"/>
        </w:rPr>
        <w:t xml:space="preserve"> ίση με 0,11</w:t>
      </w:r>
    </w:p>
    <w:p w14:paraId="1589F206" w14:textId="77777777" w:rsidR="00AF4D75" w:rsidRPr="00E57E5B" w:rsidRDefault="00AF4D75" w:rsidP="00AF4D75">
      <w:pPr>
        <w:pStyle w:val="ac"/>
        <w:numPr>
          <w:ilvl w:val="0"/>
          <w:numId w:val="36"/>
        </w:numPr>
        <w:spacing w:after="120" w:line="276" w:lineRule="auto"/>
        <w:rPr>
          <w:sz w:val="20"/>
          <w:szCs w:val="20"/>
        </w:rPr>
      </w:pPr>
      <w:proofErr w:type="spellStart"/>
      <w:r w:rsidRPr="00E57E5B">
        <w:rPr>
          <w:sz w:val="20"/>
          <w:szCs w:val="20"/>
        </w:rPr>
        <w:t>Solar</w:t>
      </w:r>
      <w:proofErr w:type="spellEnd"/>
      <w:r w:rsidRPr="00E57E5B">
        <w:rPr>
          <w:sz w:val="20"/>
          <w:szCs w:val="20"/>
        </w:rPr>
        <w:t xml:space="preserve"> </w:t>
      </w:r>
      <w:proofErr w:type="spellStart"/>
      <w:r w:rsidRPr="00E57E5B">
        <w:rPr>
          <w:sz w:val="20"/>
          <w:szCs w:val="20"/>
        </w:rPr>
        <w:t>Factor</w:t>
      </w:r>
      <w:proofErr w:type="spellEnd"/>
      <w:r w:rsidRPr="00E57E5B">
        <w:rPr>
          <w:sz w:val="20"/>
          <w:szCs w:val="20"/>
        </w:rPr>
        <w:t xml:space="preserve"> g : 0,67</w:t>
      </w:r>
    </w:p>
    <w:p w14:paraId="68167E55" w14:textId="77777777" w:rsidR="00AF4D75" w:rsidRPr="00E57E5B" w:rsidRDefault="00AF4D75" w:rsidP="00AF4D75">
      <w:pPr>
        <w:pStyle w:val="ac"/>
        <w:numPr>
          <w:ilvl w:val="0"/>
          <w:numId w:val="36"/>
        </w:numPr>
        <w:spacing w:after="120" w:line="276" w:lineRule="auto"/>
        <w:rPr>
          <w:sz w:val="20"/>
          <w:szCs w:val="20"/>
        </w:rPr>
      </w:pPr>
      <w:r w:rsidRPr="00E57E5B">
        <w:rPr>
          <w:sz w:val="20"/>
          <w:szCs w:val="20"/>
        </w:rPr>
        <w:t>Διάκενο τζαμιού: 16mm</w:t>
      </w:r>
    </w:p>
    <w:p w14:paraId="41F97EE3" w14:textId="430E7B13" w:rsidR="00AF4D75" w:rsidRDefault="00AF4D75" w:rsidP="008153E8">
      <w:pPr>
        <w:spacing w:after="120" w:line="276" w:lineRule="auto"/>
        <w:rPr>
          <w:sz w:val="20"/>
          <w:szCs w:val="20"/>
        </w:rPr>
      </w:pPr>
      <w:r w:rsidRPr="00E57E5B">
        <w:rPr>
          <w:sz w:val="20"/>
          <w:szCs w:val="20"/>
        </w:rPr>
        <w:t xml:space="preserve">Σε κάθε περίπτωση, </w:t>
      </w:r>
      <w:r>
        <w:rPr>
          <w:sz w:val="20"/>
          <w:szCs w:val="20"/>
        </w:rPr>
        <w:t>ο</w:t>
      </w:r>
      <w:r w:rsidRPr="00E57E5B">
        <w:rPr>
          <w:sz w:val="20"/>
          <w:szCs w:val="20"/>
        </w:rPr>
        <w:t xml:space="preserve"> τελικά προτεινόμενο</w:t>
      </w:r>
      <w:r>
        <w:rPr>
          <w:sz w:val="20"/>
          <w:szCs w:val="20"/>
        </w:rPr>
        <w:t>ς</w:t>
      </w:r>
      <w:r w:rsidRPr="00E57E5B">
        <w:rPr>
          <w:sz w:val="20"/>
          <w:szCs w:val="20"/>
        </w:rPr>
        <w:t xml:space="preserve"> </w:t>
      </w:r>
      <w:r>
        <w:rPr>
          <w:sz w:val="20"/>
          <w:szCs w:val="20"/>
        </w:rPr>
        <w:t>υαλοπίνακας.</w:t>
      </w:r>
      <w:r w:rsidRPr="00E57E5B">
        <w:rPr>
          <w:sz w:val="20"/>
          <w:szCs w:val="20"/>
        </w:rPr>
        <w:t xml:space="preserve"> (και συνολικό κούφωμα) που πρόκειται να εγκατασταθεί θα</w:t>
      </w:r>
      <w:r>
        <w:rPr>
          <w:sz w:val="20"/>
          <w:szCs w:val="20"/>
        </w:rPr>
        <w:t xml:space="preserve"> </w:t>
      </w:r>
      <w:r w:rsidRPr="00E57E5B">
        <w:rPr>
          <w:sz w:val="20"/>
          <w:szCs w:val="20"/>
        </w:rPr>
        <w:t xml:space="preserve">υποβληθεί </w:t>
      </w:r>
      <w:r w:rsidR="00E83A9E">
        <w:rPr>
          <w:sz w:val="20"/>
          <w:szCs w:val="20"/>
        </w:rPr>
        <w:t>στην Υπηρεσία</w:t>
      </w:r>
      <w:r w:rsidR="00E83A9E" w:rsidDel="00E83A9E">
        <w:rPr>
          <w:sz w:val="20"/>
          <w:szCs w:val="20"/>
        </w:rPr>
        <w:t xml:space="preserve"> </w:t>
      </w:r>
      <w:r w:rsidRPr="00E57E5B">
        <w:rPr>
          <w:sz w:val="20"/>
          <w:szCs w:val="20"/>
        </w:rPr>
        <w:t xml:space="preserve">προς έγκριση, συνοδευόμενο από τα </w:t>
      </w:r>
      <w:r>
        <w:rPr>
          <w:sz w:val="20"/>
          <w:szCs w:val="20"/>
        </w:rPr>
        <w:t xml:space="preserve">αντίστοιχα </w:t>
      </w:r>
      <w:r w:rsidRPr="00E57E5B">
        <w:rPr>
          <w:sz w:val="20"/>
          <w:szCs w:val="20"/>
        </w:rPr>
        <w:t>πιστοποιητικά.</w:t>
      </w:r>
    </w:p>
    <w:p w14:paraId="743FE364" w14:textId="0BF6B13C" w:rsidR="002307F2" w:rsidRPr="008D4967" w:rsidRDefault="002307F2" w:rsidP="0031053D">
      <w:pPr>
        <w:spacing w:after="120" w:line="276" w:lineRule="auto"/>
        <w:rPr>
          <w:sz w:val="20"/>
          <w:szCs w:val="20"/>
        </w:rPr>
      </w:pPr>
      <w:r w:rsidRPr="0031053D">
        <w:rPr>
          <w:sz w:val="20"/>
          <w:szCs w:val="20"/>
        </w:rPr>
        <w:t xml:space="preserve">Στην τιμή μονάδας περιλαμβάνεται η προμήθεια, μεταφορά και προσκόμιση όλων γενικά των υλικών, απλών ή σύνθετων ή έτοιμων στοιχείων κουφωμάτων των </w:t>
      </w:r>
      <w:proofErr w:type="spellStart"/>
      <w:r w:rsidRPr="0031053D">
        <w:rPr>
          <w:sz w:val="20"/>
          <w:szCs w:val="20"/>
        </w:rPr>
        <w:t>μικροϋλικών</w:t>
      </w:r>
      <w:proofErr w:type="spellEnd"/>
      <w:r w:rsidRPr="0031053D">
        <w:rPr>
          <w:sz w:val="20"/>
          <w:szCs w:val="20"/>
        </w:rPr>
        <w:t xml:space="preserve"> και των βοηθητικών υλικών, των εξαρτημάτων ασφαλείας, των αντιστοίχων μηχανισμών λειτουργίας, των υλικών στερέωσης των υαλοπινάκων (οι υαλοπίνακες δεν περιλαμβάνονται στις τιμές μονάδας του παρόντος άρθρου) και σφραγίσεως των μεταξύ των στοιχείων αρμών των κουφωμάτων καθώς και κάθε υλικό και </w:t>
      </w:r>
      <w:proofErr w:type="spellStart"/>
      <w:r w:rsidRPr="0031053D">
        <w:rPr>
          <w:sz w:val="20"/>
          <w:szCs w:val="20"/>
        </w:rPr>
        <w:t>μικροϋλικό</w:t>
      </w:r>
      <w:proofErr w:type="spellEnd"/>
      <w:r w:rsidRPr="0031053D">
        <w:rPr>
          <w:sz w:val="20"/>
          <w:szCs w:val="20"/>
        </w:rPr>
        <w:t xml:space="preserve"> μη ρητά κατονομαζόμενο αλλά απαραίτητο για την πλήρη και έντεχνη κατασκευή, τοποθέτηση, στερέωση και ανάρτηση των υαλοστασίων σε πλήρη τάξη λειτουργίας.</w:t>
      </w:r>
      <w:r w:rsidR="0031053D" w:rsidRPr="0031053D">
        <w:rPr>
          <w:sz w:val="20"/>
          <w:szCs w:val="20"/>
        </w:rPr>
        <w:t xml:space="preserve"> </w:t>
      </w:r>
      <w:r w:rsidRPr="008D4967">
        <w:rPr>
          <w:sz w:val="20"/>
          <w:szCs w:val="20"/>
        </w:rPr>
        <w:t>Επίσης περιλαμβάνεται και η εργασία κατασκευής, τοποθέτησης, στερέωσης και ανάρτησης των υαλοστασίων σε πλήρη τάξη λειτουργίας καθώς και τα τυχόν απαιτούμενα ικριώματα, μέτρα προστασίας κλπ.</w:t>
      </w:r>
    </w:p>
    <w:p w14:paraId="155C7325" w14:textId="77777777" w:rsidR="001D468E" w:rsidRDefault="001D468E" w:rsidP="008153E8">
      <w:pPr>
        <w:pStyle w:val="3"/>
      </w:pPr>
      <w:proofErr w:type="spellStart"/>
      <w:r w:rsidRPr="00D819C7">
        <w:t>Υαλόθυρα</w:t>
      </w:r>
      <w:proofErr w:type="spellEnd"/>
      <w:r w:rsidRPr="00D819C7">
        <w:t xml:space="preserve"> δίφυλλη, </w:t>
      </w:r>
      <w:proofErr w:type="spellStart"/>
      <w:r w:rsidRPr="00D819C7">
        <w:t>ανοιγόμενη</w:t>
      </w:r>
      <w:proofErr w:type="spellEnd"/>
      <w:r w:rsidRPr="00D819C7">
        <w:t xml:space="preserve"> έξω, διαστάσεων έως 4,50 m2, μετά της κάσας της, με μπάρα πανικού και στα 2 φύλλα, μηχανισμό προτεραιότητας και μηχανισμούς επαναφοράς </w:t>
      </w:r>
      <w:proofErr w:type="spellStart"/>
      <w:r w:rsidRPr="00D819C7">
        <w:t>βαρέως</w:t>
      </w:r>
      <w:proofErr w:type="spellEnd"/>
      <w:r w:rsidRPr="00D819C7">
        <w:t xml:space="preserve"> τύπου </w:t>
      </w:r>
    </w:p>
    <w:p w14:paraId="6AFCA4F4" w14:textId="21A2211D" w:rsidR="00F26C53" w:rsidRDefault="00AA0E84" w:rsidP="00F26C53">
      <w:pPr>
        <w:spacing w:after="120" w:line="276" w:lineRule="auto"/>
        <w:rPr>
          <w:sz w:val="20"/>
          <w:szCs w:val="20"/>
        </w:rPr>
      </w:pPr>
      <w:r>
        <w:rPr>
          <w:sz w:val="20"/>
          <w:szCs w:val="20"/>
        </w:rPr>
        <w:t>Π</w:t>
      </w:r>
      <w:r w:rsidR="00F26C53" w:rsidRPr="00F26C53">
        <w:rPr>
          <w:sz w:val="20"/>
          <w:szCs w:val="20"/>
        </w:rPr>
        <w:t xml:space="preserve">λήρη κατασκευή και τοποθέτηση, σε πλήρη τάξη λειτουργίας, μίας </w:t>
      </w:r>
      <w:proofErr w:type="spellStart"/>
      <w:r w:rsidR="00F26C53" w:rsidRPr="00F26C53">
        <w:rPr>
          <w:sz w:val="20"/>
          <w:szCs w:val="20"/>
        </w:rPr>
        <w:t>υαλόθυρας</w:t>
      </w:r>
      <w:proofErr w:type="spellEnd"/>
      <w:r w:rsidR="00F26C53" w:rsidRPr="00F26C53">
        <w:rPr>
          <w:sz w:val="20"/>
          <w:szCs w:val="20"/>
        </w:rPr>
        <w:t xml:space="preserve"> αλουμινίου, δίφυλλης, </w:t>
      </w:r>
      <w:proofErr w:type="spellStart"/>
      <w:r w:rsidR="00F26C53" w:rsidRPr="00F26C53">
        <w:rPr>
          <w:sz w:val="20"/>
          <w:szCs w:val="20"/>
        </w:rPr>
        <w:t>ανοιγόμενης</w:t>
      </w:r>
      <w:proofErr w:type="spellEnd"/>
      <w:r w:rsidR="00F26C53" w:rsidRPr="00F26C53">
        <w:rPr>
          <w:sz w:val="20"/>
          <w:szCs w:val="20"/>
        </w:rPr>
        <w:t xml:space="preserve"> έξω, διαστάσεων </w:t>
      </w:r>
      <w:r w:rsidR="00F26C53">
        <w:rPr>
          <w:sz w:val="20"/>
          <w:szCs w:val="20"/>
        </w:rPr>
        <w:t xml:space="preserve">έως </w:t>
      </w:r>
      <w:r w:rsidR="00F26C53" w:rsidRPr="00F26C53">
        <w:rPr>
          <w:sz w:val="20"/>
          <w:szCs w:val="20"/>
        </w:rPr>
        <w:t>4</w:t>
      </w:r>
      <w:r w:rsidR="00F26C53">
        <w:rPr>
          <w:sz w:val="20"/>
          <w:szCs w:val="20"/>
        </w:rPr>
        <w:t>,</w:t>
      </w:r>
      <w:r w:rsidR="00F26C53" w:rsidRPr="00F26C53">
        <w:rPr>
          <w:sz w:val="20"/>
          <w:szCs w:val="20"/>
        </w:rPr>
        <w:t>5</w:t>
      </w:r>
      <w:r w:rsidR="00F26C53">
        <w:rPr>
          <w:sz w:val="20"/>
          <w:szCs w:val="20"/>
        </w:rPr>
        <w:t xml:space="preserve">0 </w:t>
      </w:r>
      <w:r w:rsidR="00F26C53" w:rsidRPr="00F26C53">
        <w:rPr>
          <w:sz w:val="20"/>
          <w:szCs w:val="20"/>
        </w:rPr>
        <w:t>m</w:t>
      </w:r>
      <w:r w:rsidR="00F26C53" w:rsidRPr="00F26C53">
        <w:rPr>
          <w:sz w:val="20"/>
          <w:szCs w:val="20"/>
          <w:vertAlign w:val="superscript"/>
        </w:rPr>
        <w:t>2</w:t>
      </w:r>
      <w:r w:rsidR="00F26C53">
        <w:rPr>
          <w:sz w:val="20"/>
          <w:szCs w:val="20"/>
        </w:rPr>
        <w:t xml:space="preserve">, </w:t>
      </w:r>
      <w:r w:rsidR="00F26C53" w:rsidRPr="00F26C53">
        <w:rPr>
          <w:sz w:val="20"/>
          <w:szCs w:val="20"/>
        </w:rPr>
        <w:t xml:space="preserve">μετά της κάσας της, </w:t>
      </w:r>
      <w:proofErr w:type="spellStart"/>
      <w:r w:rsidR="00F26C53" w:rsidRPr="00F26C53">
        <w:rPr>
          <w:sz w:val="20"/>
          <w:szCs w:val="20"/>
        </w:rPr>
        <w:t>θερμοδιακοπτόμενης</w:t>
      </w:r>
      <w:proofErr w:type="spellEnd"/>
      <w:r w:rsidR="00F26C53" w:rsidRPr="00F26C53">
        <w:rPr>
          <w:sz w:val="20"/>
          <w:szCs w:val="20"/>
        </w:rPr>
        <w:t xml:space="preserve">, με </w:t>
      </w:r>
      <w:proofErr w:type="spellStart"/>
      <w:r w:rsidR="00F26C53" w:rsidRPr="00F26C53">
        <w:rPr>
          <w:sz w:val="20"/>
          <w:szCs w:val="20"/>
        </w:rPr>
        <w:t>θερμοδιακοπή</w:t>
      </w:r>
      <w:proofErr w:type="spellEnd"/>
      <w:r w:rsidR="00F26C53" w:rsidRPr="00F26C53">
        <w:rPr>
          <w:sz w:val="20"/>
          <w:szCs w:val="20"/>
        </w:rPr>
        <w:t xml:space="preserve"> τουλάχιστον 24mm, της ΕΤΕΜ ή ισοδύναμου, Σειρά</w:t>
      </w:r>
      <w:r w:rsidR="00D619B5">
        <w:rPr>
          <w:sz w:val="20"/>
          <w:szCs w:val="20"/>
        </w:rPr>
        <w:t>ς</w:t>
      </w:r>
      <w:r w:rsidR="00F26C53" w:rsidRPr="00F26C53">
        <w:rPr>
          <w:sz w:val="20"/>
          <w:szCs w:val="20"/>
        </w:rPr>
        <w:t xml:space="preserve"> Ε-2004 </w:t>
      </w:r>
      <w:proofErr w:type="spellStart"/>
      <w:r w:rsidR="00F26C53" w:rsidRPr="00F26C53">
        <w:rPr>
          <w:sz w:val="20"/>
          <w:szCs w:val="20"/>
        </w:rPr>
        <w:t>βαρέως</w:t>
      </w:r>
      <w:proofErr w:type="spellEnd"/>
      <w:r w:rsidR="00F26C53" w:rsidRPr="00F26C53">
        <w:rPr>
          <w:sz w:val="20"/>
          <w:szCs w:val="20"/>
        </w:rPr>
        <w:t xml:space="preserve"> τύπου, βαμμένης με ηλεκτροστατική βαφή, χρώματος επιλογής της Υπηρεσίας, με μπάρα πανικού και στα 2 φύλλα, μηχανισμό προτεραιότητας, μηχανισμούς επαναφοράς </w:t>
      </w:r>
      <w:proofErr w:type="spellStart"/>
      <w:r w:rsidR="00F26C53" w:rsidRPr="00F26C53">
        <w:rPr>
          <w:sz w:val="20"/>
          <w:szCs w:val="20"/>
        </w:rPr>
        <w:t>βαρέως</w:t>
      </w:r>
      <w:proofErr w:type="spellEnd"/>
      <w:r w:rsidR="00F26C53" w:rsidRPr="00F26C53">
        <w:rPr>
          <w:sz w:val="20"/>
          <w:szCs w:val="20"/>
        </w:rPr>
        <w:t xml:space="preserve"> τύπου </w:t>
      </w:r>
      <w:proofErr w:type="spellStart"/>
      <w:r w:rsidR="00F26C53" w:rsidRPr="00F26C53">
        <w:rPr>
          <w:sz w:val="20"/>
          <w:szCs w:val="20"/>
        </w:rPr>
        <w:t>DORMA</w:t>
      </w:r>
      <w:proofErr w:type="spellEnd"/>
      <w:r w:rsidR="00F26C53" w:rsidRPr="00F26C53">
        <w:rPr>
          <w:sz w:val="20"/>
          <w:szCs w:val="20"/>
        </w:rPr>
        <w:t xml:space="preserve"> T 93 ή ισοδύναμου, πόμολο με κλειδαριά ασφαλείας 3 σημείων (από την εξωτερική πλευρά στο ένα φύλλο η κλειδαριά τοποθετείται εντός του προφίλ αλουμινίου), 3 μεντεσέδες </w:t>
      </w:r>
      <w:proofErr w:type="spellStart"/>
      <w:r w:rsidR="00F26C53" w:rsidRPr="00F26C53">
        <w:rPr>
          <w:sz w:val="20"/>
          <w:szCs w:val="20"/>
        </w:rPr>
        <w:t>βαρέως</w:t>
      </w:r>
      <w:proofErr w:type="spellEnd"/>
      <w:r w:rsidR="00F26C53" w:rsidRPr="00F26C53">
        <w:rPr>
          <w:sz w:val="20"/>
          <w:szCs w:val="20"/>
        </w:rPr>
        <w:t xml:space="preserve"> τύπου ανά φύλλο, μηχανισμό ακινητοποίησης της θύρας σε οποιαδήποτε θέση αποτελούμενος από κράμα αλουμινίου και μηχανισμό τριβής με το πάτωμα, καθώς και μεταλλικά στοιχεία δαπέδου αποτροπής ανοίγματος (στοπ) πέραν των 90ο κατάλληλου ύψους κυλινδρικής διατομής με ελαστικό περίβλημα και όλα τα απαραίτητα εξαρτήματά της, </w:t>
      </w:r>
      <w:r w:rsidR="00E15619" w:rsidRPr="009D14EE">
        <w:rPr>
          <w:sz w:val="20"/>
          <w:szCs w:val="20"/>
        </w:rPr>
        <w:t xml:space="preserve">σύμφωνα με </w:t>
      </w:r>
      <w:r w:rsidR="00E15619">
        <w:rPr>
          <w:sz w:val="20"/>
          <w:szCs w:val="20"/>
        </w:rPr>
        <w:t xml:space="preserve">τις </w:t>
      </w:r>
      <w:proofErr w:type="spellStart"/>
      <w:r w:rsidR="00E15619" w:rsidRPr="009D14EE">
        <w:rPr>
          <w:sz w:val="20"/>
          <w:szCs w:val="20"/>
        </w:rPr>
        <w:t>Τ.Π</w:t>
      </w:r>
      <w:proofErr w:type="spellEnd"/>
      <w:r w:rsidR="00E15619" w:rsidRPr="009D14EE">
        <w:rPr>
          <w:sz w:val="20"/>
          <w:szCs w:val="20"/>
        </w:rPr>
        <w:t xml:space="preserve">., </w:t>
      </w:r>
      <w:r w:rsidR="00E15619">
        <w:rPr>
          <w:sz w:val="20"/>
          <w:szCs w:val="20"/>
        </w:rPr>
        <w:t xml:space="preserve">και </w:t>
      </w:r>
      <w:r w:rsidR="00E15619" w:rsidRPr="006A5B61">
        <w:rPr>
          <w:sz w:val="20"/>
          <w:szCs w:val="20"/>
        </w:rPr>
        <w:t xml:space="preserve">κατόπιν έγκρισης </w:t>
      </w:r>
      <w:r w:rsidR="00125E62">
        <w:rPr>
          <w:sz w:val="20"/>
          <w:szCs w:val="20"/>
        </w:rPr>
        <w:t>της Υπηρεσίας</w:t>
      </w:r>
      <w:r w:rsidR="00E15619">
        <w:rPr>
          <w:sz w:val="20"/>
          <w:szCs w:val="20"/>
        </w:rPr>
        <w:t>.</w:t>
      </w:r>
    </w:p>
    <w:p w14:paraId="3FF9F2BB" w14:textId="77777777" w:rsidR="00E15619" w:rsidRDefault="00E15619" w:rsidP="00E15619">
      <w:pPr>
        <w:spacing w:after="120" w:line="276" w:lineRule="auto"/>
        <w:rPr>
          <w:sz w:val="20"/>
          <w:szCs w:val="20"/>
        </w:rPr>
      </w:pPr>
      <w:r w:rsidRPr="006A5B61">
        <w:rPr>
          <w:sz w:val="20"/>
          <w:szCs w:val="20"/>
        </w:rPr>
        <w:t>Τιμή ανά τεμάχιο (</w:t>
      </w:r>
      <w:proofErr w:type="spellStart"/>
      <w:r w:rsidRPr="006A5B61">
        <w:rPr>
          <w:sz w:val="20"/>
          <w:szCs w:val="20"/>
        </w:rPr>
        <w:t>τεμ</w:t>
      </w:r>
      <w:proofErr w:type="spellEnd"/>
      <w:r w:rsidRPr="006A5B61">
        <w:rPr>
          <w:sz w:val="20"/>
          <w:szCs w:val="20"/>
        </w:rPr>
        <w:t>).</w:t>
      </w:r>
    </w:p>
    <w:tbl>
      <w:tblPr>
        <w:tblStyle w:val="af"/>
        <w:tblW w:w="0" w:type="auto"/>
        <w:tblLook w:val="04A0" w:firstRow="1" w:lastRow="0" w:firstColumn="1" w:lastColumn="0" w:noHBand="0" w:noVBand="1"/>
      </w:tblPr>
      <w:tblGrid>
        <w:gridCol w:w="747"/>
        <w:gridCol w:w="273"/>
        <w:gridCol w:w="6666"/>
        <w:gridCol w:w="1262"/>
      </w:tblGrid>
      <w:tr w:rsidR="008B5BB9" w:rsidRPr="004F5ABB" w14:paraId="05A60472" w14:textId="77777777" w:rsidTr="000B3687">
        <w:tc>
          <w:tcPr>
            <w:tcW w:w="747" w:type="dxa"/>
            <w:tcBorders>
              <w:right w:val="nil"/>
            </w:tcBorders>
          </w:tcPr>
          <w:p w14:paraId="0C3F5BC7" w14:textId="77777777" w:rsidR="008B5BB9" w:rsidRPr="006A5B61" w:rsidRDefault="008B5BB9" w:rsidP="000B3687">
            <w:pPr>
              <w:spacing w:after="120" w:line="276" w:lineRule="auto"/>
              <w:rPr>
                <w:sz w:val="20"/>
                <w:szCs w:val="20"/>
                <w:lang w:val="el-GR"/>
              </w:rPr>
            </w:pPr>
            <w:r w:rsidRPr="006A5B61">
              <w:rPr>
                <w:sz w:val="20"/>
                <w:szCs w:val="20"/>
                <w:lang w:val="el-GR"/>
              </w:rPr>
              <w:t>ΕΥΡΩ</w:t>
            </w:r>
          </w:p>
        </w:tc>
        <w:tc>
          <w:tcPr>
            <w:tcW w:w="273" w:type="dxa"/>
            <w:tcBorders>
              <w:left w:val="nil"/>
            </w:tcBorders>
          </w:tcPr>
          <w:p w14:paraId="75B09823" w14:textId="77777777" w:rsidR="008B5BB9" w:rsidRPr="006A5B61" w:rsidRDefault="008B5BB9" w:rsidP="000B3687">
            <w:pPr>
              <w:spacing w:after="120" w:line="276" w:lineRule="auto"/>
              <w:rPr>
                <w:sz w:val="20"/>
                <w:szCs w:val="20"/>
                <w:lang w:val="el-GR"/>
              </w:rPr>
            </w:pPr>
            <w:r w:rsidRPr="006A5B61">
              <w:rPr>
                <w:sz w:val="20"/>
                <w:szCs w:val="20"/>
                <w:lang w:val="el-GR"/>
              </w:rPr>
              <w:t>:</w:t>
            </w:r>
          </w:p>
        </w:tc>
        <w:tc>
          <w:tcPr>
            <w:tcW w:w="6666" w:type="dxa"/>
          </w:tcPr>
          <w:p w14:paraId="12C9756C" w14:textId="25577230" w:rsidR="008B5BB9" w:rsidRPr="009D14EE" w:rsidRDefault="008B5BB9" w:rsidP="000B3687">
            <w:pPr>
              <w:spacing w:after="120" w:line="276" w:lineRule="auto"/>
              <w:rPr>
                <w:sz w:val="20"/>
                <w:szCs w:val="20"/>
                <w:lang w:val="el-GR"/>
              </w:rPr>
            </w:pPr>
          </w:p>
        </w:tc>
        <w:tc>
          <w:tcPr>
            <w:tcW w:w="1262" w:type="dxa"/>
          </w:tcPr>
          <w:p w14:paraId="55AA69B4" w14:textId="39E51B5C" w:rsidR="008B5BB9" w:rsidRPr="006A5B61" w:rsidRDefault="008B5BB9" w:rsidP="000B3687">
            <w:pPr>
              <w:spacing w:after="120" w:line="276" w:lineRule="auto"/>
              <w:rPr>
                <w:sz w:val="20"/>
                <w:szCs w:val="20"/>
                <w:lang w:val="el-GR"/>
              </w:rPr>
            </w:pPr>
          </w:p>
        </w:tc>
      </w:tr>
    </w:tbl>
    <w:p w14:paraId="16BA1548" w14:textId="341FB661" w:rsidR="001D468E" w:rsidRDefault="001D468E" w:rsidP="008153E8">
      <w:pPr>
        <w:pStyle w:val="3"/>
      </w:pPr>
      <w:proofErr w:type="spellStart"/>
      <w:r w:rsidRPr="00D819C7">
        <w:t>Υαλόθυρα</w:t>
      </w:r>
      <w:proofErr w:type="spellEnd"/>
      <w:r w:rsidRPr="00D819C7">
        <w:t xml:space="preserve"> μονόφυλλη, </w:t>
      </w:r>
      <w:proofErr w:type="spellStart"/>
      <w:r w:rsidRPr="0035278F">
        <w:t>ανοιγόμενη</w:t>
      </w:r>
      <w:proofErr w:type="spellEnd"/>
      <w:r w:rsidRPr="00D819C7">
        <w:t xml:space="preserve"> έξω, διαστάσεων έως 2,50 m2, μετά της κάσας της, με μπάρα πανικού και μηχανισμό επαναφοράς </w:t>
      </w:r>
      <w:proofErr w:type="spellStart"/>
      <w:r w:rsidRPr="00D819C7">
        <w:t>βαρέως</w:t>
      </w:r>
      <w:proofErr w:type="spellEnd"/>
      <w:r w:rsidRPr="00D819C7">
        <w:t xml:space="preserve"> τύπου </w:t>
      </w:r>
    </w:p>
    <w:p w14:paraId="18401D58" w14:textId="0DD7A3F8" w:rsidR="00E15619" w:rsidRDefault="00D619B5" w:rsidP="008153E8">
      <w:pPr>
        <w:tabs>
          <w:tab w:val="left" w:pos="567"/>
          <w:tab w:val="left" w:pos="7797"/>
          <w:tab w:val="right" w:pos="9072"/>
        </w:tabs>
        <w:spacing w:after="120" w:line="276" w:lineRule="auto"/>
        <w:ind w:right="28"/>
        <w:rPr>
          <w:sz w:val="20"/>
          <w:szCs w:val="20"/>
        </w:rPr>
      </w:pPr>
      <w:r>
        <w:rPr>
          <w:sz w:val="20"/>
          <w:szCs w:val="20"/>
        </w:rPr>
        <w:t>Π</w:t>
      </w:r>
      <w:r w:rsidR="00E15619" w:rsidRPr="00E15619">
        <w:rPr>
          <w:sz w:val="20"/>
          <w:szCs w:val="20"/>
        </w:rPr>
        <w:t xml:space="preserve">λήρη κατασκευή και τοποθέτηση σε πλήρη τάξη λειτουργίας, μίας </w:t>
      </w:r>
      <w:proofErr w:type="spellStart"/>
      <w:r w:rsidR="00E15619" w:rsidRPr="00E15619">
        <w:rPr>
          <w:sz w:val="20"/>
          <w:szCs w:val="20"/>
        </w:rPr>
        <w:t>υαλόθυρας</w:t>
      </w:r>
      <w:proofErr w:type="spellEnd"/>
      <w:r w:rsidR="00E15619" w:rsidRPr="00E15619">
        <w:rPr>
          <w:sz w:val="20"/>
          <w:szCs w:val="20"/>
        </w:rPr>
        <w:t xml:space="preserve"> αλουμινίου, μονόφυλλης, </w:t>
      </w:r>
      <w:proofErr w:type="spellStart"/>
      <w:r w:rsidR="00E15619" w:rsidRPr="00E15619">
        <w:rPr>
          <w:sz w:val="20"/>
          <w:szCs w:val="20"/>
        </w:rPr>
        <w:t>ανοιγόμενης</w:t>
      </w:r>
      <w:proofErr w:type="spellEnd"/>
      <w:r w:rsidR="00E15619" w:rsidRPr="00E15619">
        <w:rPr>
          <w:sz w:val="20"/>
          <w:szCs w:val="20"/>
        </w:rPr>
        <w:t xml:space="preserve"> έξω, </w:t>
      </w:r>
      <w:r w:rsidR="00E15619">
        <w:rPr>
          <w:sz w:val="20"/>
          <w:szCs w:val="20"/>
        </w:rPr>
        <w:t>διαστάσεων έως 2,50 m</w:t>
      </w:r>
      <w:r w:rsidR="00E15619" w:rsidRPr="00E15619">
        <w:rPr>
          <w:sz w:val="20"/>
          <w:szCs w:val="20"/>
          <w:vertAlign w:val="superscript"/>
        </w:rPr>
        <w:t>2</w:t>
      </w:r>
      <w:r w:rsidR="00E15619">
        <w:rPr>
          <w:sz w:val="20"/>
          <w:szCs w:val="20"/>
        </w:rPr>
        <w:t xml:space="preserve">, </w:t>
      </w:r>
      <w:r w:rsidR="00E15619" w:rsidRPr="00E15619">
        <w:rPr>
          <w:sz w:val="20"/>
          <w:szCs w:val="20"/>
        </w:rPr>
        <w:t xml:space="preserve">μετά της κάσας της, </w:t>
      </w:r>
      <w:proofErr w:type="spellStart"/>
      <w:r w:rsidR="00E15619" w:rsidRPr="00E15619">
        <w:rPr>
          <w:sz w:val="20"/>
          <w:szCs w:val="20"/>
        </w:rPr>
        <w:t>θερμοδιακοπτόμενης</w:t>
      </w:r>
      <w:proofErr w:type="spellEnd"/>
      <w:r w:rsidR="00E15619" w:rsidRPr="00E15619">
        <w:rPr>
          <w:sz w:val="20"/>
          <w:szCs w:val="20"/>
        </w:rPr>
        <w:t xml:space="preserve">, με </w:t>
      </w:r>
      <w:proofErr w:type="spellStart"/>
      <w:r w:rsidR="00E15619" w:rsidRPr="00E15619">
        <w:rPr>
          <w:sz w:val="20"/>
          <w:szCs w:val="20"/>
        </w:rPr>
        <w:t>θερμοδιακοπή</w:t>
      </w:r>
      <w:proofErr w:type="spellEnd"/>
      <w:r w:rsidR="00E15619" w:rsidRPr="00E15619">
        <w:rPr>
          <w:sz w:val="20"/>
          <w:szCs w:val="20"/>
        </w:rPr>
        <w:t xml:space="preserve"> τουλάχιστον 24mm, της ΕΤΕΜ ή ισοδύναμου, Σειρά</w:t>
      </w:r>
      <w:r w:rsidR="004F5F36">
        <w:rPr>
          <w:sz w:val="20"/>
          <w:szCs w:val="20"/>
        </w:rPr>
        <w:t>ς</w:t>
      </w:r>
      <w:r w:rsidR="00E15619" w:rsidRPr="00E15619">
        <w:rPr>
          <w:sz w:val="20"/>
          <w:szCs w:val="20"/>
        </w:rPr>
        <w:t xml:space="preserve"> Ε-2004 </w:t>
      </w:r>
      <w:proofErr w:type="spellStart"/>
      <w:r w:rsidR="00E15619" w:rsidRPr="00E15619">
        <w:rPr>
          <w:sz w:val="20"/>
          <w:szCs w:val="20"/>
        </w:rPr>
        <w:t>βαρέως</w:t>
      </w:r>
      <w:proofErr w:type="spellEnd"/>
      <w:r w:rsidR="00E15619" w:rsidRPr="00E15619">
        <w:rPr>
          <w:sz w:val="20"/>
          <w:szCs w:val="20"/>
        </w:rPr>
        <w:t xml:space="preserve"> τύπου, βαμμένης με ηλεκτροστατική βαφή, χρώματος επιλογής της Υπηρεσίας, με μπάρα πανικού, μηχανισμό επαναφοράς </w:t>
      </w:r>
      <w:proofErr w:type="spellStart"/>
      <w:r w:rsidR="00E15619" w:rsidRPr="00E15619">
        <w:rPr>
          <w:sz w:val="20"/>
          <w:szCs w:val="20"/>
        </w:rPr>
        <w:t>βαρέως</w:t>
      </w:r>
      <w:proofErr w:type="spellEnd"/>
      <w:r w:rsidR="00E15619" w:rsidRPr="00E15619">
        <w:rPr>
          <w:sz w:val="20"/>
          <w:szCs w:val="20"/>
        </w:rPr>
        <w:t xml:space="preserve"> τύπου </w:t>
      </w:r>
      <w:proofErr w:type="spellStart"/>
      <w:r w:rsidR="00E15619" w:rsidRPr="00E15619">
        <w:rPr>
          <w:sz w:val="20"/>
          <w:szCs w:val="20"/>
        </w:rPr>
        <w:t>DORMA</w:t>
      </w:r>
      <w:proofErr w:type="spellEnd"/>
      <w:r w:rsidR="00E15619" w:rsidRPr="00E15619">
        <w:rPr>
          <w:sz w:val="20"/>
          <w:szCs w:val="20"/>
        </w:rPr>
        <w:t xml:space="preserve"> T 93 ή ισοδύναμου, κλειδαριά ασφαλείας 3 σημείων (από την εξωτερική πλευρά στο ένα φύλλο η κλειδαριά τοποθετείται εντός του προφίλ αλουμινίου), 3 μεντεσέδες </w:t>
      </w:r>
      <w:proofErr w:type="spellStart"/>
      <w:r w:rsidR="00E15619" w:rsidRPr="00E15619">
        <w:rPr>
          <w:sz w:val="20"/>
          <w:szCs w:val="20"/>
        </w:rPr>
        <w:t>βαρέως</w:t>
      </w:r>
      <w:proofErr w:type="spellEnd"/>
      <w:r w:rsidR="00E15619" w:rsidRPr="00E15619">
        <w:rPr>
          <w:sz w:val="20"/>
          <w:szCs w:val="20"/>
        </w:rPr>
        <w:t xml:space="preserve"> τύπου, μηχανισμό ακινητοποίησης της θύρας σε οποιαδήποτε θέση, αποτελούμενος από κράμα αλουμινίου και μηχανισμό τριβής με το πάτωμα καθώς και μεταλλικά στοιχεία δαπέδου αποτροπής ανοίγματος (στοπ) πέραν των 90ο κατάλληλου ύψους κυλινδρικής διατομής με ελαστικό περίβλημα, και όλα τα απαραίτητα εξαρτήματά της </w:t>
      </w:r>
      <w:r w:rsidR="00E15619">
        <w:rPr>
          <w:sz w:val="20"/>
          <w:szCs w:val="20"/>
        </w:rPr>
        <w:t xml:space="preserve">σύμφωνα με τις </w:t>
      </w:r>
      <w:proofErr w:type="spellStart"/>
      <w:r w:rsidR="00E15619">
        <w:rPr>
          <w:sz w:val="20"/>
          <w:szCs w:val="20"/>
        </w:rPr>
        <w:t>Τ.Π</w:t>
      </w:r>
      <w:proofErr w:type="spellEnd"/>
      <w:r w:rsidR="00E15619">
        <w:rPr>
          <w:sz w:val="20"/>
          <w:szCs w:val="20"/>
        </w:rPr>
        <w:t xml:space="preserve">., και κατόπιν έγκρισης </w:t>
      </w:r>
      <w:r w:rsidR="00125E62">
        <w:rPr>
          <w:sz w:val="20"/>
          <w:szCs w:val="20"/>
        </w:rPr>
        <w:t>της Υπηρεσίας</w:t>
      </w:r>
      <w:r w:rsidR="00E15619">
        <w:rPr>
          <w:sz w:val="20"/>
          <w:szCs w:val="20"/>
        </w:rPr>
        <w:t>.</w:t>
      </w:r>
    </w:p>
    <w:p w14:paraId="2AFFE674" w14:textId="77777777" w:rsidR="00D10CC9" w:rsidRDefault="00D10CC9" w:rsidP="008153E8">
      <w:pPr>
        <w:tabs>
          <w:tab w:val="left" w:pos="567"/>
          <w:tab w:val="left" w:pos="7797"/>
          <w:tab w:val="right" w:pos="9072"/>
        </w:tabs>
        <w:spacing w:after="120" w:line="276" w:lineRule="auto"/>
        <w:ind w:right="28"/>
        <w:rPr>
          <w:sz w:val="20"/>
          <w:szCs w:val="20"/>
        </w:rPr>
      </w:pPr>
      <w:r>
        <w:rPr>
          <w:sz w:val="20"/>
          <w:szCs w:val="20"/>
        </w:rPr>
        <w:t>Τιμή ανά τεμάχιο (</w:t>
      </w:r>
      <w:proofErr w:type="spellStart"/>
      <w:r>
        <w:rPr>
          <w:sz w:val="20"/>
          <w:szCs w:val="20"/>
        </w:rPr>
        <w:t>τεμ</w:t>
      </w:r>
      <w:proofErr w:type="spellEnd"/>
      <w:r>
        <w:rPr>
          <w:sz w:val="20"/>
          <w:szCs w:val="20"/>
        </w:rPr>
        <w:t>).</w:t>
      </w:r>
    </w:p>
    <w:tbl>
      <w:tblPr>
        <w:tblStyle w:val="af"/>
        <w:tblW w:w="0" w:type="auto"/>
        <w:tblLook w:val="04A0" w:firstRow="1" w:lastRow="0" w:firstColumn="1" w:lastColumn="0" w:noHBand="0" w:noVBand="1"/>
      </w:tblPr>
      <w:tblGrid>
        <w:gridCol w:w="747"/>
        <w:gridCol w:w="273"/>
        <w:gridCol w:w="6666"/>
        <w:gridCol w:w="1262"/>
      </w:tblGrid>
      <w:tr w:rsidR="008B5BB9" w:rsidRPr="004F5ABB" w14:paraId="63A2D9B6" w14:textId="77777777" w:rsidTr="000B3687">
        <w:tc>
          <w:tcPr>
            <w:tcW w:w="747" w:type="dxa"/>
            <w:tcBorders>
              <w:right w:val="nil"/>
            </w:tcBorders>
          </w:tcPr>
          <w:p w14:paraId="12913DCE" w14:textId="77777777" w:rsidR="008B5BB9" w:rsidRPr="006A5B61" w:rsidRDefault="008B5BB9" w:rsidP="000B3687">
            <w:pPr>
              <w:spacing w:after="120" w:line="276" w:lineRule="auto"/>
              <w:rPr>
                <w:sz w:val="20"/>
                <w:szCs w:val="20"/>
                <w:lang w:val="el-GR"/>
              </w:rPr>
            </w:pPr>
            <w:r w:rsidRPr="006A5B61">
              <w:rPr>
                <w:sz w:val="20"/>
                <w:szCs w:val="20"/>
                <w:lang w:val="el-GR"/>
              </w:rPr>
              <w:t>ΕΥΡΩ</w:t>
            </w:r>
          </w:p>
        </w:tc>
        <w:tc>
          <w:tcPr>
            <w:tcW w:w="273" w:type="dxa"/>
            <w:tcBorders>
              <w:left w:val="nil"/>
            </w:tcBorders>
          </w:tcPr>
          <w:p w14:paraId="68FCD503" w14:textId="77777777" w:rsidR="008B5BB9" w:rsidRPr="006A5B61" w:rsidRDefault="008B5BB9" w:rsidP="000B3687">
            <w:pPr>
              <w:spacing w:after="120" w:line="276" w:lineRule="auto"/>
              <w:rPr>
                <w:sz w:val="20"/>
                <w:szCs w:val="20"/>
                <w:lang w:val="el-GR"/>
              </w:rPr>
            </w:pPr>
            <w:r w:rsidRPr="006A5B61">
              <w:rPr>
                <w:sz w:val="20"/>
                <w:szCs w:val="20"/>
                <w:lang w:val="el-GR"/>
              </w:rPr>
              <w:t>:</w:t>
            </w:r>
          </w:p>
        </w:tc>
        <w:tc>
          <w:tcPr>
            <w:tcW w:w="6666" w:type="dxa"/>
          </w:tcPr>
          <w:p w14:paraId="4684B160" w14:textId="578F5096" w:rsidR="008B5BB9" w:rsidRPr="009D14EE" w:rsidRDefault="008B5BB9" w:rsidP="000B3687">
            <w:pPr>
              <w:spacing w:after="120" w:line="276" w:lineRule="auto"/>
              <w:rPr>
                <w:sz w:val="20"/>
                <w:szCs w:val="20"/>
                <w:lang w:val="el-GR"/>
              </w:rPr>
            </w:pPr>
          </w:p>
        </w:tc>
        <w:tc>
          <w:tcPr>
            <w:tcW w:w="1262" w:type="dxa"/>
          </w:tcPr>
          <w:p w14:paraId="6B958F2E" w14:textId="26C46625" w:rsidR="008B5BB9" w:rsidRPr="006A5B61" w:rsidRDefault="008B5BB9" w:rsidP="000B3687">
            <w:pPr>
              <w:spacing w:after="120" w:line="276" w:lineRule="auto"/>
              <w:rPr>
                <w:sz w:val="20"/>
                <w:szCs w:val="20"/>
                <w:lang w:val="el-GR"/>
              </w:rPr>
            </w:pPr>
          </w:p>
        </w:tc>
      </w:tr>
    </w:tbl>
    <w:p w14:paraId="7BCF1F87" w14:textId="77777777" w:rsidR="001D468E" w:rsidRDefault="001D468E" w:rsidP="008153E8">
      <w:pPr>
        <w:pStyle w:val="3"/>
      </w:pPr>
      <w:proofErr w:type="spellStart"/>
      <w:r w:rsidRPr="00D819C7">
        <w:t>Υυαλοπετάσματα</w:t>
      </w:r>
      <w:proofErr w:type="spellEnd"/>
      <w:r w:rsidRPr="00D819C7">
        <w:t xml:space="preserve"> με σταθερά τμήματα, κολόνα και οριζόντια ισοβαθή τραβέρσα </w:t>
      </w:r>
    </w:p>
    <w:p w14:paraId="386D574C" w14:textId="18318D77" w:rsidR="00D10CC9" w:rsidRPr="00D10CC9" w:rsidRDefault="00380ED3" w:rsidP="008153E8">
      <w:pPr>
        <w:tabs>
          <w:tab w:val="left" w:pos="567"/>
          <w:tab w:val="left" w:pos="7797"/>
          <w:tab w:val="right" w:pos="9072"/>
        </w:tabs>
        <w:spacing w:after="120" w:line="276" w:lineRule="auto"/>
        <w:ind w:right="28"/>
        <w:rPr>
          <w:sz w:val="20"/>
          <w:szCs w:val="20"/>
        </w:rPr>
      </w:pPr>
      <w:r>
        <w:rPr>
          <w:sz w:val="20"/>
          <w:szCs w:val="20"/>
        </w:rPr>
        <w:t>Π</w:t>
      </w:r>
      <w:r w:rsidR="00D10CC9" w:rsidRPr="00D10CC9">
        <w:rPr>
          <w:sz w:val="20"/>
          <w:szCs w:val="20"/>
        </w:rPr>
        <w:t xml:space="preserve">λήρη κατασκευή και τοποθέτηση, σε πλήρη τάξη λειτουργίας, επιφάνειας </w:t>
      </w:r>
      <w:proofErr w:type="spellStart"/>
      <w:r w:rsidR="00D10CC9" w:rsidRPr="00D10CC9">
        <w:rPr>
          <w:sz w:val="20"/>
          <w:szCs w:val="20"/>
        </w:rPr>
        <w:t>υαλοπετασμάτων</w:t>
      </w:r>
      <w:proofErr w:type="spellEnd"/>
      <w:r w:rsidR="00D10CC9" w:rsidRPr="00D10CC9">
        <w:rPr>
          <w:sz w:val="20"/>
          <w:szCs w:val="20"/>
        </w:rPr>
        <w:t xml:space="preserve"> αλουμινίου, </w:t>
      </w:r>
      <w:proofErr w:type="spellStart"/>
      <w:r w:rsidR="00D10CC9" w:rsidRPr="00D10CC9">
        <w:rPr>
          <w:sz w:val="20"/>
          <w:szCs w:val="20"/>
        </w:rPr>
        <w:t>θερμοδιακοπτόμενων</w:t>
      </w:r>
      <w:proofErr w:type="spellEnd"/>
      <w:r w:rsidR="00D10CC9" w:rsidRPr="00D10CC9">
        <w:rPr>
          <w:sz w:val="20"/>
          <w:szCs w:val="20"/>
        </w:rPr>
        <w:t xml:space="preserve">, με </w:t>
      </w:r>
      <w:proofErr w:type="spellStart"/>
      <w:r w:rsidR="00D10CC9" w:rsidRPr="00D10CC9">
        <w:rPr>
          <w:sz w:val="20"/>
          <w:szCs w:val="20"/>
        </w:rPr>
        <w:t>θερμοδιακοπή</w:t>
      </w:r>
      <w:proofErr w:type="spellEnd"/>
      <w:r w:rsidR="00D10CC9" w:rsidRPr="00D10CC9">
        <w:rPr>
          <w:sz w:val="20"/>
          <w:szCs w:val="20"/>
        </w:rPr>
        <w:t xml:space="preserve"> τουλάχιστον 24mm, της ΕΤΕΜ ή ισοδύναμου, Σειρά</w:t>
      </w:r>
      <w:r w:rsidR="004C56D5">
        <w:rPr>
          <w:sz w:val="20"/>
          <w:szCs w:val="20"/>
        </w:rPr>
        <w:t>ς</w:t>
      </w:r>
      <w:r w:rsidR="00D10CC9" w:rsidRPr="00D10CC9">
        <w:rPr>
          <w:sz w:val="20"/>
          <w:szCs w:val="20"/>
        </w:rPr>
        <w:t xml:space="preserve"> Ε-85: κολόνα Ε-85104 και οριζόντια ισοβαθή τραβέρσα Ε-85306, με </w:t>
      </w:r>
      <w:proofErr w:type="spellStart"/>
      <w:r w:rsidR="00D10CC9" w:rsidRPr="00D10CC9">
        <w:rPr>
          <w:sz w:val="20"/>
          <w:szCs w:val="20"/>
        </w:rPr>
        <w:t>υαλόθυρες</w:t>
      </w:r>
      <w:proofErr w:type="spellEnd"/>
      <w:r w:rsidR="00D10CC9" w:rsidRPr="00D10CC9">
        <w:rPr>
          <w:sz w:val="20"/>
          <w:szCs w:val="20"/>
        </w:rPr>
        <w:t xml:space="preserve"> και σταθερά τμήματα, (</w:t>
      </w:r>
      <w:proofErr w:type="spellStart"/>
      <w:r w:rsidR="00D10CC9" w:rsidRPr="00D10CC9">
        <w:rPr>
          <w:sz w:val="20"/>
          <w:szCs w:val="20"/>
        </w:rPr>
        <w:t>αφαιρο</w:t>
      </w:r>
      <w:r w:rsidR="00257944">
        <w:rPr>
          <w:sz w:val="20"/>
          <w:szCs w:val="20"/>
        </w:rPr>
        <w:t>ύ</w:t>
      </w:r>
      <w:r w:rsidR="00D10CC9" w:rsidRPr="00D10CC9">
        <w:rPr>
          <w:sz w:val="20"/>
          <w:szCs w:val="20"/>
        </w:rPr>
        <w:t>μ</w:t>
      </w:r>
      <w:r w:rsidR="00257944">
        <w:rPr>
          <w:sz w:val="20"/>
          <w:szCs w:val="20"/>
        </w:rPr>
        <w:t>ε</w:t>
      </w:r>
      <w:r w:rsidR="00D10CC9" w:rsidRPr="00D10CC9">
        <w:rPr>
          <w:sz w:val="20"/>
          <w:szCs w:val="20"/>
        </w:rPr>
        <w:t>νης</w:t>
      </w:r>
      <w:proofErr w:type="spellEnd"/>
      <w:r w:rsidR="00D10CC9" w:rsidRPr="00D10CC9">
        <w:rPr>
          <w:sz w:val="20"/>
          <w:szCs w:val="20"/>
        </w:rPr>
        <w:t xml:space="preserve"> της επιφάνειας των </w:t>
      </w:r>
      <w:proofErr w:type="spellStart"/>
      <w:r w:rsidR="00D10CC9" w:rsidRPr="00D10CC9">
        <w:rPr>
          <w:sz w:val="20"/>
          <w:szCs w:val="20"/>
        </w:rPr>
        <w:t>υαλόθυρων</w:t>
      </w:r>
      <w:proofErr w:type="spellEnd"/>
      <w:r w:rsidR="00D10CC9" w:rsidRPr="00D10CC9">
        <w:rPr>
          <w:sz w:val="20"/>
          <w:szCs w:val="20"/>
        </w:rPr>
        <w:t xml:space="preserve"> που πληρώνονται ιδιαίτερα με τα αντίστοιχα άρθρα του παρόντος Τιμολογίου), βαμμένων με ηλεκτροστατική βαφή, χρώματος επιλογής της Υπηρεσίας, </w:t>
      </w:r>
      <w:r w:rsidR="00666B23">
        <w:rPr>
          <w:sz w:val="20"/>
          <w:szCs w:val="20"/>
        </w:rPr>
        <w:t xml:space="preserve">σύμφωνα με τις </w:t>
      </w:r>
      <w:proofErr w:type="spellStart"/>
      <w:r w:rsidR="00666B23">
        <w:rPr>
          <w:sz w:val="20"/>
          <w:szCs w:val="20"/>
        </w:rPr>
        <w:t>Τ.Π</w:t>
      </w:r>
      <w:proofErr w:type="spellEnd"/>
      <w:r w:rsidR="00666B23">
        <w:rPr>
          <w:sz w:val="20"/>
          <w:szCs w:val="20"/>
        </w:rPr>
        <w:t xml:space="preserve">., και κατόπιν έγκρισης </w:t>
      </w:r>
      <w:r w:rsidR="00E55A25">
        <w:rPr>
          <w:sz w:val="20"/>
          <w:szCs w:val="20"/>
        </w:rPr>
        <w:t>της</w:t>
      </w:r>
      <w:r w:rsidR="00666B23">
        <w:rPr>
          <w:sz w:val="20"/>
          <w:szCs w:val="20"/>
        </w:rPr>
        <w:t>.</w:t>
      </w:r>
    </w:p>
    <w:p w14:paraId="11AA9ED6" w14:textId="7A25925F" w:rsidR="00D10CC9" w:rsidRPr="008153E8" w:rsidRDefault="00D10CC9" w:rsidP="008153E8">
      <w:pPr>
        <w:tabs>
          <w:tab w:val="left" w:pos="567"/>
          <w:tab w:val="left" w:pos="7797"/>
          <w:tab w:val="right" w:pos="9072"/>
        </w:tabs>
        <w:spacing w:after="120" w:line="276" w:lineRule="auto"/>
        <w:ind w:right="28"/>
        <w:rPr>
          <w:sz w:val="20"/>
          <w:szCs w:val="20"/>
        </w:rPr>
      </w:pPr>
      <w:r>
        <w:rPr>
          <w:sz w:val="20"/>
          <w:szCs w:val="20"/>
        </w:rPr>
        <w:t>Τιμή ανά τετραγωνικό μέτρο (</w:t>
      </w:r>
      <w:r w:rsidRPr="008153E8">
        <w:rPr>
          <w:sz w:val="20"/>
          <w:szCs w:val="20"/>
        </w:rPr>
        <w:t>m2</w:t>
      </w:r>
      <w:r>
        <w:rPr>
          <w:sz w:val="20"/>
          <w:szCs w:val="20"/>
        </w:rPr>
        <w:t>)</w:t>
      </w:r>
    </w:p>
    <w:tbl>
      <w:tblPr>
        <w:tblStyle w:val="af"/>
        <w:tblW w:w="0" w:type="auto"/>
        <w:tblLook w:val="04A0" w:firstRow="1" w:lastRow="0" w:firstColumn="1" w:lastColumn="0" w:noHBand="0" w:noVBand="1"/>
      </w:tblPr>
      <w:tblGrid>
        <w:gridCol w:w="747"/>
        <w:gridCol w:w="273"/>
        <w:gridCol w:w="6666"/>
        <w:gridCol w:w="1262"/>
      </w:tblGrid>
      <w:tr w:rsidR="008B5BB9" w:rsidRPr="004F5ABB" w14:paraId="47BBD5A4" w14:textId="77777777" w:rsidTr="000B3687">
        <w:tc>
          <w:tcPr>
            <w:tcW w:w="747" w:type="dxa"/>
            <w:tcBorders>
              <w:right w:val="nil"/>
            </w:tcBorders>
          </w:tcPr>
          <w:p w14:paraId="2C563214" w14:textId="77777777" w:rsidR="008B5BB9" w:rsidRPr="006A5B61" w:rsidRDefault="008B5BB9" w:rsidP="000B3687">
            <w:pPr>
              <w:spacing w:after="120" w:line="276" w:lineRule="auto"/>
              <w:rPr>
                <w:sz w:val="20"/>
                <w:szCs w:val="20"/>
                <w:lang w:val="el-GR"/>
              </w:rPr>
            </w:pPr>
            <w:r w:rsidRPr="006A5B61">
              <w:rPr>
                <w:sz w:val="20"/>
                <w:szCs w:val="20"/>
                <w:lang w:val="el-GR"/>
              </w:rPr>
              <w:t>ΕΥΡΩ</w:t>
            </w:r>
          </w:p>
        </w:tc>
        <w:tc>
          <w:tcPr>
            <w:tcW w:w="273" w:type="dxa"/>
            <w:tcBorders>
              <w:left w:val="nil"/>
            </w:tcBorders>
          </w:tcPr>
          <w:p w14:paraId="01CBFB8A" w14:textId="77777777" w:rsidR="008B5BB9" w:rsidRPr="006A5B61" w:rsidRDefault="008B5BB9" w:rsidP="000B3687">
            <w:pPr>
              <w:spacing w:after="120" w:line="276" w:lineRule="auto"/>
              <w:rPr>
                <w:sz w:val="20"/>
                <w:szCs w:val="20"/>
                <w:lang w:val="el-GR"/>
              </w:rPr>
            </w:pPr>
            <w:r w:rsidRPr="006A5B61">
              <w:rPr>
                <w:sz w:val="20"/>
                <w:szCs w:val="20"/>
                <w:lang w:val="el-GR"/>
              </w:rPr>
              <w:t>:</w:t>
            </w:r>
          </w:p>
        </w:tc>
        <w:tc>
          <w:tcPr>
            <w:tcW w:w="6666" w:type="dxa"/>
          </w:tcPr>
          <w:p w14:paraId="097DA18C" w14:textId="76F0B506" w:rsidR="008B5BB9" w:rsidRPr="009D14EE" w:rsidRDefault="008B5BB9" w:rsidP="000B3687">
            <w:pPr>
              <w:spacing w:after="120" w:line="276" w:lineRule="auto"/>
              <w:rPr>
                <w:sz w:val="20"/>
                <w:szCs w:val="20"/>
                <w:lang w:val="el-GR"/>
              </w:rPr>
            </w:pPr>
          </w:p>
        </w:tc>
        <w:tc>
          <w:tcPr>
            <w:tcW w:w="1262" w:type="dxa"/>
          </w:tcPr>
          <w:p w14:paraId="33AB251F" w14:textId="30137EB5" w:rsidR="008B5BB9" w:rsidRPr="006A5B61" w:rsidRDefault="008B5BB9" w:rsidP="000B3687">
            <w:pPr>
              <w:spacing w:after="120" w:line="276" w:lineRule="auto"/>
              <w:rPr>
                <w:sz w:val="20"/>
                <w:szCs w:val="20"/>
                <w:lang w:val="el-GR"/>
              </w:rPr>
            </w:pPr>
          </w:p>
        </w:tc>
      </w:tr>
    </w:tbl>
    <w:p w14:paraId="53F97CF8" w14:textId="57947637" w:rsidR="001D468E" w:rsidRDefault="001D468E" w:rsidP="008153E8">
      <w:pPr>
        <w:pStyle w:val="3"/>
      </w:pPr>
      <w:r w:rsidRPr="00D819C7">
        <w:t xml:space="preserve">Υαλοστάσιο </w:t>
      </w:r>
      <w:proofErr w:type="spellStart"/>
      <w:r w:rsidRPr="00D819C7">
        <w:t>ανοιγόμενο</w:t>
      </w:r>
      <w:proofErr w:type="spellEnd"/>
      <w:r w:rsidRPr="00D819C7">
        <w:t>, με κλειδαριά</w:t>
      </w:r>
    </w:p>
    <w:p w14:paraId="7E2D0896" w14:textId="03559035" w:rsidR="00C77D10" w:rsidRDefault="00FF6629" w:rsidP="008153E8">
      <w:pPr>
        <w:tabs>
          <w:tab w:val="left" w:pos="567"/>
          <w:tab w:val="left" w:pos="7797"/>
          <w:tab w:val="right" w:pos="9072"/>
        </w:tabs>
        <w:spacing w:after="120" w:line="276" w:lineRule="auto"/>
        <w:ind w:right="28"/>
        <w:rPr>
          <w:sz w:val="20"/>
          <w:szCs w:val="20"/>
        </w:rPr>
      </w:pPr>
      <w:r>
        <w:rPr>
          <w:sz w:val="20"/>
          <w:szCs w:val="20"/>
        </w:rPr>
        <w:t>Π</w:t>
      </w:r>
      <w:r w:rsidR="00C77D10" w:rsidRPr="00C77D10">
        <w:rPr>
          <w:sz w:val="20"/>
          <w:szCs w:val="20"/>
        </w:rPr>
        <w:t xml:space="preserve">λήρη κατασκευή και τοποθέτηση, σε πλήρη τάξη λειτουργίας, υαλοστασίου αλουμινίου, </w:t>
      </w:r>
      <w:proofErr w:type="spellStart"/>
      <w:r w:rsidR="00C77D10" w:rsidRPr="00C77D10">
        <w:rPr>
          <w:sz w:val="20"/>
          <w:szCs w:val="20"/>
        </w:rPr>
        <w:t>θερμοδιακοπτόμενου</w:t>
      </w:r>
      <w:proofErr w:type="spellEnd"/>
      <w:r w:rsidR="00C77D10" w:rsidRPr="00C77D10">
        <w:rPr>
          <w:sz w:val="20"/>
          <w:szCs w:val="20"/>
        </w:rPr>
        <w:t xml:space="preserve">, με </w:t>
      </w:r>
      <w:proofErr w:type="spellStart"/>
      <w:r w:rsidR="00C77D10" w:rsidRPr="00C77D10">
        <w:rPr>
          <w:sz w:val="20"/>
          <w:szCs w:val="20"/>
        </w:rPr>
        <w:t>θερμοδιακοπή</w:t>
      </w:r>
      <w:proofErr w:type="spellEnd"/>
      <w:r w:rsidR="00C77D10" w:rsidRPr="00C77D10">
        <w:rPr>
          <w:sz w:val="20"/>
          <w:szCs w:val="20"/>
        </w:rPr>
        <w:t xml:space="preserve"> τουλάχιστον 24mm, της ΕΤΕΜ ή ισοδύναμου, Σειρά</w:t>
      </w:r>
      <w:r w:rsidR="00BB73A1">
        <w:rPr>
          <w:sz w:val="20"/>
          <w:szCs w:val="20"/>
        </w:rPr>
        <w:t>ς</w:t>
      </w:r>
      <w:r w:rsidR="00C77D10" w:rsidRPr="00C77D10">
        <w:rPr>
          <w:sz w:val="20"/>
          <w:szCs w:val="20"/>
        </w:rPr>
        <w:t xml:space="preserve"> Ε-45, </w:t>
      </w:r>
      <w:proofErr w:type="spellStart"/>
      <w:r w:rsidR="00C77D10" w:rsidRPr="00C77D10">
        <w:rPr>
          <w:sz w:val="20"/>
          <w:szCs w:val="20"/>
        </w:rPr>
        <w:t>ανοιγόμενου</w:t>
      </w:r>
      <w:proofErr w:type="spellEnd"/>
      <w:r w:rsidR="00C77D10" w:rsidRPr="00C77D10">
        <w:rPr>
          <w:sz w:val="20"/>
          <w:szCs w:val="20"/>
        </w:rPr>
        <w:t xml:space="preserve">, με κλειδαριά, βαμμένου με ηλεκτροστατική βαφή, χρώματος επιλογής της Υπηρεσίας, </w:t>
      </w:r>
      <w:r w:rsidR="00C77D10">
        <w:rPr>
          <w:sz w:val="20"/>
          <w:szCs w:val="20"/>
        </w:rPr>
        <w:t xml:space="preserve">σύμφωνα με τις </w:t>
      </w:r>
      <w:proofErr w:type="spellStart"/>
      <w:r w:rsidR="00C77D10">
        <w:rPr>
          <w:sz w:val="20"/>
          <w:szCs w:val="20"/>
        </w:rPr>
        <w:t>Τ.Π</w:t>
      </w:r>
      <w:proofErr w:type="spellEnd"/>
      <w:r w:rsidR="00C77D10">
        <w:rPr>
          <w:sz w:val="20"/>
          <w:szCs w:val="20"/>
        </w:rPr>
        <w:t xml:space="preserve">., και κατόπιν έγκρισης </w:t>
      </w:r>
      <w:r w:rsidR="00E55A25">
        <w:rPr>
          <w:sz w:val="20"/>
          <w:szCs w:val="20"/>
        </w:rPr>
        <w:t>της</w:t>
      </w:r>
      <w:r w:rsidR="00C77D10">
        <w:rPr>
          <w:sz w:val="20"/>
          <w:szCs w:val="20"/>
        </w:rPr>
        <w:t>.</w:t>
      </w:r>
    </w:p>
    <w:p w14:paraId="08A6FA1D" w14:textId="11C99A31" w:rsidR="00C77D10" w:rsidRPr="00C77D10" w:rsidRDefault="00C77D10" w:rsidP="008153E8">
      <w:pPr>
        <w:tabs>
          <w:tab w:val="left" w:pos="567"/>
          <w:tab w:val="left" w:pos="7797"/>
          <w:tab w:val="right" w:pos="9072"/>
        </w:tabs>
        <w:spacing w:after="120" w:line="276" w:lineRule="auto"/>
        <w:ind w:right="28"/>
        <w:rPr>
          <w:sz w:val="20"/>
          <w:szCs w:val="20"/>
        </w:rPr>
      </w:pPr>
      <w:r>
        <w:rPr>
          <w:sz w:val="20"/>
          <w:szCs w:val="20"/>
        </w:rPr>
        <w:t>Τιμή ανά τετραγωνικό μέτρο (</w:t>
      </w:r>
      <w:r w:rsidRPr="008153E8">
        <w:rPr>
          <w:sz w:val="20"/>
          <w:szCs w:val="20"/>
        </w:rPr>
        <w:t>m2</w:t>
      </w:r>
      <w:r>
        <w:rPr>
          <w:sz w:val="20"/>
          <w:szCs w:val="20"/>
        </w:rPr>
        <w:t>)</w:t>
      </w:r>
    </w:p>
    <w:tbl>
      <w:tblPr>
        <w:tblStyle w:val="af"/>
        <w:tblW w:w="0" w:type="auto"/>
        <w:tblLook w:val="04A0" w:firstRow="1" w:lastRow="0" w:firstColumn="1" w:lastColumn="0" w:noHBand="0" w:noVBand="1"/>
      </w:tblPr>
      <w:tblGrid>
        <w:gridCol w:w="747"/>
        <w:gridCol w:w="273"/>
        <w:gridCol w:w="6367"/>
        <w:gridCol w:w="1539"/>
      </w:tblGrid>
      <w:tr w:rsidR="00EE6532" w:rsidRPr="004F5ABB" w14:paraId="5650B1F2" w14:textId="77777777" w:rsidTr="00EE6532">
        <w:tc>
          <w:tcPr>
            <w:tcW w:w="747" w:type="dxa"/>
            <w:tcBorders>
              <w:right w:val="nil"/>
            </w:tcBorders>
          </w:tcPr>
          <w:p w14:paraId="06751851" w14:textId="77777777" w:rsidR="00EE6532" w:rsidRPr="006A5B61" w:rsidRDefault="00EE6532" w:rsidP="000B3687">
            <w:pPr>
              <w:spacing w:after="120" w:line="276" w:lineRule="auto"/>
              <w:rPr>
                <w:sz w:val="20"/>
                <w:szCs w:val="20"/>
                <w:lang w:val="el-GR"/>
              </w:rPr>
            </w:pPr>
            <w:r w:rsidRPr="006A5B61">
              <w:rPr>
                <w:sz w:val="20"/>
                <w:szCs w:val="20"/>
                <w:lang w:val="el-GR"/>
              </w:rPr>
              <w:t>ΕΥΡΩ</w:t>
            </w:r>
          </w:p>
        </w:tc>
        <w:tc>
          <w:tcPr>
            <w:tcW w:w="273" w:type="dxa"/>
            <w:tcBorders>
              <w:left w:val="nil"/>
            </w:tcBorders>
          </w:tcPr>
          <w:p w14:paraId="55328A68" w14:textId="77777777" w:rsidR="00EE6532" w:rsidRPr="006A5B61" w:rsidRDefault="00EE6532" w:rsidP="000B3687">
            <w:pPr>
              <w:spacing w:after="120" w:line="276" w:lineRule="auto"/>
              <w:rPr>
                <w:sz w:val="20"/>
                <w:szCs w:val="20"/>
                <w:lang w:val="el-GR"/>
              </w:rPr>
            </w:pPr>
            <w:r w:rsidRPr="006A5B61">
              <w:rPr>
                <w:sz w:val="20"/>
                <w:szCs w:val="20"/>
                <w:lang w:val="el-GR"/>
              </w:rPr>
              <w:t>:</w:t>
            </w:r>
          </w:p>
        </w:tc>
        <w:tc>
          <w:tcPr>
            <w:tcW w:w="6367" w:type="dxa"/>
          </w:tcPr>
          <w:p w14:paraId="0EF48D5A" w14:textId="23EDE0B6" w:rsidR="00EE6532" w:rsidRPr="009D14EE" w:rsidRDefault="00EE6532" w:rsidP="000B3687">
            <w:pPr>
              <w:spacing w:after="120" w:line="276" w:lineRule="auto"/>
              <w:rPr>
                <w:sz w:val="20"/>
                <w:szCs w:val="20"/>
                <w:lang w:val="el-GR"/>
              </w:rPr>
            </w:pPr>
          </w:p>
        </w:tc>
        <w:tc>
          <w:tcPr>
            <w:tcW w:w="1539" w:type="dxa"/>
          </w:tcPr>
          <w:p w14:paraId="56DF79CE" w14:textId="0B5DAE21" w:rsidR="00EE6532" w:rsidRPr="006A5B61" w:rsidRDefault="00EE6532" w:rsidP="000B3687">
            <w:pPr>
              <w:spacing w:after="120" w:line="276" w:lineRule="auto"/>
              <w:rPr>
                <w:sz w:val="20"/>
                <w:szCs w:val="20"/>
                <w:lang w:val="el-GR"/>
              </w:rPr>
            </w:pPr>
          </w:p>
        </w:tc>
      </w:tr>
    </w:tbl>
    <w:p w14:paraId="253C2AE9" w14:textId="72AFBBB2" w:rsidR="001D468E" w:rsidRDefault="00AC5AB6" w:rsidP="008153E8">
      <w:pPr>
        <w:pStyle w:val="3"/>
      </w:pPr>
      <w:r w:rsidRPr="00AC5AB6">
        <w:t>Υαλοστάσιο</w:t>
      </w:r>
      <w:r>
        <w:t xml:space="preserve"> </w:t>
      </w:r>
      <w:proofErr w:type="spellStart"/>
      <w:r w:rsidR="001D468E" w:rsidRPr="00D819C7">
        <w:t>ανοιγοανακλινόμενο</w:t>
      </w:r>
      <w:proofErr w:type="spellEnd"/>
    </w:p>
    <w:p w14:paraId="00CD4045" w14:textId="30A151CF" w:rsidR="00AC5AB6" w:rsidRDefault="00BB73A1" w:rsidP="008153E8">
      <w:pPr>
        <w:tabs>
          <w:tab w:val="left" w:pos="567"/>
          <w:tab w:val="left" w:pos="7797"/>
          <w:tab w:val="right" w:pos="9072"/>
        </w:tabs>
        <w:spacing w:after="120" w:line="276" w:lineRule="auto"/>
        <w:ind w:right="28"/>
        <w:rPr>
          <w:sz w:val="20"/>
          <w:szCs w:val="20"/>
        </w:rPr>
      </w:pPr>
      <w:r>
        <w:rPr>
          <w:sz w:val="20"/>
          <w:szCs w:val="20"/>
        </w:rPr>
        <w:t>Π</w:t>
      </w:r>
      <w:r w:rsidR="00AC5AB6" w:rsidRPr="00C77D10">
        <w:rPr>
          <w:sz w:val="20"/>
          <w:szCs w:val="20"/>
        </w:rPr>
        <w:t xml:space="preserve">λήρη κατασκευή και τοποθέτηση, σε πλήρη τάξη λειτουργίας, υαλοστασίου αλουμινίου, </w:t>
      </w:r>
      <w:proofErr w:type="spellStart"/>
      <w:r w:rsidR="00AC5AB6" w:rsidRPr="00C77D10">
        <w:rPr>
          <w:sz w:val="20"/>
          <w:szCs w:val="20"/>
        </w:rPr>
        <w:t>θερμοδιακοπτόμενου</w:t>
      </w:r>
      <w:proofErr w:type="spellEnd"/>
      <w:r w:rsidR="00AC5AB6" w:rsidRPr="00C77D10">
        <w:rPr>
          <w:sz w:val="20"/>
          <w:szCs w:val="20"/>
        </w:rPr>
        <w:t xml:space="preserve">, με </w:t>
      </w:r>
      <w:proofErr w:type="spellStart"/>
      <w:r w:rsidR="00AC5AB6" w:rsidRPr="00C77D10">
        <w:rPr>
          <w:sz w:val="20"/>
          <w:szCs w:val="20"/>
        </w:rPr>
        <w:t>θερμοδιακοπή</w:t>
      </w:r>
      <w:proofErr w:type="spellEnd"/>
      <w:r w:rsidR="00AC5AB6" w:rsidRPr="00C77D10">
        <w:rPr>
          <w:sz w:val="20"/>
          <w:szCs w:val="20"/>
        </w:rPr>
        <w:t xml:space="preserve"> τουλάχιστον 24mm, της ΕΤΕΜ ή ισοδύναμου, Σειρά</w:t>
      </w:r>
      <w:r>
        <w:rPr>
          <w:sz w:val="20"/>
          <w:szCs w:val="20"/>
        </w:rPr>
        <w:t>ς</w:t>
      </w:r>
      <w:r w:rsidR="00AC5AB6" w:rsidRPr="00C77D10">
        <w:rPr>
          <w:sz w:val="20"/>
          <w:szCs w:val="20"/>
        </w:rPr>
        <w:t xml:space="preserve"> Ε-45, </w:t>
      </w:r>
      <w:proofErr w:type="spellStart"/>
      <w:r w:rsidR="00AC5AB6" w:rsidRPr="00C77D10">
        <w:rPr>
          <w:sz w:val="20"/>
          <w:szCs w:val="20"/>
        </w:rPr>
        <w:t>ανοιγ</w:t>
      </w:r>
      <w:r w:rsidR="00257944">
        <w:rPr>
          <w:sz w:val="20"/>
          <w:szCs w:val="20"/>
        </w:rPr>
        <w:t>ο</w:t>
      </w:r>
      <w:r w:rsidR="00C077E2">
        <w:rPr>
          <w:sz w:val="20"/>
          <w:szCs w:val="20"/>
        </w:rPr>
        <w:t>ανακλινό</w:t>
      </w:r>
      <w:r w:rsidR="00AC5AB6" w:rsidRPr="00C77D10">
        <w:rPr>
          <w:sz w:val="20"/>
          <w:szCs w:val="20"/>
        </w:rPr>
        <w:t>μενου</w:t>
      </w:r>
      <w:proofErr w:type="spellEnd"/>
      <w:r w:rsidR="00AC5AB6" w:rsidRPr="00C77D10">
        <w:rPr>
          <w:sz w:val="20"/>
          <w:szCs w:val="20"/>
        </w:rPr>
        <w:t xml:space="preserve">, βαμμένου με ηλεκτροστατική βαφή, χρώματος επιλογής της Υπηρεσίας, </w:t>
      </w:r>
      <w:r w:rsidR="00AC5AB6">
        <w:rPr>
          <w:sz w:val="20"/>
          <w:szCs w:val="20"/>
        </w:rPr>
        <w:t xml:space="preserve">σύμφωνα με τις </w:t>
      </w:r>
      <w:proofErr w:type="spellStart"/>
      <w:r w:rsidR="00AC5AB6">
        <w:rPr>
          <w:sz w:val="20"/>
          <w:szCs w:val="20"/>
        </w:rPr>
        <w:t>Τ.Π</w:t>
      </w:r>
      <w:proofErr w:type="spellEnd"/>
      <w:r w:rsidR="00AC5AB6">
        <w:rPr>
          <w:sz w:val="20"/>
          <w:szCs w:val="20"/>
        </w:rPr>
        <w:t xml:space="preserve">., και κατόπιν έγκρισης </w:t>
      </w:r>
      <w:r w:rsidR="00E55A25">
        <w:rPr>
          <w:sz w:val="20"/>
          <w:szCs w:val="20"/>
        </w:rPr>
        <w:t xml:space="preserve">της </w:t>
      </w:r>
      <w:r w:rsidR="00AC5AB6">
        <w:rPr>
          <w:sz w:val="20"/>
          <w:szCs w:val="20"/>
        </w:rPr>
        <w:t>.</w:t>
      </w:r>
    </w:p>
    <w:p w14:paraId="5D274CDD" w14:textId="77777777" w:rsidR="00AC5AB6" w:rsidRPr="00C77D10" w:rsidRDefault="00AC5AB6" w:rsidP="008153E8">
      <w:pPr>
        <w:tabs>
          <w:tab w:val="left" w:pos="567"/>
          <w:tab w:val="left" w:pos="7797"/>
          <w:tab w:val="right" w:pos="9072"/>
        </w:tabs>
        <w:spacing w:after="120" w:line="276" w:lineRule="auto"/>
        <w:ind w:right="28"/>
        <w:rPr>
          <w:sz w:val="20"/>
          <w:szCs w:val="20"/>
        </w:rPr>
      </w:pPr>
      <w:r>
        <w:rPr>
          <w:sz w:val="20"/>
          <w:szCs w:val="20"/>
        </w:rPr>
        <w:t>Τιμή ανά τετραγωνικό μέτρο (</w:t>
      </w:r>
      <w:r w:rsidRPr="008153E8">
        <w:rPr>
          <w:sz w:val="20"/>
          <w:szCs w:val="20"/>
        </w:rPr>
        <w:t>m2</w:t>
      </w:r>
      <w:r>
        <w:rPr>
          <w:sz w:val="20"/>
          <w:szCs w:val="20"/>
        </w:rPr>
        <w:t>)</w:t>
      </w:r>
    </w:p>
    <w:tbl>
      <w:tblPr>
        <w:tblStyle w:val="af"/>
        <w:tblW w:w="0" w:type="auto"/>
        <w:tblLook w:val="04A0" w:firstRow="1" w:lastRow="0" w:firstColumn="1" w:lastColumn="0" w:noHBand="0" w:noVBand="1"/>
      </w:tblPr>
      <w:tblGrid>
        <w:gridCol w:w="747"/>
        <w:gridCol w:w="273"/>
        <w:gridCol w:w="6367"/>
        <w:gridCol w:w="1539"/>
      </w:tblGrid>
      <w:tr w:rsidR="00AC5AB6" w:rsidRPr="004F5ABB" w14:paraId="27F214D0" w14:textId="77777777" w:rsidTr="000B3687">
        <w:tc>
          <w:tcPr>
            <w:tcW w:w="747" w:type="dxa"/>
            <w:tcBorders>
              <w:right w:val="nil"/>
            </w:tcBorders>
          </w:tcPr>
          <w:p w14:paraId="47BCA429" w14:textId="77777777" w:rsidR="00AC5AB6" w:rsidRPr="006A5B61" w:rsidRDefault="00AC5AB6" w:rsidP="000B3687">
            <w:pPr>
              <w:spacing w:after="120" w:line="276" w:lineRule="auto"/>
              <w:rPr>
                <w:sz w:val="20"/>
                <w:szCs w:val="20"/>
                <w:lang w:val="el-GR"/>
              </w:rPr>
            </w:pPr>
            <w:r w:rsidRPr="006A5B61">
              <w:rPr>
                <w:sz w:val="20"/>
                <w:szCs w:val="20"/>
                <w:lang w:val="el-GR"/>
              </w:rPr>
              <w:t>ΕΥΡΩ</w:t>
            </w:r>
          </w:p>
        </w:tc>
        <w:tc>
          <w:tcPr>
            <w:tcW w:w="273" w:type="dxa"/>
            <w:tcBorders>
              <w:left w:val="nil"/>
            </w:tcBorders>
          </w:tcPr>
          <w:p w14:paraId="2AF29116" w14:textId="77777777" w:rsidR="00AC5AB6" w:rsidRPr="006A5B61" w:rsidRDefault="00AC5AB6" w:rsidP="000B3687">
            <w:pPr>
              <w:spacing w:after="120" w:line="276" w:lineRule="auto"/>
              <w:rPr>
                <w:sz w:val="20"/>
                <w:szCs w:val="20"/>
                <w:lang w:val="el-GR"/>
              </w:rPr>
            </w:pPr>
            <w:r w:rsidRPr="006A5B61">
              <w:rPr>
                <w:sz w:val="20"/>
                <w:szCs w:val="20"/>
                <w:lang w:val="el-GR"/>
              </w:rPr>
              <w:t>:</w:t>
            </w:r>
          </w:p>
        </w:tc>
        <w:tc>
          <w:tcPr>
            <w:tcW w:w="6367" w:type="dxa"/>
          </w:tcPr>
          <w:p w14:paraId="36B4CAD1" w14:textId="5EA6ACA7" w:rsidR="00AC5AB6" w:rsidRPr="00C077E2" w:rsidRDefault="00AC5AB6" w:rsidP="000B3687">
            <w:pPr>
              <w:spacing w:after="120" w:line="276" w:lineRule="auto"/>
              <w:rPr>
                <w:sz w:val="20"/>
                <w:szCs w:val="20"/>
                <w:lang w:val="el-GR"/>
              </w:rPr>
            </w:pPr>
          </w:p>
        </w:tc>
        <w:tc>
          <w:tcPr>
            <w:tcW w:w="1539" w:type="dxa"/>
          </w:tcPr>
          <w:p w14:paraId="50D574E3" w14:textId="77D26CD9" w:rsidR="00AC5AB6" w:rsidRPr="006A5B61" w:rsidRDefault="00AC5AB6" w:rsidP="000B3687">
            <w:pPr>
              <w:spacing w:after="120" w:line="276" w:lineRule="auto"/>
              <w:rPr>
                <w:sz w:val="20"/>
                <w:szCs w:val="20"/>
                <w:lang w:val="el-GR"/>
              </w:rPr>
            </w:pPr>
          </w:p>
        </w:tc>
      </w:tr>
    </w:tbl>
    <w:p w14:paraId="1046E6F1" w14:textId="4086C776" w:rsidR="001D468E" w:rsidRDefault="00257944" w:rsidP="008153E8">
      <w:pPr>
        <w:pStyle w:val="3"/>
      </w:pPr>
      <w:r w:rsidRPr="00D819C7">
        <w:t>Υαλοστάσια</w:t>
      </w:r>
      <w:r w:rsidR="001D468E" w:rsidRPr="00D819C7">
        <w:t xml:space="preserve"> με φύλλα </w:t>
      </w:r>
      <w:proofErr w:type="spellStart"/>
      <w:r w:rsidR="001D468E" w:rsidRPr="00D819C7">
        <w:t>ανοιγοανακλινόμενα</w:t>
      </w:r>
      <w:proofErr w:type="spellEnd"/>
      <w:r w:rsidR="001D468E" w:rsidRPr="00D819C7">
        <w:t xml:space="preserve"> και φύλλα σταθερά</w:t>
      </w:r>
    </w:p>
    <w:p w14:paraId="5CDD05B8" w14:textId="7B7015BD" w:rsidR="00681196" w:rsidRDefault="00BB73A1" w:rsidP="008153E8">
      <w:pPr>
        <w:tabs>
          <w:tab w:val="left" w:pos="567"/>
          <w:tab w:val="left" w:pos="7797"/>
          <w:tab w:val="right" w:pos="9072"/>
        </w:tabs>
        <w:spacing w:after="120" w:line="276" w:lineRule="auto"/>
        <w:ind w:right="28"/>
        <w:rPr>
          <w:sz w:val="20"/>
          <w:szCs w:val="20"/>
        </w:rPr>
      </w:pPr>
      <w:r>
        <w:rPr>
          <w:sz w:val="20"/>
          <w:szCs w:val="20"/>
        </w:rPr>
        <w:t>Π</w:t>
      </w:r>
      <w:r w:rsidR="007C4A8E" w:rsidRPr="007C4A8E">
        <w:rPr>
          <w:sz w:val="20"/>
          <w:szCs w:val="20"/>
        </w:rPr>
        <w:t>λήρη κατασκευή και τοποθέτηση, σε πλήρη τάξη λειτουργίας, ενός τετραγωνικού μέτρου (m</w:t>
      </w:r>
      <w:r w:rsidR="007C4A8E" w:rsidRPr="008153E8">
        <w:rPr>
          <w:sz w:val="20"/>
          <w:szCs w:val="20"/>
        </w:rPr>
        <w:t>2</w:t>
      </w:r>
      <w:r w:rsidR="007C4A8E" w:rsidRPr="007C4A8E">
        <w:rPr>
          <w:sz w:val="20"/>
          <w:szCs w:val="20"/>
        </w:rPr>
        <w:t>) υαλοστασίου αλουμινίου</w:t>
      </w:r>
      <w:r w:rsidR="007C4A8E">
        <w:rPr>
          <w:sz w:val="20"/>
          <w:szCs w:val="20"/>
        </w:rPr>
        <w:t>,</w:t>
      </w:r>
      <w:r w:rsidR="007C4A8E" w:rsidRPr="007C4A8E">
        <w:rPr>
          <w:sz w:val="20"/>
          <w:szCs w:val="20"/>
        </w:rPr>
        <w:t xml:space="preserve"> </w:t>
      </w:r>
      <w:proofErr w:type="spellStart"/>
      <w:r w:rsidR="007C4A8E" w:rsidRPr="007C4A8E">
        <w:rPr>
          <w:sz w:val="20"/>
          <w:szCs w:val="20"/>
        </w:rPr>
        <w:t>θερμοδιακοπτόμενου</w:t>
      </w:r>
      <w:proofErr w:type="spellEnd"/>
      <w:r w:rsidR="007C4A8E" w:rsidRPr="007C4A8E">
        <w:rPr>
          <w:sz w:val="20"/>
          <w:szCs w:val="20"/>
        </w:rPr>
        <w:t xml:space="preserve">, με </w:t>
      </w:r>
      <w:proofErr w:type="spellStart"/>
      <w:r w:rsidR="007C4A8E" w:rsidRPr="007C4A8E">
        <w:rPr>
          <w:sz w:val="20"/>
          <w:szCs w:val="20"/>
        </w:rPr>
        <w:t>θερμοδιακοπή</w:t>
      </w:r>
      <w:proofErr w:type="spellEnd"/>
      <w:r w:rsidR="007C4A8E" w:rsidRPr="007C4A8E">
        <w:rPr>
          <w:sz w:val="20"/>
          <w:szCs w:val="20"/>
        </w:rPr>
        <w:t xml:space="preserve"> τουλάχιστον 24mm, της ΕΤΕΜ ή ισοδύναμου, Σειρά</w:t>
      </w:r>
      <w:r w:rsidR="0014189A">
        <w:rPr>
          <w:sz w:val="20"/>
          <w:szCs w:val="20"/>
        </w:rPr>
        <w:t>ς</w:t>
      </w:r>
      <w:r w:rsidR="007C4A8E" w:rsidRPr="007C4A8E">
        <w:rPr>
          <w:sz w:val="20"/>
          <w:szCs w:val="20"/>
        </w:rPr>
        <w:t xml:space="preserve"> Ε-45, δίφυλλου, με φύλλ</w:t>
      </w:r>
      <w:r w:rsidR="007C4A8E">
        <w:rPr>
          <w:sz w:val="20"/>
          <w:szCs w:val="20"/>
        </w:rPr>
        <w:t>α</w:t>
      </w:r>
      <w:r w:rsidR="007C4A8E" w:rsidRPr="007C4A8E">
        <w:rPr>
          <w:sz w:val="20"/>
          <w:szCs w:val="20"/>
        </w:rPr>
        <w:t xml:space="preserve"> σταθερ</w:t>
      </w:r>
      <w:r w:rsidR="007C4A8E">
        <w:rPr>
          <w:sz w:val="20"/>
          <w:szCs w:val="20"/>
        </w:rPr>
        <w:t>ά</w:t>
      </w:r>
      <w:r w:rsidR="007C4A8E" w:rsidRPr="007C4A8E">
        <w:rPr>
          <w:sz w:val="20"/>
          <w:szCs w:val="20"/>
        </w:rPr>
        <w:t xml:space="preserve"> και φύλλ</w:t>
      </w:r>
      <w:r w:rsidR="007C4A8E">
        <w:rPr>
          <w:sz w:val="20"/>
          <w:szCs w:val="20"/>
        </w:rPr>
        <w:t>α</w:t>
      </w:r>
      <w:r w:rsidR="007C4A8E" w:rsidRPr="007C4A8E">
        <w:rPr>
          <w:sz w:val="20"/>
          <w:szCs w:val="20"/>
        </w:rPr>
        <w:t xml:space="preserve"> </w:t>
      </w:r>
      <w:proofErr w:type="spellStart"/>
      <w:r w:rsidR="007C4A8E" w:rsidRPr="007C4A8E">
        <w:rPr>
          <w:sz w:val="20"/>
          <w:szCs w:val="20"/>
        </w:rPr>
        <w:t>ανοιγοανακλινόμεν</w:t>
      </w:r>
      <w:r w:rsidR="007C4A8E">
        <w:rPr>
          <w:sz w:val="20"/>
          <w:szCs w:val="20"/>
        </w:rPr>
        <w:t>α</w:t>
      </w:r>
      <w:proofErr w:type="spellEnd"/>
      <w:r w:rsidR="007C4A8E" w:rsidRPr="007C4A8E">
        <w:rPr>
          <w:sz w:val="20"/>
          <w:szCs w:val="20"/>
        </w:rPr>
        <w:t>, βαμμέν</w:t>
      </w:r>
      <w:r w:rsidR="00573109">
        <w:rPr>
          <w:sz w:val="20"/>
          <w:szCs w:val="20"/>
        </w:rPr>
        <w:t>α</w:t>
      </w:r>
      <w:r w:rsidR="007C4A8E" w:rsidRPr="007C4A8E">
        <w:rPr>
          <w:sz w:val="20"/>
          <w:szCs w:val="20"/>
        </w:rPr>
        <w:t xml:space="preserve"> με ηλεκτροστατική βαφή, χρώματος επιλογής της Υπηρεσίας,</w:t>
      </w:r>
      <w:r w:rsidR="00681196" w:rsidRPr="00681196">
        <w:rPr>
          <w:sz w:val="20"/>
          <w:szCs w:val="20"/>
        </w:rPr>
        <w:t xml:space="preserve"> </w:t>
      </w:r>
      <w:r w:rsidR="00681196">
        <w:rPr>
          <w:sz w:val="20"/>
          <w:szCs w:val="20"/>
        </w:rPr>
        <w:t xml:space="preserve">σύμφωνα με τις </w:t>
      </w:r>
      <w:proofErr w:type="spellStart"/>
      <w:r w:rsidR="00681196">
        <w:rPr>
          <w:sz w:val="20"/>
          <w:szCs w:val="20"/>
        </w:rPr>
        <w:t>Τ.Π</w:t>
      </w:r>
      <w:proofErr w:type="spellEnd"/>
      <w:r w:rsidR="00681196">
        <w:rPr>
          <w:sz w:val="20"/>
          <w:szCs w:val="20"/>
        </w:rPr>
        <w:t xml:space="preserve">., και κατόπιν έγκρισης </w:t>
      </w:r>
      <w:r w:rsidR="00E55A25">
        <w:rPr>
          <w:sz w:val="20"/>
          <w:szCs w:val="20"/>
        </w:rPr>
        <w:t>της</w:t>
      </w:r>
      <w:r w:rsidR="00681196">
        <w:rPr>
          <w:sz w:val="20"/>
          <w:szCs w:val="20"/>
        </w:rPr>
        <w:t>.</w:t>
      </w:r>
    </w:p>
    <w:p w14:paraId="503EADEB" w14:textId="263146FA" w:rsidR="007C4A8E" w:rsidRPr="007C4A8E" w:rsidRDefault="00681196" w:rsidP="008153E8">
      <w:pPr>
        <w:tabs>
          <w:tab w:val="left" w:pos="567"/>
          <w:tab w:val="left" w:pos="7797"/>
          <w:tab w:val="right" w:pos="9072"/>
        </w:tabs>
        <w:spacing w:after="120" w:line="276" w:lineRule="auto"/>
        <w:ind w:right="28"/>
        <w:rPr>
          <w:sz w:val="20"/>
          <w:szCs w:val="20"/>
        </w:rPr>
      </w:pPr>
      <w:r>
        <w:rPr>
          <w:sz w:val="20"/>
          <w:szCs w:val="20"/>
        </w:rPr>
        <w:t>Τιμή ανά τετραγωνικό μέτρο (</w:t>
      </w:r>
      <w:r>
        <w:rPr>
          <w:sz w:val="20"/>
          <w:szCs w:val="20"/>
          <w:lang w:val="en-US"/>
        </w:rPr>
        <w:t>m</w:t>
      </w:r>
      <w:r>
        <w:rPr>
          <w:sz w:val="20"/>
          <w:szCs w:val="20"/>
          <w:vertAlign w:val="superscript"/>
        </w:rPr>
        <w:t>2</w:t>
      </w:r>
      <w:r>
        <w:rPr>
          <w:sz w:val="20"/>
          <w:szCs w:val="20"/>
        </w:rPr>
        <w:t>)</w:t>
      </w:r>
    </w:p>
    <w:tbl>
      <w:tblPr>
        <w:tblStyle w:val="af"/>
        <w:tblW w:w="0" w:type="auto"/>
        <w:tblLook w:val="04A0" w:firstRow="1" w:lastRow="0" w:firstColumn="1" w:lastColumn="0" w:noHBand="0" w:noVBand="1"/>
      </w:tblPr>
      <w:tblGrid>
        <w:gridCol w:w="747"/>
        <w:gridCol w:w="273"/>
        <w:gridCol w:w="6666"/>
        <w:gridCol w:w="1262"/>
      </w:tblGrid>
      <w:tr w:rsidR="008B5BB9" w:rsidRPr="004F5ABB" w14:paraId="1979FCA7" w14:textId="77777777" w:rsidTr="000B3687">
        <w:tc>
          <w:tcPr>
            <w:tcW w:w="747" w:type="dxa"/>
            <w:tcBorders>
              <w:right w:val="nil"/>
            </w:tcBorders>
          </w:tcPr>
          <w:p w14:paraId="1A500543" w14:textId="77777777" w:rsidR="008B5BB9" w:rsidRPr="006A5B61" w:rsidRDefault="008B5BB9" w:rsidP="000B3687">
            <w:pPr>
              <w:spacing w:after="120" w:line="276" w:lineRule="auto"/>
              <w:rPr>
                <w:sz w:val="20"/>
                <w:szCs w:val="20"/>
                <w:lang w:val="el-GR"/>
              </w:rPr>
            </w:pPr>
            <w:r w:rsidRPr="006A5B61">
              <w:rPr>
                <w:sz w:val="20"/>
                <w:szCs w:val="20"/>
                <w:lang w:val="el-GR"/>
              </w:rPr>
              <w:t>ΕΥΡΩ</w:t>
            </w:r>
          </w:p>
        </w:tc>
        <w:tc>
          <w:tcPr>
            <w:tcW w:w="273" w:type="dxa"/>
            <w:tcBorders>
              <w:left w:val="nil"/>
            </w:tcBorders>
          </w:tcPr>
          <w:p w14:paraId="0AE68886" w14:textId="77777777" w:rsidR="008B5BB9" w:rsidRPr="006A5B61" w:rsidRDefault="008B5BB9" w:rsidP="000B3687">
            <w:pPr>
              <w:spacing w:after="120" w:line="276" w:lineRule="auto"/>
              <w:rPr>
                <w:sz w:val="20"/>
                <w:szCs w:val="20"/>
                <w:lang w:val="el-GR"/>
              </w:rPr>
            </w:pPr>
            <w:r w:rsidRPr="006A5B61">
              <w:rPr>
                <w:sz w:val="20"/>
                <w:szCs w:val="20"/>
                <w:lang w:val="el-GR"/>
              </w:rPr>
              <w:t>:</w:t>
            </w:r>
          </w:p>
        </w:tc>
        <w:tc>
          <w:tcPr>
            <w:tcW w:w="6666" w:type="dxa"/>
          </w:tcPr>
          <w:p w14:paraId="49104476" w14:textId="4B2F1F8D" w:rsidR="008B5BB9" w:rsidRPr="009D14EE" w:rsidRDefault="008B5BB9" w:rsidP="000B3687">
            <w:pPr>
              <w:spacing w:after="120" w:line="276" w:lineRule="auto"/>
              <w:rPr>
                <w:sz w:val="20"/>
                <w:szCs w:val="20"/>
                <w:lang w:val="el-GR"/>
              </w:rPr>
            </w:pPr>
          </w:p>
        </w:tc>
        <w:tc>
          <w:tcPr>
            <w:tcW w:w="1262" w:type="dxa"/>
          </w:tcPr>
          <w:p w14:paraId="101F3D29" w14:textId="3B3A6B32" w:rsidR="008B5BB9" w:rsidRPr="006A5B61" w:rsidRDefault="008B5BB9" w:rsidP="000B3687">
            <w:pPr>
              <w:spacing w:after="120" w:line="276" w:lineRule="auto"/>
              <w:rPr>
                <w:sz w:val="20"/>
                <w:szCs w:val="20"/>
                <w:lang w:val="el-GR"/>
              </w:rPr>
            </w:pPr>
          </w:p>
        </w:tc>
      </w:tr>
    </w:tbl>
    <w:p w14:paraId="418D5112" w14:textId="7A849486" w:rsidR="001D468E" w:rsidRDefault="001D468E" w:rsidP="008153E8">
      <w:pPr>
        <w:pStyle w:val="3"/>
      </w:pPr>
      <w:r w:rsidRPr="00D819C7">
        <w:t>Υαλοστάσια με σταθερά φύλλα</w:t>
      </w:r>
    </w:p>
    <w:p w14:paraId="14390175" w14:textId="4B3E7C0F" w:rsidR="00573109" w:rsidRDefault="0014189A" w:rsidP="008153E8">
      <w:pPr>
        <w:tabs>
          <w:tab w:val="left" w:pos="567"/>
          <w:tab w:val="left" w:pos="7797"/>
          <w:tab w:val="right" w:pos="9072"/>
        </w:tabs>
        <w:spacing w:after="120" w:line="276" w:lineRule="auto"/>
        <w:ind w:right="28"/>
        <w:rPr>
          <w:sz w:val="20"/>
          <w:szCs w:val="20"/>
        </w:rPr>
      </w:pPr>
      <w:r>
        <w:rPr>
          <w:sz w:val="20"/>
          <w:szCs w:val="20"/>
        </w:rPr>
        <w:t>Π</w:t>
      </w:r>
      <w:r w:rsidR="00573109" w:rsidRPr="007C4A8E">
        <w:rPr>
          <w:sz w:val="20"/>
          <w:szCs w:val="20"/>
        </w:rPr>
        <w:t>λήρη κατασκευή και τοποθέτηση, σε πλήρη τάξη λειτουργίας, ενός τετραγωνικού μέτρου (m</w:t>
      </w:r>
      <w:r w:rsidR="00573109" w:rsidRPr="007C4A8E">
        <w:rPr>
          <w:sz w:val="20"/>
          <w:szCs w:val="20"/>
          <w:vertAlign w:val="superscript"/>
        </w:rPr>
        <w:t>2</w:t>
      </w:r>
      <w:r w:rsidR="00573109" w:rsidRPr="007C4A8E">
        <w:rPr>
          <w:sz w:val="20"/>
          <w:szCs w:val="20"/>
        </w:rPr>
        <w:t>) υαλοστασίου αλουμινίου</w:t>
      </w:r>
      <w:r w:rsidR="00573109">
        <w:rPr>
          <w:sz w:val="20"/>
          <w:szCs w:val="20"/>
        </w:rPr>
        <w:t>,</w:t>
      </w:r>
      <w:r w:rsidR="00573109" w:rsidRPr="007C4A8E">
        <w:rPr>
          <w:sz w:val="20"/>
          <w:szCs w:val="20"/>
        </w:rPr>
        <w:t xml:space="preserve"> </w:t>
      </w:r>
      <w:proofErr w:type="spellStart"/>
      <w:r w:rsidR="00573109" w:rsidRPr="007C4A8E">
        <w:rPr>
          <w:sz w:val="20"/>
          <w:szCs w:val="20"/>
        </w:rPr>
        <w:t>θερμοδιακοπτόμενου</w:t>
      </w:r>
      <w:proofErr w:type="spellEnd"/>
      <w:r w:rsidR="00573109" w:rsidRPr="007C4A8E">
        <w:rPr>
          <w:sz w:val="20"/>
          <w:szCs w:val="20"/>
        </w:rPr>
        <w:t xml:space="preserve">, με </w:t>
      </w:r>
      <w:proofErr w:type="spellStart"/>
      <w:r w:rsidR="00573109" w:rsidRPr="007C4A8E">
        <w:rPr>
          <w:sz w:val="20"/>
          <w:szCs w:val="20"/>
        </w:rPr>
        <w:t>θερμοδιακοπή</w:t>
      </w:r>
      <w:proofErr w:type="spellEnd"/>
      <w:r w:rsidR="00573109" w:rsidRPr="007C4A8E">
        <w:rPr>
          <w:sz w:val="20"/>
          <w:szCs w:val="20"/>
        </w:rPr>
        <w:t xml:space="preserve"> τουλάχιστον 24mm, της ΕΤΕΜ ή ισοδύναμου, Σειρά</w:t>
      </w:r>
      <w:r>
        <w:rPr>
          <w:sz w:val="20"/>
          <w:szCs w:val="20"/>
        </w:rPr>
        <w:t>ς</w:t>
      </w:r>
      <w:r w:rsidR="00573109" w:rsidRPr="007C4A8E">
        <w:rPr>
          <w:sz w:val="20"/>
          <w:szCs w:val="20"/>
        </w:rPr>
        <w:t xml:space="preserve"> Ε-45, δίφυλλου, με φύλλ</w:t>
      </w:r>
      <w:r w:rsidR="00573109">
        <w:rPr>
          <w:sz w:val="20"/>
          <w:szCs w:val="20"/>
        </w:rPr>
        <w:t>α</w:t>
      </w:r>
      <w:r w:rsidR="00573109" w:rsidRPr="007C4A8E">
        <w:rPr>
          <w:sz w:val="20"/>
          <w:szCs w:val="20"/>
        </w:rPr>
        <w:t xml:space="preserve"> σταθερ</w:t>
      </w:r>
      <w:r w:rsidR="00573109">
        <w:rPr>
          <w:sz w:val="20"/>
          <w:szCs w:val="20"/>
        </w:rPr>
        <w:t>ά</w:t>
      </w:r>
      <w:r w:rsidR="00573109" w:rsidRPr="007C4A8E">
        <w:rPr>
          <w:sz w:val="20"/>
          <w:szCs w:val="20"/>
        </w:rPr>
        <w:t>, βαμμέν</w:t>
      </w:r>
      <w:r w:rsidR="00573109">
        <w:rPr>
          <w:sz w:val="20"/>
          <w:szCs w:val="20"/>
        </w:rPr>
        <w:t>α</w:t>
      </w:r>
      <w:r w:rsidR="00573109" w:rsidRPr="007C4A8E">
        <w:rPr>
          <w:sz w:val="20"/>
          <w:szCs w:val="20"/>
        </w:rPr>
        <w:t xml:space="preserve"> με ηλεκτροστατική βαφή, χρώματος επιλογής της Υπηρεσίας,</w:t>
      </w:r>
      <w:r w:rsidR="00573109" w:rsidRPr="00681196">
        <w:rPr>
          <w:sz w:val="20"/>
          <w:szCs w:val="20"/>
        </w:rPr>
        <w:t xml:space="preserve"> </w:t>
      </w:r>
      <w:r w:rsidR="00573109">
        <w:rPr>
          <w:sz w:val="20"/>
          <w:szCs w:val="20"/>
        </w:rPr>
        <w:t xml:space="preserve">σύμφωνα με τις </w:t>
      </w:r>
      <w:proofErr w:type="spellStart"/>
      <w:r w:rsidR="00573109">
        <w:rPr>
          <w:sz w:val="20"/>
          <w:szCs w:val="20"/>
        </w:rPr>
        <w:t>Τ.Π</w:t>
      </w:r>
      <w:proofErr w:type="spellEnd"/>
      <w:r w:rsidR="00573109">
        <w:rPr>
          <w:sz w:val="20"/>
          <w:szCs w:val="20"/>
        </w:rPr>
        <w:t xml:space="preserve">., και κατόπιν έγκρισης </w:t>
      </w:r>
      <w:r w:rsidR="00E55A25">
        <w:rPr>
          <w:sz w:val="20"/>
          <w:szCs w:val="20"/>
        </w:rPr>
        <w:t>της</w:t>
      </w:r>
      <w:r w:rsidR="00573109">
        <w:rPr>
          <w:sz w:val="20"/>
          <w:szCs w:val="20"/>
        </w:rPr>
        <w:t>.</w:t>
      </w:r>
    </w:p>
    <w:p w14:paraId="69F9A1E5" w14:textId="77777777" w:rsidR="00573109" w:rsidRPr="007C4A8E" w:rsidRDefault="00573109" w:rsidP="008153E8">
      <w:pPr>
        <w:tabs>
          <w:tab w:val="left" w:pos="567"/>
          <w:tab w:val="left" w:pos="7797"/>
          <w:tab w:val="right" w:pos="9072"/>
        </w:tabs>
        <w:spacing w:after="120" w:line="276" w:lineRule="auto"/>
        <w:ind w:right="28"/>
        <w:rPr>
          <w:sz w:val="20"/>
          <w:szCs w:val="20"/>
        </w:rPr>
      </w:pPr>
      <w:r>
        <w:rPr>
          <w:sz w:val="20"/>
          <w:szCs w:val="20"/>
        </w:rPr>
        <w:t>Τιμή ανά τετραγωνικό μέτρο (</w:t>
      </w:r>
      <w:r>
        <w:rPr>
          <w:sz w:val="20"/>
          <w:szCs w:val="20"/>
          <w:lang w:val="en-US"/>
        </w:rPr>
        <w:t>m</w:t>
      </w:r>
      <w:r>
        <w:rPr>
          <w:sz w:val="20"/>
          <w:szCs w:val="20"/>
          <w:vertAlign w:val="superscript"/>
        </w:rPr>
        <w:t>2</w:t>
      </w:r>
      <w:r>
        <w:rPr>
          <w:sz w:val="20"/>
          <w:szCs w:val="20"/>
        </w:rPr>
        <w:t>)</w:t>
      </w:r>
    </w:p>
    <w:tbl>
      <w:tblPr>
        <w:tblStyle w:val="af"/>
        <w:tblW w:w="0" w:type="auto"/>
        <w:tblLook w:val="04A0" w:firstRow="1" w:lastRow="0" w:firstColumn="1" w:lastColumn="0" w:noHBand="0" w:noVBand="1"/>
      </w:tblPr>
      <w:tblGrid>
        <w:gridCol w:w="747"/>
        <w:gridCol w:w="273"/>
        <w:gridCol w:w="6666"/>
        <w:gridCol w:w="1262"/>
      </w:tblGrid>
      <w:tr w:rsidR="00573109" w:rsidRPr="004F5ABB" w14:paraId="22EA033F" w14:textId="77777777" w:rsidTr="000B3687">
        <w:tc>
          <w:tcPr>
            <w:tcW w:w="747" w:type="dxa"/>
            <w:tcBorders>
              <w:right w:val="nil"/>
            </w:tcBorders>
          </w:tcPr>
          <w:p w14:paraId="28C4B778" w14:textId="77777777" w:rsidR="00573109" w:rsidRPr="006A5B61" w:rsidRDefault="00573109" w:rsidP="000B3687">
            <w:pPr>
              <w:spacing w:after="120" w:line="276" w:lineRule="auto"/>
              <w:rPr>
                <w:sz w:val="20"/>
                <w:szCs w:val="20"/>
                <w:lang w:val="el-GR"/>
              </w:rPr>
            </w:pPr>
            <w:r w:rsidRPr="006A5B61">
              <w:rPr>
                <w:sz w:val="20"/>
                <w:szCs w:val="20"/>
                <w:lang w:val="el-GR"/>
              </w:rPr>
              <w:t>ΕΥΡΩ</w:t>
            </w:r>
          </w:p>
        </w:tc>
        <w:tc>
          <w:tcPr>
            <w:tcW w:w="273" w:type="dxa"/>
            <w:tcBorders>
              <w:left w:val="nil"/>
            </w:tcBorders>
          </w:tcPr>
          <w:p w14:paraId="1DBF31F0" w14:textId="77777777" w:rsidR="00573109" w:rsidRPr="006A5B61" w:rsidRDefault="00573109" w:rsidP="000B3687">
            <w:pPr>
              <w:spacing w:after="120" w:line="276" w:lineRule="auto"/>
              <w:rPr>
                <w:sz w:val="20"/>
                <w:szCs w:val="20"/>
                <w:lang w:val="el-GR"/>
              </w:rPr>
            </w:pPr>
            <w:r w:rsidRPr="006A5B61">
              <w:rPr>
                <w:sz w:val="20"/>
                <w:szCs w:val="20"/>
                <w:lang w:val="el-GR"/>
              </w:rPr>
              <w:t>:</w:t>
            </w:r>
          </w:p>
        </w:tc>
        <w:tc>
          <w:tcPr>
            <w:tcW w:w="6666" w:type="dxa"/>
          </w:tcPr>
          <w:p w14:paraId="4AEB98A2" w14:textId="742A01E1" w:rsidR="00573109" w:rsidRPr="009D14EE" w:rsidRDefault="00573109" w:rsidP="000B3687">
            <w:pPr>
              <w:spacing w:after="120" w:line="276" w:lineRule="auto"/>
              <w:rPr>
                <w:sz w:val="20"/>
                <w:szCs w:val="20"/>
                <w:lang w:val="el-GR"/>
              </w:rPr>
            </w:pPr>
          </w:p>
        </w:tc>
        <w:tc>
          <w:tcPr>
            <w:tcW w:w="1262" w:type="dxa"/>
          </w:tcPr>
          <w:p w14:paraId="4B4B4D87" w14:textId="69DA3B83" w:rsidR="00573109" w:rsidRPr="006A5B61" w:rsidRDefault="00573109" w:rsidP="000B3687">
            <w:pPr>
              <w:spacing w:after="120" w:line="276" w:lineRule="auto"/>
              <w:rPr>
                <w:sz w:val="20"/>
                <w:szCs w:val="20"/>
                <w:lang w:val="el-GR"/>
              </w:rPr>
            </w:pPr>
          </w:p>
        </w:tc>
      </w:tr>
    </w:tbl>
    <w:p w14:paraId="7742B2D3" w14:textId="339AB6B6" w:rsidR="001D468E" w:rsidRDefault="001D468E" w:rsidP="008153E8">
      <w:pPr>
        <w:pStyle w:val="3"/>
      </w:pPr>
      <w:r w:rsidRPr="00D819C7">
        <w:t>Φεγγίτης σταθερός</w:t>
      </w:r>
    </w:p>
    <w:p w14:paraId="48934BD3" w14:textId="372A1B79" w:rsidR="001D468E" w:rsidRDefault="00F40482" w:rsidP="008153E8">
      <w:pPr>
        <w:tabs>
          <w:tab w:val="left" w:pos="567"/>
          <w:tab w:val="left" w:pos="7797"/>
          <w:tab w:val="right" w:pos="9072"/>
        </w:tabs>
        <w:spacing w:after="120" w:line="276" w:lineRule="auto"/>
        <w:ind w:right="28"/>
        <w:rPr>
          <w:sz w:val="20"/>
          <w:szCs w:val="20"/>
        </w:rPr>
      </w:pPr>
      <w:r>
        <w:rPr>
          <w:sz w:val="20"/>
          <w:szCs w:val="20"/>
        </w:rPr>
        <w:t>Π</w:t>
      </w:r>
      <w:r w:rsidR="00573109" w:rsidRPr="00573109">
        <w:rPr>
          <w:sz w:val="20"/>
          <w:szCs w:val="20"/>
        </w:rPr>
        <w:t xml:space="preserve">λήρη κατασκευή και τοποθέτηση, σε πλήρη τάξη λειτουργίας, φεγγίτη αλουμινίου, σταθερού, </w:t>
      </w:r>
      <w:proofErr w:type="spellStart"/>
      <w:r w:rsidR="00573109" w:rsidRPr="00573109">
        <w:rPr>
          <w:sz w:val="20"/>
          <w:szCs w:val="20"/>
        </w:rPr>
        <w:t>θερμοδιακοπτόμενου</w:t>
      </w:r>
      <w:proofErr w:type="spellEnd"/>
      <w:r w:rsidR="00573109" w:rsidRPr="00573109">
        <w:rPr>
          <w:sz w:val="20"/>
          <w:szCs w:val="20"/>
        </w:rPr>
        <w:t xml:space="preserve">, με </w:t>
      </w:r>
      <w:proofErr w:type="spellStart"/>
      <w:r w:rsidR="00573109" w:rsidRPr="00573109">
        <w:rPr>
          <w:sz w:val="20"/>
          <w:szCs w:val="20"/>
        </w:rPr>
        <w:t>θερμοδιακοπή</w:t>
      </w:r>
      <w:proofErr w:type="spellEnd"/>
      <w:r w:rsidR="00573109" w:rsidRPr="00573109">
        <w:rPr>
          <w:sz w:val="20"/>
          <w:szCs w:val="20"/>
        </w:rPr>
        <w:t xml:space="preserve"> τουλάχιστον 24mm, της ΕΤΕΜ ή ισοδύναμου, Σειρά</w:t>
      </w:r>
      <w:r>
        <w:rPr>
          <w:sz w:val="20"/>
          <w:szCs w:val="20"/>
        </w:rPr>
        <w:t>ς</w:t>
      </w:r>
      <w:r w:rsidR="00573109" w:rsidRPr="00573109">
        <w:rPr>
          <w:sz w:val="20"/>
          <w:szCs w:val="20"/>
        </w:rPr>
        <w:t xml:space="preserve"> Ε-45, βαμμένου με ηλεκτροστατική βαφή, χρώματος επιλογής της Υπηρεσίας, </w:t>
      </w:r>
      <w:r w:rsidR="00573109">
        <w:rPr>
          <w:sz w:val="20"/>
          <w:szCs w:val="20"/>
        </w:rPr>
        <w:t xml:space="preserve">σύμφωνα με τις </w:t>
      </w:r>
      <w:proofErr w:type="spellStart"/>
      <w:r w:rsidR="00573109">
        <w:rPr>
          <w:sz w:val="20"/>
          <w:szCs w:val="20"/>
        </w:rPr>
        <w:t>Τ.Π</w:t>
      </w:r>
      <w:proofErr w:type="spellEnd"/>
      <w:r w:rsidR="00573109">
        <w:rPr>
          <w:sz w:val="20"/>
          <w:szCs w:val="20"/>
        </w:rPr>
        <w:t xml:space="preserve">., και κατόπιν έγκρισης </w:t>
      </w:r>
      <w:r w:rsidR="00E55A25">
        <w:rPr>
          <w:sz w:val="20"/>
          <w:szCs w:val="20"/>
        </w:rPr>
        <w:t>της</w:t>
      </w:r>
      <w:r w:rsidR="00573109">
        <w:rPr>
          <w:sz w:val="20"/>
          <w:szCs w:val="20"/>
        </w:rPr>
        <w:t>.</w:t>
      </w:r>
    </w:p>
    <w:p w14:paraId="44ADE747" w14:textId="58E2E07A" w:rsidR="00573109" w:rsidRPr="00573109" w:rsidRDefault="00573109" w:rsidP="008153E8">
      <w:pPr>
        <w:tabs>
          <w:tab w:val="left" w:pos="567"/>
          <w:tab w:val="left" w:pos="7797"/>
          <w:tab w:val="right" w:pos="9072"/>
        </w:tabs>
        <w:spacing w:after="120" w:line="276" w:lineRule="auto"/>
        <w:ind w:right="28"/>
        <w:rPr>
          <w:sz w:val="20"/>
          <w:szCs w:val="20"/>
        </w:rPr>
      </w:pPr>
      <w:r>
        <w:rPr>
          <w:sz w:val="20"/>
          <w:szCs w:val="20"/>
        </w:rPr>
        <w:t>Τιμή ανά τετραγωνικό μέτρο (</w:t>
      </w:r>
      <w:r>
        <w:rPr>
          <w:sz w:val="20"/>
          <w:szCs w:val="20"/>
          <w:lang w:val="en-US"/>
        </w:rPr>
        <w:t>m</w:t>
      </w:r>
      <w:r>
        <w:rPr>
          <w:sz w:val="20"/>
          <w:szCs w:val="20"/>
          <w:vertAlign w:val="superscript"/>
        </w:rPr>
        <w:t>2</w:t>
      </w:r>
      <w:r>
        <w:rPr>
          <w:sz w:val="20"/>
          <w:szCs w:val="20"/>
        </w:rPr>
        <w:t>)</w:t>
      </w:r>
    </w:p>
    <w:tbl>
      <w:tblPr>
        <w:tblStyle w:val="af"/>
        <w:tblW w:w="0" w:type="auto"/>
        <w:tblLook w:val="04A0" w:firstRow="1" w:lastRow="0" w:firstColumn="1" w:lastColumn="0" w:noHBand="0" w:noVBand="1"/>
      </w:tblPr>
      <w:tblGrid>
        <w:gridCol w:w="747"/>
        <w:gridCol w:w="273"/>
        <w:gridCol w:w="6630"/>
        <w:gridCol w:w="1276"/>
      </w:tblGrid>
      <w:tr w:rsidR="00573109" w:rsidRPr="004F5ABB" w14:paraId="1F3F18D3" w14:textId="77777777" w:rsidTr="00EF35A3">
        <w:tc>
          <w:tcPr>
            <w:tcW w:w="747" w:type="dxa"/>
            <w:tcBorders>
              <w:right w:val="nil"/>
            </w:tcBorders>
          </w:tcPr>
          <w:p w14:paraId="65CE4C04" w14:textId="77777777" w:rsidR="00573109" w:rsidRPr="006A5B61" w:rsidRDefault="00573109" w:rsidP="000B3687">
            <w:pPr>
              <w:spacing w:after="120" w:line="276" w:lineRule="auto"/>
              <w:rPr>
                <w:sz w:val="20"/>
                <w:szCs w:val="20"/>
                <w:lang w:val="el-GR"/>
              </w:rPr>
            </w:pPr>
            <w:r w:rsidRPr="006A5B61">
              <w:rPr>
                <w:sz w:val="20"/>
                <w:szCs w:val="20"/>
                <w:lang w:val="el-GR"/>
              </w:rPr>
              <w:t>ΕΥΡΩ</w:t>
            </w:r>
          </w:p>
        </w:tc>
        <w:tc>
          <w:tcPr>
            <w:tcW w:w="273" w:type="dxa"/>
            <w:tcBorders>
              <w:left w:val="nil"/>
            </w:tcBorders>
          </w:tcPr>
          <w:p w14:paraId="36471E5B" w14:textId="77777777" w:rsidR="00573109" w:rsidRPr="006A5B61" w:rsidRDefault="00573109" w:rsidP="000B3687">
            <w:pPr>
              <w:spacing w:after="120" w:line="276" w:lineRule="auto"/>
              <w:rPr>
                <w:sz w:val="20"/>
                <w:szCs w:val="20"/>
                <w:lang w:val="el-GR"/>
              </w:rPr>
            </w:pPr>
            <w:r w:rsidRPr="006A5B61">
              <w:rPr>
                <w:sz w:val="20"/>
                <w:szCs w:val="20"/>
                <w:lang w:val="el-GR"/>
              </w:rPr>
              <w:t>:</w:t>
            </w:r>
          </w:p>
        </w:tc>
        <w:tc>
          <w:tcPr>
            <w:tcW w:w="6630" w:type="dxa"/>
          </w:tcPr>
          <w:p w14:paraId="616447EC" w14:textId="5EFA4B18" w:rsidR="00573109" w:rsidRPr="009D14EE" w:rsidRDefault="00573109" w:rsidP="000B3687">
            <w:pPr>
              <w:spacing w:after="120" w:line="276" w:lineRule="auto"/>
              <w:rPr>
                <w:sz w:val="20"/>
                <w:szCs w:val="20"/>
                <w:lang w:val="el-GR"/>
              </w:rPr>
            </w:pPr>
          </w:p>
        </w:tc>
        <w:tc>
          <w:tcPr>
            <w:tcW w:w="1276" w:type="dxa"/>
          </w:tcPr>
          <w:p w14:paraId="5F2811C8" w14:textId="0A970728" w:rsidR="00573109" w:rsidRPr="006A5B61" w:rsidRDefault="00573109" w:rsidP="000B3687">
            <w:pPr>
              <w:spacing w:after="120" w:line="276" w:lineRule="auto"/>
              <w:rPr>
                <w:sz w:val="20"/>
                <w:szCs w:val="20"/>
                <w:lang w:val="el-GR"/>
              </w:rPr>
            </w:pPr>
          </w:p>
        </w:tc>
      </w:tr>
    </w:tbl>
    <w:p w14:paraId="4FB5A0F7" w14:textId="3A158100" w:rsidR="001124CC" w:rsidRPr="006A5B61" w:rsidRDefault="003D46A9" w:rsidP="008153E8">
      <w:pPr>
        <w:pStyle w:val="20"/>
      </w:pPr>
      <w:r w:rsidRPr="006A5B61">
        <w:t>ΘΥΡΑ ΑΛΟΥΜΙΝΙΟΥ</w:t>
      </w:r>
    </w:p>
    <w:p w14:paraId="3F8BE7C5" w14:textId="09A46022" w:rsidR="001124CC" w:rsidRPr="006A5B61" w:rsidRDefault="001124CC" w:rsidP="008153E8">
      <w:pPr>
        <w:tabs>
          <w:tab w:val="left" w:pos="567"/>
          <w:tab w:val="left" w:pos="7797"/>
          <w:tab w:val="right" w:pos="9072"/>
        </w:tabs>
        <w:spacing w:after="120" w:line="276" w:lineRule="auto"/>
        <w:ind w:right="28"/>
        <w:rPr>
          <w:sz w:val="20"/>
          <w:szCs w:val="20"/>
        </w:rPr>
      </w:pPr>
      <w:r w:rsidRPr="006A5B61">
        <w:rPr>
          <w:sz w:val="20"/>
          <w:szCs w:val="20"/>
        </w:rPr>
        <w:t>Κατασκευή και τοποθέτηση θύρας αλουμινίου μετά  της αλουμινένιας κάσας της, διαστάσεων πλάτους από 0,80 έως 0,96 και ύψους από 2,00 έως 2,20 μέτρα, πλήρως τοποθετημένης, ενδεικτικού τύπου EUROPA 500 ή ισοδύναμου</w:t>
      </w:r>
      <w:r w:rsidRPr="008153E8">
        <w:rPr>
          <w:sz w:val="20"/>
          <w:szCs w:val="20"/>
        </w:rPr>
        <w:t xml:space="preserve">, με ενδιάμεση εσωτερική μόνωση, χρώματος επιλογής της Υπηρεσίας. </w:t>
      </w:r>
      <w:r w:rsidRPr="006A5B61">
        <w:rPr>
          <w:sz w:val="20"/>
          <w:szCs w:val="20"/>
        </w:rPr>
        <w:t xml:space="preserve">Θα περιλαμβάνονται η κλειδαριά, το πόμολο, </w:t>
      </w:r>
      <w:proofErr w:type="spellStart"/>
      <w:r w:rsidRPr="006A5B61">
        <w:rPr>
          <w:sz w:val="20"/>
          <w:szCs w:val="20"/>
        </w:rPr>
        <w:t>ψευτόκασες</w:t>
      </w:r>
      <w:proofErr w:type="spellEnd"/>
      <w:r w:rsidRPr="006A5B61">
        <w:rPr>
          <w:sz w:val="20"/>
          <w:szCs w:val="20"/>
        </w:rPr>
        <w:t xml:space="preserve">, τα </w:t>
      </w:r>
      <w:proofErr w:type="spellStart"/>
      <w:r w:rsidRPr="006A5B61">
        <w:rPr>
          <w:sz w:val="20"/>
          <w:szCs w:val="20"/>
        </w:rPr>
        <w:t>αρμοκάλυπτρα</w:t>
      </w:r>
      <w:proofErr w:type="spellEnd"/>
      <w:r w:rsidRPr="006A5B61">
        <w:rPr>
          <w:sz w:val="20"/>
          <w:szCs w:val="20"/>
        </w:rPr>
        <w:t xml:space="preserve"> της κάσας και όλα τα υλικά και </w:t>
      </w:r>
      <w:proofErr w:type="spellStart"/>
      <w:r w:rsidRPr="006A5B61">
        <w:rPr>
          <w:sz w:val="20"/>
          <w:szCs w:val="20"/>
        </w:rPr>
        <w:t>μικροϋλικά</w:t>
      </w:r>
      <w:proofErr w:type="spellEnd"/>
      <w:r w:rsidRPr="006A5B61">
        <w:rPr>
          <w:sz w:val="20"/>
          <w:szCs w:val="20"/>
        </w:rPr>
        <w:t xml:space="preserve"> που απαιτούνται για έντεχνη κατασκευή της θύρας στην οπτοπλινθοδομή για την άρτια λειτουργία της. Όλες οι κατασκευές θα γίνονται κατόπιν έγκρισης </w:t>
      </w:r>
      <w:r w:rsidR="0084306A">
        <w:rPr>
          <w:sz w:val="20"/>
          <w:szCs w:val="20"/>
        </w:rPr>
        <w:t>της Υπηρεσίας</w:t>
      </w:r>
      <w:r w:rsidRPr="006A5B61">
        <w:rPr>
          <w:sz w:val="20"/>
          <w:szCs w:val="20"/>
        </w:rPr>
        <w:t>.</w:t>
      </w:r>
    </w:p>
    <w:p w14:paraId="754741DC" w14:textId="77777777" w:rsidR="001124CC" w:rsidRPr="006A5B61" w:rsidRDefault="001124CC" w:rsidP="008153E8">
      <w:pPr>
        <w:tabs>
          <w:tab w:val="left" w:pos="567"/>
          <w:tab w:val="left" w:pos="7797"/>
          <w:tab w:val="right" w:pos="9072"/>
        </w:tabs>
        <w:spacing w:after="120" w:line="276" w:lineRule="auto"/>
        <w:ind w:right="28"/>
        <w:rPr>
          <w:sz w:val="20"/>
          <w:szCs w:val="20"/>
        </w:rPr>
      </w:pPr>
      <w:r w:rsidRPr="006A5B61">
        <w:rPr>
          <w:sz w:val="20"/>
          <w:szCs w:val="20"/>
        </w:rPr>
        <w:t>Στην περίπτωση χρώματος διάφορου του λευκού, υπολογίζεται προσαύξηση 10% στην τιμή μονάδας.</w:t>
      </w:r>
    </w:p>
    <w:p w14:paraId="49B69832" w14:textId="0CA52CDB" w:rsidR="001124CC" w:rsidRPr="006A5B61" w:rsidRDefault="001124CC" w:rsidP="008153E8">
      <w:pPr>
        <w:tabs>
          <w:tab w:val="left" w:pos="567"/>
          <w:tab w:val="left" w:pos="7797"/>
          <w:tab w:val="right" w:pos="9072"/>
        </w:tabs>
        <w:spacing w:after="120" w:line="276" w:lineRule="auto"/>
        <w:ind w:right="28"/>
        <w:rPr>
          <w:rFonts w:cs="Arial"/>
          <w:sz w:val="20"/>
          <w:szCs w:val="20"/>
        </w:rPr>
      </w:pPr>
      <w:r w:rsidRPr="008153E8">
        <w:rPr>
          <w:sz w:val="20"/>
          <w:szCs w:val="20"/>
        </w:rPr>
        <w:t>Τιμή ανά τεμάχιο</w:t>
      </w:r>
      <w:r w:rsidRPr="006A5B61">
        <w:rPr>
          <w:rFonts w:cs="Arial"/>
          <w:sz w:val="20"/>
          <w:szCs w:val="20"/>
        </w:rPr>
        <w:t xml:space="preserve"> (</w:t>
      </w:r>
      <w:proofErr w:type="spellStart"/>
      <w:r w:rsidR="00DE522A" w:rsidRPr="006A5B61">
        <w:rPr>
          <w:rFonts w:cs="Arial"/>
          <w:sz w:val="20"/>
          <w:szCs w:val="20"/>
        </w:rPr>
        <w:t>τεμ</w:t>
      </w:r>
      <w:proofErr w:type="spellEnd"/>
      <w:r w:rsidRPr="006A5B61">
        <w:rPr>
          <w:rFonts w:cs="Arial"/>
          <w:sz w:val="20"/>
          <w:szCs w:val="20"/>
        </w:rPr>
        <w:t>)</w:t>
      </w:r>
      <w:r w:rsidRPr="006A5B61">
        <w:rPr>
          <w:sz w:val="20"/>
          <w:szCs w:val="20"/>
        </w:rPr>
        <w:t xml:space="preserve"> θύρας- κάσας πλήρους τοποθετημένης.</w:t>
      </w:r>
    </w:p>
    <w:tbl>
      <w:tblPr>
        <w:tblStyle w:val="af"/>
        <w:tblW w:w="0" w:type="auto"/>
        <w:tblLook w:val="04A0" w:firstRow="1" w:lastRow="0" w:firstColumn="1" w:lastColumn="0" w:noHBand="0" w:noVBand="1"/>
      </w:tblPr>
      <w:tblGrid>
        <w:gridCol w:w="747"/>
        <w:gridCol w:w="273"/>
        <w:gridCol w:w="6725"/>
        <w:gridCol w:w="1261"/>
      </w:tblGrid>
      <w:tr w:rsidR="001124CC" w:rsidRPr="006A5B61" w14:paraId="21950E94" w14:textId="77777777" w:rsidTr="003E0560">
        <w:tc>
          <w:tcPr>
            <w:tcW w:w="748" w:type="dxa"/>
            <w:tcBorders>
              <w:right w:val="nil"/>
            </w:tcBorders>
          </w:tcPr>
          <w:p w14:paraId="7CF998FE" w14:textId="77777777" w:rsidR="001124CC" w:rsidRPr="006A5B61" w:rsidRDefault="001124C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E6F3885" w14:textId="77777777" w:rsidR="001124CC" w:rsidRPr="006A5B61" w:rsidRDefault="001124CC" w:rsidP="006A5B61">
            <w:pPr>
              <w:spacing w:after="120" w:line="276" w:lineRule="auto"/>
              <w:rPr>
                <w:sz w:val="20"/>
                <w:szCs w:val="20"/>
                <w:lang w:val="el-GR"/>
              </w:rPr>
            </w:pPr>
            <w:r w:rsidRPr="006A5B61">
              <w:rPr>
                <w:sz w:val="20"/>
                <w:szCs w:val="20"/>
                <w:lang w:val="el-GR"/>
              </w:rPr>
              <w:t>:</w:t>
            </w:r>
          </w:p>
        </w:tc>
        <w:tc>
          <w:tcPr>
            <w:tcW w:w="6771" w:type="dxa"/>
          </w:tcPr>
          <w:p w14:paraId="5BD7FDB0" w14:textId="318CB0E4" w:rsidR="001124CC" w:rsidRPr="006A5B61" w:rsidRDefault="001124CC" w:rsidP="006A5B61">
            <w:pPr>
              <w:spacing w:after="120" w:line="276" w:lineRule="auto"/>
              <w:rPr>
                <w:sz w:val="20"/>
                <w:szCs w:val="20"/>
                <w:lang w:val="el-GR"/>
              </w:rPr>
            </w:pPr>
          </w:p>
        </w:tc>
        <w:tc>
          <w:tcPr>
            <w:tcW w:w="1268" w:type="dxa"/>
          </w:tcPr>
          <w:p w14:paraId="082C2BB2" w14:textId="431FAF16" w:rsidR="001124CC" w:rsidRPr="006A5B61" w:rsidRDefault="001124CC" w:rsidP="006A5B61">
            <w:pPr>
              <w:spacing w:after="120" w:line="276" w:lineRule="auto"/>
              <w:jc w:val="right"/>
              <w:rPr>
                <w:sz w:val="20"/>
                <w:szCs w:val="20"/>
                <w:lang w:val="el-GR"/>
              </w:rPr>
            </w:pPr>
          </w:p>
        </w:tc>
      </w:tr>
    </w:tbl>
    <w:p w14:paraId="6E5CFF1B" w14:textId="2DF6F350" w:rsidR="001124CC" w:rsidRPr="006A5B61" w:rsidRDefault="003D46A9" w:rsidP="008153E8">
      <w:pPr>
        <w:pStyle w:val="20"/>
      </w:pPr>
      <w:r w:rsidRPr="006A5B61">
        <w:t>ΡΟΛΟ ΚΟΥΦΩΜΑΤΟΣ</w:t>
      </w:r>
    </w:p>
    <w:p w14:paraId="7F913C01" w14:textId="3AAD62AE" w:rsidR="0084306A" w:rsidRPr="006A5B61" w:rsidRDefault="001124CC" w:rsidP="008153E8">
      <w:pPr>
        <w:tabs>
          <w:tab w:val="left" w:pos="567"/>
          <w:tab w:val="left" w:pos="7797"/>
          <w:tab w:val="right" w:pos="9072"/>
        </w:tabs>
        <w:spacing w:after="120" w:line="276" w:lineRule="auto"/>
        <w:ind w:right="28"/>
        <w:rPr>
          <w:sz w:val="20"/>
          <w:szCs w:val="20"/>
        </w:rPr>
      </w:pPr>
      <w:r w:rsidRPr="006A5B61">
        <w:rPr>
          <w:sz w:val="20"/>
          <w:szCs w:val="20"/>
        </w:rPr>
        <w:t xml:space="preserve">Προμήθεια και τοποθέτηση ρολού από φύλλο αλουμινίου, με πλήρωση αφρού </w:t>
      </w:r>
      <w:proofErr w:type="spellStart"/>
      <w:r w:rsidRPr="006A5B61">
        <w:rPr>
          <w:sz w:val="20"/>
          <w:szCs w:val="20"/>
        </w:rPr>
        <w:t>πολυουρεθάνης</w:t>
      </w:r>
      <w:proofErr w:type="spellEnd"/>
      <w:r w:rsidRPr="006A5B61">
        <w:rPr>
          <w:sz w:val="20"/>
          <w:szCs w:val="20"/>
        </w:rPr>
        <w:t xml:space="preserve">, συμβατού για τοποθέτηση σε κούφωμα (παράθυρο ή θύρα), χρώματος επιλογής της Υπηρεσίας, συμπεριλαμβανομένων όλων των εξαρτημάτων, υλικών και </w:t>
      </w:r>
      <w:proofErr w:type="spellStart"/>
      <w:r w:rsidRPr="006A5B61">
        <w:rPr>
          <w:sz w:val="20"/>
          <w:szCs w:val="20"/>
        </w:rPr>
        <w:t>μικροϋλικών</w:t>
      </w:r>
      <w:proofErr w:type="spellEnd"/>
      <w:r w:rsidRPr="006A5B61">
        <w:rPr>
          <w:sz w:val="20"/>
          <w:szCs w:val="20"/>
        </w:rPr>
        <w:t xml:space="preserve"> (κάσα, κανάλι οδηγός, χειροκίνητος οδηγός, οδηγός ιμάντα κ.λπ.) για την πλήρη λειτουργία του. Όλες οι κατασκευές θα γίνονται κατόπιν έγκρισης </w:t>
      </w:r>
      <w:r w:rsidR="0084306A">
        <w:rPr>
          <w:sz w:val="20"/>
          <w:szCs w:val="20"/>
        </w:rPr>
        <w:t>της Υπηρεσίας.</w:t>
      </w:r>
    </w:p>
    <w:p w14:paraId="785BB31A" w14:textId="77777777" w:rsidR="001124CC" w:rsidRPr="006A5B61" w:rsidRDefault="001124CC" w:rsidP="0084306A">
      <w:pPr>
        <w:tabs>
          <w:tab w:val="left" w:pos="567"/>
          <w:tab w:val="left" w:pos="7797"/>
          <w:tab w:val="right" w:pos="9072"/>
        </w:tabs>
        <w:spacing w:after="120" w:line="276" w:lineRule="auto"/>
        <w:ind w:right="28"/>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1124CC" w:rsidRPr="006A5B61" w14:paraId="1BBE55C8" w14:textId="77777777" w:rsidTr="003E0560">
        <w:tc>
          <w:tcPr>
            <w:tcW w:w="748" w:type="dxa"/>
            <w:tcBorders>
              <w:right w:val="nil"/>
            </w:tcBorders>
          </w:tcPr>
          <w:p w14:paraId="70F2DE7C" w14:textId="77777777" w:rsidR="001124CC" w:rsidRPr="006A5B61" w:rsidRDefault="001124C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304E2692" w14:textId="77777777" w:rsidR="001124CC" w:rsidRPr="006A5B61" w:rsidRDefault="001124CC" w:rsidP="006A5B61">
            <w:pPr>
              <w:spacing w:after="120" w:line="276" w:lineRule="auto"/>
              <w:rPr>
                <w:sz w:val="20"/>
                <w:szCs w:val="20"/>
                <w:lang w:val="el-GR"/>
              </w:rPr>
            </w:pPr>
            <w:r w:rsidRPr="006A5B61">
              <w:rPr>
                <w:sz w:val="20"/>
                <w:szCs w:val="20"/>
                <w:lang w:val="el-GR"/>
              </w:rPr>
              <w:t>:</w:t>
            </w:r>
          </w:p>
        </w:tc>
        <w:tc>
          <w:tcPr>
            <w:tcW w:w="6771" w:type="dxa"/>
          </w:tcPr>
          <w:p w14:paraId="412A7BB1" w14:textId="686442A5" w:rsidR="001124CC" w:rsidRPr="006A5B61" w:rsidRDefault="001124CC" w:rsidP="006A5B61">
            <w:pPr>
              <w:spacing w:after="120" w:line="276" w:lineRule="auto"/>
              <w:rPr>
                <w:sz w:val="20"/>
                <w:szCs w:val="20"/>
                <w:lang w:val="el-GR"/>
              </w:rPr>
            </w:pPr>
          </w:p>
        </w:tc>
        <w:tc>
          <w:tcPr>
            <w:tcW w:w="1268" w:type="dxa"/>
          </w:tcPr>
          <w:p w14:paraId="15D8082D" w14:textId="695120CD" w:rsidR="001124CC" w:rsidRPr="006A5B61" w:rsidRDefault="001124CC" w:rsidP="006A5B61">
            <w:pPr>
              <w:spacing w:after="120" w:line="276" w:lineRule="auto"/>
              <w:jc w:val="right"/>
              <w:rPr>
                <w:sz w:val="20"/>
                <w:szCs w:val="20"/>
                <w:lang w:val="el-GR"/>
              </w:rPr>
            </w:pPr>
          </w:p>
        </w:tc>
      </w:tr>
    </w:tbl>
    <w:p w14:paraId="6FED8C4E" w14:textId="53A0F2C0" w:rsidR="001124CC" w:rsidRPr="006A5B61" w:rsidRDefault="003D46A9" w:rsidP="008153E8">
      <w:pPr>
        <w:pStyle w:val="20"/>
      </w:pPr>
      <w:r w:rsidRPr="006A5B61">
        <w:t>ΚΙΝΗΤΟ ΧΩΡΙΣΜΑ ΑΛΟΥΜΙΝΙΟΥ ΜΕ ΠΑΡΑΘΥΡΟ ΚΑΙ ΦΕΓΓΙΤΗ</w:t>
      </w:r>
    </w:p>
    <w:p w14:paraId="65F005B6" w14:textId="77777777" w:rsidR="001124CC" w:rsidRPr="006A5B61" w:rsidRDefault="001124CC" w:rsidP="008153E8">
      <w:pPr>
        <w:tabs>
          <w:tab w:val="left" w:pos="567"/>
          <w:tab w:val="left" w:pos="7797"/>
          <w:tab w:val="right" w:pos="9072"/>
        </w:tabs>
        <w:spacing w:after="120" w:line="276" w:lineRule="auto"/>
        <w:ind w:right="28"/>
        <w:rPr>
          <w:sz w:val="20"/>
          <w:szCs w:val="20"/>
        </w:rPr>
      </w:pPr>
      <w:r w:rsidRPr="006A5B61">
        <w:rPr>
          <w:sz w:val="20"/>
          <w:szCs w:val="20"/>
        </w:rPr>
        <w:t xml:space="preserve">Κατασκευή και τοποθέτηση κινητού χωρίσματος συστήματος αλουμινίου, ενδεικτικού τύπου EUROPA OFFICE 3000 ή ισοδύναμου, διπλής πλήρωσης με πινακίδες αμφίπλευρες από διπλή μοριοσανίδα </w:t>
      </w:r>
      <w:proofErr w:type="spellStart"/>
      <w:r w:rsidRPr="006A5B61">
        <w:rPr>
          <w:sz w:val="20"/>
          <w:szCs w:val="20"/>
        </w:rPr>
        <w:t>επενδεδυμένη</w:t>
      </w:r>
      <w:proofErr w:type="spellEnd"/>
      <w:r w:rsidRPr="006A5B61">
        <w:rPr>
          <w:sz w:val="20"/>
          <w:szCs w:val="20"/>
        </w:rPr>
        <w:t xml:space="preserve"> εκατέρωθεν με μελαμίνη, εσωτερική μόνωση, με παράθυρο και φεγγίτη με διπλό υαλοστάσιο.</w:t>
      </w:r>
    </w:p>
    <w:p w14:paraId="4418063C" w14:textId="77777777" w:rsidR="001124CC" w:rsidRPr="006A5B61" w:rsidRDefault="001124CC" w:rsidP="008153E8">
      <w:pPr>
        <w:tabs>
          <w:tab w:val="left" w:pos="567"/>
          <w:tab w:val="left" w:pos="7797"/>
          <w:tab w:val="right" w:pos="9072"/>
        </w:tabs>
        <w:spacing w:after="120" w:line="276" w:lineRule="auto"/>
        <w:ind w:right="28"/>
        <w:rPr>
          <w:sz w:val="20"/>
          <w:szCs w:val="20"/>
        </w:rPr>
      </w:pPr>
      <w:r w:rsidRPr="006A5B61">
        <w:rPr>
          <w:sz w:val="20"/>
          <w:szCs w:val="20"/>
        </w:rPr>
        <w:t>Σε περίπτωση σύνθετης κατασκευής με θύρες, η επιμέτρηση γίνεται σε διαστάσεις του ακρότατου περιγράμματος.</w:t>
      </w:r>
    </w:p>
    <w:p w14:paraId="68B413F2" w14:textId="77777777" w:rsidR="001124CC" w:rsidRDefault="001124CC" w:rsidP="008153E8">
      <w:pPr>
        <w:tabs>
          <w:tab w:val="left" w:pos="567"/>
          <w:tab w:val="left" w:pos="7797"/>
          <w:tab w:val="right" w:pos="9072"/>
        </w:tabs>
        <w:spacing w:after="120" w:line="276" w:lineRule="auto"/>
        <w:ind w:right="28"/>
        <w:rPr>
          <w:sz w:val="20"/>
          <w:szCs w:val="20"/>
        </w:rPr>
      </w:pPr>
      <w:r w:rsidRPr="006A5B61">
        <w:rPr>
          <w:sz w:val="20"/>
          <w:szCs w:val="20"/>
        </w:rPr>
        <w:t xml:space="preserve">(Τύποι </w:t>
      </w:r>
      <w:proofErr w:type="spellStart"/>
      <w:r w:rsidRPr="006A5B61">
        <w:rPr>
          <w:sz w:val="20"/>
          <w:szCs w:val="20"/>
        </w:rPr>
        <w:t>ΙΙ</w:t>
      </w:r>
      <w:proofErr w:type="spellEnd"/>
      <w:r w:rsidRPr="006A5B61">
        <w:rPr>
          <w:sz w:val="20"/>
          <w:szCs w:val="20"/>
        </w:rPr>
        <w:t xml:space="preserve"> και </w:t>
      </w:r>
      <w:proofErr w:type="spellStart"/>
      <w:r w:rsidRPr="006A5B61">
        <w:rPr>
          <w:sz w:val="20"/>
          <w:szCs w:val="20"/>
        </w:rPr>
        <w:t>ΙΙΙ</w:t>
      </w:r>
      <w:proofErr w:type="spellEnd"/>
      <w:r w:rsidRPr="006A5B61">
        <w:rPr>
          <w:sz w:val="20"/>
          <w:szCs w:val="20"/>
        </w:rPr>
        <w:t>, βάσει σχεδίων του τεύχους των Σκαριφημάτων Κατασκευών).</w:t>
      </w:r>
    </w:p>
    <w:p w14:paraId="27E31CB3" w14:textId="3C2E5189" w:rsidR="007F7321" w:rsidRPr="0007521D" w:rsidRDefault="007F7321" w:rsidP="007F7321">
      <w:pPr>
        <w:spacing w:after="120" w:line="276" w:lineRule="auto"/>
        <w:rPr>
          <w:sz w:val="20"/>
          <w:szCs w:val="20"/>
        </w:rPr>
      </w:pPr>
      <w:r w:rsidRPr="000845CA">
        <w:rPr>
          <w:sz w:val="20"/>
          <w:szCs w:val="20"/>
        </w:rPr>
        <w:t xml:space="preserve">Στην τιμή μονάδας περιλαμβάνονται η προμήθεια, μεταφορά και προσκόμιση όλων των απαιτούμενων υλικών και </w:t>
      </w:r>
      <w:proofErr w:type="spellStart"/>
      <w:r w:rsidRPr="000845CA">
        <w:rPr>
          <w:sz w:val="20"/>
          <w:szCs w:val="20"/>
        </w:rPr>
        <w:t>μικροϋλικών</w:t>
      </w:r>
      <w:proofErr w:type="spellEnd"/>
      <w:r w:rsidRPr="000845CA">
        <w:rPr>
          <w:sz w:val="20"/>
          <w:szCs w:val="20"/>
        </w:rPr>
        <w:t>, η εργασία κατασκευής και κάθε άλλη δαπάνη για την εγκατάσταση του συστήματος σε πλήρη λειτουργία.</w:t>
      </w:r>
    </w:p>
    <w:p w14:paraId="5F6E172F" w14:textId="21B8735C" w:rsidR="001124CC" w:rsidRPr="00752558" w:rsidRDefault="001124CC"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r w:rsidR="00752558" w:rsidRPr="00752558">
        <w:rPr>
          <w:sz w:val="20"/>
          <w:szCs w:val="20"/>
        </w:rPr>
        <w:t xml:space="preserve"> </w:t>
      </w:r>
      <w:r w:rsidR="00752558" w:rsidRPr="0007521D">
        <w:rPr>
          <w:sz w:val="20"/>
          <w:szCs w:val="20"/>
        </w:rPr>
        <w:t>περατωμένης επιφανείας όψεις και σε περίπτωση σύνθετης κατασκευής με θύρες, γίνεται σε διαστάσεις του ακρότατου περιγράμματος</w:t>
      </w:r>
      <w:r w:rsidR="00752558" w:rsidRPr="00752558">
        <w:rPr>
          <w:sz w:val="20"/>
          <w:szCs w:val="20"/>
        </w:rPr>
        <w:t>.</w:t>
      </w:r>
    </w:p>
    <w:p w14:paraId="1D7C51F9" w14:textId="2A08E0A3" w:rsidR="001124CC" w:rsidRPr="006A5B61" w:rsidRDefault="001124CC" w:rsidP="008153E8">
      <w:pPr>
        <w:pStyle w:val="3"/>
      </w:pPr>
      <w:r w:rsidRPr="006A5B61">
        <w:t>Τ</w:t>
      </w:r>
      <w:r w:rsidR="00FE4071" w:rsidRPr="006A5B61">
        <w:t>ύπος</w:t>
      </w:r>
      <w:r w:rsidRPr="006A5B61">
        <w:t xml:space="preserve"> </w:t>
      </w:r>
      <w:proofErr w:type="spellStart"/>
      <w:r w:rsidRPr="006A5B61">
        <w:t>ΙΙ</w:t>
      </w:r>
      <w:proofErr w:type="spellEnd"/>
      <w:r w:rsidRPr="006A5B61">
        <w:t>:</w:t>
      </w:r>
    </w:p>
    <w:tbl>
      <w:tblPr>
        <w:tblStyle w:val="af"/>
        <w:tblW w:w="0" w:type="auto"/>
        <w:tblLook w:val="04A0" w:firstRow="1" w:lastRow="0" w:firstColumn="1" w:lastColumn="0" w:noHBand="0" w:noVBand="1"/>
      </w:tblPr>
      <w:tblGrid>
        <w:gridCol w:w="747"/>
        <w:gridCol w:w="273"/>
        <w:gridCol w:w="6725"/>
        <w:gridCol w:w="1261"/>
      </w:tblGrid>
      <w:tr w:rsidR="001124CC" w:rsidRPr="006A5B61" w14:paraId="6BA3F516" w14:textId="77777777" w:rsidTr="003E0560">
        <w:tc>
          <w:tcPr>
            <w:tcW w:w="748" w:type="dxa"/>
            <w:tcBorders>
              <w:right w:val="nil"/>
            </w:tcBorders>
          </w:tcPr>
          <w:p w14:paraId="45618683" w14:textId="77777777" w:rsidR="001124CC" w:rsidRPr="006A5B61" w:rsidRDefault="001124C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9722D40" w14:textId="77777777" w:rsidR="001124CC" w:rsidRPr="006A5B61" w:rsidRDefault="001124CC" w:rsidP="006A5B61">
            <w:pPr>
              <w:spacing w:after="120" w:line="276" w:lineRule="auto"/>
              <w:rPr>
                <w:sz w:val="20"/>
                <w:szCs w:val="20"/>
                <w:lang w:val="el-GR"/>
              </w:rPr>
            </w:pPr>
            <w:r w:rsidRPr="006A5B61">
              <w:rPr>
                <w:sz w:val="20"/>
                <w:szCs w:val="20"/>
                <w:lang w:val="el-GR"/>
              </w:rPr>
              <w:t>:</w:t>
            </w:r>
          </w:p>
        </w:tc>
        <w:tc>
          <w:tcPr>
            <w:tcW w:w="6771" w:type="dxa"/>
          </w:tcPr>
          <w:p w14:paraId="3C3ECC0A" w14:textId="474B49DA" w:rsidR="001124CC" w:rsidRPr="006A5B61" w:rsidRDefault="001124CC" w:rsidP="006A5B61">
            <w:pPr>
              <w:spacing w:after="120" w:line="276" w:lineRule="auto"/>
              <w:rPr>
                <w:sz w:val="20"/>
                <w:szCs w:val="20"/>
                <w:lang w:val="el-GR"/>
              </w:rPr>
            </w:pPr>
          </w:p>
        </w:tc>
        <w:tc>
          <w:tcPr>
            <w:tcW w:w="1268" w:type="dxa"/>
          </w:tcPr>
          <w:p w14:paraId="502662AA" w14:textId="695D9C8A" w:rsidR="001124CC" w:rsidRPr="006A5B61" w:rsidRDefault="001124CC" w:rsidP="006A5B61">
            <w:pPr>
              <w:spacing w:after="120" w:line="276" w:lineRule="auto"/>
              <w:jc w:val="right"/>
              <w:rPr>
                <w:sz w:val="20"/>
                <w:szCs w:val="20"/>
                <w:lang w:val="el-GR"/>
              </w:rPr>
            </w:pPr>
          </w:p>
        </w:tc>
      </w:tr>
    </w:tbl>
    <w:p w14:paraId="0BFE4B53" w14:textId="4F22E903" w:rsidR="001124CC" w:rsidRPr="006A5B61" w:rsidRDefault="001124CC" w:rsidP="008153E8">
      <w:pPr>
        <w:pStyle w:val="3"/>
      </w:pPr>
      <w:r w:rsidRPr="006A5B61">
        <w:t>Τ</w:t>
      </w:r>
      <w:r w:rsidR="00FE4071" w:rsidRPr="006A5B61">
        <w:t>ύπος</w:t>
      </w:r>
      <w:r w:rsidRPr="006A5B61">
        <w:t xml:space="preserve"> </w:t>
      </w:r>
      <w:proofErr w:type="spellStart"/>
      <w:r w:rsidRPr="006A5B61">
        <w:t>ΙΙΙ</w:t>
      </w:r>
      <w:proofErr w:type="spellEnd"/>
      <w:r w:rsidRPr="006A5B61">
        <w:t>:</w:t>
      </w:r>
    </w:p>
    <w:tbl>
      <w:tblPr>
        <w:tblStyle w:val="af"/>
        <w:tblW w:w="0" w:type="auto"/>
        <w:tblLook w:val="04A0" w:firstRow="1" w:lastRow="0" w:firstColumn="1" w:lastColumn="0" w:noHBand="0" w:noVBand="1"/>
      </w:tblPr>
      <w:tblGrid>
        <w:gridCol w:w="747"/>
        <w:gridCol w:w="273"/>
        <w:gridCol w:w="6725"/>
        <w:gridCol w:w="1261"/>
      </w:tblGrid>
      <w:tr w:rsidR="001124CC" w:rsidRPr="006A5B61" w14:paraId="5DBB4A5F" w14:textId="77777777" w:rsidTr="003E0560">
        <w:tc>
          <w:tcPr>
            <w:tcW w:w="748" w:type="dxa"/>
            <w:tcBorders>
              <w:right w:val="nil"/>
            </w:tcBorders>
          </w:tcPr>
          <w:p w14:paraId="359C6C38" w14:textId="77777777" w:rsidR="001124CC" w:rsidRPr="006A5B61" w:rsidRDefault="001124CC"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CF07B9B" w14:textId="77777777" w:rsidR="001124CC" w:rsidRPr="006A5B61" w:rsidRDefault="001124CC" w:rsidP="006A5B61">
            <w:pPr>
              <w:spacing w:after="120" w:line="276" w:lineRule="auto"/>
              <w:rPr>
                <w:sz w:val="20"/>
                <w:szCs w:val="20"/>
                <w:lang w:val="el-GR"/>
              </w:rPr>
            </w:pPr>
            <w:r w:rsidRPr="006A5B61">
              <w:rPr>
                <w:sz w:val="20"/>
                <w:szCs w:val="20"/>
                <w:lang w:val="el-GR"/>
              </w:rPr>
              <w:t>:</w:t>
            </w:r>
          </w:p>
        </w:tc>
        <w:tc>
          <w:tcPr>
            <w:tcW w:w="6771" w:type="dxa"/>
          </w:tcPr>
          <w:p w14:paraId="40C2CC4A" w14:textId="4156F874" w:rsidR="001124CC" w:rsidRPr="006A5B61" w:rsidRDefault="001124CC" w:rsidP="006A5B61">
            <w:pPr>
              <w:spacing w:after="120" w:line="276" w:lineRule="auto"/>
              <w:rPr>
                <w:sz w:val="20"/>
                <w:szCs w:val="20"/>
                <w:lang w:val="el-GR"/>
              </w:rPr>
            </w:pPr>
          </w:p>
        </w:tc>
        <w:tc>
          <w:tcPr>
            <w:tcW w:w="1268" w:type="dxa"/>
          </w:tcPr>
          <w:p w14:paraId="0C240AB4" w14:textId="2E5D035E" w:rsidR="001124CC" w:rsidRPr="006A5B61" w:rsidRDefault="001124CC" w:rsidP="006A5B61">
            <w:pPr>
              <w:spacing w:after="120" w:line="276" w:lineRule="auto"/>
              <w:jc w:val="right"/>
              <w:rPr>
                <w:sz w:val="20"/>
                <w:szCs w:val="20"/>
                <w:lang w:val="el-GR"/>
              </w:rPr>
            </w:pPr>
          </w:p>
        </w:tc>
      </w:tr>
    </w:tbl>
    <w:p w14:paraId="12080759" w14:textId="20EBFC50" w:rsidR="0011711A" w:rsidRPr="006A5B61" w:rsidRDefault="00676515" w:rsidP="002A5FEF">
      <w:pPr>
        <w:pStyle w:val="10"/>
        <w:pageBreakBefore w:val="0"/>
        <w:rPr>
          <w:rStyle w:val="60"/>
        </w:rPr>
      </w:pPr>
      <w:bookmarkStart w:id="19" w:name="_Toc150861553"/>
      <w:r w:rsidRPr="003D46A9">
        <w:rPr>
          <w:rStyle w:val="60"/>
          <w:u w:val="none"/>
        </w:rPr>
        <w:t>ΕΠΙΧΡΙΣΜΑΤΑ</w:t>
      </w:r>
      <w:bookmarkEnd w:id="19"/>
    </w:p>
    <w:p w14:paraId="6E4CB3CD" w14:textId="6EB89774" w:rsidR="001705F9" w:rsidRDefault="003D46A9" w:rsidP="008153E8">
      <w:pPr>
        <w:pStyle w:val="20"/>
      </w:pPr>
      <w:r w:rsidRPr="006A5B61">
        <w:t>ΕΠΙΧΡΙΣΜΑΤΑ</w:t>
      </w:r>
    </w:p>
    <w:p w14:paraId="0CC43E19" w14:textId="6B67203D" w:rsidR="00B5252B" w:rsidRPr="006A5B61" w:rsidRDefault="00353A88" w:rsidP="006A5B61">
      <w:pPr>
        <w:spacing w:after="120" w:line="276" w:lineRule="auto"/>
        <w:rPr>
          <w:sz w:val="20"/>
          <w:szCs w:val="20"/>
        </w:rPr>
      </w:pPr>
      <w:r w:rsidRPr="006A5B61">
        <w:rPr>
          <w:sz w:val="20"/>
          <w:szCs w:val="20"/>
        </w:rPr>
        <w:t>Τοπική αποκατάσταση</w:t>
      </w:r>
      <w:r w:rsidRPr="006A5B61" w:rsidDel="00353A88">
        <w:rPr>
          <w:sz w:val="20"/>
          <w:szCs w:val="20"/>
        </w:rPr>
        <w:t xml:space="preserve"> </w:t>
      </w:r>
      <w:r w:rsidR="000538A9" w:rsidRPr="006A5B61">
        <w:rPr>
          <w:sz w:val="20"/>
          <w:szCs w:val="20"/>
        </w:rPr>
        <w:t xml:space="preserve">επιχρισμάτων, εσωτερικών ή εξωτερικών, </w:t>
      </w:r>
      <w:r w:rsidR="00B00F33" w:rsidRPr="006A5B61">
        <w:rPr>
          <w:sz w:val="20"/>
          <w:szCs w:val="20"/>
        </w:rPr>
        <w:t xml:space="preserve">σε </w:t>
      </w:r>
      <w:r w:rsidR="003C1328" w:rsidRPr="006A5B61">
        <w:rPr>
          <w:sz w:val="20"/>
          <w:szCs w:val="20"/>
        </w:rPr>
        <w:t>οποιοδήποτε</w:t>
      </w:r>
      <w:r w:rsidR="00B00F33" w:rsidRPr="006A5B61">
        <w:rPr>
          <w:sz w:val="20"/>
          <w:szCs w:val="20"/>
        </w:rPr>
        <w:t xml:space="preserve"> ύψος, με </w:t>
      </w:r>
      <w:r w:rsidR="000538A9" w:rsidRPr="006A5B61">
        <w:rPr>
          <w:sz w:val="20"/>
          <w:szCs w:val="20"/>
        </w:rPr>
        <w:t>τρεις (3) στρώσεις μετά από απόξεση των αρμών, καθαρισμό και πλύση των επιφανειών που πρόκειται να επιχρισθούν</w:t>
      </w:r>
      <w:r w:rsidR="004402F2" w:rsidRPr="006A5B61">
        <w:rPr>
          <w:sz w:val="20"/>
          <w:szCs w:val="20"/>
        </w:rPr>
        <w:t>.</w:t>
      </w:r>
    </w:p>
    <w:p w14:paraId="09D89380" w14:textId="79FEEB25" w:rsidR="000538A9" w:rsidRPr="006A5B61" w:rsidRDefault="000538A9" w:rsidP="006A5B61">
      <w:pPr>
        <w:spacing w:after="120" w:line="276" w:lineRule="auto"/>
        <w:rPr>
          <w:sz w:val="20"/>
          <w:szCs w:val="20"/>
        </w:rPr>
      </w:pPr>
      <w:r w:rsidRPr="006A5B61">
        <w:rPr>
          <w:sz w:val="20"/>
          <w:szCs w:val="20"/>
        </w:rPr>
        <w:t xml:space="preserve">Η πρώτη στρώση (πεταχτό) θα κατασκευασθεί με ασβεστοκονίαμα αναλογίας ενός μέρους πολτού </w:t>
      </w:r>
      <w:proofErr w:type="spellStart"/>
      <w:r w:rsidRPr="006A5B61">
        <w:rPr>
          <w:sz w:val="20"/>
          <w:szCs w:val="20"/>
        </w:rPr>
        <w:t>ασβέστου</w:t>
      </w:r>
      <w:proofErr w:type="spellEnd"/>
      <w:r w:rsidRPr="006A5B61">
        <w:rPr>
          <w:sz w:val="20"/>
          <w:szCs w:val="20"/>
        </w:rPr>
        <w:t xml:space="preserve"> τελείως </w:t>
      </w:r>
      <w:proofErr w:type="spellStart"/>
      <w:r w:rsidRPr="006A5B61">
        <w:rPr>
          <w:sz w:val="20"/>
          <w:szCs w:val="20"/>
        </w:rPr>
        <w:t>εσβεσμένης</w:t>
      </w:r>
      <w:proofErr w:type="spellEnd"/>
      <w:r w:rsidRPr="006A5B61">
        <w:rPr>
          <w:sz w:val="20"/>
          <w:szCs w:val="20"/>
        </w:rPr>
        <w:t xml:space="preserve"> και δύο μερών άμμου, με την προσθήκη 200</w:t>
      </w:r>
      <w:r w:rsidR="00552D3A" w:rsidRPr="006A5B61">
        <w:rPr>
          <w:sz w:val="20"/>
          <w:szCs w:val="20"/>
        </w:rPr>
        <w:t>kg</w:t>
      </w:r>
      <w:r w:rsidRPr="006A5B61">
        <w:rPr>
          <w:sz w:val="20"/>
          <w:szCs w:val="20"/>
        </w:rPr>
        <w:t xml:space="preserve"> τσιμέντου ανά </w:t>
      </w:r>
      <w:r w:rsidR="009018D4" w:rsidRPr="006A5B61">
        <w:rPr>
          <w:sz w:val="20"/>
          <w:szCs w:val="20"/>
          <w:lang w:val="en-US"/>
        </w:rPr>
        <w:t>m</w:t>
      </w:r>
      <w:r w:rsidRPr="006A5B61">
        <w:rPr>
          <w:sz w:val="20"/>
          <w:szCs w:val="20"/>
          <w:vertAlign w:val="superscript"/>
        </w:rPr>
        <w:t>3</w:t>
      </w:r>
      <w:r w:rsidRPr="006A5B61">
        <w:rPr>
          <w:sz w:val="20"/>
          <w:szCs w:val="20"/>
        </w:rPr>
        <w:t xml:space="preserve"> κονιάματος, η δεύτερη (λάσπωμα) με την πιο λεπτόκοκκη άμμο, της ιδίας συνθέσεως ως προς την άσβεστο, με την προσθήκη 250</w:t>
      </w:r>
      <w:r w:rsidR="00552D3A" w:rsidRPr="006A5B61">
        <w:rPr>
          <w:sz w:val="20"/>
          <w:szCs w:val="20"/>
        </w:rPr>
        <w:t>kg</w:t>
      </w:r>
      <w:r w:rsidRPr="006A5B61">
        <w:rPr>
          <w:sz w:val="20"/>
          <w:szCs w:val="20"/>
        </w:rPr>
        <w:t xml:space="preserve"> τσιμέντου ανά </w:t>
      </w:r>
      <w:r w:rsidR="009018D4" w:rsidRPr="006A5B61">
        <w:rPr>
          <w:sz w:val="20"/>
          <w:szCs w:val="20"/>
          <w:lang w:val="en-US"/>
        </w:rPr>
        <w:t>m</w:t>
      </w:r>
      <w:r w:rsidRPr="006A5B61">
        <w:rPr>
          <w:sz w:val="20"/>
          <w:szCs w:val="20"/>
          <w:vertAlign w:val="superscript"/>
        </w:rPr>
        <w:t>3</w:t>
      </w:r>
      <w:r w:rsidRPr="006A5B61">
        <w:rPr>
          <w:sz w:val="20"/>
          <w:szCs w:val="20"/>
        </w:rPr>
        <w:t xml:space="preserve"> κονιάματος και με οδηγούς 1,5cm </w:t>
      </w:r>
      <w:r w:rsidR="003C1328" w:rsidRPr="006A5B61">
        <w:rPr>
          <w:sz w:val="20"/>
          <w:szCs w:val="20"/>
        </w:rPr>
        <w:t>έως</w:t>
      </w:r>
      <w:r w:rsidRPr="006A5B61">
        <w:rPr>
          <w:sz w:val="20"/>
          <w:szCs w:val="20"/>
        </w:rPr>
        <w:t xml:space="preserve"> 2cm καλά κατασκευασμένους. Η επιφάνεια της δεύτερης στρώσης θα χαράζεται πριν να </w:t>
      </w:r>
      <w:proofErr w:type="spellStart"/>
      <w:r w:rsidRPr="006A5B61">
        <w:rPr>
          <w:sz w:val="20"/>
          <w:szCs w:val="20"/>
        </w:rPr>
        <w:t>σκληρυνθεί</w:t>
      </w:r>
      <w:proofErr w:type="spellEnd"/>
      <w:r w:rsidRPr="006A5B61">
        <w:rPr>
          <w:sz w:val="20"/>
          <w:szCs w:val="20"/>
        </w:rPr>
        <w:t xml:space="preserve"> το κονίαμα, κατά οριζόντιες γραμμές περίπου, για πιο καλή πρόσφυση της επόμενης στρώσης.</w:t>
      </w:r>
    </w:p>
    <w:p w14:paraId="549F55F0" w14:textId="1D83CAF3" w:rsidR="000538A9" w:rsidRDefault="000538A9" w:rsidP="006A5B61">
      <w:pPr>
        <w:spacing w:after="120" w:line="276" w:lineRule="auto"/>
        <w:rPr>
          <w:sz w:val="20"/>
          <w:szCs w:val="20"/>
        </w:rPr>
      </w:pPr>
      <w:r w:rsidRPr="006A5B61">
        <w:rPr>
          <w:sz w:val="20"/>
          <w:szCs w:val="20"/>
        </w:rPr>
        <w:t xml:space="preserve">Αφού </w:t>
      </w:r>
      <w:proofErr w:type="spellStart"/>
      <w:r w:rsidRPr="006A5B61">
        <w:rPr>
          <w:sz w:val="20"/>
          <w:szCs w:val="20"/>
        </w:rPr>
        <w:t>ξηρανθούν</w:t>
      </w:r>
      <w:proofErr w:type="spellEnd"/>
      <w:r w:rsidRPr="006A5B61">
        <w:rPr>
          <w:sz w:val="20"/>
          <w:szCs w:val="20"/>
        </w:rPr>
        <w:t xml:space="preserve"> οι δύο στρώσεις, γίνεται τρίτη στρώση (</w:t>
      </w:r>
      <w:proofErr w:type="spellStart"/>
      <w:r w:rsidRPr="006A5B61">
        <w:rPr>
          <w:sz w:val="20"/>
          <w:szCs w:val="20"/>
        </w:rPr>
        <w:t>τριπτό</w:t>
      </w:r>
      <w:proofErr w:type="spellEnd"/>
      <w:r w:rsidRPr="006A5B61">
        <w:rPr>
          <w:sz w:val="20"/>
          <w:szCs w:val="20"/>
        </w:rPr>
        <w:t xml:space="preserve">), με ελάχιστο πάχος 6mm, με ασβεστοκονίαμα σε αναλογία: 1 μέρος </w:t>
      </w:r>
      <w:proofErr w:type="spellStart"/>
      <w:r w:rsidRPr="006A5B61">
        <w:rPr>
          <w:sz w:val="20"/>
          <w:szCs w:val="20"/>
        </w:rPr>
        <w:t>εσβεσμένη</w:t>
      </w:r>
      <w:proofErr w:type="spellEnd"/>
      <w:r w:rsidRPr="006A5B61">
        <w:rPr>
          <w:sz w:val="20"/>
          <w:szCs w:val="20"/>
        </w:rPr>
        <w:t xml:space="preserve"> άσβεστος (0,34 </w:t>
      </w:r>
      <w:r w:rsidR="00AE1E44" w:rsidRPr="006A5B61">
        <w:rPr>
          <w:sz w:val="20"/>
          <w:szCs w:val="20"/>
          <w:lang w:val="en-US"/>
        </w:rPr>
        <w:t>m</w:t>
      </w:r>
      <w:r w:rsidRPr="006A5B61">
        <w:rPr>
          <w:sz w:val="20"/>
          <w:szCs w:val="20"/>
        </w:rPr>
        <w:t>3) προς 2 μέρη μαρμαρόσκονη (1500</w:t>
      </w:r>
      <w:r w:rsidR="00552D3A" w:rsidRPr="006A5B61">
        <w:rPr>
          <w:sz w:val="20"/>
          <w:szCs w:val="20"/>
        </w:rPr>
        <w:t>kg</w:t>
      </w:r>
      <w:r w:rsidRPr="006A5B61">
        <w:rPr>
          <w:sz w:val="20"/>
          <w:szCs w:val="20"/>
        </w:rPr>
        <w:t>) και με προσθήκη 150</w:t>
      </w:r>
      <w:r w:rsidR="00552D3A" w:rsidRPr="006A5B61">
        <w:rPr>
          <w:sz w:val="20"/>
          <w:szCs w:val="20"/>
        </w:rPr>
        <w:t>kg</w:t>
      </w:r>
      <w:r w:rsidRPr="006A5B61">
        <w:rPr>
          <w:sz w:val="20"/>
          <w:szCs w:val="20"/>
        </w:rPr>
        <w:t xml:space="preserve"> λευκού τσιμέντου, εγχώριου τύπου, ανά </w:t>
      </w:r>
      <w:r w:rsidR="009018D4" w:rsidRPr="006A5B61">
        <w:rPr>
          <w:sz w:val="20"/>
          <w:szCs w:val="20"/>
          <w:lang w:val="en-US"/>
        </w:rPr>
        <w:t>m</w:t>
      </w:r>
      <w:r w:rsidRPr="006A5B61">
        <w:rPr>
          <w:sz w:val="20"/>
          <w:szCs w:val="20"/>
          <w:vertAlign w:val="superscript"/>
        </w:rPr>
        <w:t>3</w:t>
      </w:r>
      <w:r w:rsidRPr="006A5B61">
        <w:rPr>
          <w:sz w:val="20"/>
          <w:szCs w:val="20"/>
        </w:rPr>
        <w:t xml:space="preserve"> κονιάματος.</w:t>
      </w:r>
    </w:p>
    <w:p w14:paraId="7FB0BA1D" w14:textId="0F1BECEA" w:rsidR="000538A9" w:rsidRDefault="000538A9" w:rsidP="006A5B61">
      <w:pPr>
        <w:spacing w:after="120" w:line="276" w:lineRule="auto"/>
        <w:rPr>
          <w:sz w:val="20"/>
          <w:szCs w:val="20"/>
        </w:rPr>
      </w:pPr>
      <w:r w:rsidRPr="006A5B61">
        <w:rPr>
          <w:sz w:val="20"/>
          <w:szCs w:val="20"/>
        </w:rPr>
        <w:t xml:space="preserve">Το συνολικό πάχος του επιχρίσματος θα είναι περίπου 2cm, αλλά όχι λιγότερο από το πάχος που απαιτείται για την εξομάλυνση των ανωμαλιών της τοιχοποιίας και την επίτευξη επιφανειών απόλυτα ομαλών και επίπεδων και σύμφωνα με την ενότητα </w:t>
      </w:r>
      <w:r w:rsidR="00257944">
        <w:rPr>
          <w:sz w:val="20"/>
          <w:szCs w:val="20"/>
        </w:rPr>
        <w:t>«Επιχρίσματα»</w:t>
      </w:r>
      <w:r w:rsidRPr="006A5B61">
        <w:rPr>
          <w:sz w:val="20"/>
          <w:szCs w:val="20"/>
        </w:rPr>
        <w:t xml:space="preserve"> των </w:t>
      </w:r>
      <w:proofErr w:type="spellStart"/>
      <w:r w:rsidRPr="006A5B61">
        <w:rPr>
          <w:sz w:val="20"/>
          <w:szCs w:val="20"/>
        </w:rPr>
        <w:t>Τ.Π</w:t>
      </w:r>
      <w:proofErr w:type="spellEnd"/>
      <w:r w:rsidRPr="006A5B61">
        <w:rPr>
          <w:sz w:val="20"/>
          <w:szCs w:val="20"/>
        </w:rPr>
        <w:t>..</w:t>
      </w:r>
    </w:p>
    <w:p w14:paraId="01374AE5" w14:textId="77777777" w:rsidR="00CD5456" w:rsidRPr="00257944" w:rsidRDefault="00CD5456" w:rsidP="00CD5456">
      <w:pPr>
        <w:spacing w:after="120" w:line="276" w:lineRule="auto"/>
        <w:rPr>
          <w:sz w:val="20"/>
          <w:szCs w:val="20"/>
        </w:rPr>
      </w:pPr>
      <w:r w:rsidRPr="007908AE">
        <w:rPr>
          <w:sz w:val="20"/>
          <w:szCs w:val="20"/>
        </w:rPr>
        <w:t xml:space="preserve">Στην τιμή επίσης περιλαμβάνεται η αποζημίωση (υλικά και εργασία) για όλες τις ακμές </w:t>
      </w:r>
      <w:proofErr w:type="spellStart"/>
      <w:r w:rsidRPr="007908AE">
        <w:rPr>
          <w:sz w:val="20"/>
          <w:szCs w:val="20"/>
        </w:rPr>
        <w:t>εισέχουσες</w:t>
      </w:r>
      <w:proofErr w:type="spellEnd"/>
      <w:r w:rsidRPr="007908AE">
        <w:rPr>
          <w:sz w:val="20"/>
          <w:szCs w:val="20"/>
        </w:rPr>
        <w:t xml:space="preserve"> και εξέχουσες των πάσης φύσεως προεξοχών, των περιθωρίων των ανοιγμάτων, των κούτελων και γενικά όλων των επιχρισμάτων των αρχιτεκτονικών στοιχείων, τα οποία ρητά αναφέρεται ότι δεν αποζημιώνονται </w:t>
      </w:r>
      <w:r w:rsidRPr="00257944">
        <w:rPr>
          <w:sz w:val="20"/>
          <w:szCs w:val="20"/>
        </w:rPr>
        <w:t>ιδιαιτέρως.</w:t>
      </w:r>
    </w:p>
    <w:p w14:paraId="4140F6B4" w14:textId="77777777" w:rsidR="00CD5456" w:rsidRPr="0007521D" w:rsidRDefault="00CD5456" w:rsidP="00CD5456">
      <w:pPr>
        <w:spacing w:after="120" w:line="276" w:lineRule="auto"/>
        <w:rPr>
          <w:sz w:val="20"/>
          <w:szCs w:val="20"/>
        </w:rPr>
      </w:pPr>
      <w:r w:rsidRPr="00EB1BF2">
        <w:rPr>
          <w:sz w:val="20"/>
          <w:szCs w:val="20"/>
        </w:rPr>
        <w:t xml:space="preserve">Σημειώνεται ότι εάν δεν ορίζεται διαφορετικά στο Τιμολόγιο, η τιμή μονάδας ισχύει για εσωτερικά και εξωτερικά επιχρίσματα, ανεξαρτήτως ύψους κατασκευής από το υποκείμενο δάπεδο </w:t>
      </w:r>
      <w:r w:rsidRPr="00257944">
        <w:rPr>
          <w:sz w:val="20"/>
          <w:szCs w:val="20"/>
        </w:rPr>
        <w:t>εργασίας.</w:t>
      </w:r>
    </w:p>
    <w:p w14:paraId="39E0FA40" w14:textId="640D9987" w:rsidR="000538A9" w:rsidRPr="006A5B61" w:rsidRDefault="000538A9" w:rsidP="008153E8">
      <w:pPr>
        <w:pStyle w:val="3"/>
      </w:pPr>
      <w:r w:rsidRPr="006A5B61">
        <w:t>Επιχρίσματα επιφανειών:</w:t>
      </w:r>
    </w:p>
    <w:p w14:paraId="06ED2BB7" w14:textId="03CE564B" w:rsidR="000538A9" w:rsidRPr="006A5B61" w:rsidRDefault="000538A9" w:rsidP="006A5B61">
      <w:pPr>
        <w:spacing w:after="120" w:line="276" w:lineRule="auto"/>
        <w:rPr>
          <w:sz w:val="20"/>
          <w:szCs w:val="20"/>
        </w:rPr>
      </w:pPr>
      <w:r w:rsidRPr="006A5B61">
        <w:rPr>
          <w:sz w:val="20"/>
          <w:szCs w:val="20"/>
        </w:rPr>
        <w:t>Τιμή ανά τετραγωνικό μέτρο (</w:t>
      </w:r>
      <w:r w:rsidR="009018D4" w:rsidRPr="006A5B61">
        <w:rPr>
          <w:sz w:val="20"/>
          <w:szCs w:val="20"/>
          <w:lang w:val="en-US"/>
        </w:rPr>
        <w:t>m</w:t>
      </w:r>
      <w:r w:rsidR="009018D4" w:rsidRPr="006A5B61">
        <w:rPr>
          <w:sz w:val="20"/>
          <w:szCs w:val="20"/>
          <w:vertAlign w:val="superscript"/>
        </w:rPr>
        <w:t>2</w:t>
      </w:r>
      <w:r w:rsidRPr="006A5B61">
        <w:rPr>
          <w:sz w:val="20"/>
          <w:szCs w:val="20"/>
        </w:rPr>
        <w:t>)</w:t>
      </w:r>
      <w:r w:rsidR="009641E2" w:rsidRPr="006A5B61">
        <w:rPr>
          <w:sz w:val="20"/>
          <w:szCs w:val="20"/>
        </w:rPr>
        <w:t xml:space="preserve"> πραγματικά επιχρισμένης επιφάνειας</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0538A9" w:rsidRPr="006A5B61" w14:paraId="38486A7D" w14:textId="77777777" w:rsidTr="00E816ED">
        <w:tc>
          <w:tcPr>
            <w:tcW w:w="748" w:type="dxa"/>
            <w:tcBorders>
              <w:right w:val="nil"/>
            </w:tcBorders>
          </w:tcPr>
          <w:p w14:paraId="53B2C360" w14:textId="77777777" w:rsidR="000538A9" w:rsidRPr="006A5B61" w:rsidRDefault="000538A9"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BFE270D" w14:textId="77777777" w:rsidR="000538A9" w:rsidRPr="006A5B61" w:rsidRDefault="000538A9" w:rsidP="006A5B61">
            <w:pPr>
              <w:spacing w:after="120" w:line="276" w:lineRule="auto"/>
              <w:rPr>
                <w:sz w:val="20"/>
                <w:szCs w:val="20"/>
                <w:lang w:val="el-GR"/>
              </w:rPr>
            </w:pPr>
            <w:r w:rsidRPr="006A5B61">
              <w:rPr>
                <w:sz w:val="20"/>
                <w:szCs w:val="20"/>
                <w:lang w:val="el-GR"/>
              </w:rPr>
              <w:t>:</w:t>
            </w:r>
          </w:p>
        </w:tc>
        <w:tc>
          <w:tcPr>
            <w:tcW w:w="6771" w:type="dxa"/>
          </w:tcPr>
          <w:p w14:paraId="302CC3CA" w14:textId="073ADCFE" w:rsidR="000538A9" w:rsidRPr="006A5B61" w:rsidRDefault="000538A9" w:rsidP="006A5B61">
            <w:pPr>
              <w:spacing w:after="120" w:line="276" w:lineRule="auto"/>
              <w:rPr>
                <w:sz w:val="20"/>
                <w:szCs w:val="20"/>
                <w:lang w:val="el-GR"/>
              </w:rPr>
            </w:pPr>
          </w:p>
        </w:tc>
        <w:tc>
          <w:tcPr>
            <w:tcW w:w="1268" w:type="dxa"/>
          </w:tcPr>
          <w:p w14:paraId="405FDA59" w14:textId="51460BAD" w:rsidR="000538A9" w:rsidRPr="006A5B61" w:rsidRDefault="000538A9" w:rsidP="006A5B61">
            <w:pPr>
              <w:spacing w:after="120" w:line="276" w:lineRule="auto"/>
              <w:jc w:val="right"/>
              <w:rPr>
                <w:sz w:val="20"/>
                <w:szCs w:val="20"/>
                <w:lang w:val="el-GR"/>
              </w:rPr>
            </w:pPr>
          </w:p>
        </w:tc>
      </w:tr>
    </w:tbl>
    <w:p w14:paraId="4D2A154D" w14:textId="78C7B44B" w:rsidR="000538A9" w:rsidRPr="006A5B61" w:rsidRDefault="000538A9" w:rsidP="008153E8">
      <w:pPr>
        <w:pStyle w:val="3"/>
      </w:pPr>
      <w:r w:rsidRPr="006A5B61">
        <w:t xml:space="preserve">Επιχρίσματα λωρίδας πλάτους </w:t>
      </w:r>
      <w:r w:rsidR="00D441F7" w:rsidRPr="006A5B61">
        <w:t xml:space="preserve">≤ </w:t>
      </w:r>
      <w:r w:rsidRPr="006A5B61">
        <w:t xml:space="preserve">15 </w:t>
      </w:r>
      <w:proofErr w:type="spellStart"/>
      <w:r w:rsidRPr="006A5B61">
        <w:t>cm</w:t>
      </w:r>
      <w:proofErr w:type="spellEnd"/>
      <w:r w:rsidRPr="006A5B61">
        <w:t>:</w:t>
      </w:r>
    </w:p>
    <w:p w14:paraId="362AAD1D" w14:textId="43C6337B" w:rsidR="00FD6E5E" w:rsidRPr="0007521D" w:rsidRDefault="00FD6E5E" w:rsidP="00FD6E5E">
      <w:pPr>
        <w:spacing w:after="120" w:line="276" w:lineRule="auto"/>
        <w:rPr>
          <w:sz w:val="20"/>
          <w:szCs w:val="20"/>
        </w:rPr>
      </w:pPr>
      <w:r w:rsidRPr="00957246">
        <w:rPr>
          <w:sz w:val="20"/>
          <w:szCs w:val="20"/>
        </w:rPr>
        <w:t>Στην τιμή μονάδας περιλαμβάνεται η προμήθεια, προσκόμιση των απαιτούμενων υλικών, η παρασκευή του κονιάματος, η εργασία όπως περιγράφεται πιο πάνω, η προμήθεια, προσκόμιση, τοποθέτηση και καθαίρεση των απαιτούμενων ικριωμάτων, καθώς και κάθε άλλη δαπάνη σχετική με την έντεχνη κατασκευή της εργασίας αυτής, ανεξαρτήτως ύψους και στάθμης δαπέδου εργασίας.</w:t>
      </w:r>
    </w:p>
    <w:p w14:paraId="62800748" w14:textId="7B17569A" w:rsidR="000538A9" w:rsidRPr="006A5B61" w:rsidRDefault="000538A9" w:rsidP="006A5B61">
      <w:pPr>
        <w:spacing w:after="120" w:line="276" w:lineRule="auto"/>
        <w:rPr>
          <w:sz w:val="20"/>
          <w:szCs w:val="20"/>
        </w:rPr>
      </w:pPr>
      <w:r w:rsidRPr="006A5B61">
        <w:rPr>
          <w:sz w:val="20"/>
          <w:szCs w:val="20"/>
        </w:rPr>
        <w:t>Τιμή ανά μέτρο μήκους (</w:t>
      </w:r>
      <w:r w:rsidR="009018D4" w:rsidRPr="006A5B61">
        <w:rPr>
          <w:sz w:val="20"/>
          <w:szCs w:val="20"/>
          <w:lang w:val="en-US"/>
        </w:rPr>
        <w:t>m</w:t>
      </w:r>
      <w:r w:rsidRPr="006A5B61">
        <w:rPr>
          <w:sz w:val="20"/>
          <w:szCs w:val="20"/>
        </w:rPr>
        <w:t>)</w:t>
      </w:r>
      <w:r w:rsidR="009641E2" w:rsidRPr="006A5B61">
        <w:rPr>
          <w:sz w:val="20"/>
          <w:szCs w:val="20"/>
        </w:rPr>
        <w:t xml:space="preserve"> πραγματικά επιχρισμένης επιφάνειας</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0538A9" w:rsidRPr="006A5B61" w14:paraId="7BF7C97A" w14:textId="77777777" w:rsidTr="00E816ED">
        <w:tc>
          <w:tcPr>
            <w:tcW w:w="748" w:type="dxa"/>
            <w:tcBorders>
              <w:right w:val="nil"/>
            </w:tcBorders>
          </w:tcPr>
          <w:p w14:paraId="64A44CF7" w14:textId="77777777" w:rsidR="000538A9" w:rsidRPr="006A5B61" w:rsidRDefault="000538A9"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E298A95" w14:textId="77777777" w:rsidR="000538A9" w:rsidRPr="006A5B61" w:rsidRDefault="000538A9" w:rsidP="006A5B61">
            <w:pPr>
              <w:spacing w:after="120" w:line="276" w:lineRule="auto"/>
              <w:rPr>
                <w:sz w:val="20"/>
                <w:szCs w:val="20"/>
                <w:lang w:val="el-GR"/>
              </w:rPr>
            </w:pPr>
            <w:r w:rsidRPr="006A5B61">
              <w:rPr>
                <w:sz w:val="20"/>
                <w:szCs w:val="20"/>
                <w:lang w:val="el-GR"/>
              </w:rPr>
              <w:t>:</w:t>
            </w:r>
          </w:p>
        </w:tc>
        <w:tc>
          <w:tcPr>
            <w:tcW w:w="6771" w:type="dxa"/>
          </w:tcPr>
          <w:p w14:paraId="6AB62A5A" w14:textId="783CBA63" w:rsidR="000538A9" w:rsidRPr="006A5B61" w:rsidRDefault="000538A9" w:rsidP="006A5B61">
            <w:pPr>
              <w:spacing w:after="120" w:line="276" w:lineRule="auto"/>
              <w:rPr>
                <w:sz w:val="20"/>
                <w:szCs w:val="20"/>
                <w:lang w:val="el-GR"/>
              </w:rPr>
            </w:pPr>
          </w:p>
        </w:tc>
        <w:tc>
          <w:tcPr>
            <w:tcW w:w="1268" w:type="dxa"/>
          </w:tcPr>
          <w:p w14:paraId="6983AFAF" w14:textId="4CC7580F" w:rsidR="000538A9" w:rsidRPr="006A5B61" w:rsidRDefault="000538A9" w:rsidP="006A5B61">
            <w:pPr>
              <w:spacing w:after="120" w:line="276" w:lineRule="auto"/>
              <w:jc w:val="right"/>
              <w:rPr>
                <w:sz w:val="20"/>
                <w:szCs w:val="20"/>
                <w:lang w:val="el-GR"/>
              </w:rPr>
            </w:pPr>
          </w:p>
        </w:tc>
      </w:tr>
    </w:tbl>
    <w:p w14:paraId="54B86F48" w14:textId="4E623FB3" w:rsidR="001E2BD7" w:rsidRPr="006A5B61" w:rsidRDefault="003D46A9" w:rsidP="008153E8">
      <w:pPr>
        <w:pStyle w:val="20"/>
      </w:pPr>
      <w:r w:rsidRPr="006A5B61">
        <w:t>ΑΡΜΟΛΟΓΗΣΗ ΛΙΘΟΔΟΜΩΝ</w:t>
      </w:r>
    </w:p>
    <w:p w14:paraId="00068639" w14:textId="17FF31AD" w:rsidR="00832AF3" w:rsidRPr="006A5B61" w:rsidRDefault="00832AF3" w:rsidP="006A5B61">
      <w:pPr>
        <w:spacing w:after="120" w:line="276" w:lineRule="auto"/>
        <w:rPr>
          <w:sz w:val="20"/>
          <w:szCs w:val="20"/>
        </w:rPr>
      </w:pPr>
      <w:r w:rsidRPr="006A5B61">
        <w:rPr>
          <w:sz w:val="20"/>
          <w:szCs w:val="20"/>
        </w:rPr>
        <w:t>Για αρμολογήματα ενός τετραγωνικού μέτρου κατεργασμένων όψεων λιθοδομών (m</w:t>
      </w:r>
      <w:r w:rsidRPr="006A5B61">
        <w:rPr>
          <w:sz w:val="20"/>
          <w:szCs w:val="20"/>
          <w:vertAlign w:val="superscript"/>
        </w:rPr>
        <w:t>2</w:t>
      </w:r>
      <w:r w:rsidRPr="006A5B61">
        <w:rPr>
          <w:sz w:val="20"/>
          <w:szCs w:val="20"/>
        </w:rPr>
        <w:t xml:space="preserve">) με τσιμεντοκονίαμα των 450 </w:t>
      </w:r>
      <w:proofErr w:type="spellStart"/>
      <w:r w:rsidRPr="006A5B61">
        <w:rPr>
          <w:sz w:val="20"/>
          <w:szCs w:val="20"/>
        </w:rPr>
        <w:t>kg</w:t>
      </w:r>
      <w:proofErr w:type="spellEnd"/>
      <w:r w:rsidRPr="006A5B61">
        <w:rPr>
          <w:sz w:val="20"/>
          <w:szCs w:val="20"/>
        </w:rPr>
        <w:t xml:space="preserve"> τσιμέντου με </w:t>
      </w:r>
      <w:r w:rsidR="00F2035B" w:rsidRPr="006A5B61">
        <w:rPr>
          <w:sz w:val="20"/>
          <w:szCs w:val="20"/>
        </w:rPr>
        <w:t>λεπτόκοκκη</w:t>
      </w:r>
      <w:r w:rsidRPr="006A5B61">
        <w:rPr>
          <w:sz w:val="20"/>
          <w:szCs w:val="20"/>
        </w:rPr>
        <w:t xml:space="preserve"> άμμο. Συμπεριλαμβάνεται η προμήθεια των υλικών επί τόπου, η επιδιόρθωση των </w:t>
      </w:r>
      <w:proofErr w:type="spellStart"/>
      <w:r w:rsidRPr="006A5B61">
        <w:rPr>
          <w:sz w:val="20"/>
          <w:szCs w:val="20"/>
        </w:rPr>
        <w:t>μικροανωμαλιών</w:t>
      </w:r>
      <w:proofErr w:type="spellEnd"/>
      <w:r w:rsidRPr="006A5B61">
        <w:rPr>
          <w:sz w:val="20"/>
          <w:szCs w:val="20"/>
        </w:rPr>
        <w:t xml:space="preserve"> των λίθων, το άνοιγμα, η απόξεση και η πλύση των αρμών με καθαρό νερό και μεταλλική βούρτσα μέχρι βάθους 2 έως 3 </w:t>
      </w:r>
      <w:proofErr w:type="spellStart"/>
      <w:r w:rsidRPr="006A5B61">
        <w:rPr>
          <w:sz w:val="20"/>
          <w:szCs w:val="20"/>
        </w:rPr>
        <w:t>cm</w:t>
      </w:r>
      <w:proofErr w:type="spellEnd"/>
      <w:r w:rsidRPr="006A5B61">
        <w:rPr>
          <w:sz w:val="20"/>
          <w:szCs w:val="20"/>
        </w:rPr>
        <w:t xml:space="preserve"> από την επιφάνεια του τοίχου, η διαβροχή του τοίχου αμέσως πριν από την έναρξη του αρμολογήματος, η πλήρωση με τσιμεντοκονία, η συμπίεση, η μόρφωση, ο τελικός καθαρισμός, τα απαιτούμενα ικριώματα, κλπ..</w:t>
      </w:r>
    </w:p>
    <w:p w14:paraId="1557F57A" w14:textId="77777777" w:rsidR="00832AF3" w:rsidRPr="006A5B61" w:rsidRDefault="00832AF3"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832AF3" w:rsidRPr="006A5B61" w14:paraId="17310766" w14:textId="77777777" w:rsidTr="003E0560">
        <w:tc>
          <w:tcPr>
            <w:tcW w:w="748" w:type="dxa"/>
            <w:tcBorders>
              <w:right w:val="nil"/>
            </w:tcBorders>
          </w:tcPr>
          <w:p w14:paraId="6A7108B5" w14:textId="77777777" w:rsidR="00832AF3" w:rsidRPr="006A5B61" w:rsidRDefault="00832AF3"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D6808E1" w14:textId="77777777" w:rsidR="00832AF3" w:rsidRPr="006A5B61" w:rsidRDefault="00832AF3" w:rsidP="006A5B61">
            <w:pPr>
              <w:spacing w:after="120" w:line="276" w:lineRule="auto"/>
              <w:rPr>
                <w:sz w:val="20"/>
                <w:szCs w:val="20"/>
                <w:lang w:val="el-GR"/>
              </w:rPr>
            </w:pPr>
            <w:r w:rsidRPr="006A5B61">
              <w:rPr>
                <w:sz w:val="20"/>
                <w:szCs w:val="20"/>
                <w:lang w:val="el-GR"/>
              </w:rPr>
              <w:t>:</w:t>
            </w:r>
          </w:p>
        </w:tc>
        <w:tc>
          <w:tcPr>
            <w:tcW w:w="6771" w:type="dxa"/>
          </w:tcPr>
          <w:p w14:paraId="6B294A12" w14:textId="483F2725" w:rsidR="00832AF3" w:rsidRPr="006A5B61" w:rsidRDefault="00832AF3" w:rsidP="006A5B61">
            <w:pPr>
              <w:spacing w:after="120" w:line="276" w:lineRule="auto"/>
              <w:rPr>
                <w:sz w:val="20"/>
                <w:szCs w:val="20"/>
                <w:lang w:val="el-GR"/>
              </w:rPr>
            </w:pPr>
          </w:p>
        </w:tc>
        <w:tc>
          <w:tcPr>
            <w:tcW w:w="1268" w:type="dxa"/>
          </w:tcPr>
          <w:p w14:paraId="2A0B866F" w14:textId="168A071A" w:rsidR="00832AF3" w:rsidRPr="006A5B61" w:rsidRDefault="00832AF3" w:rsidP="006A5B61">
            <w:pPr>
              <w:spacing w:after="120" w:line="276" w:lineRule="auto"/>
              <w:jc w:val="right"/>
              <w:rPr>
                <w:sz w:val="20"/>
                <w:szCs w:val="20"/>
                <w:lang w:val="el-GR"/>
              </w:rPr>
            </w:pPr>
          </w:p>
        </w:tc>
      </w:tr>
    </w:tbl>
    <w:p w14:paraId="54973EBA" w14:textId="7175616E" w:rsidR="0014444A" w:rsidRPr="006A5B61" w:rsidRDefault="003D46A9" w:rsidP="008153E8">
      <w:pPr>
        <w:pStyle w:val="20"/>
      </w:pPr>
      <w:r w:rsidRPr="006A5B61">
        <w:t xml:space="preserve">ΕΙΔΙΚΟ ΕΠΙΧΡΙΣΜΑ ΓΙΑ ΤΟΙΧΟΥΣ </w:t>
      </w:r>
      <w:proofErr w:type="spellStart"/>
      <w:r w:rsidRPr="006A5B61">
        <w:t>YTONG</w:t>
      </w:r>
      <w:proofErr w:type="spellEnd"/>
    </w:p>
    <w:p w14:paraId="6B58046F" w14:textId="77777777" w:rsidR="0014444A" w:rsidRPr="006A5B61" w:rsidRDefault="0014444A" w:rsidP="006A5B61">
      <w:pPr>
        <w:spacing w:after="120" w:line="276" w:lineRule="auto"/>
        <w:rPr>
          <w:sz w:val="20"/>
          <w:szCs w:val="20"/>
        </w:rPr>
      </w:pPr>
      <w:r w:rsidRPr="006A5B61">
        <w:rPr>
          <w:sz w:val="20"/>
          <w:szCs w:val="20"/>
        </w:rPr>
        <w:t>Για ένα τετραγωνικό μέτρο (</w:t>
      </w:r>
      <w:r w:rsidRPr="006A5B61">
        <w:rPr>
          <w:sz w:val="20"/>
          <w:szCs w:val="20"/>
          <w:lang w:val="en-US"/>
        </w:rPr>
        <w:t>m</w:t>
      </w:r>
      <w:r w:rsidRPr="006A5B61">
        <w:rPr>
          <w:sz w:val="20"/>
          <w:szCs w:val="20"/>
          <w:vertAlign w:val="superscript"/>
        </w:rPr>
        <w:t>2</w:t>
      </w:r>
      <w:r w:rsidRPr="006A5B61">
        <w:rPr>
          <w:sz w:val="20"/>
          <w:szCs w:val="20"/>
        </w:rPr>
        <w:t xml:space="preserve">) βιομηχανοποιημένου επιχρίσματος για τοίχους </w:t>
      </w:r>
      <w:proofErr w:type="spellStart"/>
      <w:r w:rsidRPr="006A5B61">
        <w:rPr>
          <w:sz w:val="20"/>
          <w:szCs w:val="20"/>
        </w:rPr>
        <w:t>YTONG</w:t>
      </w:r>
      <w:proofErr w:type="spellEnd"/>
      <w:r w:rsidRPr="006A5B61">
        <w:rPr>
          <w:sz w:val="20"/>
          <w:szCs w:val="20"/>
        </w:rPr>
        <w:t xml:space="preserve">, μετά των πάσης φύσεως ακμών και τελειωμάτων, στην τιμή του οποίου περιλαμβάνεται η προμήθεια όλων των υλικών επιχρίσματος, η τοποθέτηση πλέγματος από </w:t>
      </w:r>
      <w:proofErr w:type="spellStart"/>
      <w:r w:rsidRPr="006A5B61">
        <w:rPr>
          <w:sz w:val="20"/>
          <w:szCs w:val="20"/>
        </w:rPr>
        <w:t>υαλοΐνες</w:t>
      </w:r>
      <w:proofErr w:type="spellEnd"/>
      <w:r w:rsidRPr="006A5B61">
        <w:rPr>
          <w:sz w:val="20"/>
          <w:szCs w:val="20"/>
        </w:rPr>
        <w:t xml:space="preserve"> στην επαφή της τοιχοποιίας με τον φέροντα οργανισμό στα </w:t>
      </w:r>
      <w:proofErr w:type="spellStart"/>
      <w:r w:rsidRPr="006A5B61">
        <w:rPr>
          <w:sz w:val="20"/>
          <w:szCs w:val="20"/>
        </w:rPr>
        <w:t>σενάζ</w:t>
      </w:r>
      <w:proofErr w:type="spellEnd"/>
      <w:r w:rsidRPr="006A5B61">
        <w:rPr>
          <w:sz w:val="20"/>
          <w:szCs w:val="20"/>
        </w:rPr>
        <w:t xml:space="preserve"> και στα κανάλια του ηλεκτρολόγου, οι κόλλες, τα </w:t>
      </w:r>
      <w:proofErr w:type="spellStart"/>
      <w:r w:rsidRPr="006A5B61">
        <w:rPr>
          <w:sz w:val="20"/>
          <w:szCs w:val="20"/>
        </w:rPr>
        <w:t>γωνιόκρανα</w:t>
      </w:r>
      <w:proofErr w:type="spellEnd"/>
      <w:r w:rsidRPr="006A5B61">
        <w:rPr>
          <w:sz w:val="20"/>
          <w:szCs w:val="20"/>
        </w:rPr>
        <w:t xml:space="preserve"> και γενικά κάθε υλικό απαραίτητο για την έντεχνη εκτέλεση της εργασίας</w:t>
      </w:r>
    </w:p>
    <w:p w14:paraId="2AAF0AD7" w14:textId="77777777" w:rsidR="0014444A" w:rsidRPr="006A5B61" w:rsidRDefault="0014444A"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14444A" w:rsidRPr="006A5B61" w14:paraId="751105F2" w14:textId="77777777" w:rsidTr="003E0560">
        <w:tc>
          <w:tcPr>
            <w:tcW w:w="748" w:type="dxa"/>
            <w:tcBorders>
              <w:right w:val="nil"/>
            </w:tcBorders>
          </w:tcPr>
          <w:p w14:paraId="183F9EF8" w14:textId="77777777" w:rsidR="0014444A" w:rsidRPr="006A5B61" w:rsidRDefault="0014444A"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5BC240CC" w14:textId="77777777" w:rsidR="0014444A" w:rsidRPr="006A5B61" w:rsidRDefault="0014444A" w:rsidP="006A5B61">
            <w:pPr>
              <w:spacing w:after="120" w:line="276" w:lineRule="auto"/>
              <w:rPr>
                <w:sz w:val="20"/>
                <w:szCs w:val="20"/>
                <w:lang w:val="el-GR"/>
              </w:rPr>
            </w:pPr>
            <w:r w:rsidRPr="006A5B61">
              <w:rPr>
                <w:sz w:val="20"/>
                <w:szCs w:val="20"/>
                <w:lang w:val="el-GR"/>
              </w:rPr>
              <w:t>:</w:t>
            </w:r>
          </w:p>
        </w:tc>
        <w:tc>
          <w:tcPr>
            <w:tcW w:w="6771" w:type="dxa"/>
          </w:tcPr>
          <w:p w14:paraId="463CAE7F" w14:textId="4CCEC7EE" w:rsidR="0014444A" w:rsidRPr="006A5B61" w:rsidRDefault="0014444A" w:rsidP="006A5B61">
            <w:pPr>
              <w:spacing w:after="120" w:line="276" w:lineRule="auto"/>
              <w:rPr>
                <w:sz w:val="20"/>
                <w:szCs w:val="20"/>
                <w:lang w:val="el-GR"/>
              </w:rPr>
            </w:pPr>
          </w:p>
        </w:tc>
        <w:tc>
          <w:tcPr>
            <w:tcW w:w="1268" w:type="dxa"/>
          </w:tcPr>
          <w:p w14:paraId="20FF168E" w14:textId="1BD4C679" w:rsidR="0014444A" w:rsidRPr="006A5B61" w:rsidRDefault="0014444A" w:rsidP="006A5B61">
            <w:pPr>
              <w:spacing w:after="120" w:line="276" w:lineRule="auto"/>
              <w:jc w:val="right"/>
              <w:rPr>
                <w:sz w:val="20"/>
                <w:szCs w:val="20"/>
                <w:lang w:val="el-GR"/>
              </w:rPr>
            </w:pPr>
          </w:p>
        </w:tc>
      </w:tr>
    </w:tbl>
    <w:p w14:paraId="1BEE3E0E" w14:textId="15373194" w:rsidR="00A11D86" w:rsidRPr="006A5B61" w:rsidRDefault="00A11D86" w:rsidP="001B3362">
      <w:pPr>
        <w:pStyle w:val="10"/>
        <w:rPr>
          <w:rStyle w:val="60"/>
        </w:rPr>
      </w:pPr>
      <w:bookmarkStart w:id="20" w:name="_Toc150861554"/>
      <w:r w:rsidRPr="006A5B61">
        <w:rPr>
          <w:rStyle w:val="60"/>
        </w:rPr>
        <w:t>ΕΠΕΝΔΥΣΕΙΣ - ΕΠΙΣΤΡΩΣΕΙΣ</w:t>
      </w:r>
      <w:bookmarkEnd w:id="20"/>
    </w:p>
    <w:p w14:paraId="6A7EEA06" w14:textId="7FB4EBD6" w:rsidR="001705F9" w:rsidRDefault="00933A67" w:rsidP="008153E8">
      <w:pPr>
        <w:pStyle w:val="20"/>
      </w:pPr>
      <w:r w:rsidRPr="006A5B61">
        <w:t xml:space="preserve">ΕΠΕΝΔΥΣΗ ΤΟΙΧΟΥ - ΕΠΙΣΤΡΩΣΗ ΔΑΠΕΔΟΥ ΜΕ ΠΛΑΚΙΔΙΑ </w:t>
      </w:r>
    </w:p>
    <w:p w14:paraId="6DB0D471" w14:textId="7E930DA2" w:rsidR="00A11D86" w:rsidRPr="006A5B61" w:rsidRDefault="00A11D86" w:rsidP="006A5B61">
      <w:pPr>
        <w:spacing w:after="120" w:line="276" w:lineRule="auto"/>
        <w:rPr>
          <w:sz w:val="20"/>
          <w:szCs w:val="20"/>
        </w:rPr>
      </w:pPr>
      <w:r w:rsidRPr="006A5B61">
        <w:rPr>
          <w:sz w:val="20"/>
          <w:szCs w:val="20"/>
        </w:rPr>
        <w:t>Ε</w:t>
      </w:r>
      <w:r w:rsidR="00BB4D27" w:rsidRPr="006A5B61">
        <w:rPr>
          <w:sz w:val="20"/>
          <w:szCs w:val="20"/>
        </w:rPr>
        <w:t>ργασία ε</w:t>
      </w:r>
      <w:r w:rsidRPr="006A5B61">
        <w:rPr>
          <w:sz w:val="20"/>
          <w:szCs w:val="20"/>
        </w:rPr>
        <w:t>πένδυση</w:t>
      </w:r>
      <w:r w:rsidR="00BB4D27" w:rsidRPr="006A5B61">
        <w:rPr>
          <w:sz w:val="20"/>
          <w:szCs w:val="20"/>
        </w:rPr>
        <w:t>ς</w:t>
      </w:r>
      <w:r w:rsidRPr="006A5B61">
        <w:rPr>
          <w:sz w:val="20"/>
          <w:szCs w:val="20"/>
        </w:rPr>
        <w:t xml:space="preserve"> – επίστρωση</w:t>
      </w:r>
      <w:r w:rsidR="00BB4D27" w:rsidRPr="006A5B61">
        <w:rPr>
          <w:sz w:val="20"/>
          <w:szCs w:val="20"/>
        </w:rPr>
        <w:t>ς</w:t>
      </w:r>
      <w:r w:rsidRPr="006A5B61">
        <w:rPr>
          <w:sz w:val="20"/>
          <w:szCs w:val="20"/>
        </w:rPr>
        <w:t xml:space="preserve"> </w:t>
      </w:r>
      <w:r w:rsidR="00C55660" w:rsidRPr="006A5B61">
        <w:rPr>
          <w:sz w:val="20"/>
          <w:szCs w:val="20"/>
        </w:rPr>
        <w:t xml:space="preserve">τοίχων και </w:t>
      </w:r>
      <w:r w:rsidRPr="006A5B61">
        <w:rPr>
          <w:sz w:val="20"/>
          <w:szCs w:val="20"/>
        </w:rPr>
        <w:t xml:space="preserve">δαπέδων, με πλακίδια κεραμικά ή </w:t>
      </w:r>
      <w:proofErr w:type="spellStart"/>
      <w:r w:rsidRPr="006A5B61">
        <w:rPr>
          <w:sz w:val="20"/>
          <w:szCs w:val="20"/>
        </w:rPr>
        <w:t>γρανιτοπλακίδια</w:t>
      </w:r>
      <w:proofErr w:type="spellEnd"/>
      <w:r w:rsidRPr="006A5B61">
        <w:rPr>
          <w:sz w:val="20"/>
          <w:szCs w:val="20"/>
        </w:rPr>
        <w:t xml:space="preserve"> σε χώρους γραφείων, κυλικείων ή υγιεινής, οποιωνδήποτε διαστάσεων και διάταξης επίστρωσης η επένδυσης, καθώς και πλήρες στοκάρισμα των αρμών. </w:t>
      </w:r>
    </w:p>
    <w:p w14:paraId="168036EF" w14:textId="0AF16E05" w:rsidR="00A11D86" w:rsidRPr="006A5B61" w:rsidRDefault="00A11D86" w:rsidP="006A5B61">
      <w:pPr>
        <w:spacing w:after="120" w:line="276" w:lineRule="auto"/>
        <w:rPr>
          <w:sz w:val="20"/>
          <w:szCs w:val="20"/>
        </w:rPr>
      </w:pPr>
      <w:r w:rsidRPr="006A5B61">
        <w:rPr>
          <w:sz w:val="20"/>
          <w:szCs w:val="20"/>
        </w:rPr>
        <w:t>Τιμή ανά τετραγωνικό μέτρο</w:t>
      </w:r>
      <w:r w:rsidR="003A6CC4" w:rsidRPr="006A5B61">
        <w:rPr>
          <w:sz w:val="20"/>
          <w:szCs w:val="20"/>
        </w:rPr>
        <w:t xml:space="preserve"> (</w:t>
      </w:r>
      <w:r w:rsidR="00B15750" w:rsidRPr="006A5B61">
        <w:rPr>
          <w:sz w:val="20"/>
          <w:szCs w:val="20"/>
          <w:lang w:val="en-US"/>
        </w:rPr>
        <w:t>m</w:t>
      </w:r>
      <w:r w:rsidR="00B15750" w:rsidRPr="006A5B61">
        <w:rPr>
          <w:sz w:val="20"/>
          <w:szCs w:val="20"/>
          <w:vertAlign w:val="superscript"/>
        </w:rPr>
        <w:t>2</w:t>
      </w:r>
      <w:r w:rsidR="003A6CC4" w:rsidRPr="006A5B61">
        <w:rPr>
          <w:sz w:val="20"/>
          <w:szCs w:val="20"/>
        </w:rPr>
        <w:t>)</w:t>
      </w:r>
      <w:r w:rsidR="00BE256D" w:rsidRPr="006A5B61">
        <w:rPr>
          <w:sz w:val="20"/>
          <w:szCs w:val="20"/>
        </w:rPr>
        <w:t xml:space="preserve"> τελικής </w:t>
      </w:r>
      <w:proofErr w:type="spellStart"/>
      <w:r w:rsidR="00BE256D" w:rsidRPr="006A5B61">
        <w:rPr>
          <w:sz w:val="20"/>
          <w:szCs w:val="20"/>
        </w:rPr>
        <w:t>επενδεδυμένης</w:t>
      </w:r>
      <w:proofErr w:type="spellEnd"/>
      <w:r w:rsidR="00BE256D" w:rsidRPr="006A5B61">
        <w:rPr>
          <w:sz w:val="20"/>
          <w:szCs w:val="20"/>
        </w:rPr>
        <w:t xml:space="preserve"> - επιστρωμένης επιφάνειας.</w:t>
      </w:r>
    </w:p>
    <w:p w14:paraId="4FC83914" w14:textId="05D9498F" w:rsidR="00A11D86" w:rsidRPr="006A5B61" w:rsidRDefault="00A11D86" w:rsidP="008153E8">
      <w:pPr>
        <w:pStyle w:val="3"/>
      </w:pPr>
      <w:r w:rsidRPr="006A5B61">
        <w:t>Εργασία σε χώρους υγιεινής:</w:t>
      </w:r>
    </w:p>
    <w:tbl>
      <w:tblPr>
        <w:tblStyle w:val="af"/>
        <w:tblW w:w="0" w:type="auto"/>
        <w:tblLook w:val="04A0" w:firstRow="1" w:lastRow="0" w:firstColumn="1" w:lastColumn="0" w:noHBand="0" w:noVBand="1"/>
      </w:tblPr>
      <w:tblGrid>
        <w:gridCol w:w="747"/>
        <w:gridCol w:w="273"/>
        <w:gridCol w:w="6725"/>
        <w:gridCol w:w="1261"/>
      </w:tblGrid>
      <w:tr w:rsidR="00A11D86" w:rsidRPr="006A5B61" w14:paraId="0999B5DA" w14:textId="77777777" w:rsidTr="00F81496">
        <w:tc>
          <w:tcPr>
            <w:tcW w:w="748" w:type="dxa"/>
            <w:tcBorders>
              <w:right w:val="nil"/>
            </w:tcBorders>
          </w:tcPr>
          <w:p w14:paraId="4F428E54" w14:textId="77777777" w:rsidR="00A11D86" w:rsidRPr="006A5B61" w:rsidRDefault="00A11D86"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75B1318" w14:textId="77777777" w:rsidR="00A11D86" w:rsidRPr="006A5B61" w:rsidRDefault="00A11D86" w:rsidP="006A5B61">
            <w:pPr>
              <w:spacing w:after="120" w:line="276" w:lineRule="auto"/>
              <w:rPr>
                <w:sz w:val="20"/>
                <w:szCs w:val="20"/>
                <w:lang w:val="el-GR"/>
              </w:rPr>
            </w:pPr>
            <w:r w:rsidRPr="006A5B61">
              <w:rPr>
                <w:sz w:val="20"/>
                <w:szCs w:val="20"/>
                <w:lang w:val="el-GR"/>
              </w:rPr>
              <w:t>:</w:t>
            </w:r>
          </w:p>
        </w:tc>
        <w:tc>
          <w:tcPr>
            <w:tcW w:w="6771" w:type="dxa"/>
          </w:tcPr>
          <w:p w14:paraId="0BF84CC0" w14:textId="0BC95CA3" w:rsidR="00A11D86" w:rsidRPr="006A5B61" w:rsidRDefault="00A11D86" w:rsidP="006A5B61">
            <w:pPr>
              <w:spacing w:after="120" w:line="276" w:lineRule="auto"/>
              <w:rPr>
                <w:sz w:val="20"/>
                <w:szCs w:val="20"/>
                <w:lang w:val="el-GR"/>
              </w:rPr>
            </w:pPr>
          </w:p>
        </w:tc>
        <w:tc>
          <w:tcPr>
            <w:tcW w:w="1268" w:type="dxa"/>
          </w:tcPr>
          <w:p w14:paraId="4FA50ABC" w14:textId="734DD3F5" w:rsidR="00A11D86" w:rsidRPr="006A5B61" w:rsidRDefault="00A11D86" w:rsidP="006A5B61">
            <w:pPr>
              <w:spacing w:after="120" w:line="276" w:lineRule="auto"/>
              <w:jc w:val="right"/>
              <w:rPr>
                <w:sz w:val="20"/>
                <w:szCs w:val="20"/>
                <w:lang w:val="el-GR"/>
              </w:rPr>
            </w:pPr>
          </w:p>
        </w:tc>
      </w:tr>
    </w:tbl>
    <w:p w14:paraId="68E220B8" w14:textId="7BE7A61F" w:rsidR="00A11D86" w:rsidRPr="006A5B61" w:rsidRDefault="00A11D86" w:rsidP="008153E8">
      <w:pPr>
        <w:pStyle w:val="3"/>
      </w:pPr>
      <w:r w:rsidRPr="006A5B61">
        <w:t>Εργασία σε χώρους γραφείων:</w:t>
      </w:r>
    </w:p>
    <w:tbl>
      <w:tblPr>
        <w:tblStyle w:val="af"/>
        <w:tblW w:w="0" w:type="auto"/>
        <w:tblLook w:val="04A0" w:firstRow="1" w:lastRow="0" w:firstColumn="1" w:lastColumn="0" w:noHBand="0" w:noVBand="1"/>
      </w:tblPr>
      <w:tblGrid>
        <w:gridCol w:w="747"/>
        <w:gridCol w:w="273"/>
        <w:gridCol w:w="6725"/>
        <w:gridCol w:w="1261"/>
      </w:tblGrid>
      <w:tr w:rsidR="00A11D86" w:rsidRPr="006A5B61" w14:paraId="2E753FEE" w14:textId="77777777" w:rsidTr="00F81496">
        <w:tc>
          <w:tcPr>
            <w:tcW w:w="748" w:type="dxa"/>
            <w:tcBorders>
              <w:right w:val="nil"/>
            </w:tcBorders>
          </w:tcPr>
          <w:p w14:paraId="460E1958" w14:textId="77777777" w:rsidR="00A11D86" w:rsidRPr="006A5B61" w:rsidRDefault="00A11D86"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25EF3164" w14:textId="77777777" w:rsidR="00A11D86" w:rsidRPr="006A5B61" w:rsidRDefault="00A11D86" w:rsidP="006A5B61">
            <w:pPr>
              <w:spacing w:after="120" w:line="276" w:lineRule="auto"/>
              <w:rPr>
                <w:sz w:val="20"/>
                <w:szCs w:val="20"/>
                <w:lang w:val="el-GR"/>
              </w:rPr>
            </w:pPr>
            <w:r w:rsidRPr="006A5B61">
              <w:rPr>
                <w:sz w:val="20"/>
                <w:szCs w:val="20"/>
                <w:lang w:val="el-GR"/>
              </w:rPr>
              <w:t>:</w:t>
            </w:r>
          </w:p>
        </w:tc>
        <w:tc>
          <w:tcPr>
            <w:tcW w:w="6771" w:type="dxa"/>
          </w:tcPr>
          <w:p w14:paraId="64469CCC" w14:textId="0846B587" w:rsidR="00A11D86" w:rsidRPr="006A5B61" w:rsidRDefault="00A11D86" w:rsidP="006A5B61">
            <w:pPr>
              <w:spacing w:after="120" w:line="276" w:lineRule="auto"/>
              <w:rPr>
                <w:sz w:val="20"/>
                <w:szCs w:val="20"/>
                <w:lang w:val="el-GR"/>
              </w:rPr>
            </w:pPr>
          </w:p>
        </w:tc>
        <w:tc>
          <w:tcPr>
            <w:tcW w:w="1268" w:type="dxa"/>
          </w:tcPr>
          <w:p w14:paraId="03FA254A" w14:textId="46F38BCB" w:rsidR="00A11D86" w:rsidRPr="006A5B61" w:rsidRDefault="00A11D86" w:rsidP="006A5B61">
            <w:pPr>
              <w:spacing w:after="120" w:line="276" w:lineRule="auto"/>
              <w:jc w:val="right"/>
              <w:rPr>
                <w:sz w:val="20"/>
                <w:szCs w:val="20"/>
                <w:lang w:val="el-GR"/>
              </w:rPr>
            </w:pPr>
          </w:p>
        </w:tc>
      </w:tr>
    </w:tbl>
    <w:p w14:paraId="63226234" w14:textId="48DA7167" w:rsidR="00A11D86" w:rsidRPr="006A5B61" w:rsidRDefault="00933A67" w:rsidP="008153E8">
      <w:pPr>
        <w:pStyle w:val="20"/>
      </w:pPr>
      <w:r w:rsidRPr="006A5B61">
        <w:t>ΠΕΡΙΘΩΡΙΟ (ΣΟΒΑΤΕΠΙ) ΑΠΟ ΠΛΑΚΙΔΙΑ</w:t>
      </w:r>
    </w:p>
    <w:p w14:paraId="703E5DA6" w14:textId="3F851F10" w:rsidR="00A11D86" w:rsidRPr="006A5B61" w:rsidRDefault="00104841" w:rsidP="006A5B61">
      <w:pPr>
        <w:spacing w:after="120" w:line="276" w:lineRule="auto"/>
        <w:rPr>
          <w:sz w:val="20"/>
          <w:szCs w:val="20"/>
        </w:rPr>
      </w:pPr>
      <w:r w:rsidRPr="006A5B61">
        <w:rPr>
          <w:sz w:val="20"/>
          <w:szCs w:val="20"/>
        </w:rPr>
        <w:t>Εργασία τοποθέτησης περιθωρίου</w:t>
      </w:r>
      <w:r w:rsidR="00A11D86" w:rsidRPr="006A5B61">
        <w:rPr>
          <w:sz w:val="20"/>
          <w:szCs w:val="20"/>
        </w:rPr>
        <w:t xml:space="preserve"> (σοβατεπι</w:t>
      </w:r>
      <w:r w:rsidRPr="006A5B61">
        <w:rPr>
          <w:sz w:val="20"/>
          <w:szCs w:val="20"/>
        </w:rPr>
        <w:t>ού</w:t>
      </w:r>
      <w:r w:rsidR="00A11D86" w:rsidRPr="006A5B61">
        <w:rPr>
          <w:sz w:val="20"/>
          <w:szCs w:val="20"/>
        </w:rPr>
        <w:t xml:space="preserve">) από κεραμικά πλακίδια ή </w:t>
      </w:r>
      <w:proofErr w:type="spellStart"/>
      <w:r w:rsidR="00A11D86" w:rsidRPr="006A5B61">
        <w:rPr>
          <w:sz w:val="20"/>
          <w:szCs w:val="20"/>
        </w:rPr>
        <w:t>γρανιτοπλακίδια</w:t>
      </w:r>
      <w:proofErr w:type="spellEnd"/>
      <w:r w:rsidR="00A11D86" w:rsidRPr="006A5B61">
        <w:rPr>
          <w:sz w:val="20"/>
          <w:szCs w:val="20"/>
        </w:rPr>
        <w:t xml:space="preserve"> οποιουδήποτε τύπου, ύψους 7,5 έως 10 εκ και μήκους 20, 30 ή 40 εκ., οιουδήποτε χρώματος με αρμούς πλάτους 2 </w:t>
      </w:r>
      <w:proofErr w:type="spellStart"/>
      <w:r w:rsidR="00A11D86" w:rsidRPr="006A5B61">
        <w:rPr>
          <w:sz w:val="20"/>
          <w:szCs w:val="20"/>
        </w:rPr>
        <w:t>mm</w:t>
      </w:r>
      <w:proofErr w:type="spellEnd"/>
      <w:r w:rsidR="00A11D86" w:rsidRPr="006A5B61">
        <w:rPr>
          <w:sz w:val="20"/>
          <w:szCs w:val="20"/>
        </w:rPr>
        <w:t>.</w:t>
      </w:r>
    </w:p>
    <w:p w14:paraId="239BA46A" w14:textId="71057DEE" w:rsidR="00A11D86" w:rsidRDefault="00A11D86" w:rsidP="006A5B61">
      <w:pPr>
        <w:spacing w:after="120" w:line="276" w:lineRule="auto"/>
        <w:rPr>
          <w:sz w:val="20"/>
          <w:szCs w:val="20"/>
        </w:rPr>
      </w:pPr>
      <w:r w:rsidRPr="006A5B61">
        <w:rPr>
          <w:sz w:val="20"/>
          <w:szCs w:val="20"/>
        </w:rPr>
        <w:t xml:space="preserve">H τοποθέτησή τους θα γίνει με κόλλα πλακιδίων και η αρμολόγησή τους με </w:t>
      </w:r>
      <w:proofErr w:type="spellStart"/>
      <w:r w:rsidRPr="006A5B61">
        <w:rPr>
          <w:sz w:val="20"/>
          <w:szCs w:val="20"/>
        </w:rPr>
        <w:t>αρμόστοκο</w:t>
      </w:r>
      <w:proofErr w:type="spellEnd"/>
      <w:r w:rsidRPr="006A5B61">
        <w:rPr>
          <w:sz w:val="20"/>
          <w:szCs w:val="20"/>
        </w:rPr>
        <w:t xml:space="preserve"> χρώματος επιλογής της Υπηρεσίας. </w:t>
      </w:r>
    </w:p>
    <w:p w14:paraId="76B81D3D" w14:textId="5B30F514" w:rsidR="0080446E" w:rsidRPr="0007521D" w:rsidRDefault="0080446E" w:rsidP="0080446E">
      <w:pPr>
        <w:tabs>
          <w:tab w:val="left" w:pos="426"/>
        </w:tabs>
        <w:spacing w:after="120" w:line="276" w:lineRule="auto"/>
        <w:ind w:right="-58"/>
        <w:rPr>
          <w:sz w:val="20"/>
          <w:szCs w:val="20"/>
        </w:rPr>
      </w:pPr>
      <w:r w:rsidRPr="0007521D">
        <w:rPr>
          <w:sz w:val="20"/>
          <w:szCs w:val="20"/>
        </w:rPr>
        <w:t>Στην τιμή μονάδας περιλαμβάνεται η προμήθεια, η μεταφορά και προσκόμιση στον τόπο των έργων όλων των υλικών που απαιτούνται (πλακιδίων, ειδικών τεμαχίων, σταυρών, ειδικής κόλλας που επιβάλλει ο κατασκευαστής των πλακιδίων, υλικού γεμίσματος αρμών, ειδικού στόκου κλπ</w:t>
      </w:r>
      <w:r w:rsidR="00966D57" w:rsidRPr="00966D57">
        <w:rPr>
          <w:sz w:val="20"/>
          <w:szCs w:val="20"/>
        </w:rPr>
        <w:t>.</w:t>
      </w:r>
      <w:r w:rsidRPr="0007521D">
        <w:rPr>
          <w:sz w:val="20"/>
          <w:szCs w:val="20"/>
        </w:rPr>
        <w:t>), η πλήρης εργασία κατασκευής των περιθωρίων καθώς και κάθε δαπάνη σχετική με την έντεχνη κατασκευή της εργασίας.</w:t>
      </w:r>
    </w:p>
    <w:p w14:paraId="00CC373F" w14:textId="56C3A90E" w:rsidR="00A11D86" w:rsidRPr="006A5B61" w:rsidRDefault="00A11D86" w:rsidP="006A5B61">
      <w:pPr>
        <w:spacing w:after="120" w:line="276" w:lineRule="auto"/>
        <w:rPr>
          <w:sz w:val="20"/>
          <w:szCs w:val="20"/>
        </w:rPr>
      </w:pPr>
      <w:r w:rsidRPr="006A5B61">
        <w:rPr>
          <w:sz w:val="20"/>
          <w:szCs w:val="20"/>
        </w:rPr>
        <w:t>Τιμή ανά μέτρο μήκους (</w:t>
      </w:r>
      <w:r w:rsidR="00B15750" w:rsidRPr="006A5B61">
        <w:rPr>
          <w:sz w:val="20"/>
          <w:szCs w:val="20"/>
          <w:lang w:val="en-US"/>
        </w:rPr>
        <w:t>m</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A11D86" w:rsidRPr="006A5B61" w14:paraId="1740D27F" w14:textId="77777777" w:rsidTr="00F81496">
        <w:tc>
          <w:tcPr>
            <w:tcW w:w="748" w:type="dxa"/>
            <w:tcBorders>
              <w:right w:val="nil"/>
            </w:tcBorders>
          </w:tcPr>
          <w:p w14:paraId="35701B05" w14:textId="77777777" w:rsidR="00A11D86" w:rsidRPr="006A5B61" w:rsidRDefault="00A11D86"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28C94BF6" w14:textId="77777777" w:rsidR="00A11D86" w:rsidRPr="006A5B61" w:rsidRDefault="00A11D86" w:rsidP="006A5B61">
            <w:pPr>
              <w:spacing w:after="120" w:line="276" w:lineRule="auto"/>
              <w:rPr>
                <w:sz w:val="20"/>
                <w:szCs w:val="20"/>
                <w:lang w:val="el-GR"/>
              </w:rPr>
            </w:pPr>
            <w:r w:rsidRPr="006A5B61">
              <w:rPr>
                <w:sz w:val="20"/>
                <w:szCs w:val="20"/>
                <w:lang w:val="el-GR"/>
              </w:rPr>
              <w:t>:</w:t>
            </w:r>
          </w:p>
        </w:tc>
        <w:tc>
          <w:tcPr>
            <w:tcW w:w="6771" w:type="dxa"/>
          </w:tcPr>
          <w:p w14:paraId="4D73E3B3" w14:textId="192880A0" w:rsidR="00A11D86" w:rsidRPr="006A5B61" w:rsidRDefault="00A11D86" w:rsidP="006A5B61">
            <w:pPr>
              <w:spacing w:after="120" w:line="276" w:lineRule="auto"/>
              <w:rPr>
                <w:sz w:val="20"/>
                <w:szCs w:val="20"/>
                <w:lang w:val="el-GR"/>
              </w:rPr>
            </w:pPr>
          </w:p>
        </w:tc>
        <w:tc>
          <w:tcPr>
            <w:tcW w:w="1268" w:type="dxa"/>
          </w:tcPr>
          <w:p w14:paraId="71F320DE" w14:textId="1BAEBA29" w:rsidR="00A11D86" w:rsidRPr="006A5B61" w:rsidRDefault="00A11D86" w:rsidP="006A5B61">
            <w:pPr>
              <w:spacing w:after="120" w:line="276" w:lineRule="auto"/>
              <w:jc w:val="right"/>
              <w:rPr>
                <w:sz w:val="20"/>
                <w:szCs w:val="20"/>
                <w:lang w:val="el-GR"/>
              </w:rPr>
            </w:pPr>
          </w:p>
        </w:tc>
      </w:tr>
    </w:tbl>
    <w:p w14:paraId="2CD810B4" w14:textId="77AB08FF" w:rsidR="00A11D86" w:rsidRPr="006A5B61" w:rsidRDefault="00933A67" w:rsidP="008153E8">
      <w:pPr>
        <w:pStyle w:val="20"/>
      </w:pPr>
      <w:r w:rsidRPr="006A5B61">
        <w:t xml:space="preserve">ΕΠΙΣΤΡΩΣΕΙΣ ΜΕ ΠΛΑΚΙΔΙΑ Η ΡΟΛΟ </w:t>
      </w:r>
      <w:proofErr w:type="spellStart"/>
      <w:r w:rsidRPr="006A5B61">
        <w:t>PVC</w:t>
      </w:r>
      <w:proofErr w:type="spellEnd"/>
      <w:r w:rsidRPr="006A5B61">
        <w:t>/ ΜΟΚΕΤΑΣ</w:t>
      </w:r>
    </w:p>
    <w:p w14:paraId="0BC0CF0D" w14:textId="77777777" w:rsidR="007D6984" w:rsidRDefault="00A11D86" w:rsidP="007D6984">
      <w:pPr>
        <w:spacing w:after="120" w:line="276" w:lineRule="auto"/>
        <w:rPr>
          <w:sz w:val="20"/>
          <w:szCs w:val="20"/>
        </w:rPr>
      </w:pPr>
      <w:r w:rsidRPr="006A5B61">
        <w:rPr>
          <w:sz w:val="20"/>
          <w:szCs w:val="20"/>
        </w:rPr>
        <w:t>Εργασία επίστρωσης δαπέδου με πλαστικά</w:t>
      </w:r>
      <w:r w:rsidR="008829BC" w:rsidRPr="006A5B61">
        <w:rPr>
          <w:sz w:val="20"/>
          <w:szCs w:val="20"/>
        </w:rPr>
        <w:t xml:space="preserve"> (</w:t>
      </w:r>
      <w:proofErr w:type="spellStart"/>
      <w:r w:rsidRPr="006A5B61">
        <w:rPr>
          <w:sz w:val="20"/>
          <w:szCs w:val="20"/>
        </w:rPr>
        <w:t>βινυλικά</w:t>
      </w:r>
      <w:proofErr w:type="spellEnd"/>
      <w:r w:rsidR="008829BC" w:rsidRPr="006A5B61">
        <w:rPr>
          <w:sz w:val="20"/>
          <w:szCs w:val="20"/>
        </w:rPr>
        <w:t xml:space="preserve"> κ.λπ.)</w:t>
      </w:r>
      <w:r w:rsidRPr="006A5B61">
        <w:rPr>
          <w:sz w:val="20"/>
          <w:szCs w:val="20"/>
        </w:rPr>
        <w:t xml:space="preserve"> πλακίδια</w:t>
      </w:r>
      <w:r w:rsidR="004B7E39" w:rsidRPr="006A5B61">
        <w:rPr>
          <w:sz w:val="20"/>
          <w:szCs w:val="20"/>
        </w:rPr>
        <w:t xml:space="preserve"> ή ρολά</w:t>
      </w:r>
      <w:r w:rsidRPr="006A5B61">
        <w:rPr>
          <w:sz w:val="20"/>
          <w:szCs w:val="20"/>
        </w:rPr>
        <w:t>, οποιωνδήποτε διαστάσεων και διάταξης επίστρωσης, με προμήθεια πλακιδίων και κόλλας από την Υπηρεσία.</w:t>
      </w:r>
      <w:r w:rsidR="007D6984" w:rsidRPr="007D6984">
        <w:rPr>
          <w:sz w:val="20"/>
          <w:szCs w:val="20"/>
        </w:rPr>
        <w:t xml:space="preserve"> </w:t>
      </w:r>
    </w:p>
    <w:p w14:paraId="523DC4A9" w14:textId="02014BE0" w:rsidR="007D6984" w:rsidRPr="0007521D" w:rsidRDefault="007D6984" w:rsidP="007D6984">
      <w:pPr>
        <w:tabs>
          <w:tab w:val="left" w:pos="426"/>
        </w:tabs>
        <w:spacing w:after="120" w:line="276" w:lineRule="auto"/>
        <w:ind w:right="-58"/>
        <w:rPr>
          <w:sz w:val="20"/>
          <w:szCs w:val="20"/>
        </w:rPr>
      </w:pPr>
      <w:r w:rsidRPr="0007521D">
        <w:rPr>
          <w:sz w:val="20"/>
          <w:szCs w:val="20"/>
        </w:rPr>
        <w:t xml:space="preserve">Στην τιμή μονάδας περιλαμβάνονται οι δαπάνες προμήθεια και μεταφοράς στο έργο όλων των απαιτούμενων υλικών και </w:t>
      </w:r>
      <w:proofErr w:type="spellStart"/>
      <w:r w:rsidRPr="0007521D">
        <w:rPr>
          <w:sz w:val="20"/>
          <w:szCs w:val="20"/>
        </w:rPr>
        <w:t>μικροϋλικών</w:t>
      </w:r>
      <w:proofErr w:type="spellEnd"/>
      <w:r w:rsidRPr="0007521D">
        <w:rPr>
          <w:sz w:val="20"/>
          <w:szCs w:val="20"/>
        </w:rPr>
        <w:t xml:space="preserve"> καθώς και η εργασία τοποθέτησης και λουστραρίσματος των πλακιδίων.</w:t>
      </w:r>
    </w:p>
    <w:p w14:paraId="1094E66D" w14:textId="58CCAB66" w:rsidR="00A11D86" w:rsidRPr="006A5B61" w:rsidRDefault="00A11D86" w:rsidP="006A5B61">
      <w:pPr>
        <w:spacing w:after="120" w:line="276" w:lineRule="auto"/>
        <w:rPr>
          <w:sz w:val="20"/>
          <w:szCs w:val="20"/>
        </w:rPr>
      </w:pPr>
      <w:r w:rsidRPr="006A5B61">
        <w:rPr>
          <w:sz w:val="20"/>
          <w:szCs w:val="20"/>
        </w:rPr>
        <w:t>Τιμή ανά τετραγωνικό μέτρο (</w:t>
      </w:r>
      <w:r w:rsidR="00B15750" w:rsidRPr="006A5B61">
        <w:rPr>
          <w:sz w:val="20"/>
          <w:szCs w:val="20"/>
          <w:lang w:val="en-US"/>
        </w:rPr>
        <w:t>m</w:t>
      </w:r>
      <w:r w:rsidR="00B15750" w:rsidRPr="006A5B61">
        <w:rPr>
          <w:sz w:val="20"/>
          <w:szCs w:val="20"/>
          <w:vertAlign w:val="superscript"/>
        </w:rPr>
        <w:t>2</w:t>
      </w:r>
      <w:r w:rsidRPr="006A5B61">
        <w:rPr>
          <w:sz w:val="20"/>
          <w:szCs w:val="20"/>
        </w:rPr>
        <w:t>)</w:t>
      </w:r>
      <w:r w:rsidR="00C63F27" w:rsidRPr="006A5B61">
        <w:rPr>
          <w:sz w:val="20"/>
          <w:szCs w:val="20"/>
        </w:rPr>
        <w:t xml:space="preserve"> τελικής επιστρωμένης επιφανείας.</w:t>
      </w:r>
    </w:p>
    <w:p w14:paraId="741EC011" w14:textId="66BAAE50" w:rsidR="004B7E39" w:rsidRPr="006A5B61" w:rsidRDefault="004B7E39" w:rsidP="008153E8">
      <w:pPr>
        <w:pStyle w:val="3"/>
      </w:pPr>
      <w:r w:rsidRPr="006A5B61">
        <w:t>Ε</w:t>
      </w:r>
      <w:r w:rsidR="000C104F" w:rsidRPr="006A5B61">
        <w:t xml:space="preserve">πίστρωση με </w:t>
      </w:r>
      <w:proofErr w:type="spellStart"/>
      <w:r w:rsidR="000C104F" w:rsidRPr="006A5B61">
        <w:t>βινυλικά</w:t>
      </w:r>
      <w:proofErr w:type="spellEnd"/>
      <w:r w:rsidR="000C104F" w:rsidRPr="006A5B61">
        <w:t xml:space="preserve"> πλακίδια </w:t>
      </w:r>
      <w:proofErr w:type="spellStart"/>
      <w:r w:rsidR="000C104F" w:rsidRPr="006A5B61">
        <w:t>PVC</w:t>
      </w:r>
      <w:proofErr w:type="spellEnd"/>
      <w:r w:rsidRPr="006A5B61">
        <w:t>:</w:t>
      </w:r>
    </w:p>
    <w:tbl>
      <w:tblPr>
        <w:tblStyle w:val="af"/>
        <w:tblW w:w="0" w:type="auto"/>
        <w:tblLook w:val="04A0" w:firstRow="1" w:lastRow="0" w:firstColumn="1" w:lastColumn="0" w:noHBand="0" w:noVBand="1"/>
      </w:tblPr>
      <w:tblGrid>
        <w:gridCol w:w="747"/>
        <w:gridCol w:w="273"/>
        <w:gridCol w:w="6725"/>
        <w:gridCol w:w="1261"/>
      </w:tblGrid>
      <w:tr w:rsidR="00A11D86" w:rsidRPr="006A5B61" w14:paraId="509E7F8C" w14:textId="77777777" w:rsidTr="00F81496">
        <w:tc>
          <w:tcPr>
            <w:tcW w:w="748" w:type="dxa"/>
            <w:tcBorders>
              <w:right w:val="nil"/>
            </w:tcBorders>
          </w:tcPr>
          <w:p w14:paraId="3B58A0E4" w14:textId="77777777" w:rsidR="00A11D86" w:rsidRPr="006A5B61" w:rsidRDefault="00A11D86"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522114A2" w14:textId="77777777" w:rsidR="00A11D86" w:rsidRPr="006A5B61" w:rsidRDefault="00A11D86" w:rsidP="006A5B61">
            <w:pPr>
              <w:spacing w:after="120" w:line="276" w:lineRule="auto"/>
              <w:rPr>
                <w:sz w:val="20"/>
                <w:szCs w:val="20"/>
                <w:lang w:val="el-GR"/>
              </w:rPr>
            </w:pPr>
            <w:r w:rsidRPr="006A5B61">
              <w:rPr>
                <w:sz w:val="20"/>
                <w:szCs w:val="20"/>
                <w:lang w:val="el-GR"/>
              </w:rPr>
              <w:t>:</w:t>
            </w:r>
          </w:p>
        </w:tc>
        <w:tc>
          <w:tcPr>
            <w:tcW w:w="6771" w:type="dxa"/>
          </w:tcPr>
          <w:p w14:paraId="5A216178" w14:textId="14AA0DFE" w:rsidR="00A11D86" w:rsidRPr="006A5B61" w:rsidRDefault="00A11D86" w:rsidP="006A5B61">
            <w:pPr>
              <w:spacing w:after="120" w:line="276" w:lineRule="auto"/>
              <w:rPr>
                <w:sz w:val="20"/>
                <w:szCs w:val="20"/>
                <w:lang w:val="el-GR"/>
              </w:rPr>
            </w:pPr>
          </w:p>
        </w:tc>
        <w:tc>
          <w:tcPr>
            <w:tcW w:w="1268" w:type="dxa"/>
          </w:tcPr>
          <w:p w14:paraId="4DA51188" w14:textId="41DB49C6" w:rsidR="00A11D86" w:rsidRPr="006A5B61" w:rsidRDefault="00A11D86" w:rsidP="006A5B61">
            <w:pPr>
              <w:spacing w:after="120" w:line="276" w:lineRule="auto"/>
              <w:jc w:val="right"/>
              <w:rPr>
                <w:sz w:val="20"/>
                <w:szCs w:val="20"/>
                <w:lang w:val="el-GR"/>
              </w:rPr>
            </w:pPr>
          </w:p>
        </w:tc>
      </w:tr>
    </w:tbl>
    <w:p w14:paraId="0096DFC7" w14:textId="26B69AE0" w:rsidR="000C104F" w:rsidRPr="006A5B61" w:rsidRDefault="000C104F" w:rsidP="008153E8">
      <w:pPr>
        <w:pStyle w:val="3"/>
      </w:pPr>
      <w:r w:rsidRPr="006A5B61">
        <w:t>Επίστρωση</w:t>
      </w:r>
      <w:r w:rsidR="00820455" w:rsidRPr="006A5B61">
        <w:t xml:space="preserve"> με πλακίδια</w:t>
      </w:r>
      <w:r w:rsidRPr="006A5B61">
        <w:t xml:space="preserve"> υφαντού </w:t>
      </w:r>
      <w:proofErr w:type="spellStart"/>
      <w:r w:rsidRPr="006A5B61">
        <w:t>βινυλίου</w:t>
      </w:r>
      <w:proofErr w:type="spellEnd"/>
      <w:r w:rsidRPr="006A5B61">
        <w:t>:</w:t>
      </w:r>
    </w:p>
    <w:tbl>
      <w:tblPr>
        <w:tblStyle w:val="af"/>
        <w:tblW w:w="0" w:type="auto"/>
        <w:tblLook w:val="04A0" w:firstRow="1" w:lastRow="0" w:firstColumn="1" w:lastColumn="0" w:noHBand="0" w:noVBand="1"/>
      </w:tblPr>
      <w:tblGrid>
        <w:gridCol w:w="747"/>
        <w:gridCol w:w="273"/>
        <w:gridCol w:w="6725"/>
        <w:gridCol w:w="1261"/>
      </w:tblGrid>
      <w:tr w:rsidR="000C104F" w:rsidRPr="006A5B61" w14:paraId="7DCAFE2F" w14:textId="77777777" w:rsidTr="00BA5B93">
        <w:tc>
          <w:tcPr>
            <w:tcW w:w="748" w:type="dxa"/>
            <w:tcBorders>
              <w:right w:val="nil"/>
            </w:tcBorders>
          </w:tcPr>
          <w:p w14:paraId="371391FC" w14:textId="77777777" w:rsidR="000C104F" w:rsidRPr="006A5B61" w:rsidRDefault="000C104F"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4D44F56" w14:textId="77777777" w:rsidR="000C104F" w:rsidRPr="006A5B61" w:rsidRDefault="000C104F" w:rsidP="006A5B61">
            <w:pPr>
              <w:spacing w:after="120" w:line="276" w:lineRule="auto"/>
              <w:rPr>
                <w:sz w:val="20"/>
                <w:szCs w:val="20"/>
                <w:lang w:val="el-GR"/>
              </w:rPr>
            </w:pPr>
            <w:r w:rsidRPr="006A5B61">
              <w:rPr>
                <w:sz w:val="20"/>
                <w:szCs w:val="20"/>
                <w:lang w:val="el-GR"/>
              </w:rPr>
              <w:t>:</w:t>
            </w:r>
          </w:p>
        </w:tc>
        <w:tc>
          <w:tcPr>
            <w:tcW w:w="6771" w:type="dxa"/>
          </w:tcPr>
          <w:p w14:paraId="5FF44C90" w14:textId="01193BDA" w:rsidR="000C104F" w:rsidRPr="006A5B61" w:rsidRDefault="000C104F" w:rsidP="006A5B61">
            <w:pPr>
              <w:spacing w:after="120" w:line="276" w:lineRule="auto"/>
              <w:rPr>
                <w:sz w:val="20"/>
                <w:szCs w:val="20"/>
                <w:lang w:val="el-GR"/>
              </w:rPr>
            </w:pPr>
          </w:p>
        </w:tc>
        <w:tc>
          <w:tcPr>
            <w:tcW w:w="1268" w:type="dxa"/>
          </w:tcPr>
          <w:p w14:paraId="3A2A249A" w14:textId="5AE793AD" w:rsidR="000C104F" w:rsidRPr="006A5B61" w:rsidRDefault="000C104F" w:rsidP="006A5B61">
            <w:pPr>
              <w:spacing w:after="120" w:line="276" w:lineRule="auto"/>
              <w:jc w:val="right"/>
              <w:rPr>
                <w:sz w:val="20"/>
                <w:szCs w:val="20"/>
                <w:lang w:val="el-GR"/>
              </w:rPr>
            </w:pPr>
          </w:p>
        </w:tc>
      </w:tr>
    </w:tbl>
    <w:p w14:paraId="4973A073" w14:textId="7E707C7A" w:rsidR="000C104F" w:rsidRPr="006A5B61" w:rsidRDefault="00FD06C9" w:rsidP="008153E8">
      <w:pPr>
        <w:pStyle w:val="3"/>
      </w:pPr>
      <w:r w:rsidRPr="006A5B61">
        <w:t xml:space="preserve">Επίστρωση δαπέδου με πλακίδια </w:t>
      </w:r>
      <w:proofErr w:type="spellStart"/>
      <w:r w:rsidRPr="006A5B61">
        <w:t>βινυλικής</w:t>
      </w:r>
      <w:proofErr w:type="spellEnd"/>
      <w:r w:rsidRPr="006A5B61">
        <w:t xml:space="preserve"> μοκέτας 50Χ50εκ.:</w:t>
      </w:r>
    </w:p>
    <w:tbl>
      <w:tblPr>
        <w:tblStyle w:val="af"/>
        <w:tblW w:w="0" w:type="auto"/>
        <w:tblLook w:val="04A0" w:firstRow="1" w:lastRow="0" w:firstColumn="1" w:lastColumn="0" w:noHBand="0" w:noVBand="1"/>
      </w:tblPr>
      <w:tblGrid>
        <w:gridCol w:w="747"/>
        <w:gridCol w:w="273"/>
        <w:gridCol w:w="6725"/>
        <w:gridCol w:w="1261"/>
      </w:tblGrid>
      <w:tr w:rsidR="000C104F" w:rsidRPr="006A5B61" w14:paraId="1A516199" w14:textId="77777777" w:rsidTr="00BA5B93">
        <w:tc>
          <w:tcPr>
            <w:tcW w:w="748" w:type="dxa"/>
            <w:tcBorders>
              <w:right w:val="nil"/>
            </w:tcBorders>
          </w:tcPr>
          <w:p w14:paraId="73DF30BE" w14:textId="77777777" w:rsidR="000C104F" w:rsidRPr="006A5B61" w:rsidRDefault="000C104F"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545DE87A" w14:textId="77777777" w:rsidR="000C104F" w:rsidRPr="006A5B61" w:rsidRDefault="000C104F" w:rsidP="006A5B61">
            <w:pPr>
              <w:spacing w:after="120" w:line="276" w:lineRule="auto"/>
              <w:rPr>
                <w:sz w:val="20"/>
                <w:szCs w:val="20"/>
                <w:lang w:val="el-GR"/>
              </w:rPr>
            </w:pPr>
            <w:r w:rsidRPr="006A5B61">
              <w:rPr>
                <w:sz w:val="20"/>
                <w:szCs w:val="20"/>
                <w:lang w:val="el-GR"/>
              </w:rPr>
              <w:t>:</w:t>
            </w:r>
          </w:p>
        </w:tc>
        <w:tc>
          <w:tcPr>
            <w:tcW w:w="6771" w:type="dxa"/>
          </w:tcPr>
          <w:p w14:paraId="31AC691D" w14:textId="39A08966" w:rsidR="000C104F" w:rsidRPr="006A5B61" w:rsidRDefault="000C104F" w:rsidP="006A5B61">
            <w:pPr>
              <w:spacing w:after="120" w:line="276" w:lineRule="auto"/>
              <w:rPr>
                <w:sz w:val="20"/>
                <w:szCs w:val="20"/>
                <w:lang w:val="el-GR"/>
              </w:rPr>
            </w:pPr>
          </w:p>
        </w:tc>
        <w:tc>
          <w:tcPr>
            <w:tcW w:w="1268" w:type="dxa"/>
          </w:tcPr>
          <w:p w14:paraId="3E493A61" w14:textId="4019D22B" w:rsidR="000C104F" w:rsidRPr="006A5B61" w:rsidRDefault="000C104F" w:rsidP="006A5B61">
            <w:pPr>
              <w:spacing w:after="120" w:line="276" w:lineRule="auto"/>
              <w:jc w:val="right"/>
              <w:rPr>
                <w:sz w:val="20"/>
                <w:szCs w:val="20"/>
                <w:lang w:val="el-GR"/>
              </w:rPr>
            </w:pPr>
          </w:p>
        </w:tc>
      </w:tr>
    </w:tbl>
    <w:p w14:paraId="1D441E47" w14:textId="13BA5CDF" w:rsidR="004B3EBE" w:rsidRPr="006A5B61" w:rsidRDefault="009D73BF" w:rsidP="008153E8">
      <w:pPr>
        <w:pStyle w:val="3"/>
      </w:pPr>
      <w:r w:rsidRPr="006A5B61">
        <w:t xml:space="preserve">Επίστρωση δαπέδου με φύλλα </w:t>
      </w:r>
      <w:proofErr w:type="spellStart"/>
      <w:r w:rsidRPr="006A5B61">
        <w:t>βινυλικής</w:t>
      </w:r>
      <w:proofErr w:type="spellEnd"/>
      <w:r w:rsidRPr="006A5B61">
        <w:t xml:space="preserve"> μοκέτας 100Χ25εκ.</w:t>
      </w:r>
    </w:p>
    <w:tbl>
      <w:tblPr>
        <w:tblStyle w:val="af"/>
        <w:tblW w:w="0" w:type="auto"/>
        <w:tblLook w:val="04A0" w:firstRow="1" w:lastRow="0" w:firstColumn="1" w:lastColumn="0" w:noHBand="0" w:noVBand="1"/>
      </w:tblPr>
      <w:tblGrid>
        <w:gridCol w:w="747"/>
        <w:gridCol w:w="273"/>
        <w:gridCol w:w="6725"/>
        <w:gridCol w:w="1261"/>
      </w:tblGrid>
      <w:tr w:rsidR="004B3EBE" w:rsidRPr="006A5B61" w14:paraId="1B56FF3F" w14:textId="77777777" w:rsidTr="00BA5B93">
        <w:tc>
          <w:tcPr>
            <w:tcW w:w="748" w:type="dxa"/>
            <w:tcBorders>
              <w:right w:val="nil"/>
            </w:tcBorders>
          </w:tcPr>
          <w:p w14:paraId="594A45CF" w14:textId="77777777" w:rsidR="004B3EBE" w:rsidRPr="006A5B61" w:rsidRDefault="004B3EBE"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1650300" w14:textId="77777777" w:rsidR="004B3EBE" w:rsidRPr="006A5B61" w:rsidRDefault="004B3EBE" w:rsidP="006A5B61">
            <w:pPr>
              <w:spacing w:after="120" w:line="276" w:lineRule="auto"/>
              <w:rPr>
                <w:sz w:val="20"/>
                <w:szCs w:val="20"/>
                <w:lang w:val="el-GR"/>
              </w:rPr>
            </w:pPr>
            <w:r w:rsidRPr="006A5B61">
              <w:rPr>
                <w:sz w:val="20"/>
                <w:szCs w:val="20"/>
                <w:lang w:val="el-GR"/>
              </w:rPr>
              <w:t>:</w:t>
            </w:r>
          </w:p>
        </w:tc>
        <w:tc>
          <w:tcPr>
            <w:tcW w:w="6771" w:type="dxa"/>
          </w:tcPr>
          <w:p w14:paraId="6B30C095" w14:textId="1BBB3857" w:rsidR="004B3EBE" w:rsidRPr="006A5B61" w:rsidRDefault="004B3EBE" w:rsidP="006A5B61">
            <w:pPr>
              <w:spacing w:after="120" w:line="276" w:lineRule="auto"/>
              <w:rPr>
                <w:sz w:val="20"/>
                <w:szCs w:val="20"/>
                <w:lang w:val="el-GR"/>
              </w:rPr>
            </w:pPr>
          </w:p>
        </w:tc>
        <w:tc>
          <w:tcPr>
            <w:tcW w:w="1268" w:type="dxa"/>
          </w:tcPr>
          <w:p w14:paraId="48590D10" w14:textId="5EC3E1D3" w:rsidR="004B3EBE" w:rsidRPr="006A5B61" w:rsidRDefault="004B3EBE" w:rsidP="006A5B61">
            <w:pPr>
              <w:spacing w:after="120" w:line="276" w:lineRule="auto"/>
              <w:jc w:val="right"/>
              <w:rPr>
                <w:sz w:val="20"/>
                <w:szCs w:val="20"/>
                <w:lang w:val="el-GR"/>
              </w:rPr>
            </w:pPr>
          </w:p>
        </w:tc>
      </w:tr>
    </w:tbl>
    <w:p w14:paraId="67201A22" w14:textId="110439A4" w:rsidR="004B3EBE" w:rsidRPr="006A5B61" w:rsidRDefault="00933A67" w:rsidP="008153E8">
      <w:pPr>
        <w:pStyle w:val="20"/>
      </w:pPr>
      <w:r w:rsidRPr="006A5B61">
        <w:t xml:space="preserve">ΓΕΜΙΣΜΑ ΔΑΠΕΔΟΥ ΜΕ </w:t>
      </w:r>
      <w:proofErr w:type="spellStart"/>
      <w:r w:rsidRPr="006A5B61">
        <w:t>ΠΕΡΛΟΜΠΕΤΟΝ</w:t>
      </w:r>
      <w:proofErr w:type="spellEnd"/>
    </w:p>
    <w:p w14:paraId="177471B7" w14:textId="1C15FE57" w:rsidR="00F63410" w:rsidRPr="006A5B61" w:rsidRDefault="00552D3A" w:rsidP="006A5B61">
      <w:pPr>
        <w:spacing w:after="120" w:line="276" w:lineRule="auto"/>
        <w:rPr>
          <w:sz w:val="20"/>
          <w:szCs w:val="20"/>
        </w:rPr>
      </w:pPr>
      <w:proofErr w:type="spellStart"/>
      <w:r w:rsidRPr="006A5B61">
        <w:rPr>
          <w:sz w:val="20"/>
          <w:szCs w:val="20"/>
        </w:rPr>
        <w:t>Περλιτόδεμα</w:t>
      </w:r>
      <w:proofErr w:type="spellEnd"/>
      <w:r w:rsidRPr="006A5B61">
        <w:rPr>
          <w:sz w:val="20"/>
          <w:szCs w:val="20"/>
        </w:rPr>
        <w:t xml:space="preserve"> των 250 </w:t>
      </w:r>
      <w:proofErr w:type="spellStart"/>
      <w:r w:rsidRPr="006A5B61">
        <w:rPr>
          <w:sz w:val="20"/>
          <w:szCs w:val="20"/>
        </w:rPr>
        <w:t>kg</w:t>
      </w:r>
      <w:proofErr w:type="spellEnd"/>
      <w:r w:rsidRPr="006A5B61">
        <w:rPr>
          <w:sz w:val="20"/>
          <w:szCs w:val="20"/>
        </w:rPr>
        <w:t xml:space="preserve"> </w:t>
      </w:r>
      <w:r w:rsidR="00F63410" w:rsidRPr="006A5B61">
        <w:rPr>
          <w:sz w:val="20"/>
          <w:szCs w:val="20"/>
        </w:rPr>
        <w:t xml:space="preserve">τσιμέντου, με διογκωμένο </w:t>
      </w:r>
      <w:proofErr w:type="spellStart"/>
      <w:r w:rsidR="00F63410" w:rsidRPr="006A5B61">
        <w:rPr>
          <w:sz w:val="20"/>
          <w:szCs w:val="20"/>
        </w:rPr>
        <w:t>περλίτη</w:t>
      </w:r>
      <w:proofErr w:type="spellEnd"/>
      <w:r w:rsidR="00F63410" w:rsidRPr="006A5B61">
        <w:rPr>
          <w:sz w:val="20"/>
          <w:szCs w:val="20"/>
        </w:rPr>
        <w:t xml:space="preserve"> για στρώσεις πάχους 8-10 </w:t>
      </w:r>
      <w:proofErr w:type="spellStart"/>
      <w:r w:rsidR="00F63410" w:rsidRPr="006A5B61">
        <w:rPr>
          <w:sz w:val="20"/>
          <w:szCs w:val="20"/>
        </w:rPr>
        <w:t>cm</w:t>
      </w:r>
      <w:proofErr w:type="spellEnd"/>
      <w:r w:rsidR="00F63410" w:rsidRPr="006A5B61">
        <w:rPr>
          <w:sz w:val="20"/>
          <w:szCs w:val="20"/>
        </w:rPr>
        <w:t xml:space="preserve">, </w:t>
      </w:r>
      <w:proofErr w:type="spellStart"/>
      <w:r w:rsidR="00F63410" w:rsidRPr="006A5B61">
        <w:rPr>
          <w:sz w:val="20"/>
          <w:szCs w:val="20"/>
        </w:rPr>
        <w:t>βαρέως</w:t>
      </w:r>
      <w:proofErr w:type="spellEnd"/>
      <w:r w:rsidR="00F63410" w:rsidRPr="006A5B61">
        <w:rPr>
          <w:sz w:val="20"/>
          <w:szCs w:val="20"/>
        </w:rPr>
        <w:t xml:space="preserve"> τύπου, σε οποιοδήποτε ύψος ή βάθος από την επιφάνεια του εδάφους, χρησιμοποιούμενο κυρίως στις μονώσεις κτιρίων, αλλά και όπου αλλού απαιτηθεί για την εξομάλυνση ανώμαλων επιφανειών δαπέδων, σύμφωνα τις εντολές </w:t>
      </w:r>
      <w:r w:rsidR="0084306A">
        <w:rPr>
          <w:sz w:val="20"/>
          <w:szCs w:val="20"/>
        </w:rPr>
        <w:t>της Υπηρεσίας</w:t>
      </w:r>
      <w:r w:rsidR="00F63410" w:rsidRPr="006A5B61">
        <w:rPr>
          <w:sz w:val="20"/>
          <w:szCs w:val="20"/>
        </w:rPr>
        <w:t>.</w:t>
      </w:r>
    </w:p>
    <w:p w14:paraId="3FA53EA9" w14:textId="50F6DDA9" w:rsidR="00A11D86" w:rsidRPr="006A5B61" w:rsidRDefault="00A11D86" w:rsidP="006A5B61">
      <w:pPr>
        <w:spacing w:after="120" w:line="276" w:lineRule="auto"/>
        <w:rPr>
          <w:sz w:val="20"/>
          <w:szCs w:val="20"/>
        </w:rPr>
      </w:pPr>
      <w:r w:rsidRPr="006A5B61">
        <w:rPr>
          <w:sz w:val="20"/>
          <w:szCs w:val="20"/>
        </w:rPr>
        <w:t>Τιμή ανά τετραγωνικό μέτρο (</w:t>
      </w:r>
      <w:r w:rsidR="00B15750" w:rsidRPr="006A5B61">
        <w:rPr>
          <w:sz w:val="20"/>
          <w:szCs w:val="20"/>
          <w:lang w:val="en-US"/>
        </w:rPr>
        <w:t>m</w:t>
      </w:r>
      <w:r w:rsidR="00B15750"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A11D86" w:rsidRPr="006A5B61" w14:paraId="4A8D5446" w14:textId="77777777" w:rsidTr="00F81496">
        <w:tc>
          <w:tcPr>
            <w:tcW w:w="748" w:type="dxa"/>
            <w:tcBorders>
              <w:right w:val="nil"/>
            </w:tcBorders>
          </w:tcPr>
          <w:p w14:paraId="4161A72C" w14:textId="77777777" w:rsidR="00A11D86" w:rsidRPr="006A5B61" w:rsidRDefault="00A11D86"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5A570B4A" w14:textId="77777777" w:rsidR="00A11D86" w:rsidRPr="006A5B61" w:rsidRDefault="00A11D86" w:rsidP="006A5B61">
            <w:pPr>
              <w:spacing w:after="120" w:line="276" w:lineRule="auto"/>
              <w:rPr>
                <w:sz w:val="20"/>
                <w:szCs w:val="20"/>
                <w:lang w:val="el-GR"/>
              </w:rPr>
            </w:pPr>
            <w:r w:rsidRPr="006A5B61">
              <w:rPr>
                <w:sz w:val="20"/>
                <w:szCs w:val="20"/>
                <w:lang w:val="el-GR"/>
              </w:rPr>
              <w:t>:</w:t>
            </w:r>
          </w:p>
        </w:tc>
        <w:tc>
          <w:tcPr>
            <w:tcW w:w="6771" w:type="dxa"/>
          </w:tcPr>
          <w:p w14:paraId="5858FA96" w14:textId="0FC54AA7" w:rsidR="00A11D86" w:rsidRPr="006A5B61" w:rsidRDefault="00A11D86" w:rsidP="006A5B61">
            <w:pPr>
              <w:spacing w:after="120" w:line="276" w:lineRule="auto"/>
              <w:rPr>
                <w:sz w:val="20"/>
                <w:szCs w:val="20"/>
                <w:lang w:val="el-GR"/>
              </w:rPr>
            </w:pPr>
          </w:p>
        </w:tc>
        <w:tc>
          <w:tcPr>
            <w:tcW w:w="1268" w:type="dxa"/>
          </w:tcPr>
          <w:p w14:paraId="68922B20" w14:textId="786D2F87" w:rsidR="00A11D86" w:rsidRPr="006A5B61" w:rsidRDefault="00A11D86" w:rsidP="006A5B61">
            <w:pPr>
              <w:spacing w:after="120" w:line="276" w:lineRule="auto"/>
              <w:jc w:val="right"/>
              <w:rPr>
                <w:sz w:val="20"/>
                <w:szCs w:val="20"/>
                <w:lang w:val="el-GR"/>
              </w:rPr>
            </w:pPr>
          </w:p>
        </w:tc>
      </w:tr>
    </w:tbl>
    <w:p w14:paraId="2AE6DF9E" w14:textId="4A7E0079" w:rsidR="00A11D86" w:rsidRPr="006A5B61" w:rsidRDefault="00933A67" w:rsidP="008153E8">
      <w:pPr>
        <w:pStyle w:val="20"/>
      </w:pPr>
      <w:r w:rsidRPr="006A5B61">
        <w:t>ΕΠΙΣΤΡΩΣΗ ΔΑΠΕΔΟΥ ΜΕ ΤΣΙΜΕΝΤΟΚΟΝΙΑ</w:t>
      </w:r>
    </w:p>
    <w:p w14:paraId="0173325A" w14:textId="290EB358" w:rsidR="00A11D86" w:rsidRDefault="00A11D86" w:rsidP="006A5B61">
      <w:pPr>
        <w:spacing w:after="120" w:line="276" w:lineRule="auto"/>
        <w:rPr>
          <w:sz w:val="20"/>
          <w:szCs w:val="20"/>
        </w:rPr>
      </w:pPr>
      <w:r w:rsidRPr="006A5B61">
        <w:rPr>
          <w:sz w:val="20"/>
          <w:szCs w:val="20"/>
        </w:rPr>
        <w:t xml:space="preserve">Επίστρωση δαπέδου με τσιμεντοκονία, πάχους 3 έως 5 </w:t>
      </w:r>
      <w:proofErr w:type="spellStart"/>
      <w:r w:rsidRPr="006A5B61">
        <w:rPr>
          <w:sz w:val="20"/>
          <w:szCs w:val="20"/>
        </w:rPr>
        <w:t>cm</w:t>
      </w:r>
      <w:proofErr w:type="spellEnd"/>
      <w:r w:rsidR="008F17DD" w:rsidRPr="006A5B61">
        <w:rPr>
          <w:sz w:val="20"/>
          <w:szCs w:val="20"/>
        </w:rPr>
        <w:t>, για εξομάλυνση και δημιουργία υποστρώματος προς επίστρωση</w:t>
      </w:r>
      <w:r w:rsidRPr="006A5B61">
        <w:rPr>
          <w:sz w:val="20"/>
          <w:szCs w:val="20"/>
        </w:rPr>
        <w:t>.</w:t>
      </w:r>
    </w:p>
    <w:p w14:paraId="67DD1FAE" w14:textId="5C9EACD9" w:rsidR="00C23D41" w:rsidRPr="0007521D" w:rsidRDefault="00C23D41" w:rsidP="00C23D41">
      <w:pPr>
        <w:tabs>
          <w:tab w:val="left" w:pos="426"/>
        </w:tabs>
        <w:spacing w:after="120" w:line="276" w:lineRule="auto"/>
        <w:ind w:right="-58"/>
        <w:rPr>
          <w:sz w:val="20"/>
          <w:szCs w:val="20"/>
        </w:rPr>
      </w:pPr>
      <w:r w:rsidRPr="0007521D">
        <w:rPr>
          <w:sz w:val="20"/>
          <w:szCs w:val="20"/>
        </w:rPr>
        <w:t>Στην τιμή μονάδας περιλαμβάνονται οι δαπάνες προμήθειας και προσκομίσεως των απαιτούμενων υλικών, καθαρισμού των προς επίχριση επιφανειών, παρασκευής του κονιάματος, κατασκευής της τσιμεντοκονίας διαστρώσεως καθώς και κάθε άλλη δαπάνη σχετική με την έντεχνη εκτέλεση της εργασίας.</w:t>
      </w:r>
    </w:p>
    <w:p w14:paraId="3B5F5B25" w14:textId="51C0F2D7" w:rsidR="00A11D86" w:rsidRPr="006A5B61" w:rsidRDefault="00A11D86" w:rsidP="006A5B61">
      <w:pPr>
        <w:spacing w:after="120" w:line="276" w:lineRule="auto"/>
        <w:rPr>
          <w:sz w:val="20"/>
          <w:szCs w:val="20"/>
        </w:rPr>
      </w:pPr>
      <w:r w:rsidRPr="006A5B61">
        <w:rPr>
          <w:sz w:val="20"/>
          <w:szCs w:val="20"/>
        </w:rPr>
        <w:t>Τιμή ανά τετραγωνικό μέτρο</w:t>
      </w:r>
      <w:r w:rsidR="00000575" w:rsidRPr="006A5B61">
        <w:rPr>
          <w:sz w:val="20"/>
          <w:szCs w:val="20"/>
        </w:rPr>
        <w:t xml:space="preserve"> (</w:t>
      </w:r>
      <w:r w:rsidR="00B15750" w:rsidRPr="006A5B61">
        <w:rPr>
          <w:sz w:val="20"/>
          <w:szCs w:val="20"/>
          <w:lang w:val="en-US"/>
        </w:rPr>
        <w:t>m</w:t>
      </w:r>
      <w:r w:rsidR="00B15750" w:rsidRPr="006A5B61">
        <w:rPr>
          <w:sz w:val="20"/>
          <w:szCs w:val="20"/>
          <w:vertAlign w:val="superscript"/>
        </w:rPr>
        <w:t>2</w:t>
      </w:r>
      <w:r w:rsidR="00000575" w:rsidRPr="006A5B61">
        <w:rPr>
          <w:sz w:val="20"/>
          <w:szCs w:val="20"/>
        </w:rPr>
        <w:t>)</w:t>
      </w:r>
      <w:r w:rsidRPr="006A5B61">
        <w:rPr>
          <w:sz w:val="20"/>
          <w:szCs w:val="20"/>
        </w:rPr>
        <w:t xml:space="preserve"> τελικής επιφάνειας.</w:t>
      </w:r>
    </w:p>
    <w:tbl>
      <w:tblPr>
        <w:tblStyle w:val="af"/>
        <w:tblW w:w="0" w:type="auto"/>
        <w:tblLook w:val="04A0" w:firstRow="1" w:lastRow="0" w:firstColumn="1" w:lastColumn="0" w:noHBand="0" w:noVBand="1"/>
      </w:tblPr>
      <w:tblGrid>
        <w:gridCol w:w="747"/>
        <w:gridCol w:w="273"/>
        <w:gridCol w:w="6725"/>
        <w:gridCol w:w="1261"/>
      </w:tblGrid>
      <w:tr w:rsidR="00A11D86" w:rsidRPr="006A5B61" w14:paraId="7690148B" w14:textId="77777777" w:rsidTr="00F81496">
        <w:tc>
          <w:tcPr>
            <w:tcW w:w="748" w:type="dxa"/>
            <w:tcBorders>
              <w:right w:val="nil"/>
            </w:tcBorders>
          </w:tcPr>
          <w:p w14:paraId="543879FA" w14:textId="77777777" w:rsidR="00A11D86" w:rsidRPr="006A5B61" w:rsidRDefault="00A11D86"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5AC4177" w14:textId="77777777" w:rsidR="00A11D86" w:rsidRPr="006A5B61" w:rsidRDefault="00A11D86" w:rsidP="006A5B61">
            <w:pPr>
              <w:spacing w:after="120" w:line="276" w:lineRule="auto"/>
              <w:rPr>
                <w:sz w:val="20"/>
                <w:szCs w:val="20"/>
                <w:lang w:val="el-GR"/>
              </w:rPr>
            </w:pPr>
            <w:r w:rsidRPr="006A5B61">
              <w:rPr>
                <w:sz w:val="20"/>
                <w:szCs w:val="20"/>
                <w:lang w:val="el-GR"/>
              </w:rPr>
              <w:t>:</w:t>
            </w:r>
          </w:p>
        </w:tc>
        <w:tc>
          <w:tcPr>
            <w:tcW w:w="6771" w:type="dxa"/>
          </w:tcPr>
          <w:p w14:paraId="0C583D50" w14:textId="51538475" w:rsidR="00A11D86" w:rsidRPr="006A5B61" w:rsidRDefault="00A11D86" w:rsidP="006A5B61">
            <w:pPr>
              <w:spacing w:after="120" w:line="276" w:lineRule="auto"/>
              <w:rPr>
                <w:sz w:val="20"/>
                <w:szCs w:val="20"/>
                <w:lang w:val="el-GR"/>
              </w:rPr>
            </w:pPr>
          </w:p>
        </w:tc>
        <w:tc>
          <w:tcPr>
            <w:tcW w:w="1268" w:type="dxa"/>
          </w:tcPr>
          <w:p w14:paraId="3034D9B0" w14:textId="1ECD9ED8" w:rsidR="00A11D86" w:rsidRPr="006A5B61" w:rsidRDefault="00A11D86" w:rsidP="006A5B61">
            <w:pPr>
              <w:spacing w:after="120" w:line="276" w:lineRule="auto"/>
              <w:jc w:val="right"/>
              <w:rPr>
                <w:sz w:val="20"/>
                <w:szCs w:val="20"/>
                <w:lang w:val="el-GR"/>
              </w:rPr>
            </w:pPr>
          </w:p>
        </w:tc>
      </w:tr>
    </w:tbl>
    <w:p w14:paraId="10711003" w14:textId="78892A8E" w:rsidR="00A11D86" w:rsidRPr="006A5B61" w:rsidRDefault="00933A67" w:rsidP="008153E8">
      <w:pPr>
        <w:pStyle w:val="20"/>
      </w:pPr>
      <w:r w:rsidRPr="006A5B61">
        <w:t>ΔΙΑΜΟΡΦΩΣΗ ΠΕΡΙΘΩΡΙΩΝ (ΛΟΥΚΙΩΝ) ΑΠΟ ΤΣΙΜΕΝΤΟΚΟΝΙΑ</w:t>
      </w:r>
    </w:p>
    <w:p w14:paraId="2DEAF2EC" w14:textId="77777777" w:rsidR="007231B2" w:rsidRPr="006A5B61" w:rsidRDefault="00A11D86" w:rsidP="006A5B61">
      <w:pPr>
        <w:spacing w:after="120" w:line="276" w:lineRule="auto"/>
        <w:rPr>
          <w:sz w:val="20"/>
          <w:szCs w:val="20"/>
        </w:rPr>
      </w:pPr>
      <w:r w:rsidRPr="006A5B61">
        <w:rPr>
          <w:sz w:val="20"/>
          <w:szCs w:val="20"/>
        </w:rPr>
        <w:t>Κατασκευή περιθωρίου (λουκιού) από τσιμεντοκονία</w:t>
      </w:r>
      <w:r w:rsidR="007231B2" w:rsidRPr="006A5B61">
        <w:rPr>
          <w:sz w:val="20"/>
          <w:szCs w:val="20"/>
        </w:rPr>
        <w:t xml:space="preserve"> προβλέπεται περιμετρικά της μόνωσης δωμάτων και σε επαφή με το στηθαίο ή ενδιάμεσα εάν υπάρχουν διαχωριστικοί τοίχοι, αλλά και όπου αλλού υποδειχθεί.</w:t>
      </w:r>
    </w:p>
    <w:p w14:paraId="2303979C" w14:textId="0B15390E" w:rsidR="007231B2" w:rsidRPr="006A5B61" w:rsidRDefault="007231B2" w:rsidP="006A5B61">
      <w:pPr>
        <w:spacing w:after="120" w:line="276" w:lineRule="auto"/>
        <w:rPr>
          <w:sz w:val="20"/>
          <w:szCs w:val="20"/>
        </w:rPr>
      </w:pPr>
      <w:r w:rsidRPr="006A5B61">
        <w:rPr>
          <w:sz w:val="20"/>
          <w:szCs w:val="20"/>
        </w:rPr>
        <w:t xml:space="preserve">Θα έχουν μέσο πάχος 3,5 </w:t>
      </w:r>
      <w:proofErr w:type="spellStart"/>
      <w:r w:rsidRPr="006A5B61">
        <w:rPr>
          <w:sz w:val="20"/>
          <w:szCs w:val="20"/>
        </w:rPr>
        <w:t>cm</w:t>
      </w:r>
      <w:proofErr w:type="spellEnd"/>
      <w:r w:rsidRPr="006A5B61">
        <w:rPr>
          <w:sz w:val="20"/>
          <w:szCs w:val="20"/>
        </w:rPr>
        <w:t xml:space="preserve"> και ανάπτυγμα μέχρι 45 </w:t>
      </w:r>
      <w:proofErr w:type="spellStart"/>
      <w:r w:rsidRPr="006A5B61">
        <w:rPr>
          <w:sz w:val="20"/>
          <w:szCs w:val="20"/>
        </w:rPr>
        <w:t>cm</w:t>
      </w:r>
      <w:proofErr w:type="spellEnd"/>
      <w:r w:rsidRPr="006A5B61">
        <w:rPr>
          <w:sz w:val="20"/>
          <w:szCs w:val="20"/>
        </w:rPr>
        <w:t xml:space="preserve"> και θα κατασκευασθούν από πατητή τσιμεντοκονία με κονίαμα ενός μέρους τσιμέντου προς δύο μέρη </w:t>
      </w:r>
      <w:proofErr w:type="spellStart"/>
      <w:r w:rsidRPr="006A5B61">
        <w:rPr>
          <w:sz w:val="20"/>
          <w:szCs w:val="20"/>
        </w:rPr>
        <w:t>χονδρόκοκκης</w:t>
      </w:r>
      <w:proofErr w:type="spellEnd"/>
      <w:r w:rsidRPr="006A5B61">
        <w:rPr>
          <w:sz w:val="20"/>
          <w:szCs w:val="20"/>
        </w:rPr>
        <w:t xml:space="preserve"> </w:t>
      </w:r>
      <w:proofErr w:type="spellStart"/>
      <w:r w:rsidRPr="006A5B61">
        <w:rPr>
          <w:sz w:val="20"/>
          <w:szCs w:val="20"/>
        </w:rPr>
        <w:t>χαλαζιακής</w:t>
      </w:r>
      <w:proofErr w:type="spellEnd"/>
      <w:r w:rsidRPr="006A5B61">
        <w:rPr>
          <w:sz w:val="20"/>
          <w:szCs w:val="20"/>
        </w:rPr>
        <w:t xml:space="preserve"> άμμου σε δύο στρώσεις, από τις οποίες η πρώτη των 450 </w:t>
      </w:r>
      <w:proofErr w:type="spellStart"/>
      <w:r w:rsidR="00552D3A" w:rsidRPr="006A5B61">
        <w:rPr>
          <w:sz w:val="20"/>
          <w:szCs w:val="20"/>
        </w:rPr>
        <w:t>kg</w:t>
      </w:r>
      <w:proofErr w:type="spellEnd"/>
      <w:r w:rsidRPr="006A5B61">
        <w:rPr>
          <w:sz w:val="20"/>
          <w:szCs w:val="20"/>
        </w:rPr>
        <w:t xml:space="preserve"> τσιμέντου πεταχτή, η δε δεύτερη πατητή των 600 </w:t>
      </w:r>
      <w:proofErr w:type="spellStart"/>
      <w:r w:rsidR="00552D3A" w:rsidRPr="006A5B61">
        <w:rPr>
          <w:sz w:val="20"/>
          <w:szCs w:val="20"/>
        </w:rPr>
        <w:t>kg</w:t>
      </w:r>
      <w:proofErr w:type="spellEnd"/>
      <w:r w:rsidRPr="006A5B61">
        <w:rPr>
          <w:sz w:val="20"/>
          <w:szCs w:val="20"/>
        </w:rPr>
        <w:t xml:space="preserve"> τσιμέντου με επίπαση τσιμέντου για επίτευξη ομαλής και λείας επιφάνειας. Το καμπύλο τμήμα, ακτίνας 4-5 </w:t>
      </w:r>
      <w:proofErr w:type="spellStart"/>
      <w:r w:rsidRPr="006A5B61">
        <w:rPr>
          <w:sz w:val="20"/>
          <w:szCs w:val="20"/>
        </w:rPr>
        <w:t>cm</w:t>
      </w:r>
      <w:proofErr w:type="spellEnd"/>
      <w:r w:rsidRPr="006A5B61">
        <w:rPr>
          <w:sz w:val="20"/>
          <w:szCs w:val="20"/>
        </w:rPr>
        <w:t>, θα μορφωθεί δια τύπου και όχι δια χειρών ή υφάσματος. Μετά την αρχική σκλήρυνση είναι απαραίτητη η διατήρηση κατάλληλης υγρασίας με κατάβρεγμα επί μία εβδομάδα.</w:t>
      </w:r>
    </w:p>
    <w:p w14:paraId="6D075DFD" w14:textId="46E9A8C9" w:rsidR="007231B2" w:rsidRPr="006A5B61" w:rsidRDefault="007231B2" w:rsidP="006A5B61">
      <w:pPr>
        <w:spacing w:after="120" w:line="276" w:lineRule="auto"/>
        <w:rPr>
          <w:sz w:val="20"/>
          <w:szCs w:val="20"/>
        </w:rPr>
      </w:pPr>
      <w:r w:rsidRPr="006A5B61">
        <w:rPr>
          <w:sz w:val="20"/>
          <w:szCs w:val="20"/>
        </w:rPr>
        <w:t>Στην τιμή μονάδας περιλαμβάνεται η δαπάνη προμήθειας και προσκόμισης όλων των απαιτούμενων υλικών, παρασκευής και διάστρωσης του κονιάματος, επεξεργασίας της επιφάνειας, καταβρέγματος κ.λπ. και γενικά κάθε δαπάνη απαραίτητη για την έντεχνη εκτέλεση της εργασίας.</w:t>
      </w:r>
    </w:p>
    <w:p w14:paraId="26EE12B8" w14:textId="5A8F17FC" w:rsidR="00A11D86" w:rsidRPr="006A5B61" w:rsidRDefault="00A11D86" w:rsidP="006A5B61">
      <w:pPr>
        <w:spacing w:after="120" w:line="276" w:lineRule="auto"/>
        <w:rPr>
          <w:sz w:val="20"/>
          <w:szCs w:val="20"/>
        </w:rPr>
      </w:pPr>
      <w:r w:rsidRPr="006A5B61">
        <w:rPr>
          <w:sz w:val="20"/>
          <w:szCs w:val="20"/>
        </w:rPr>
        <w:t>Τιμή ανά μέτρο μήκους (</w:t>
      </w:r>
      <w:r w:rsidR="00B15750" w:rsidRPr="006A5B61">
        <w:rPr>
          <w:sz w:val="20"/>
          <w:szCs w:val="20"/>
          <w:lang w:val="en-US"/>
        </w:rPr>
        <w:t>m</w:t>
      </w:r>
      <w:r w:rsidRPr="006A5B61">
        <w:rPr>
          <w:sz w:val="20"/>
          <w:szCs w:val="20"/>
        </w:rPr>
        <w:t>)</w:t>
      </w:r>
      <w:r w:rsidR="00000575" w:rsidRPr="006A5B61">
        <w:rPr>
          <w:sz w:val="20"/>
          <w:szCs w:val="20"/>
        </w:rPr>
        <w:t xml:space="preserve"> πραγματικά κατασκευασμένων περιθωρίων (λουκιών).</w:t>
      </w:r>
    </w:p>
    <w:tbl>
      <w:tblPr>
        <w:tblStyle w:val="af"/>
        <w:tblW w:w="0" w:type="auto"/>
        <w:tblLook w:val="04A0" w:firstRow="1" w:lastRow="0" w:firstColumn="1" w:lastColumn="0" w:noHBand="0" w:noVBand="1"/>
      </w:tblPr>
      <w:tblGrid>
        <w:gridCol w:w="747"/>
        <w:gridCol w:w="273"/>
        <w:gridCol w:w="6725"/>
        <w:gridCol w:w="1261"/>
      </w:tblGrid>
      <w:tr w:rsidR="00A11D86" w:rsidRPr="006A5B61" w14:paraId="4460FE6D" w14:textId="77777777" w:rsidTr="00F81496">
        <w:tc>
          <w:tcPr>
            <w:tcW w:w="748" w:type="dxa"/>
            <w:tcBorders>
              <w:right w:val="nil"/>
            </w:tcBorders>
          </w:tcPr>
          <w:p w14:paraId="1650D62B" w14:textId="77777777" w:rsidR="00A11D86" w:rsidRPr="006A5B61" w:rsidRDefault="00A11D86"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3634E160" w14:textId="77777777" w:rsidR="00A11D86" w:rsidRPr="006A5B61" w:rsidRDefault="00A11D86" w:rsidP="006A5B61">
            <w:pPr>
              <w:spacing w:after="120" w:line="276" w:lineRule="auto"/>
              <w:rPr>
                <w:sz w:val="20"/>
                <w:szCs w:val="20"/>
                <w:lang w:val="el-GR"/>
              </w:rPr>
            </w:pPr>
            <w:r w:rsidRPr="006A5B61">
              <w:rPr>
                <w:sz w:val="20"/>
                <w:szCs w:val="20"/>
                <w:lang w:val="el-GR"/>
              </w:rPr>
              <w:t>:</w:t>
            </w:r>
          </w:p>
        </w:tc>
        <w:tc>
          <w:tcPr>
            <w:tcW w:w="6771" w:type="dxa"/>
          </w:tcPr>
          <w:p w14:paraId="25B6EABB" w14:textId="7768779F" w:rsidR="00A11D86" w:rsidRPr="006A5B61" w:rsidRDefault="00A11D86" w:rsidP="006A5B61">
            <w:pPr>
              <w:spacing w:after="120" w:line="276" w:lineRule="auto"/>
              <w:rPr>
                <w:sz w:val="20"/>
                <w:szCs w:val="20"/>
                <w:lang w:val="el-GR"/>
              </w:rPr>
            </w:pPr>
          </w:p>
        </w:tc>
        <w:tc>
          <w:tcPr>
            <w:tcW w:w="1268" w:type="dxa"/>
          </w:tcPr>
          <w:p w14:paraId="7557CD04" w14:textId="0C0D5AFE" w:rsidR="00A11D86" w:rsidRPr="006A5B61" w:rsidRDefault="00A11D86" w:rsidP="006A5B61">
            <w:pPr>
              <w:spacing w:after="120" w:line="276" w:lineRule="auto"/>
              <w:jc w:val="right"/>
              <w:rPr>
                <w:sz w:val="20"/>
                <w:szCs w:val="20"/>
                <w:lang w:val="el-GR"/>
              </w:rPr>
            </w:pPr>
          </w:p>
        </w:tc>
      </w:tr>
    </w:tbl>
    <w:p w14:paraId="580D6BB2" w14:textId="22E31540" w:rsidR="00A11D86" w:rsidRPr="006A5B61" w:rsidRDefault="00933A67" w:rsidP="008153E8">
      <w:pPr>
        <w:pStyle w:val="20"/>
      </w:pPr>
      <w:r w:rsidRPr="006A5B61">
        <w:t>ΒΙΟΜΗΧΑΝΙΚΟ ΔΑΠΕΔΟ</w:t>
      </w:r>
    </w:p>
    <w:p w14:paraId="6E459267" w14:textId="4C410904" w:rsidR="00BF358D" w:rsidRPr="006A5B61" w:rsidRDefault="00BF358D" w:rsidP="006A5B61">
      <w:pPr>
        <w:spacing w:after="120" w:line="276" w:lineRule="auto"/>
        <w:rPr>
          <w:sz w:val="20"/>
          <w:szCs w:val="20"/>
        </w:rPr>
      </w:pPr>
      <w:r w:rsidRPr="006A5B61">
        <w:rPr>
          <w:sz w:val="20"/>
          <w:szCs w:val="20"/>
        </w:rPr>
        <w:t>Για ένα τετραγωνικό μέτρο (1Μ2) κατασκευής βιομηχανικού δαπέδου,</w:t>
      </w:r>
      <w:r w:rsidR="00100816" w:rsidRPr="006A5B61">
        <w:rPr>
          <w:sz w:val="20"/>
          <w:szCs w:val="20"/>
        </w:rPr>
        <w:t xml:space="preserve"> </w:t>
      </w:r>
      <w:r w:rsidRPr="006A5B61">
        <w:rPr>
          <w:sz w:val="20"/>
          <w:szCs w:val="20"/>
        </w:rPr>
        <w:t xml:space="preserve">σύμφωνα με το άρθρο </w:t>
      </w:r>
      <w:r w:rsidR="00100816" w:rsidRPr="006A5B61">
        <w:rPr>
          <w:sz w:val="20"/>
          <w:szCs w:val="20"/>
        </w:rPr>
        <w:t>64</w:t>
      </w:r>
      <w:r w:rsidRPr="006A5B61">
        <w:rPr>
          <w:sz w:val="20"/>
          <w:szCs w:val="20"/>
        </w:rPr>
        <w:t xml:space="preserve"> των </w:t>
      </w:r>
      <w:proofErr w:type="spellStart"/>
      <w:r w:rsidRPr="006A5B61">
        <w:rPr>
          <w:sz w:val="20"/>
          <w:szCs w:val="20"/>
        </w:rPr>
        <w:t>Τ.Π</w:t>
      </w:r>
      <w:proofErr w:type="spellEnd"/>
      <w:r w:rsidRPr="006A5B61">
        <w:rPr>
          <w:sz w:val="20"/>
          <w:szCs w:val="20"/>
        </w:rPr>
        <w:t>.</w:t>
      </w:r>
    </w:p>
    <w:p w14:paraId="29893A34" w14:textId="7345F611" w:rsidR="00E0613C" w:rsidRPr="006A5B61" w:rsidRDefault="00E0613C" w:rsidP="006A5B61">
      <w:pPr>
        <w:spacing w:after="120" w:line="276" w:lineRule="auto"/>
        <w:rPr>
          <w:sz w:val="20"/>
          <w:szCs w:val="20"/>
        </w:rPr>
      </w:pPr>
      <w:r w:rsidRPr="006A5B61">
        <w:rPr>
          <w:sz w:val="20"/>
          <w:szCs w:val="20"/>
        </w:rPr>
        <w:t>Τιμή ανά τετραγωνικό μέτρο (m2)</w:t>
      </w:r>
    </w:p>
    <w:p w14:paraId="5F37F3A8" w14:textId="49F0642A" w:rsidR="00425203" w:rsidRPr="006A5B61" w:rsidRDefault="00425203" w:rsidP="008153E8">
      <w:pPr>
        <w:pStyle w:val="3"/>
      </w:pPr>
      <w:r w:rsidRPr="006A5B61">
        <w:t>Λείο</w:t>
      </w:r>
    </w:p>
    <w:tbl>
      <w:tblPr>
        <w:tblStyle w:val="af"/>
        <w:tblW w:w="0" w:type="auto"/>
        <w:tblLook w:val="04A0" w:firstRow="1" w:lastRow="0" w:firstColumn="1" w:lastColumn="0" w:noHBand="0" w:noVBand="1"/>
      </w:tblPr>
      <w:tblGrid>
        <w:gridCol w:w="747"/>
        <w:gridCol w:w="273"/>
        <w:gridCol w:w="6725"/>
        <w:gridCol w:w="1261"/>
      </w:tblGrid>
      <w:tr w:rsidR="00BD0D42" w:rsidRPr="006A5B61" w14:paraId="4DE4763E" w14:textId="77777777" w:rsidTr="003E0560">
        <w:tc>
          <w:tcPr>
            <w:tcW w:w="748" w:type="dxa"/>
            <w:tcBorders>
              <w:right w:val="nil"/>
            </w:tcBorders>
          </w:tcPr>
          <w:p w14:paraId="2D0274CF" w14:textId="77777777" w:rsidR="00BD0D42" w:rsidRPr="006A5B61" w:rsidRDefault="00BD0D42"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5247E3CB" w14:textId="77777777" w:rsidR="00BD0D42" w:rsidRPr="006A5B61" w:rsidRDefault="00BD0D42" w:rsidP="006A5B61">
            <w:pPr>
              <w:spacing w:after="120" w:line="276" w:lineRule="auto"/>
              <w:rPr>
                <w:sz w:val="20"/>
                <w:szCs w:val="20"/>
                <w:lang w:val="el-GR"/>
              </w:rPr>
            </w:pPr>
            <w:r w:rsidRPr="006A5B61">
              <w:rPr>
                <w:sz w:val="20"/>
                <w:szCs w:val="20"/>
                <w:lang w:val="el-GR"/>
              </w:rPr>
              <w:t>:</w:t>
            </w:r>
          </w:p>
        </w:tc>
        <w:tc>
          <w:tcPr>
            <w:tcW w:w="6771" w:type="dxa"/>
          </w:tcPr>
          <w:p w14:paraId="2AFABE3C" w14:textId="14E817F8" w:rsidR="00BD0D42" w:rsidRPr="006A5B61" w:rsidRDefault="00BD0D42" w:rsidP="006A5B61">
            <w:pPr>
              <w:spacing w:after="120" w:line="276" w:lineRule="auto"/>
              <w:rPr>
                <w:sz w:val="20"/>
                <w:szCs w:val="20"/>
                <w:lang w:val="el-GR"/>
              </w:rPr>
            </w:pPr>
          </w:p>
        </w:tc>
        <w:tc>
          <w:tcPr>
            <w:tcW w:w="1268" w:type="dxa"/>
          </w:tcPr>
          <w:p w14:paraId="7060D551" w14:textId="7DC1F52F" w:rsidR="00BD0D42" w:rsidRPr="006A5B61" w:rsidRDefault="00BD0D42" w:rsidP="006A5B61">
            <w:pPr>
              <w:spacing w:after="120" w:line="276" w:lineRule="auto"/>
              <w:jc w:val="right"/>
              <w:rPr>
                <w:sz w:val="20"/>
                <w:szCs w:val="20"/>
                <w:lang w:val="el-GR"/>
              </w:rPr>
            </w:pPr>
          </w:p>
        </w:tc>
      </w:tr>
    </w:tbl>
    <w:p w14:paraId="62B4E639" w14:textId="07EC785D" w:rsidR="0060748E" w:rsidRPr="006A5B61" w:rsidRDefault="00425203" w:rsidP="008153E8">
      <w:pPr>
        <w:pStyle w:val="3"/>
      </w:pPr>
      <w:r w:rsidRPr="006A5B61">
        <w:t>Με ραβδώσεις</w:t>
      </w:r>
    </w:p>
    <w:tbl>
      <w:tblPr>
        <w:tblStyle w:val="af"/>
        <w:tblW w:w="0" w:type="auto"/>
        <w:tblLook w:val="04A0" w:firstRow="1" w:lastRow="0" w:firstColumn="1" w:lastColumn="0" w:noHBand="0" w:noVBand="1"/>
      </w:tblPr>
      <w:tblGrid>
        <w:gridCol w:w="747"/>
        <w:gridCol w:w="273"/>
        <w:gridCol w:w="6725"/>
        <w:gridCol w:w="1261"/>
      </w:tblGrid>
      <w:tr w:rsidR="0060748E" w:rsidRPr="006A5B61" w14:paraId="405ED858" w14:textId="77777777" w:rsidTr="003E0560">
        <w:tc>
          <w:tcPr>
            <w:tcW w:w="748" w:type="dxa"/>
            <w:tcBorders>
              <w:right w:val="nil"/>
            </w:tcBorders>
          </w:tcPr>
          <w:p w14:paraId="50F0FDC9" w14:textId="77777777" w:rsidR="0060748E" w:rsidRPr="006A5B61" w:rsidRDefault="0060748E"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844E322" w14:textId="77777777" w:rsidR="0060748E" w:rsidRPr="006A5B61" w:rsidRDefault="0060748E" w:rsidP="006A5B61">
            <w:pPr>
              <w:spacing w:after="120" w:line="276" w:lineRule="auto"/>
              <w:rPr>
                <w:sz w:val="20"/>
                <w:szCs w:val="20"/>
                <w:lang w:val="el-GR"/>
              </w:rPr>
            </w:pPr>
            <w:r w:rsidRPr="006A5B61">
              <w:rPr>
                <w:sz w:val="20"/>
                <w:szCs w:val="20"/>
                <w:lang w:val="el-GR"/>
              </w:rPr>
              <w:t>:</w:t>
            </w:r>
          </w:p>
        </w:tc>
        <w:tc>
          <w:tcPr>
            <w:tcW w:w="6771" w:type="dxa"/>
          </w:tcPr>
          <w:p w14:paraId="15CA6466" w14:textId="7E644641" w:rsidR="0060748E" w:rsidRPr="006A5B61" w:rsidRDefault="0060748E" w:rsidP="006A5B61">
            <w:pPr>
              <w:spacing w:after="120" w:line="276" w:lineRule="auto"/>
              <w:rPr>
                <w:sz w:val="20"/>
                <w:szCs w:val="20"/>
                <w:lang w:val="el-GR"/>
              </w:rPr>
            </w:pPr>
          </w:p>
        </w:tc>
        <w:tc>
          <w:tcPr>
            <w:tcW w:w="1268" w:type="dxa"/>
          </w:tcPr>
          <w:p w14:paraId="107A56C1" w14:textId="25671383" w:rsidR="0060748E" w:rsidRPr="006A5B61" w:rsidRDefault="0060748E" w:rsidP="006A5B61">
            <w:pPr>
              <w:spacing w:after="120" w:line="276" w:lineRule="auto"/>
              <w:jc w:val="right"/>
              <w:rPr>
                <w:sz w:val="20"/>
                <w:szCs w:val="20"/>
                <w:lang w:val="el-GR"/>
              </w:rPr>
            </w:pPr>
          </w:p>
        </w:tc>
      </w:tr>
    </w:tbl>
    <w:p w14:paraId="08727FB3" w14:textId="2EC45C84" w:rsidR="006D64E2" w:rsidRPr="006A5B61" w:rsidRDefault="00933A67" w:rsidP="008153E8">
      <w:pPr>
        <w:pStyle w:val="20"/>
      </w:pPr>
      <w:proofErr w:type="spellStart"/>
      <w:r w:rsidRPr="006A5B61">
        <w:t>ΑΥΤΟΕΠΙΠΕΔΟΥΜΕΝΟ</w:t>
      </w:r>
      <w:proofErr w:type="spellEnd"/>
      <w:r w:rsidRPr="006A5B61">
        <w:t xml:space="preserve"> ΔΑΠΕΔΟ</w:t>
      </w:r>
    </w:p>
    <w:p w14:paraId="4241F3EE" w14:textId="10532D6E" w:rsidR="00A11D86" w:rsidRPr="006A5B61" w:rsidRDefault="00A11D86" w:rsidP="006A5B61">
      <w:pPr>
        <w:spacing w:after="120" w:line="276" w:lineRule="auto"/>
        <w:rPr>
          <w:sz w:val="20"/>
          <w:szCs w:val="20"/>
        </w:rPr>
      </w:pPr>
      <w:r w:rsidRPr="006A5B61">
        <w:rPr>
          <w:sz w:val="20"/>
          <w:szCs w:val="20"/>
        </w:rPr>
        <w:t xml:space="preserve">Παρασκευή και διάστρωση </w:t>
      </w:r>
      <w:proofErr w:type="spellStart"/>
      <w:r w:rsidRPr="006A5B61">
        <w:rPr>
          <w:sz w:val="20"/>
          <w:szCs w:val="20"/>
        </w:rPr>
        <w:t>αυτοεπιπεδούμενου</w:t>
      </w:r>
      <w:proofErr w:type="spellEnd"/>
      <w:r w:rsidRPr="006A5B61">
        <w:rPr>
          <w:sz w:val="20"/>
          <w:szCs w:val="20"/>
        </w:rPr>
        <w:t xml:space="preserve"> </w:t>
      </w:r>
      <w:r w:rsidR="000B6C21" w:rsidRPr="006A5B61">
        <w:rPr>
          <w:sz w:val="20"/>
          <w:szCs w:val="20"/>
        </w:rPr>
        <w:t>τσιμεντοκονιάματος</w:t>
      </w:r>
      <w:r w:rsidR="00B4654A" w:rsidRPr="006A5B61">
        <w:rPr>
          <w:sz w:val="20"/>
          <w:szCs w:val="20"/>
        </w:rPr>
        <w:t xml:space="preserve"> εξομάλυνσης δαπέδου, </w:t>
      </w:r>
      <w:proofErr w:type="spellStart"/>
      <w:r w:rsidR="00B4654A" w:rsidRPr="006A5B61">
        <w:rPr>
          <w:sz w:val="20"/>
          <w:szCs w:val="20"/>
        </w:rPr>
        <w:t>υπερταχείας</w:t>
      </w:r>
      <w:proofErr w:type="spellEnd"/>
      <w:r w:rsidR="00B4654A" w:rsidRPr="006A5B61">
        <w:rPr>
          <w:sz w:val="20"/>
          <w:szCs w:val="20"/>
        </w:rPr>
        <w:t xml:space="preserve"> ξήρανσης, </w:t>
      </w:r>
      <w:r w:rsidR="00E26408" w:rsidRPr="006A5B61">
        <w:rPr>
          <w:sz w:val="20"/>
          <w:szCs w:val="20"/>
        </w:rPr>
        <w:t>με πολύ χαμηλή εκπομπή πτητικών οργανικών ουσιών (VOC)</w:t>
      </w:r>
      <w:r w:rsidR="00D33938" w:rsidRPr="006A5B61">
        <w:rPr>
          <w:sz w:val="20"/>
          <w:szCs w:val="20"/>
        </w:rPr>
        <w:t xml:space="preserve"> (</w:t>
      </w:r>
      <w:proofErr w:type="spellStart"/>
      <w:r w:rsidR="00D33938" w:rsidRPr="006A5B61">
        <w:rPr>
          <w:sz w:val="20"/>
          <w:szCs w:val="20"/>
        </w:rPr>
        <w:t>EMICODE</w:t>
      </w:r>
      <w:proofErr w:type="spellEnd"/>
      <w:r w:rsidR="00D33938" w:rsidRPr="006A5B61">
        <w:rPr>
          <w:sz w:val="20"/>
          <w:szCs w:val="20"/>
        </w:rPr>
        <w:t>: EC1 R),</w:t>
      </w:r>
      <w:r w:rsidR="00B4654A" w:rsidRPr="006A5B61">
        <w:rPr>
          <w:sz w:val="20"/>
          <w:szCs w:val="20"/>
        </w:rPr>
        <w:t xml:space="preserve"> για </w:t>
      </w:r>
      <w:r w:rsidR="003206BE" w:rsidRPr="006A5B61">
        <w:rPr>
          <w:sz w:val="20"/>
          <w:szCs w:val="20"/>
        </w:rPr>
        <w:t>στρώσεις</w:t>
      </w:r>
      <w:r w:rsidRPr="006A5B61">
        <w:rPr>
          <w:sz w:val="20"/>
          <w:szCs w:val="20"/>
        </w:rPr>
        <w:t xml:space="preserve"> πάχους </w:t>
      </w:r>
      <w:r w:rsidR="00B4654A" w:rsidRPr="006A5B61">
        <w:rPr>
          <w:sz w:val="20"/>
          <w:szCs w:val="20"/>
        </w:rPr>
        <w:t xml:space="preserve">από 1 </w:t>
      </w:r>
      <w:r w:rsidR="00B4654A" w:rsidRPr="006A5B61">
        <w:rPr>
          <w:sz w:val="20"/>
          <w:szCs w:val="20"/>
          <w:lang w:val="en-US"/>
        </w:rPr>
        <w:t>mm</w:t>
      </w:r>
      <w:r w:rsidR="00B4654A" w:rsidRPr="006A5B61">
        <w:rPr>
          <w:sz w:val="20"/>
          <w:szCs w:val="20"/>
        </w:rPr>
        <w:t xml:space="preserve"> </w:t>
      </w:r>
      <w:r w:rsidRPr="006A5B61">
        <w:rPr>
          <w:sz w:val="20"/>
          <w:szCs w:val="20"/>
        </w:rPr>
        <w:t xml:space="preserve">έως </w:t>
      </w:r>
      <w:r w:rsidR="00B4654A" w:rsidRPr="006A5B61">
        <w:rPr>
          <w:sz w:val="20"/>
          <w:szCs w:val="20"/>
        </w:rPr>
        <w:t xml:space="preserve">και </w:t>
      </w:r>
      <w:r w:rsidRPr="006A5B61">
        <w:rPr>
          <w:sz w:val="20"/>
          <w:szCs w:val="20"/>
        </w:rPr>
        <w:t xml:space="preserve">10 </w:t>
      </w:r>
      <w:proofErr w:type="spellStart"/>
      <w:r w:rsidRPr="006A5B61">
        <w:rPr>
          <w:sz w:val="20"/>
          <w:szCs w:val="20"/>
        </w:rPr>
        <w:t>mm</w:t>
      </w:r>
      <w:proofErr w:type="spellEnd"/>
      <w:r w:rsidR="003206BE" w:rsidRPr="006A5B61">
        <w:rPr>
          <w:sz w:val="20"/>
          <w:szCs w:val="20"/>
        </w:rPr>
        <w:t xml:space="preserve">, </w:t>
      </w:r>
      <w:r w:rsidRPr="006A5B61">
        <w:rPr>
          <w:sz w:val="20"/>
          <w:szCs w:val="20"/>
        </w:rPr>
        <w:t xml:space="preserve">για </w:t>
      </w:r>
      <w:proofErr w:type="spellStart"/>
      <w:r w:rsidR="00A9735D" w:rsidRPr="006A5B61">
        <w:rPr>
          <w:sz w:val="20"/>
          <w:szCs w:val="20"/>
        </w:rPr>
        <w:t>επιπέδωση</w:t>
      </w:r>
      <w:proofErr w:type="spellEnd"/>
      <w:r w:rsidR="00A9735D" w:rsidRPr="006A5B61">
        <w:rPr>
          <w:sz w:val="20"/>
          <w:szCs w:val="20"/>
        </w:rPr>
        <w:t xml:space="preserve"> και εξάλειψη </w:t>
      </w:r>
      <w:proofErr w:type="spellStart"/>
      <w:r w:rsidR="00A9735D" w:rsidRPr="006A5B61">
        <w:rPr>
          <w:sz w:val="20"/>
          <w:szCs w:val="20"/>
        </w:rPr>
        <w:t>ανισοσταθμιών</w:t>
      </w:r>
      <w:proofErr w:type="spellEnd"/>
      <w:r w:rsidR="00A9735D" w:rsidRPr="006A5B61" w:rsidDel="00A9735D">
        <w:rPr>
          <w:sz w:val="20"/>
          <w:szCs w:val="20"/>
        </w:rPr>
        <w:t xml:space="preserve"> </w:t>
      </w:r>
      <w:r w:rsidR="00A9735D" w:rsidRPr="006A5B61">
        <w:rPr>
          <w:sz w:val="20"/>
          <w:szCs w:val="20"/>
        </w:rPr>
        <w:t>υφιστάμενων ή νέων</w:t>
      </w:r>
      <w:r w:rsidRPr="006A5B61">
        <w:rPr>
          <w:sz w:val="20"/>
          <w:szCs w:val="20"/>
        </w:rPr>
        <w:t xml:space="preserve"> </w:t>
      </w:r>
      <w:r w:rsidR="00A9735D" w:rsidRPr="006A5B61">
        <w:rPr>
          <w:sz w:val="20"/>
          <w:szCs w:val="20"/>
        </w:rPr>
        <w:t>υποστρωμάτων</w:t>
      </w:r>
      <w:r w:rsidRPr="006A5B61">
        <w:rPr>
          <w:sz w:val="20"/>
          <w:szCs w:val="20"/>
        </w:rPr>
        <w:t xml:space="preserve"> εσωτερικών χώρων</w:t>
      </w:r>
      <w:r w:rsidR="00A9735D" w:rsidRPr="006A5B61">
        <w:rPr>
          <w:sz w:val="20"/>
          <w:szCs w:val="20"/>
        </w:rPr>
        <w:t xml:space="preserve"> ως προετοιμασία επίστρωσης δαπέδου όπου απαιτείται ανθεκτικότητα σε φορτία και </w:t>
      </w:r>
      <w:r w:rsidR="000B6C21" w:rsidRPr="006A5B61">
        <w:rPr>
          <w:sz w:val="20"/>
          <w:szCs w:val="20"/>
        </w:rPr>
        <w:t xml:space="preserve">έντονη </w:t>
      </w:r>
      <w:r w:rsidR="00A9735D" w:rsidRPr="006A5B61">
        <w:rPr>
          <w:sz w:val="20"/>
          <w:szCs w:val="20"/>
        </w:rPr>
        <w:t>κυκλοφορία</w:t>
      </w:r>
      <w:r w:rsidRPr="006A5B61">
        <w:rPr>
          <w:sz w:val="20"/>
          <w:szCs w:val="20"/>
        </w:rPr>
        <w:t xml:space="preserve">, </w:t>
      </w:r>
      <w:r w:rsidR="00AC186A" w:rsidRPr="006A5B61">
        <w:rPr>
          <w:sz w:val="20"/>
          <w:szCs w:val="20"/>
        </w:rPr>
        <w:t>ενδεικτικού</w:t>
      </w:r>
      <w:r w:rsidRPr="006A5B61">
        <w:rPr>
          <w:sz w:val="20"/>
          <w:szCs w:val="20"/>
        </w:rPr>
        <w:t xml:space="preserve"> τύπου ΜΑΡΕΙ </w:t>
      </w:r>
      <w:proofErr w:type="spellStart"/>
      <w:r w:rsidRPr="006A5B61">
        <w:rPr>
          <w:sz w:val="20"/>
          <w:szCs w:val="20"/>
        </w:rPr>
        <w:t>ULTRAPLAN</w:t>
      </w:r>
      <w:proofErr w:type="spellEnd"/>
      <w:r w:rsidRPr="006A5B61">
        <w:rPr>
          <w:sz w:val="20"/>
          <w:szCs w:val="20"/>
        </w:rPr>
        <w:t xml:space="preserve"> </w:t>
      </w:r>
      <w:proofErr w:type="spellStart"/>
      <w:r w:rsidRPr="006A5B61">
        <w:rPr>
          <w:sz w:val="20"/>
          <w:szCs w:val="20"/>
        </w:rPr>
        <w:t>ECO</w:t>
      </w:r>
      <w:proofErr w:type="spellEnd"/>
      <w:r w:rsidRPr="006A5B61">
        <w:rPr>
          <w:sz w:val="20"/>
          <w:szCs w:val="20"/>
        </w:rPr>
        <w:t xml:space="preserve"> </w:t>
      </w:r>
      <w:r w:rsidR="00A9735D" w:rsidRPr="006A5B61">
        <w:rPr>
          <w:sz w:val="20"/>
          <w:szCs w:val="20"/>
        </w:rPr>
        <w:t xml:space="preserve">20 </w:t>
      </w:r>
      <w:r w:rsidRPr="006A5B61">
        <w:rPr>
          <w:sz w:val="20"/>
          <w:szCs w:val="20"/>
        </w:rPr>
        <w:t xml:space="preserve">ή άλλου </w:t>
      </w:r>
      <w:r w:rsidR="008C5A5E" w:rsidRPr="006A5B61">
        <w:rPr>
          <w:sz w:val="20"/>
          <w:szCs w:val="20"/>
        </w:rPr>
        <w:t>ισοδύναμου</w:t>
      </w:r>
      <w:r w:rsidR="00245844" w:rsidRPr="006A5B61">
        <w:rPr>
          <w:sz w:val="20"/>
          <w:szCs w:val="20"/>
        </w:rPr>
        <w:t>,</w:t>
      </w:r>
      <w:r w:rsidRPr="006A5B61">
        <w:rPr>
          <w:sz w:val="20"/>
          <w:szCs w:val="20"/>
        </w:rPr>
        <w:t xml:space="preserve"> σύμφωνα με τις οδηγίες </w:t>
      </w:r>
      <w:r w:rsidR="00666697" w:rsidRPr="006A5B61">
        <w:rPr>
          <w:sz w:val="20"/>
          <w:szCs w:val="20"/>
        </w:rPr>
        <w:t xml:space="preserve">εφαρμογής </w:t>
      </w:r>
      <w:r w:rsidRPr="006A5B61">
        <w:rPr>
          <w:sz w:val="20"/>
          <w:szCs w:val="20"/>
        </w:rPr>
        <w:t>του κατασκευαστή - προμηθευτή του υλικού.</w:t>
      </w:r>
    </w:p>
    <w:p w14:paraId="7737CC0C" w14:textId="67B638E9" w:rsidR="00A11D86" w:rsidRPr="006A5B61" w:rsidRDefault="00A11D86" w:rsidP="006A5B61">
      <w:pPr>
        <w:spacing w:after="120" w:line="276" w:lineRule="auto"/>
        <w:rPr>
          <w:sz w:val="20"/>
          <w:szCs w:val="20"/>
        </w:rPr>
      </w:pPr>
      <w:r w:rsidRPr="006A5B61">
        <w:rPr>
          <w:sz w:val="20"/>
          <w:szCs w:val="20"/>
        </w:rPr>
        <w:t>Τιμή ανά τετραγωνικό μέτρο (</w:t>
      </w:r>
      <w:r w:rsidR="00B15750" w:rsidRPr="006A5B61">
        <w:rPr>
          <w:sz w:val="20"/>
          <w:szCs w:val="20"/>
          <w:lang w:val="en-US"/>
        </w:rPr>
        <w:t>m</w:t>
      </w:r>
      <w:r w:rsidR="00B15750" w:rsidRPr="006A5B61">
        <w:rPr>
          <w:sz w:val="20"/>
          <w:szCs w:val="20"/>
          <w:vertAlign w:val="superscript"/>
        </w:rPr>
        <w:t>2</w:t>
      </w:r>
      <w:r w:rsidRPr="006A5B61">
        <w:rPr>
          <w:sz w:val="20"/>
          <w:szCs w:val="20"/>
        </w:rPr>
        <w:t>)</w:t>
      </w:r>
      <w:r w:rsidR="003C2919" w:rsidRPr="006A5B61">
        <w:rPr>
          <w:sz w:val="20"/>
          <w:szCs w:val="20"/>
        </w:rPr>
        <w:t xml:space="preserve"> τελικής διαστρωμένης επιφάνειας</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A11D86" w:rsidRPr="006A5B61" w14:paraId="44A4545B" w14:textId="77777777" w:rsidTr="00F81496">
        <w:tc>
          <w:tcPr>
            <w:tcW w:w="748" w:type="dxa"/>
            <w:tcBorders>
              <w:right w:val="nil"/>
            </w:tcBorders>
          </w:tcPr>
          <w:p w14:paraId="329BD95A" w14:textId="77777777" w:rsidR="00A11D86" w:rsidRPr="006A5B61" w:rsidRDefault="00A11D86"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FEE283D" w14:textId="77777777" w:rsidR="00A11D86" w:rsidRPr="006A5B61" w:rsidRDefault="00A11D86" w:rsidP="006A5B61">
            <w:pPr>
              <w:spacing w:after="120" w:line="276" w:lineRule="auto"/>
              <w:rPr>
                <w:sz w:val="20"/>
                <w:szCs w:val="20"/>
                <w:lang w:val="el-GR"/>
              </w:rPr>
            </w:pPr>
            <w:r w:rsidRPr="006A5B61">
              <w:rPr>
                <w:sz w:val="20"/>
                <w:szCs w:val="20"/>
                <w:lang w:val="el-GR"/>
              </w:rPr>
              <w:t>:</w:t>
            </w:r>
          </w:p>
        </w:tc>
        <w:tc>
          <w:tcPr>
            <w:tcW w:w="6771" w:type="dxa"/>
          </w:tcPr>
          <w:p w14:paraId="0E8A7E23" w14:textId="4DF78480" w:rsidR="00A11D86" w:rsidRPr="006A5B61" w:rsidRDefault="00A11D86" w:rsidP="006A5B61">
            <w:pPr>
              <w:spacing w:after="120" w:line="276" w:lineRule="auto"/>
              <w:rPr>
                <w:sz w:val="20"/>
                <w:szCs w:val="20"/>
                <w:lang w:val="el-GR"/>
              </w:rPr>
            </w:pPr>
          </w:p>
        </w:tc>
        <w:tc>
          <w:tcPr>
            <w:tcW w:w="1268" w:type="dxa"/>
          </w:tcPr>
          <w:p w14:paraId="7215AD40" w14:textId="67E81842" w:rsidR="00A11D86" w:rsidRPr="006A5B61" w:rsidRDefault="00A11D86" w:rsidP="006A5B61">
            <w:pPr>
              <w:spacing w:after="120" w:line="276" w:lineRule="auto"/>
              <w:jc w:val="right"/>
              <w:rPr>
                <w:sz w:val="20"/>
                <w:szCs w:val="20"/>
                <w:lang w:val="el-GR"/>
              </w:rPr>
            </w:pPr>
          </w:p>
        </w:tc>
      </w:tr>
    </w:tbl>
    <w:p w14:paraId="113A2ED0" w14:textId="340BCF48" w:rsidR="002E2F0D" w:rsidRPr="006A5B61" w:rsidRDefault="002E2F0D" w:rsidP="002E04D1">
      <w:pPr>
        <w:pStyle w:val="10"/>
        <w:pageBreakBefore w:val="0"/>
        <w:rPr>
          <w:rStyle w:val="60"/>
        </w:rPr>
      </w:pPr>
      <w:bookmarkStart w:id="21" w:name="_Toc150861555"/>
      <w:proofErr w:type="spellStart"/>
      <w:r w:rsidRPr="006A5B61">
        <w:rPr>
          <w:rStyle w:val="60"/>
        </w:rPr>
        <w:t>ΜΑΡΜΑΡΙΚΑ</w:t>
      </w:r>
      <w:bookmarkEnd w:id="21"/>
      <w:proofErr w:type="spellEnd"/>
    </w:p>
    <w:p w14:paraId="2EF0E396" w14:textId="1E49A15B" w:rsidR="00C0531B" w:rsidRDefault="00933A67" w:rsidP="008153E8">
      <w:pPr>
        <w:pStyle w:val="20"/>
      </w:pPr>
      <w:r w:rsidRPr="006A5B61">
        <w:t>ΑΝΤΙΚΑΤΑΣΤΑΣΗ ΜΑΡΜΑΡΙΝΩΝ ΕΠΙΣΤΡΩΣΕΩΝ</w:t>
      </w:r>
    </w:p>
    <w:p w14:paraId="31274182" w14:textId="203D318B" w:rsidR="00544200" w:rsidRPr="006A5B61" w:rsidRDefault="00544200" w:rsidP="006A5B61">
      <w:pPr>
        <w:spacing w:after="120" w:line="276" w:lineRule="auto"/>
        <w:rPr>
          <w:sz w:val="20"/>
          <w:szCs w:val="20"/>
        </w:rPr>
      </w:pPr>
      <w:r w:rsidRPr="006A5B61">
        <w:rPr>
          <w:sz w:val="20"/>
          <w:szCs w:val="20"/>
        </w:rPr>
        <w:t xml:space="preserve">Αποξήλωση σπασμένων και φθαρμένων επιστρώσεων από μάρμαρο, μικρής έκτασης, μετά των υλικών συγκόλλησης και στερέωσής των (κονιάματα, κόλλες, ήλοι κ.λπ.) σε θέσεις που θα υποδειχθούν από </w:t>
      </w:r>
      <w:r w:rsidR="00B65DFE">
        <w:rPr>
          <w:sz w:val="20"/>
          <w:szCs w:val="20"/>
        </w:rPr>
        <w:t>την Υπηρεσία</w:t>
      </w:r>
      <w:r w:rsidR="00B65DFE" w:rsidRPr="006A5B61" w:rsidDel="00B65DFE">
        <w:rPr>
          <w:sz w:val="20"/>
          <w:szCs w:val="20"/>
        </w:rPr>
        <w:t xml:space="preserve"> </w:t>
      </w:r>
      <w:r w:rsidRPr="006A5B61">
        <w:rPr>
          <w:sz w:val="20"/>
          <w:szCs w:val="20"/>
        </w:rPr>
        <w:t xml:space="preserve">και τοποθέτηση νέων επιστρώσεων από πλάκες ή λωρίδες μαρμάρου (επεξεργασία - </w:t>
      </w:r>
      <w:proofErr w:type="spellStart"/>
      <w:r w:rsidRPr="006A5B61">
        <w:rPr>
          <w:sz w:val="20"/>
          <w:szCs w:val="20"/>
        </w:rPr>
        <w:t>ξεχόντρισμα</w:t>
      </w:r>
      <w:proofErr w:type="spellEnd"/>
      <w:r w:rsidRPr="006A5B61">
        <w:rPr>
          <w:sz w:val="20"/>
          <w:szCs w:val="20"/>
        </w:rPr>
        <w:t>, λείανση, γυάλισμα), όμοιου με το υφιστάμενο.</w:t>
      </w:r>
    </w:p>
    <w:p w14:paraId="2C94A446" w14:textId="77777777" w:rsidR="00936407" w:rsidRPr="006A5B61" w:rsidRDefault="00936407" w:rsidP="006A5B61">
      <w:pPr>
        <w:spacing w:after="120" w:line="276" w:lineRule="auto"/>
        <w:rPr>
          <w:sz w:val="20"/>
          <w:szCs w:val="20"/>
        </w:rPr>
      </w:pPr>
      <w:r w:rsidRPr="006A5B61">
        <w:rPr>
          <w:sz w:val="20"/>
          <w:szCs w:val="20"/>
        </w:rPr>
        <w:t xml:space="preserve">Στην τιμή μονάδας περιλαμβάνεται η προμήθεια και μεταφορά των μαρμάρων, η εργασία τοποθετήσεώς των, η προμήθεια κάθε υλικού και </w:t>
      </w:r>
      <w:proofErr w:type="spellStart"/>
      <w:r w:rsidRPr="006A5B61">
        <w:rPr>
          <w:sz w:val="20"/>
          <w:szCs w:val="20"/>
        </w:rPr>
        <w:t>μικροϋλικού</w:t>
      </w:r>
      <w:proofErr w:type="spellEnd"/>
      <w:r w:rsidRPr="006A5B61">
        <w:rPr>
          <w:sz w:val="20"/>
          <w:szCs w:val="20"/>
        </w:rPr>
        <w:t xml:space="preserve"> απαιτούμενου για την έντεχνη τοποθέτησή τους, η αξία του κονιάματος καθώς και η εργασία </w:t>
      </w:r>
      <w:proofErr w:type="spellStart"/>
      <w:r w:rsidRPr="006A5B61">
        <w:rPr>
          <w:sz w:val="20"/>
          <w:szCs w:val="20"/>
        </w:rPr>
        <w:t>λειότριψης</w:t>
      </w:r>
      <w:proofErr w:type="spellEnd"/>
      <w:r w:rsidRPr="006A5B61">
        <w:rPr>
          <w:sz w:val="20"/>
          <w:szCs w:val="20"/>
        </w:rPr>
        <w:t xml:space="preserve"> και στιλβώματος των μαρμάρων και η αξία του οξαλικού.</w:t>
      </w:r>
    </w:p>
    <w:p w14:paraId="4A08E3C1" w14:textId="7F8F349D" w:rsidR="00544200" w:rsidRPr="006A5B61" w:rsidRDefault="00544200" w:rsidP="008153E8">
      <w:pPr>
        <w:pStyle w:val="3"/>
      </w:pPr>
      <w:r w:rsidRPr="006A5B61">
        <w:t xml:space="preserve">Επιφανείας μεγαλύτερης </w:t>
      </w:r>
      <w:r w:rsidR="000E352D" w:rsidRPr="006A5B61">
        <w:t xml:space="preserve">ή ίσης </w:t>
      </w:r>
      <w:r w:rsidRPr="006A5B61">
        <w:t xml:space="preserve">του ενός (1) </w:t>
      </w:r>
      <w:r w:rsidR="00B15750" w:rsidRPr="006A5B61">
        <w:rPr>
          <w:lang w:val="en-US"/>
        </w:rPr>
        <w:t>m</w:t>
      </w:r>
      <w:r w:rsidR="00B15750" w:rsidRPr="006A5B61">
        <w:rPr>
          <w:vertAlign w:val="superscript"/>
        </w:rPr>
        <w:t>2</w:t>
      </w:r>
      <w:r w:rsidRPr="006A5B61">
        <w:t>:</w:t>
      </w:r>
    </w:p>
    <w:p w14:paraId="5216408C" w14:textId="441154A1" w:rsidR="00544200" w:rsidRPr="006A5B61" w:rsidRDefault="00544200" w:rsidP="006A5B61">
      <w:pPr>
        <w:spacing w:after="120" w:line="276" w:lineRule="auto"/>
        <w:rPr>
          <w:sz w:val="20"/>
          <w:szCs w:val="20"/>
        </w:rPr>
      </w:pPr>
      <w:r w:rsidRPr="006A5B61">
        <w:rPr>
          <w:sz w:val="20"/>
          <w:szCs w:val="20"/>
        </w:rPr>
        <w:t>Τιμή ανά τετραγωνικό μέτρο (</w:t>
      </w:r>
      <w:r w:rsidR="00B15750" w:rsidRPr="006A5B61">
        <w:rPr>
          <w:sz w:val="20"/>
          <w:szCs w:val="20"/>
          <w:lang w:val="en-US"/>
        </w:rPr>
        <w:t>m</w:t>
      </w:r>
      <w:r w:rsidR="00B15750"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544200" w:rsidRPr="006A5B61" w14:paraId="25BA1E68" w14:textId="77777777" w:rsidTr="00E816ED">
        <w:tc>
          <w:tcPr>
            <w:tcW w:w="748" w:type="dxa"/>
            <w:tcBorders>
              <w:right w:val="nil"/>
            </w:tcBorders>
          </w:tcPr>
          <w:p w14:paraId="3AB7281B" w14:textId="77777777" w:rsidR="00544200" w:rsidRPr="006A5B61" w:rsidRDefault="00544200"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F8A6735" w14:textId="77777777" w:rsidR="00544200" w:rsidRPr="006A5B61" w:rsidRDefault="00544200" w:rsidP="006A5B61">
            <w:pPr>
              <w:spacing w:after="120" w:line="276" w:lineRule="auto"/>
              <w:rPr>
                <w:sz w:val="20"/>
                <w:szCs w:val="20"/>
                <w:lang w:val="el-GR"/>
              </w:rPr>
            </w:pPr>
            <w:r w:rsidRPr="006A5B61">
              <w:rPr>
                <w:sz w:val="20"/>
                <w:szCs w:val="20"/>
                <w:lang w:val="el-GR"/>
              </w:rPr>
              <w:t>:</w:t>
            </w:r>
          </w:p>
        </w:tc>
        <w:tc>
          <w:tcPr>
            <w:tcW w:w="6771" w:type="dxa"/>
          </w:tcPr>
          <w:p w14:paraId="1BA6161A" w14:textId="28F36D8B" w:rsidR="00544200" w:rsidRPr="006A5B61" w:rsidRDefault="00544200" w:rsidP="006A5B61">
            <w:pPr>
              <w:spacing w:after="120" w:line="276" w:lineRule="auto"/>
              <w:rPr>
                <w:sz w:val="20"/>
                <w:szCs w:val="20"/>
                <w:lang w:val="el-GR"/>
              </w:rPr>
            </w:pPr>
          </w:p>
        </w:tc>
        <w:tc>
          <w:tcPr>
            <w:tcW w:w="1268" w:type="dxa"/>
          </w:tcPr>
          <w:p w14:paraId="4DAA9F9D" w14:textId="2BA30B40" w:rsidR="00544200" w:rsidRPr="006A5B61" w:rsidRDefault="00544200" w:rsidP="006A5B61">
            <w:pPr>
              <w:spacing w:after="120" w:line="276" w:lineRule="auto"/>
              <w:jc w:val="right"/>
              <w:rPr>
                <w:sz w:val="20"/>
                <w:szCs w:val="20"/>
                <w:lang w:val="el-GR"/>
              </w:rPr>
            </w:pPr>
          </w:p>
        </w:tc>
      </w:tr>
    </w:tbl>
    <w:p w14:paraId="702D437C" w14:textId="22038BFB" w:rsidR="00544200" w:rsidRPr="006A5B61" w:rsidRDefault="00544200" w:rsidP="008153E8">
      <w:pPr>
        <w:pStyle w:val="3"/>
      </w:pPr>
      <w:r w:rsidRPr="006A5B61">
        <w:t xml:space="preserve">Επιφανείας μικρότερης του ενός (1) </w:t>
      </w:r>
      <w:r w:rsidR="00B15750" w:rsidRPr="006A5B61">
        <w:rPr>
          <w:lang w:val="en-US"/>
        </w:rPr>
        <w:t>m</w:t>
      </w:r>
      <w:r w:rsidR="00B15750" w:rsidRPr="006A5B61">
        <w:rPr>
          <w:vertAlign w:val="superscript"/>
        </w:rPr>
        <w:t>2</w:t>
      </w:r>
      <w:r w:rsidRPr="006A5B61">
        <w:t>:</w:t>
      </w:r>
    </w:p>
    <w:p w14:paraId="1382E5BC" w14:textId="5632B839" w:rsidR="00544200" w:rsidRPr="006A5B61" w:rsidRDefault="00544200" w:rsidP="006A5B61">
      <w:pPr>
        <w:spacing w:after="120" w:line="276" w:lineRule="auto"/>
        <w:rPr>
          <w:sz w:val="20"/>
          <w:szCs w:val="20"/>
        </w:rPr>
      </w:pPr>
      <w:r w:rsidRPr="006A5B61">
        <w:rPr>
          <w:sz w:val="20"/>
          <w:szCs w:val="20"/>
        </w:rPr>
        <w:t xml:space="preserve">Τιμή ανά </w:t>
      </w:r>
      <w:r w:rsidR="001C4A4F" w:rsidRPr="006A5B61">
        <w:rPr>
          <w:sz w:val="20"/>
          <w:szCs w:val="20"/>
        </w:rPr>
        <w:t>τεμάχιο</w:t>
      </w:r>
      <w:r w:rsidRPr="006A5B61">
        <w:rPr>
          <w:sz w:val="20"/>
          <w:szCs w:val="20"/>
        </w:rPr>
        <w:t xml:space="preserve"> (</w:t>
      </w:r>
      <w:proofErr w:type="spellStart"/>
      <w:r w:rsidR="00737399" w:rsidRPr="006A5B61">
        <w:rPr>
          <w:sz w:val="20"/>
          <w:szCs w:val="20"/>
        </w:rPr>
        <w:t>τεμ</w:t>
      </w:r>
      <w:proofErr w:type="spellEnd"/>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544200" w:rsidRPr="006A5B61" w14:paraId="4BCEEF65" w14:textId="77777777" w:rsidTr="00E816ED">
        <w:tc>
          <w:tcPr>
            <w:tcW w:w="748" w:type="dxa"/>
            <w:tcBorders>
              <w:right w:val="nil"/>
            </w:tcBorders>
          </w:tcPr>
          <w:p w14:paraId="1FB4102D" w14:textId="77777777" w:rsidR="00544200" w:rsidRPr="006A5B61" w:rsidRDefault="00544200"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59DD4EA3" w14:textId="77777777" w:rsidR="00544200" w:rsidRPr="006A5B61" w:rsidRDefault="00544200" w:rsidP="006A5B61">
            <w:pPr>
              <w:spacing w:after="120" w:line="276" w:lineRule="auto"/>
              <w:rPr>
                <w:sz w:val="20"/>
                <w:szCs w:val="20"/>
                <w:lang w:val="el-GR"/>
              </w:rPr>
            </w:pPr>
            <w:r w:rsidRPr="006A5B61">
              <w:rPr>
                <w:sz w:val="20"/>
                <w:szCs w:val="20"/>
                <w:lang w:val="el-GR"/>
              </w:rPr>
              <w:t>:</w:t>
            </w:r>
          </w:p>
        </w:tc>
        <w:tc>
          <w:tcPr>
            <w:tcW w:w="6771" w:type="dxa"/>
          </w:tcPr>
          <w:p w14:paraId="1A1E9736" w14:textId="258779A7" w:rsidR="00544200" w:rsidRPr="006A5B61" w:rsidRDefault="00544200" w:rsidP="006A5B61">
            <w:pPr>
              <w:spacing w:after="120" w:line="276" w:lineRule="auto"/>
              <w:rPr>
                <w:sz w:val="20"/>
                <w:szCs w:val="20"/>
                <w:lang w:val="el-GR"/>
              </w:rPr>
            </w:pPr>
          </w:p>
        </w:tc>
        <w:tc>
          <w:tcPr>
            <w:tcW w:w="1268" w:type="dxa"/>
          </w:tcPr>
          <w:p w14:paraId="229BBDD9" w14:textId="1DBE386D" w:rsidR="00544200" w:rsidRPr="006A5B61" w:rsidRDefault="00544200" w:rsidP="006A5B61">
            <w:pPr>
              <w:spacing w:after="120" w:line="276" w:lineRule="auto"/>
              <w:jc w:val="right"/>
              <w:rPr>
                <w:sz w:val="20"/>
                <w:szCs w:val="20"/>
                <w:lang w:val="el-GR"/>
              </w:rPr>
            </w:pPr>
          </w:p>
        </w:tc>
      </w:tr>
    </w:tbl>
    <w:p w14:paraId="5CC2CD0E" w14:textId="6FCF179B" w:rsidR="00544200" w:rsidRPr="006A5B61" w:rsidRDefault="00933A67" w:rsidP="008153E8">
      <w:pPr>
        <w:pStyle w:val="20"/>
      </w:pPr>
      <w:r w:rsidRPr="006A5B61">
        <w:t>ΕΠΙΣΤΡΩΣΗ ΣΤΗΘΑΙΟΥ ΜΕ ΜΑΡΜΑΡΟ</w:t>
      </w:r>
    </w:p>
    <w:p w14:paraId="44C77169" w14:textId="66A25306" w:rsidR="00245C5E" w:rsidRPr="006A5B61" w:rsidRDefault="00E816ED" w:rsidP="006A5B61">
      <w:pPr>
        <w:spacing w:after="120" w:line="276" w:lineRule="auto"/>
        <w:rPr>
          <w:sz w:val="20"/>
          <w:szCs w:val="20"/>
        </w:rPr>
      </w:pPr>
      <w:r w:rsidRPr="006A5B61">
        <w:rPr>
          <w:sz w:val="20"/>
          <w:szCs w:val="20"/>
        </w:rPr>
        <w:t xml:space="preserve">Επίστρωση στηθαίου (πεζουλιού) με σκληρό μάρμαρο λευκό Καβάλας ή </w:t>
      </w:r>
      <w:r w:rsidR="00541AEB">
        <w:rPr>
          <w:sz w:val="20"/>
          <w:szCs w:val="20"/>
        </w:rPr>
        <w:t>ισοδύναμο</w:t>
      </w:r>
      <w:r w:rsidR="00541AEB" w:rsidRPr="006A5B61">
        <w:rPr>
          <w:sz w:val="20"/>
          <w:szCs w:val="20"/>
        </w:rPr>
        <w:t xml:space="preserve"> </w:t>
      </w:r>
      <w:r w:rsidR="00A1510D" w:rsidRPr="006A5B61">
        <w:rPr>
          <w:sz w:val="20"/>
          <w:szCs w:val="20"/>
        </w:rPr>
        <w:t>κατόπιν σύμφωνης γνώμης της Υπηρεσίας</w:t>
      </w:r>
      <w:r w:rsidRPr="006A5B61">
        <w:rPr>
          <w:sz w:val="20"/>
          <w:szCs w:val="20"/>
        </w:rPr>
        <w:t>, Α΄ ποιότητας, πλάτους έως 35cm, πάχους 2cm και μήκους ανά τεμάχιο άνω των 60cm</w:t>
      </w:r>
      <w:r w:rsidR="00B15750" w:rsidRPr="006A5B61">
        <w:rPr>
          <w:sz w:val="20"/>
          <w:szCs w:val="20"/>
        </w:rPr>
        <w:t>.</w:t>
      </w:r>
    </w:p>
    <w:p w14:paraId="291DBB9F" w14:textId="222C74E5" w:rsidR="00E816ED" w:rsidRPr="006A5B61" w:rsidRDefault="00245C5E" w:rsidP="006A5B61">
      <w:pPr>
        <w:spacing w:after="120" w:line="276" w:lineRule="auto"/>
        <w:rPr>
          <w:sz w:val="20"/>
          <w:szCs w:val="20"/>
        </w:rPr>
      </w:pPr>
      <w:r w:rsidRPr="006A5B61">
        <w:rPr>
          <w:sz w:val="20"/>
          <w:szCs w:val="20"/>
        </w:rPr>
        <w:t xml:space="preserve">Περιλαμβάνεται η προμήθεια και μεταφορά των πλακών σχιστού μαρμάρου επί τόπου, τα υλικά </w:t>
      </w:r>
      <w:proofErr w:type="spellStart"/>
      <w:r w:rsidRPr="006A5B61">
        <w:rPr>
          <w:sz w:val="20"/>
          <w:szCs w:val="20"/>
        </w:rPr>
        <w:t>λειότριψης</w:t>
      </w:r>
      <w:proofErr w:type="spellEnd"/>
      <w:r w:rsidRPr="006A5B61">
        <w:rPr>
          <w:sz w:val="20"/>
          <w:szCs w:val="20"/>
        </w:rPr>
        <w:t xml:space="preserve">, και καθαρισμού, τα τσιμεντοκονιάματα ή γενικά κονιάματα  στρώσεως και η εργασία κοπής των πλακών, μόρφωσης εγκοπής (ποταμού) κάτω από το εξέχον άκρο, </w:t>
      </w:r>
      <w:proofErr w:type="spellStart"/>
      <w:r w:rsidRPr="006A5B61">
        <w:rPr>
          <w:sz w:val="20"/>
          <w:szCs w:val="20"/>
        </w:rPr>
        <w:t>λειότριψης</w:t>
      </w:r>
      <w:proofErr w:type="spellEnd"/>
      <w:r w:rsidRPr="006A5B61">
        <w:rPr>
          <w:sz w:val="20"/>
          <w:szCs w:val="20"/>
        </w:rPr>
        <w:t xml:space="preserve">, στρώσης, αρμολογήματος και καθαρισμού </w:t>
      </w:r>
    </w:p>
    <w:p w14:paraId="74B398ED" w14:textId="7E32925B" w:rsidR="00E816ED" w:rsidRPr="006A5B61" w:rsidRDefault="00E816ED" w:rsidP="006A5B61">
      <w:pPr>
        <w:spacing w:after="120" w:line="276" w:lineRule="auto"/>
        <w:rPr>
          <w:sz w:val="20"/>
          <w:szCs w:val="20"/>
        </w:rPr>
      </w:pPr>
      <w:r w:rsidRPr="006A5B61">
        <w:rPr>
          <w:sz w:val="20"/>
          <w:szCs w:val="20"/>
        </w:rPr>
        <w:t>Τιμή ανά μέτρο μήκους (</w:t>
      </w:r>
      <w:r w:rsidR="00B15750" w:rsidRPr="006A5B61">
        <w:rPr>
          <w:sz w:val="20"/>
          <w:szCs w:val="20"/>
          <w:lang w:val="en-US"/>
        </w:rPr>
        <w:t>m</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E816ED" w:rsidRPr="006A5B61" w14:paraId="010A895E" w14:textId="77777777" w:rsidTr="00E816ED">
        <w:tc>
          <w:tcPr>
            <w:tcW w:w="748" w:type="dxa"/>
            <w:tcBorders>
              <w:right w:val="nil"/>
            </w:tcBorders>
          </w:tcPr>
          <w:p w14:paraId="28FEB7F5" w14:textId="77777777" w:rsidR="00E816ED" w:rsidRPr="006A5B61" w:rsidRDefault="00E816ED"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EE3EF38" w14:textId="77777777" w:rsidR="00E816ED" w:rsidRPr="006A5B61" w:rsidRDefault="00E816ED" w:rsidP="006A5B61">
            <w:pPr>
              <w:spacing w:after="120" w:line="276" w:lineRule="auto"/>
              <w:rPr>
                <w:sz w:val="20"/>
                <w:szCs w:val="20"/>
                <w:lang w:val="el-GR"/>
              </w:rPr>
            </w:pPr>
            <w:r w:rsidRPr="006A5B61">
              <w:rPr>
                <w:sz w:val="20"/>
                <w:szCs w:val="20"/>
                <w:lang w:val="el-GR"/>
              </w:rPr>
              <w:t>:</w:t>
            </w:r>
          </w:p>
        </w:tc>
        <w:tc>
          <w:tcPr>
            <w:tcW w:w="6771" w:type="dxa"/>
          </w:tcPr>
          <w:p w14:paraId="195D208C" w14:textId="562F77EE" w:rsidR="00E816ED" w:rsidRPr="006A5B61" w:rsidRDefault="00E816ED" w:rsidP="006A5B61">
            <w:pPr>
              <w:spacing w:after="120" w:line="276" w:lineRule="auto"/>
              <w:rPr>
                <w:sz w:val="20"/>
                <w:szCs w:val="20"/>
                <w:lang w:val="el-GR"/>
              </w:rPr>
            </w:pPr>
          </w:p>
        </w:tc>
        <w:tc>
          <w:tcPr>
            <w:tcW w:w="1268" w:type="dxa"/>
          </w:tcPr>
          <w:p w14:paraId="24B64F3C" w14:textId="5952BD27" w:rsidR="00E816ED" w:rsidRPr="006A5B61" w:rsidRDefault="00E816ED" w:rsidP="006A5B61">
            <w:pPr>
              <w:spacing w:after="120" w:line="276" w:lineRule="auto"/>
              <w:jc w:val="right"/>
              <w:rPr>
                <w:sz w:val="20"/>
                <w:szCs w:val="20"/>
                <w:lang w:val="el-GR"/>
              </w:rPr>
            </w:pPr>
          </w:p>
        </w:tc>
      </w:tr>
    </w:tbl>
    <w:p w14:paraId="0C448317" w14:textId="0B09A91A" w:rsidR="00E816ED" w:rsidRPr="006A5B61" w:rsidRDefault="00933A67" w:rsidP="008153E8">
      <w:pPr>
        <w:pStyle w:val="20"/>
      </w:pPr>
      <w:r w:rsidRPr="006A5B61">
        <w:t xml:space="preserve">ΑΝΤΙΚΑΤΑΣΤΑΣΗ </w:t>
      </w:r>
      <w:proofErr w:type="spellStart"/>
      <w:r w:rsidRPr="006A5B61">
        <w:t>ΜΑΡΜΑΡΟΠΟΔΙΑΣ</w:t>
      </w:r>
      <w:proofErr w:type="spellEnd"/>
    </w:p>
    <w:p w14:paraId="0F5F5600" w14:textId="77777777" w:rsidR="00544200" w:rsidRPr="006A5B61" w:rsidRDefault="00544200" w:rsidP="00CC3352">
      <w:pPr>
        <w:spacing w:after="120" w:line="276" w:lineRule="auto"/>
        <w:rPr>
          <w:sz w:val="20"/>
          <w:szCs w:val="20"/>
        </w:rPr>
      </w:pPr>
      <w:r w:rsidRPr="006A5B61">
        <w:rPr>
          <w:sz w:val="20"/>
          <w:szCs w:val="20"/>
        </w:rPr>
        <w:t xml:space="preserve">Αποξήλωση μαρμάρινης ποδιάς θύρας ή παραθύρου, οποιουδήποτε πάχους και πλάτους μαρμάρου, τοποθετημένης με ισχυρό ή σύνηθες κονίαμα ή και κολλητής μετά του καθαρισμού του </w:t>
      </w:r>
      <w:proofErr w:type="spellStart"/>
      <w:r w:rsidRPr="006A5B61">
        <w:rPr>
          <w:sz w:val="20"/>
          <w:szCs w:val="20"/>
        </w:rPr>
        <w:t>αποκαλυπτόμενου</w:t>
      </w:r>
      <w:proofErr w:type="spellEnd"/>
      <w:r w:rsidRPr="006A5B61">
        <w:rPr>
          <w:sz w:val="20"/>
          <w:szCs w:val="20"/>
        </w:rPr>
        <w:t xml:space="preserve"> υποστρώματος.</w:t>
      </w:r>
    </w:p>
    <w:p w14:paraId="5773076E" w14:textId="75CEB17B" w:rsidR="00544200" w:rsidRPr="006A5B61" w:rsidRDefault="00544200" w:rsidP="006A5B61">
      <w:pPr>
        <w:spacing w:after="120" w:line="276" w:lineRule="auto"/>
        <w:rPr>
          <w:sz w:val="20"/>
          <w:szCs w:val="20"/>
        </w:rPr>
      </w:pPr>
      <w:r w:rsidRPr="006A5B61">
        <w:rPr>
          <w:sz w:val="20"/>
          <w:szCs w:val="20"/>
        </w:rPr>
        <w:t xml:space="preserve">Τοποθέτηση ποδιάς από σκληρό μάρμαρο λευκό Καβάλας ή </w:t>
      </w:r>
      <w:r w:rsidR="00541AEB">
        <w:rPr>
          <w:sz w:val="20"/>
          <w:szCs w:val="20"/>
        </w:rPr>
        <w:t>ισοδύναμο</w:t>
      </w:r>
      <w:r w:rsidR="00541AEB" w:rsidRPr="006A5B61">
        <w:rPr>
          <w:sz w:val="20"/>
          <w:szCs w:val="20"/>
        </w:rPr>
        <w:t xml:space="preserve"> </w:t>
      </w:r>
      <w:r w:rsidRPr="006A5B61">
        <w:rPr>
          <w:sz w:val="20"/>
          <w:szCs w:val="20"/>
        </w:rPr>
        <w:t>κατόπιν σύμφωνης γνώμης της Υπηρεσίας, Α’ ποιότητας, πλάτους έως 35</w:t>
      </w:r>
      <w:r w:rsidRPr="006A5B61">
        <w:rPr>
          <w:sz w:val="20"/>
          <w:szCs w:val="20"/>
          <w:lang w:val="en-US"/>
        </w:rPr>
        <w:t>cm</w:t>
      </w:r>
      <w:r w:rsidRPr="006A5B61">
        <w:rPr>
          <w:sz w:val="20"/>
          <w:szCs w:val="20"/>
        </w:rPr>
        <w:t>, πάχους 2</w:t>
      </w:r>
      <w:r w:rsidRPr="006A5B61">
        <w:rPr>
          <w:sz w:val="20"/>
          <w:szCs w:val="20"/>
          <w:lang w:val="en-US"/>
        </w:rPr>
        <w:t>cm</w:t>
      </w:r>
      <w:r w:rsidRPr="006A5B61">
        <w:rPr>
          <w:sz w:val="20"/>
          <w:szCs w:val="20"/>
        </w:rPr>
        <w:t xml:space="preserve"> και μήκους ανά τεμάχιο άνω των 60</w:t>
      </w:r>
      <w:r w:rsidRPr="006A5B61">
        <w:rPr>
          <w:sz w:val="20"/>
          <w:szCs w:val="20"/>
          <w:lang w:val="en-US"/>
        </w:rPr>
        <w:t>cm</w:t>
      </w:r>
      <w:r w:rsidRPr="006A5B61">
        <w:rPr>
          <w:sz w:val="20"/>
          <w:szCs w:val="20"/>
        </w:rPr>
        <w:t>.</w:t>
      </w:r>
    </w:p>
    <w:p w14:paraId="72F0E119" w14:textId="32170FC8" w:rsidR="00544200" w:rsidRPr="006A5B61" w:rsidRDefault="00544200" w:rsidP="006A5B61">
      <w:pPr>
        <w:spacing w:after="120" w:line="276" w:lineRule="auto"/>
        <w:rPr>
          <w:sz w:val="20"/>
          <w:szCs w:val="20"/>
        </w:rPr>
      </w:pPr>
      <w:r w:rsidRPr="006A5B61">
        <w:rPr>
          <w:sz w:val="20"/>
          <w:szCs w:val="20"/>
        </w:rPr>
        <w:t>Τιμή ανά μέτρο μήκους (</w:t>
      </w:r>
      <w:r w:rsidR="00B15750" w:rsidRPr="006A5B61">
        <w:rPr>
          <w:sz w:val="20"/>
          <w:szCs w:val="20"/>
          <w:lang w:val="en-US"/>
        </w:rPr>
        <w:t>m</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544200" w:rsidRPr="006A5B61" w14:paraId="2BFA4AD3" w14:textId="77777777" w:rsidTr="00E816ED">
        <w:tc>
          <w:tcPr>
            <w:tcW w:w="748" w:type="dxa"/>
            <w:tcBorders>
              <w:right w:val="nil"/>
            </w:tcBorders>
          </w:tcPr>
          <w:p w14:paraId="1DF869A1" w14:textId="77777777" w:rsidR="00544200" w:rsidRPr="006A5B61" w:rsidRDefault="00544200"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5DF90E8B" w14:textId="77777777" w:rsidR="00544200" w:rsidRPr="006A5B61" w:rsidRDefault="00544200" w:rsidP="006A5B61">
            <w:pPr>
              <w:spacing w:after="120" w:line="276" w:lineRule="auto"/>
              <w:rPr>
                <w:sz w:val="20"/>
                <w:szCs w:val="20"/>
                <w:lang w:val="el-GR"/>
              </w:rPr>
            </w:pPr>
            <w:r w:rsidRPr="006A5B61">
              <w:rPr>
                <w:sz w:val="20"/>
                <w:szCs w:val="20"/>
                <w:lang w:val="el-GR"/>
              </w:rPr>
              <w:t>:</w:t>
            </w:r>
          </w:p>
        </w:tc>
        <w:tc>
          <w:tcPr>
            <w:tcW w:w="6771" w:type="dxa"/>
          </w:tcPr>
          <w:p w14:paraId="36AFC828" w14:textId="2DDD253E" w:rsidR="00544200" w:rsidRPr="006A5B61" w:rsidRDefault="00544200" w:rsidP="006A5B61">
            <w:pPr>
              <w:spacing w:after="120" w:line="276" w:lineRule="auto"/>
              <w:rPr>
                <w:sz w:val="20"/>
                <w:szCs w:val="20"/>
                <w:lang w:val="el-GR"/>
              </w:rPr>
            </w:pPr>
          </w:p>
        </w:tc>
        <w:tc>
          <w:tcPr>
            <w:tcW w:w="1268" w:type="dxa"/>
          </w:tcPr>
          <w:p w14:paraId="109E8252" w14:textId="7618BB7A" w:rsidR="00544200" w:rsidRPr="006A5B61" w:rsidRDefault="00544200" w:rsidP="006A5B61">
            <w:pPr>
              <w:spacing w:after="120" w:line="276" w:lineRule="auto"/>
              <w:jc w:val="right"/>
              <w:rPr>
                <w:sz w:val="20"/>
                <w:szCs w:val="20"/>
                <w:lang w:val="el-GR"/>
              </w:rPr>
            </w:pPr>
          </w:p>
        </w:tc>
      </w:tr>
    </w:tbl>
    <w:p w14:paraId="3C153B9F" w14:textId="719485E4" w:rsidR="00544200" w:rsidRPr="006A5B61" w:rsidRDefault="00933A67" w:rsidP="008153E8">
      <w:pPr>
        <w:pStyle w:val="20"/>
      </w:pPr>
      <w:r w:rsidRPr="006A5B61">
        <w:t>ΠΕΡΙΘΩΡΙΟ (ΣΟΒΑΤΕΠΙ) ΜΑΡΜΑΡΟΥ</w:t>
      </w:r>
    </w:p>
    <w:p w14:paraId="582E0832" w14:textId="39C52C18" w:rsidR="00F76F93" w:rsidRPr="006A5B61" w:rsidRDefault="00F76F93" w:rsidP="006A5B61">
      <w:pPr>
        <w:spacing w:after="120" w:line="276" w:lineRule="auto"/>
        <w:rPr>
          <w:sz w:val="20"/>
          <w:szCs w:val="20"/>
        </w:rPr>
      </w:pPr>
      <w:r w:rsidRPr="006A5B61">
        <w:rPr>
          <w:sz w:val="20"/>
          <w:szCs w:val="20"/>
        </w:rPr>
        <w:t xml:space="preserve">Περιθώριο (σοβατεπί) μαρμάρου, </w:t>
      </w:r>
      <w:r w:rsidR="005A6A05" w:rsidRPr="006A5B61">
        <w:rPr>
          <w:sz w:val="20"/>
          <w:szCs w:val="20"/>
        </w:rPr>
        <w:t xml:space="preserve">από μάρμαρο σκληρό έως εξαιρετικά σκληρό, πλάτους έως 10 </w:t>
      </w:r>
      <w:proofErr w:type="spellStart"/>
      <w:r w:rsidR="005A6A05" w:rsidRPr="006A5B61">
        <w:rPr>
          <w:sz w:val="20"/>
          <w:szCs w:val="20"/>
        </w:rPr>
        <w:t>cm</w:t>
      </w:r>
      <w:proofErr w:type="spellEnd"/>
      <w:r w:rsidR="005A6A05" w:rsidRPr="006A5B61">
        <w:rPr>
          <w:sz w:val="20"/>
          <w:szCs w:val="20"/>
        </w:rPr>
        <w:t xml:space="preserve"> και πάχους 2 </w:t>
      </w:r>
      <w:proofErr w:type="spellStart"/>
      <w:r w:rsidR="005A6A05" w:rsidRPr="006A5B61">
        <w:rPr>
          <w:sz w:val="20"/>
          <w:szCs w:val="20"/>
        </w:rPr>
        <w:t>cm</w:t>
      </w:r>
      <w:proofErr w:type="spellEnd"/>
      <w:r w:rsidR="005A6A05" w:rsidRPr="006A5B61">
        <w:rPr>
          <w:sz w:val="20"/>
          <w:szCs w:val="20"/>
        </w:rPr>
        <w:t xml:space="preserve">, </w:t>
      </w:r>
      <w:r w:rsidRPr="006A5B61">
        <w:rPr>
          <w:sz w:val="20"/>
          <w:szCs w:val="20"/>
        </w:rPr>
        <w:t>σύμφωνα με την μελέτη και την ΕΤΕΠ 03-07-03-00 "Επιστρώσεις με φυσικούς λίθους".</w:t>
      </w:r>
    </w:p>
    <w:p w14:paraId="78FD4026" w14:textId="479D1BD1" w:rsidR="00F76F93" w:rsidRPr="006A5B61" w:rsidRDefault="00F76F93" w:rsidP="006A5B61">
      <w:pPr>
        <w:spacing w:after="120" w:line="276" w:lineRule="auto"/>
        <w:rPr>
          <w:sz w:val="20"/>
          <w:szCs w:val="20"/>
        </w:rPr>
      </w:pPr>
      <w:r w:rsidRPr="006A5B61">
        <w:rPr>
          <w:sz w:val="20"/>
          <w:szCs w:val="20"/>
        </w:rPr>
        <w:t xml:space="preserve">Περιλαμβάνεται η προμήθεια και μεταφορά </w:t>
      </w:r>
      <w:r w:rsidR="00D51065" w:rsidRPr="006A5B61">
        <w:rPr>
          <w:sz w:val="20"/>
          <w:szCs w:val="20"/>
        </w:rPr>
        <w:t xml:space="preserve">επί τόπου του έργου </w:t>
      </w:r>
      <w:r w:rsidRPr="006A5B61">
        <w:rPr>
          <w:sz w:val="20"/>
          <w:szCs w:val="20"/>
        </w:rPr>
        <w:t xml:space="preserve">των πλακών σχιστού μαρμάρου </w:t>
      </w:r>
      <w:r w:rsidR="00EE0DC7" w:rsidRPr="006A5B61">
        <w:rPr>
          <w:sz w:val="20"/>
          <w:szCs w:val="20"/>
        </w:rPr>
        <w:t>(</w:t>
      </w:r>
      <w:r w:rsidR="002415D9" w:rsidRPr="006A5B61">
        <w:rPr>
          <w:sz w:val="20"/>
          <w:szCs w:val="20"/>
        </w:rPr>
        <w:t xml:space="preserve">ενδεικτικού </w:t>
      </w:r>
      <w:r w:rsidR="00EE0DC7" w:rsidRPr="006A5B61">
        <w:rPr>
          <w:sz w:val="20"/>
          <w:szCs w:val="20"/>
        </w:rPr>
        <w:t>τύπου Βεροίας ή Καβάλας, λευκό, εξαιρετικής ποιότητας)</w:t>
      </w:r>
      <w:r w:rsidRPr="006A5B61">
        <w:rPr>
          <w:sz w:val="20"/>
          <w:szCs w:val="20"/>
        </w:rPr>
        <w:t xml:space="preserve">, τα υλικά </w:t>
      </w:r>
      <w:proofErr w:type="spellStart"/>
      <w:r w:rsidRPr="006A5B61">
        <w:rPr>
          <w:sz w:val="20"/>
          <w:szCs w:val="20"/>
        </w:rPr>
        <w:t>λειότριψης</w:t>
      </w:r>
      <w:proofErr w:type="spellEnd"/>
      <w:r w:rsidRPr="006A5B61">
        <w:rPr>
          <w:sz w:val="20"/>
          <w:szCs w:val="20"/>
        </w:rPr>
        <w:t xml:space="preserve">, και καθαρισμού, τα τσιμεντοκονιάματα ή γενικά κονιάματα στρώσεως και η εργασία κοπής των πλακών, </w:t>
      </w:r>
      <w:proofErr w:type="spellStart"/>
      <w:r w:rsidRPr="006A5B61">
        <w:rPr>
          <w:sz w:val="20"/>
          <w:szCs w:val="20"/>
        </w:rPr>
        <w:t>λειότριψης</w:t>
      </w:r>
      <w:proofErr w:type="spellEnd"/>
      <w:r w:rsidRPr="006A5B61">
        <w:rPr>
          <w:sz w:val="20"/>
          <w:szCs w:val="20"/>
        </w:rPr>
        <w:t>, στρώσης, αρμολογήματος και καθαρισμού.</w:t>
      </w:r>
    </w:p>
    <w:p w14:paraId="2D322B2B" w14:textId="150EE4ED" w:rsidR="00F76F93" w:rsidRPr="006A5B61" w:rsidRDefault="00F76F93" w:rsidP="006A5B61">
      <w:pPr>
        <w:spacing w:after="120" w:line="276" w:lineRule="auto"/>
        <w:rPr>
          <w:sz w:val="20"/>
          <w:szCs w:val="20"/>
        </w:rPr>
      </w:pPr>
      <w:r w:rsidRPr="006A5B61">
        <w:rPr>
          <w:sz w:val="20"/>
          <w:szCs w:val="20"/>
        </w:rPr>
        <w:t>Τιμή ανά μέτρο μήκους (</w:t>
      </w:r>
      <w:r w:rsidR="00B15750" w:rsidRPr="006A5B61">
        <w:rPr>
          <w:sz w:val="20"/>
          <w:szCs w:val="20"/>
          <w:lang w:val="en-US"/>
        </w:rPr>
        <w:t>m</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F76F93" w:rsidRPr="006A5B61" w14:paraId="3532A526" w14:textId="77777777" w:rsidTr="00236CF4">
        <w:tc>
          <w:tcPr>
            <w:tcW w:w="748" w:type="dxa"/>
            <w:tcBorders>
              <w:right w:val="nil"/>
            </w:tcBorders>
          </w:tcPr>
          <w:p w14:paraId="78AEEC55" w14:textId="77777777" w:rsidR="00F76F93" w:rsidRPr="006A5B61" w:rsidRDefault="00F76F93"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69AD5F4E" w14:textId="77777777" w:rsidR="00F76F93" w:rsidRPr="006A5B61" w:rsidRDefault="00F76F93" w:rsidP="006A5B61">
            <w:pPr>
              <w:spacing w:after="120" w:line="276" w:lineRule="auto"/>
              <w:rPr>
                <w:sz w:val="20"/>
                <w:szCs w:val="20"/>
                <w:lang w:val="el-GR"/>
              </w:rPr>
            </w:pPr>
            <w:r w:rsidRPr="006A5B61">
              <w:rPr>
                <w:sz w:val="20"/>
                <w:szCs w:val="20"/>
                <w:lang w:val="el-GR"/>
              </w:rPr>
              <w:t>:</w:t>
            </w:r>
          </w:p>
        </w:tc>
        <w:tc>
          <w:tcPr>
            <w:tcW w:w="6771" w:type="dxa"/>
          </w:tcPr>
          <w:p w14:paraId="3B2E18DD" w14:textId="1A6305A3" w:rsidR="00F76F93" w:rsidRPr="006A5B61" w:rsidRDefault="00F76F93" w:rsidP="006A5B61">
            <w:pPr>
              <w:spacing w:after="120" w:line="276" w:lineRule="auto"/>
              <w:rPr>
                <w:sz w:val="20"/>
                <w:szCs w:val="20"/>
                <w:lang w:val="el-GR"/>
              </w:rPr>
            </w:pPr>
          </w:p>
        </w:tc>
        <w:tc>
          <w:tcPr>
            <w:tcW w:w="1268" w:type="dxa"/>
          </w:tcPr>
          <w:p w14:paraId="727CB4D8" w14:textId="17EA80FC" w:rsidR="00F76F93" w:rsidRPr="006A5B61" w:rsidRDefault="00F76F93" w:rsidP="006A5B61">
            <w:pPr>
              <w:spacing w:after="120" w:line="276" w:lineRule="auto"/>
              <w:jc w:val="right"/>
              <w:rPr>
                <w:sz w:val="20"/>
                <w:szCs w:val="20"/>
                <w:lang w:val="el-GR"/>
              </w:rPr>
            </w:pPr>
          </w:p>
        </w:tc>
      </w:tr>
    </w:tbl>
    <w:p w14:paraId="259C6C71" w14:textId="7DA90653" w:rsidR="00236CF4" w:rsidRPr="006A5B61" w:rsidRDefault="00933A67" w:rsidP="008153E8">
      <w:pPr>
        <w:pStyle w:val="20"/>
      </w:pPr>
      <w:r w:rsidRPr="006A5B61">
        <w:t>ΑΠΟΚΑΤΑΣΤΑΣΗ ΦΘΑΡΜΕΝΩΝ ΑΚΜΩΝ ΜΑΡΜΑΡΙΝΩΝ ΒΑΘΜΙΔΩΝ</w:t>
      </w:r>
    </w:p>
    <w:p w14:paraId="26A59634" w14:textId="338DBA88" w:rsidR="00544200" w:rsidRPr="006A5B61" w:rsidRDefault="00544200" w:rsidP="006A5B61">
      <w:pPr>
        <w:spacing w:after="120" w:line="276" w:lineRule="auto"/>
        <w:rPr>
          <w:sz w:val="20"/>
          <w:szCs w:val="20"/>
        </w:rPr>
      </w:pPr>
      <w:r w:rsidRPr="006A5B61">
        <w:rPr>
          <w:sz w:val="20"/>
          <w:szCs w:val="20"/>
        </w:rPr>
        <w:t>Αποκοπή φθαρμένου τμήματος/τεμαχίου, σε σχήμα ορθογώνιο ή τραπέζιο και αντικατάσταση του με μαρμάρινο ίδιου τύπου και διαστάσεων με το παλαιό. Στερέωση με κατάλληλα υλικά (κόλλες μαρμάρων, ήλοι κ.λπ.) και επεξεργασία (</w:t>
      </w:r>
      <w:proofErr w:type="spellStart"/>
      <w:r w:rsidRPr="006A5B61">
        <w:rPr>
          <w:sz w:val="20"/>
          <w:szCs w:val="20"/>
        </w:rPr>
        <w:t>ξεχόντρισμα</w:t>
      </w:r>
      <w:proofErr w:type="spellEnd"/>
      <w:r w:rsidRPr="006A5B61">
        <w:rPr>
          <w:sz w:val="20"/>
          <w:szCs w:val="20"/>
        </w:rPr>
        <w:t xml:space="preserve"> – λείανση – γυάλισμα) για να επιτευχθεί τελικό άρτιο συνταίριασμα παλαιού και νέου υλικού.</w:t>
      </w:r>
    </w:p>
    <w:p w14:paraId="794B1196" w14:textId="77777777" w:rsidR="00FA2183" w:rsidRPr="006A5B61" w:rsidRDefault="00FA2183" w:rsidP="006A5B61">
      <w:pPr>
        <w:spacing w:after="120" w:line="276" w:lineRule="auto"/>
        <w:rPr>
          <w:sz w:val="20"/>
          <w:szCs w:val="20"/>
        </w:rPr>
      </w:pPr>
      <w:r w:rsidRPr="006A5B61">
        <w:rPr>
          <w:sz w:val="20"/>
          <w:szCs w:val="20"/>
        </w:rPr>
        <w:t xml:space="preserve">Στην τιμή </w:t>
      </w:r>
      <w:proofErr w:type="spellStart"/>
      <w:r w:rsidRPr="006A5B61">
        <w:rPr>
          <w:sz w:val="20"/>
          <w:szCs w:val="20"/>
        </w:rPr>
        <w:t>μονάδος</w:t>
      </w:r>
      <w:proofErr w:type="spellEnd"/>
      <w:r w:rsidRPr="006A5B61">
        <w:rPr>
          <w:sz w:val="20"/>
          <w:szCs w:val="20"/>
        </w:rPr>
        <w:t xml:space="preserve"> περιλαμβάνεται κάθε υλικό και </w:t>
      </w:r>
      <w:proofErr w:type="spellStart"/>
      <w:r w:rsidRPr="006A5B61">
        <w:rPr>
          <w:sz w:val="20"/>
          <w:szCs w:val="20"/>
        </w:rPr>
        <w:t>μικροϋλικό</w:t>
      </w:r>
      <w:proofErr w:type="spellEnd"/>
      <w:r w:rsidRPr="006A5B61">
        <w:rPr>
          <w:sz w:val="20"/>
          <w:szCs w:val="20"/>
        </w:rPr>
        <w:t xml:space="preserve"> καθώς και η εργασία που απαιτείται για την πλήρη και έντεχνη συναρμογή και ενσωμάτωση του νέου τεμαχίου, στην υπάρχουσα βαθμίδα.</w:t>
      </w:r>
    </w:p>
    <w:p w14:paraId="397FFF11" w14:textId="11FBC082" w:rsidR="00544200" w:rsidRPr="006A5B61" w:rsidRDefault="00544200" w:rsidP="006A5B61">
      <w:pPr>
        <w:spacing w:after="120" w:line="276" w:lineRule="auto"/>
        <w:rPr>
          <w:sz w:val="20"/>
          <w:szCs w:val="20"/>
        </w:rPr>
      </w:pPr>
      <w:r w:rsidRPr="006A5B61">
        <w:rPr>
          <w:sz w:val="20"/>
          <w:szCs w:val="20"/>
        </w:rPr>
        <w:t>Τιμή ανά τεμάχιο (</w:t>
      </w:r>
      <w:proofErr w:type="spellStart"/>
      <w:r w:rsidR="005443BC" w:rsidRPr="006A5B61">
        <w:rPr>
          <w:sz w:val="20"/>
          <w:szCs w:val="20"/>
        </w:rPr>
        <w:t>τεμ</w:t>
      </w:r>
      <w:proofErr w:type="spellEnd"/>
      <w:r w:rsidRPr="006A5B61">
        <w:rPr>
          <w:sz w:val="20"/>
          <w:szCs w:val="20"/>
        </w:rPr>
        <w:t>)</w:t>
      </w:r>
      <w:r w:rsidR="0017226B" w:rsidRPr="006A5B61">
        <w:rPr>
          <w:sz w:val="20"/>
          <w:szCs w:val="20"/>
        </w:rPr>
        <w:t xml:space="preserve"> αποκατεστημένης βαθμίδας.</w:t>
      </w:r>
    </w:p>
    <w:tbl>
      <w:tblPr>
        <w:tblStyle w:val="af"/>
        <w:tblW w:w="0" w:type="auto"/>
        <w:tblLook w:val="04A0" w:firstRow="1" w:lastRow="0" w:firstColumn="1" w:lastColumn="0" w:noHBand="0" w:noVBand="1"/>
      </w:tblPr>
      <w:tblGrid>
        <w:gridCol w:w="747"/>
        <w:gridCol w:w="273"/>
        <w:gridCol w:w="6725"/>
        <w:gridCol w:w="1261"/>
      </w:tblGrid>
      <w:tr w:rsidR="00544200" w:rsidRPr="006A5B61" w14:paraId="18B9728E" w14:textId="77777777" w:rsidTr="00E816ED">
        <w:tc>
          <w:tcPr>
            <w:tcW w:w="748" w:type="dxa"/>
            <w:tcBorders>
              <w:right w:val="nil"/>
            </w:tcBorders>
          </w:tcPr>
          <w:p w14:paraId="7E68EF29" w14:textId="77777777" w:rsidR="00544200" w:rsidRPr="006A5B61" w:rsidRDefault="00544200"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AABFCBF" w14:textId="77777777" w:rsidR="00544200" w:rsidRPr="006A5B61" w:rsidRDefault="00544200" w:rsidP="006A5B61">
            <w:pPr>
              <w:spacing w:after="120" w:line="276" w:lineRule="auto"/>
              <w:rPr>
                <w:sz w:val="20"/>
                <w:szCs w:val="20"/>
                <w:lang w:val="el-GR"/>
              </w:rPr>
            </w:pPr>
            <w:r w:rsidRPr="006A5B61">
              <w:rPr>
                <w:sz w:val="20"/>
                <w:szCs w:val="20"/>
                <w:lang w:val="el-GR"/>
              </w:rPr>
              <w:t>:</w:t>
            </w:r>
          </w:p>
        </w:tc>
        <w:tc>
          <w:tcPr>
            <w:tcW w:w="6771" w:type="dxa"/>
          </w:tcPr>
          <w:p w14:paraId="530BE0CF" w14:textId="09049745" w:rsidR="00544200" w:rsidRPr="006A5B61" w:rsidRDefault="00544200" w:rsidP="006A5B61">
            <w:pPr>
              <w:spacing w:after="120" w:line="276" w:lineRule="auto"/>
              <w:rPr>
                <w:sz w:val="20"/>
                <w:szCs w:val="20"/>
                <w:lang w:val="el-GR"/>
              </w:rPr>
            </w:pPr>
          </w:p>
        </w:tc>
        <w:tc>
          <w:tcPr>
            <w:tcW w:w="1268" w:type="dxa"/>
          </w:tcPr>
          <w:p w14:paraId="09BC5299" w14:textId="63DBF9A2" w:rsidR="00544200" w:rsidRPr="006A5B61" w:rsidRDefault="00544200" w:rsidP="006A5B61">
            <w:pPr>
              <w:spacing w:after="120" w:line="276" w:lineRule="auto"/>
              <w:jc w:val="right"/>
              <w:rPr>
                <w:sz w:val="20"/>
                <w:szCs w:val="20"/>
                <w:lang w:val="el-GR"/>
              </w:rPr>
            </w:pPr>
          </w:p>
        </w:tc>
      </w:tr>
    </w:tbl>
    <w:p w14:paraId="1D6C6331" w14:textId="30F2C0D4" w:rsidR="00544200" w:rsidRPr="006A5B61" w:rsidRDefault="00933A67" w:rsidP="008153E8">
      <w:pPr>
        <w:pStyle w:val="20"/>
      </w:pPr>
      <w:r w:rsidRPr="006A5B61">
        <w:t>ΚΑΘΑΡΙΣΜΟΣ ΜΑΡΜΑΡΙΝΩΝ ΕΠΙΣΤΡΩΣΕΩΝ</w:t>
      </w:r>
    </w:p>
    <w:p w14:paraId="63D0BC27" w14:textId="52055D0D" w:rsidR="00544200" w:rsidRPr="006A5B61" w:rsidRDefault="00544200" w:rsidP="006A5B61">
      <w:pPr>
        <w:spacing w:after="120" w:line="276" w:lineRule="auto"/>
        <w:rPr>
          <w:sz w:val="20"/>
          <w:szCs w:val="20"/>
        </w:rPr>
      </w:pPr>
      <w:r w:rsidRPr="006A5B61">
        <w:rPr>
          <w:sz w:val="20"/>
          <w:szCs w:val="20"/>
        </w:rPr>
        <w:t xml:space="preserve">Πλήρης καθαρισμός, στοκάρισμα, επεξεργασία – λείανση και γυάλισμα υφιστάμενων μαρμάρινων επιστρώσεων δαπέδων και πλατύσκαλων, επενδύσεων ορθομαρμάρωσης, βαθμίδων, περιθωρίων, </w:t>
      </w:r>
      <w:proofErr w:type="spellStart"/>
      <w:r w:rsidRPr="006A5B61">
        <w:rPr>
          <w:sz w:val="20"/>
          <w:szCs w:val="20"/>
        </w:rPr>
        <w:t>σκαλομεριών</w:t>
      </w:r>
      <w:proofErr w:type="spellEnd"/>
      <w:r w:rsidRPr="006A5B61">
        <w:rPr>
          <w:sz w:val="20"/>
          <w:szCs w:val="20"/>
        </w:rPr>
        <w:t xml:space="preserve">, ποδιών παραθύρων, </w:t>
      </w:r>
      <w:proofErr w:type="spellStart"/>
      <w:r w:rsidRPr="006A5B61">
        <w:rPr>
          <w:sz w:val="20"/>
          <w:szCs w:val="20"/>
        </w:rPr>
        <w:t>μπαλκονοποδιών</w:t>
      </w:r>
      <w:proofErr w:type="spellEnd"/>
      <w:r w:rsidRPr="006A5B61">
        <w:rPr>
          <w:sz w:val="20"/>
          <w:szCs w:val="20"/>
        </w:rPr>
        <w:t xml:space="preserve">, </w:t>
      </w:r>
      <w:proofErr w:type="spellStart"/>
      <w:r w:rsidRPr="006A5B61">
        <w:rPr>
          <w:sz w:val="20"/>
          <w:szCs w:val="20"/>
        </w:rPr>
        <w:t>μαρμαροποδιών</w:t>
      </w:r>
      <w:proofErr w:type="spellEnd"/>
      <w:r w:rsidRPr="006A5B61">
        <w:rPr>
          <w:sz w:val="20"/>
          <w:szCs w:val="20"/>
        </w:rPr>
        <w:t xml:space="preserve">, στηθαίου κλιμακοστασίου κ.λπ., σύμφωνα με τις οδηγίες </w:t>
      </w:r>
      <w:r w:rsidR="00B65DFE">
        <w:rPr>
          <w:sz w:val="20"/>
          <w:szCs w:val="20"/>
        </w:rPr>
        <w:t>της Υπηρεσίας</w:t>
      </w:r>
      <w:r w:rsidR="00B65DFE" w:rsidRPr="006A5B61" w:rsidDel="00B65DFE">
        <w:rPr>
          <w:sz w:val="20"/>
          <w:szCs w:val="20"/>
        </w:rPr>
        <w:t xml:space="preserve"> </w:t>
      </w:r>
      <w:r w:rsidRPr="006A5B61">
        <w:rPr>
          <w:sz w:val="20"/>
          <w:szCs w:val="20"/>
        </w:rPr>
        <w:t>.</w:t>
      </w:r>
    </w:p>
    <w:p w14:paraId="594BAE30" w14:textId="03EA151F" w:rsidR="00FA2183" w:rsidRPr="006A5B61" w:rsidRDefault="00FA2183" w:rsidP="006A5B61">
      <w:pPr>
        <w:spacing w:after="120" w:line="276" w:lineRule="auto"/>
        <w:rPr>
          <w:sz w:val="20"/>
          <w:szCs w:val="20"/>
        </w:rPr>
      </w:pPr>
      <w:r w:rsidRPr="006A5B61">
        <w:rPr>
          <w:sz w:val="20"/>
          <w:szCs w:val="20"/>
        </w:rPr>
        <w:t xml:space="preserve">Στην τιμή μονάδας περιλαμβάνεται κάθε υλικό και </w:t>
      </w:r>
      <w:proofErr w:type="spellStart"/>
      <w:r w:rsidR="00F2035B" w:rsidRPr="006A5B61">
        <w:rPr>
          <w:sz w:val="20"/>
          <w:szCs w:val="20"/>
        </w:rPr>
        <w:t>μικροϋλικό</w:t>
      </w:r>
      <w:proofErr w:type="spellEnd"/>
      <w:r w:rsidRPr="006A5B61">
        <w:rPr>
          <w:sz w:val="20"/>
          <w:szCs w:val="20"/>
        </w:rPr>
        <w:t xml:space="preserve"> καθώς και η εργασία που απαιτείται για τον καθαρισμό, το στοκάρισμα, την </w:t>
      </w:r>
      <w:proofErr w:type="spellStart"/>
      <w:r w:rsidRPr="006A5B61">
        <w:rPr>
          <w:sz w:val="20"/>
          <w:szCs w:val="20"/>
        </w:rPr>
        <w:t>λειότριψη</w:t>
      </w:r>
      <w:proofErr w:type="spellEnd"/>
      <w:r w:rsidRPr="006A5B61">
        <w:rPr>
          <w:sz w:val="20"/>
          <w:szCs w:val="20"/>
        </w:rPr>
        <w:t xml:space="preserve"> και την στίλβωση των μαρμάρων.</w:t>
      </w:r>
    </w:p>
    <w:p w14:paraId="59CF22F2" w14:textId="39BAF24B" w:rsidR="00544200" w:rsidRPr="006A5B61" w:rsidRDefault="00544200" w:rsidP="006A5B61">
      <w:pPr>
        <w:spacing w:after="120" w:line="276" w:lineRule="auto"/>
        <w:rPr>
          <w:sz w:val="20"/>
          <w:szCs w:val="20"/>
        </w:rPr>
      </w:pPr>
      <w:r w:rsidRPr="006A5B61">
        <w:rPr>
          <w:sz w:val="20"/>
          <w:szCs w:val="20"/>
        </w:rPr>
        <w:t>Τιμή ανά τετραγωνικό μέτρο (</w:t>
      </w:r>
      <w:r w:rsidR="00B15750" w:rsidRPr="006A5B61">
        <w:rPr>
          <w:sz w:val="20"/>
          <w:szCs w:val="20"/>
          <w:lang w:val="en-US"/>
        </w:rPr>
        <w:t>m</w:t>
      </w:r>
      <w:r w:rsidR="00B15750" w:rsidRPr="006A5B61">
        <w:rPr>
          <w:sz w:val="20"/>
          <w:szCs w:val="20"/>
          <w:vertAlign w:val="superscript"/>
        </w:rPr>
        <w:t>2</w:t>
      </w:r>
      <w:r w:rsidRPr="006A5B61">
        <w:rPr>
          <w:sz w:val="20"/>
          <w:szCs w:val="20"/>
        </w:rPr>
        <w:t>) τελικής επιφάνειας.</w:t>
      </w:r>
    </w:p>
    <w:tbl>
      <w:tblPr>
        <w:tblStyle w:val="af"/>
        <w:tblW w:w="0" w:type="auto"/>
        <w:tblLook w:val="04A0" w:firstRow="1" w:lastRow="0" w:firstColumn="1" w:lastColumn="0" w:noHBand="0" w:noVBand="1"/>
      </w:tblPr>
      <w:tblGrid>
        <w:gridCol w:w="747"/>
        <w:gridCol w:w="273"/>
        <w:gridCol w:w="6725"/>
        <w:gridCol w:w="1261"/>
      </w:tblGrid>
      <w:tr w:rsidR="00544200" w:rsidRPr="006A5B61" w14:paraId="755E4183" w14:textId="77777777" w:rsidTr="00E816ED">
        <w:tc>
          <w:tcPr>
            <w:tcW w:w="748" w:type="dxa"/>
            <w:tcBorders>
              <w:right w:val="nil"/>
            </w:tcBorders>
          </w:tcPr>
          <w:p w14:paraId="7A7C84A3" w14:textId="77777777" w:rsidR="00544200" w:rsidRPr="006A5B61" w:rsidRDefault="00544200"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5F9628B" w14:textId="77777777" w:rsidR="00544200" w:rsidRPr="006A5B61" w:rsidRDefault="00544200" w:rsidP="006A5B61">
            <w:pPr>
              <w:spacing w:after="120" w:line="276" w:lineRule="auto"/>
              <w:rPr>
                <w:sz w:val="20"/>
                <w:szCs w:val="20"/>
                <w:lang w:val="el-GR"/>
              </w:rPr>
            </w:pPr>
            <w:r w:rsidRPr="006A5B61">
              <w:rPr>
                <w:sz w:val="20"/>
                <w:szCs w:val="20"/>
                <w:lang w:val="el-GR"/>
              </w:rPr>
              <w:t>:</w:t>
            </w:r>
          </w:p>
        </w:tc>
        <w:tc>
          <w:tcPr>
            <w:tcW w:w="6771" w:type="dxa"/>
          </w:tcPr>
          <w:p w14:paraId="1B4635C1" w14:textId="7CC7718C" w:rsidR="00544200" w:rsidRPr="006A5B61" w:rsidRDefault="00544200" w:rsidP="006A5B61">
            <w:pPr>
              <w:spacing w:after="120" w:line="276" w:lineRule="auto"/>
              <w:rPr>
                <w:sz w:val="20"/>
                <w:szCs w:val="20"/>
                <w:lang w:val="el-GR"/>
              </w:rPr>
            </w:pPr>
          </w:p>
        </w:tc>
        <w:tc>
          <w:tcPr>
            <w:tcW w:w="1268" w:type="dxa"/>
          </w:tcPr>
          <w:p w14:paraId="6F88FCFC" w14:textId="102BD643" w:rsidR="00544200" w:rsidRPr="006A5B61" w:rsidRDefault="00544200" w:rsidP="006A5B61">
            <w:pPr>
              <w:spacing w:after="120" w:line="276" w:lineRule="auto"/>
              <w:jc w:val="right"/>
              <w:rPr>
                <w:sz w:val="20"/>
                <w:szCs w:val="20"/>
                <w:lang w:val="el-GR"/>
              </w:rPr>
            </w:pPr>
          </w:p>
        </w:tc>
      </w:tr>
    </w:tbl>
    <w:p w14:paraId="06885221" w14:textId="77777777" w:rsidR="0056495F" w:rsidRPr="006A5B61" w:rsidRDefault="0056495F" w:rsidP="00906AE5">
      <w:pPr>
        <w:pStyle w:val="10"/>
        <w:pageBreakBefore w:val="0"/>
        <w:rPr>
          <w:rStyle w:val="60"/>
        </w:rPr>
      </w:pPr>
      <w:bookmarkStart w:id="22" w:name="_Toc150861556"/>
      <w:r w:rsidRPr="006A5B61">
        <w:rPr>
          <w:rStyle w:val="60"/>
        </w:rPr>
        <w:t>ΥΑΛΟΥΡΓΙΚΑ</w:t>
      </w:r>
      <w:bookmarkEnd w:id="22"/>
    </w:p>
    <w:p w14:paraId="38C2E1C4" w14:textId="28079034" w:rsidR="00612071" w:rsidRDefault="00933A67" w:rsidP="008153E8">
      <w:pPr>
        <w:pStyle w:val="20"/>
      </w:pPr>
      <w:r w:rsidRPr="006A5B61">
        <w:t>ΓΥΑΛΙΝΑ ΧΩΡΙΣΜΑΤΑ ΜΕ ΚΑΣΑ ΑΛΟΥΜΙΝΙΟΥ ΚΑΙ ΠΟΡΤΑ</w:t>
      </w:r>
    </w:p>
    <w:p w14:paraId="5B7CFD91" w14:textId="39DB9A80" w:rsidR="0056495F" w:rsidRPr="006A5B61" w:rsidRDefault="0056495F" w:rsidP="006A5B61">
      <w:pPr>
        <w:spacing w:after="120" w:line="276" w:lineRule="auto"/>
        <w:rPr>
          <w:sz w:val="20"/>
          <w:szCs w:val="20"/>
        </w:rPr>
      </w:pPr>
      <w:r w:rsidRPr="006A5B61">
        <w:rPr>
          <w:sz w:val="20"/>
          <w:szCs w:val="20"/>
        </w:rPr>
        <w:t xml:space="preserve">Για την πλήρη κατασκευή και τοποθέτηση χωρίσματος γυάλινου (τύπου </w:t>
      </w:r>
      <w:proofErr w:type="spellStart"/>
      <w:r w:rsidRPr="006A5B61">
        <w:rPr>
          <w:sz w:val="20"/>
          <w:szCs w:val="20"/>
          <w:lang w:val="en-US"/>
        </w:rPr>
        <w:t>AYLON</w:t>
      </w:r>
      <w:proofErr w:type="spellEnd"/>
      <w:r w:rsidRPr="006A5B61">
        <w:rPr>
          <w:sz w:val="20"/>
          <w:szCs w:val="20"/>
        </w:rPr>
        <w:t xml:space="preserve"> της εταιρείας </w:t>
      </w:r>
      <w:proofErr w:type="spellStart"/>
      <w:r w:rsidRPr="006A5B61">
        <w:rPr>
          <w:sz w:val="20"/>
          <w:szCs w:val="20"/>
          <w:lang w:val="en-US"/>
        </w:rPr>
        <w:t>INMIND</w:t>
      </w:r>
      <w:proofErr w:type="spellEnd"/>
      <w:r w:rsidRPr="006A5B61">
        <w:rPr>
          <w:sz w:val="20"/>
          <w:szCs w:val="20"/>
        </w:rPr>
        <w:t xml:space="preserve">), ύψους 1,70-2,90m, με σκελετό αλουμινίου 40/40 ή 50/50, βαμμένου με ηλεκτροστατική βαφή, χρώματος επιλογής της Υπηρεσίας, με υαλοπίνακες </w:t>
      </w:r>
      <w:proofErr w:type="spellStart"/>
      <w:r w:rsidRPr="006A5B61">
        <w:rPr>
          <w:sz w:val="20"/>
          <w:szCs w:val="20"/>
        </w:rPr>
        <w:t>συγκολλημένους</w:t>
      </w:r>
      <w:proofErr w:type="spellEnd"/>
      <w:r w:rsidRPr="006A5B61">
        <w:rPr>
          <w:sz w:val="20"/>
          <w:szCs w:val="20"/>
        </w:rPr>
        <w:t xml:space="preserve"> (</w:t>
      </w:r>
      <w:proofErr w:type="spellStart"/>
      <w:r w:rsidRPr="006A5B61">
        <w:rPr>
          <w:sz w:val="20"/>
          <w:szCs w:val="20"/>
        </w:rPr>
        <w:t>LAMINATED</w:t>
      </w:r>
      <w:proofErr w:type="spellEnd"/>
      <w:r w:rsidRPr="006A5B61">
        <w:rPr>
          <w:sz w:val="20"/>
          <w:szCs w:val="20"/>
        </w:rPr>
        <w:t>) αποτελούμενους από 2 κρύσταλλα πάχους 5mm το καθένα με 1 μεμβράνη ενδιάμεσα (π.χ. 5mm + 1 μεμβράνη + 5mm) που συνδέονται μεταξύ τους με προφίλ αλουμινίου διατομής (Η) 6</w:t>
      </w:r>
      <w:r w:rsidRPr="006A5B61">
        <w:rPr>
          <w:sz w:val="20"/>
          <w:szCs w:val="20"/>
          <w:lang w:val="en-US"/>
        </w:rPr>
        <w:t>mm</w:t>
      </w:r>
      <w:r w:rsidRPr="006A5B61">
        <w:rPr>
          <w:sz w:val="20"/>
          <w:szCs w:val="20"/>
        </w:rPr>
        <w:t xml:space="preserve"> ή με διάφανο προφίλ </w:t>
      </w:r>
      <w:r w:rsidRPr="006A5B61">
        <w:rPr>
          <w:sz w:val="20"/>
          <w:szCs w:val="20"/>
          <w:lang w:val="en-US"/>
        </w:rPr>
        <w:t>PMMA</w:t>
      </w:r>
      <w:r w:rsidRPr="006A5B61">
        <w:rPr>
          <w:sz w:val="20"/>
          <w:szCs w:val="20"/>
        </w:rPr>
        <w:t xml:space="preserve"> διατομής (Η) 6</w:t>
      </w:r>
      <w:r w:rsidRPr="006A5B61">
        <w:rPr>
          <w:sz w:val="20"/>
          <w:szCs w:val="20"/>
          <w:lang w:val="en-US"/>
        </w:rPr>
        <w:t>mm</w:t>
      </w:r>
      <w:r w:rsidRPr="006A5B61">
        <w:rPr>
          <w:sz w:val="20"/>
          <w:szCs w:val="20"/>
        </w:rPr>
        <w:t xml:space="preserve">. </w:t>
      </w:r>
    </w:p>
    <w:p w14:paraId="651899D6" w14:textId="40654774" w:rsidR="0056495F" w:rsidRPr="006A5B61" w:rsidRDefault="0056495F" w:rsidP="006A5B61">
      <w:pPr>
        <w:spacing w:after="120" w:line="276" w:lineRule="auto"/>
        <w:rPr>
          <w:sz w:val="20"/>
          <w:szCs w:val="20"/>
        </w:rPr>
      </w:pPr>
      <w:r w:rsidRPr="006A5B61">
        <w:rPr>
          <w:sz w:val="20"/>
          <w:szCs w:val="20"/>
        </w:rPr>
        <w:t xml:space="preserve">Στην τιμή περιλαμβάνεται και η πλήρης τοποθέτηση, στο ελεύθερο άκρο του γυάλινου χωρίσματος, κατακόρυφου προφίλ αλουμινίου με ύψος τόσο ώστε να επεκτείνεται πάνω από το ύψος του 1,70m και μέχρι την πλάκα οροφής για καλύτερη στήριξη και αποφυγή ταλαντώσεων, σύμφωνα με τα σχέδια της μελέτης και τις οδηγίες </w:t>
      </w:r>
      <w:r w:rsidR="00B65DFE">
        <w:rPr>
          <w:sz w:val="20"/>
          <w:szCs w:val="20"/>
        </w:rPr>
        <w:t>της Υπηρεσίας</w:t>
      </w:r>
      <w:r w:rsidRPr="006A5B61">
        <w:rPr>
          <w:sz w:val="20"/>
          <w:szCs w:val="20"/>
        </w:rPr>
        <w:t xml:space="preserve">. Περιλαμβάνεται κάσα πόρτας από διατομή αλουμινίου ορθογώνιας διατομής 47/47 ή 53/53 και θυρόφυλλο κρυστάλλινο </w:t>
      </w:r>
      <w:proofErr w:type="spellStart"/>
      <w:r w:rsidRPr="006A5B61">
        <w:rPr>
          <w:sz w:val="20"/>
          <w:szCs w:val="20"/>
          <w:lang w:val="en-US"/>
        </w:rPr>
        <w:t>Securit</w:t>
      </w:r>
      <w:proofErr w:type="spellEnd"/>
      <w:r w:rsidRPr="006A5B61">
        <w:rPr>
          <w:sz w:val="20"/>
          <w:szCs w:val="20"/>
        </w:rPr>
        <w:t xml:space="preserve"> πάχους 8-10</w:t>
      </w:r>
      <w:r w:rsidRPr="006A5B61">
        <w:rPr>
          <w:sz w:val="20"/>
          <w:szCs w:val="20"/>
          <w:lang w:val="en-US"/>
        </w:rPr>
        <w:t>mm</w:t>
      </w:r>
      <w:r w:rsidRPr="006A5B61">
        <w:rPr>
          <w:sz w:val="20"/>
          <w:szCs w:val="20"/>
        </w:rPr>
        <w:t xml:space="preserve"> ή με πλαίσιο αλουμινίου και κρύσταλλο </w:t>
      </w:r>
      <w:proofErr w:type="spellStart"/>
      <w:r w:rsidRPr="006A5B61">
        <w:rPr>
          <w:sz w:val="20"/>
          <w:szCs w:val="20"/>
          <w:lang w:val="en-US"/>
        </w:rPr>
        <w:t>Securit</w:t>
      </w:r>
      <w:proofErr w:type="spellEnd"/>
      <w:r w:rsidRPr="006A5B61">
        <w:rPr>
          <w:sz w:val="20"/>
          <w:szCs w:val="20"/>
        </w:rPr>
        <w:t xml:space="preserve"> πάχους 8-10</w:t>
      </w:r>
      <w:r w:rsidRPr="006A5B61">
        <w:rPr>
          <w:sz w:val="20"/>
          <w:szCs w:val="20"/>
          <w:lang w:val="en-US"/>
        </w:rPr>
        <w:t>mm</w:t>
      </w:r>
      <w:r w:rsidRPr="006A5B61">
        <w:rPr>
          <w:sz w:val="20"/>
          <w:szCs w:val="20"/>
        </w:rPr>
        <w:t>.</w:t>
      </w:r>
    </w:p>
    <w:p w14:paraId="7BD291BD" w14:textId="77777777" w:rsidR="0056495F" w:rsidRPr="006A5B61" w:rsidRDefault="0056495F" w:rsidP="008153E8">
      <w:pPr>
        <w:pStyle w:val="3"/>
        <w:rPr>
          <w:lang w:val="en-US"/>
        </w:rPr>
      </w:pPr>
      <w:r w:rsidRPr="006A5B61">
        <w:t>Μονό</w:t>
      </w:r>
      <w:r w:rsidRPr="006A5B61">
        <w:rPr>
          <w:lang w:val="en-US"/>
        </w:rPr>
        <w:t xml:space="preserve"> </w:t>
      </w:r>
      <w:r w:rsidRPr="006A5B61">
        <w:t>κρύσταλλο</w:t>
      </w:r>
      <w:r w:rsidRPr="006A5B61">
        <w:rPr>
          <w:lang w:val="en-US"/>
        </w:rPr>
        <w:t xml:space="preserve"> laminate (5+5 Triplex </w:t>
      </w:r>
      <w:r w:rsidRPr="006A5B61">
        <w:t>διαυγές</w:t>
      </w:r>
      <w:r w:rsidRPr="006A5B61">
        <w:rPr>
          <w:lang w:val="en-US"/>
        </w:rPr>
        <w:t>).</w:t>
      </w:r>
    </w:p>
    <w:p w14:paraId="582DE82F" w14:textId="77777777" w:rsidR="0056495F" w:rsidRPr="006A5B61" w:rsidRDefault="0056495F"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56495F" w:rsidRPr="006A5B61" w14:paraId="52013551" w14:textId="77777777" w:rsidTr="003E0560">
        <w:tc>
          <w:tcPr>
            <w:tcW w:w="748" w:type="dxa"/>
            <w:tcBorders>
              <w:right w:val="nil"/>
            </w:tcBorders>
          </w:tcPr>
          <w:p w14:paraId="74313BE5" w14:textId="77777777" w:rsidR="0056495F" w:rsidRPr="006A5B61" w:rsidRDefault="0056495F"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FD3C4D1" w14:textId="77777777" w:rsidR="0056495F" w:rsidRPr="006A5B61" w:rsidRDefault="0056495F" w:rsidP="006A5B61">
            <w:pPr>
              <w:spacing w:after="120" w:line="276" w:lineRule="auto"/>
              <w:rPr>
                <w:sz w:val="20"/>
                <w:szCs w:val="20"/>
                <w:lang w:val="el-GR"/>
              </w:rPr>
            </w:pPr>
            <w:r w:rsidRPr="006A5B61">
              <w:rPr>
                <w:sz w:val="20"/>
                <w:szCs w:val="20"/>
                <w:lang w:val="el-GR"/>
              </w:rPr>
              <w:t>:</w:t>
            </w:r>
          </w:p>
        </w:tc>
        <w:tc>
          <w:tcPr>
            <w:tcW w:w="6771" w:type="dxa"/>
          </w:tcPr>
          <w:p w14:paraId="1A324CE3" w14:textId="071E6608" w:rsidR="0056495F" w:rsidRPr="006A5B61" w:rsidRDefault="0056495F" w:rsidP="006A5B61">
            <w:pPr>
              <w:spacing w:after="120" w:line="276" w:lineRule="auto"/>
              <w:rPr>
                <w:sz w:val="20"/>
                <w:szCs w:val="20"/>
                <w:lang w:val="el-GR"/>
              </w:rPr>
            </w:pPr>
          </w:p>
        </w:tc>
        <w:tc>
          <w:tcPr>
            <w:tcW w:w="1268" w:type="dxa"/>
          </w:tcPr>
          <w:p w14:paraId="16BC5478" w14:textId="0A5C0452" w:rsidR="0056495F" w:rsidRPr="006A5B61" w:rsidRDefault="0056495F" w:rsidP="006A5B61">
            <w:pPr>
              <w:spacing w:after="120" w:line="276" w:lineRule="auto"/>
              <w:jc w:val="right"/>
              <w:rPr>
                <w:sz w:val="20"/>
                <w:szCs w:val="20"/>
                <w:lang w:val="el-GR"/>
              </w:rPr>
            </w:pPr>
          </w:p>
        </w:tc>
      </w:tr>
    </w:tbl>
    <w:p w14:paraId="13674756" w14:textId="77777777" w:rsidR="0056495F" w:rsidRPr="006A5B61" w:rsidRDefault="0056495F" w:rsidP="008153E8">
      <w:pPr>
        <w:pStyle w:val="3"/>
      </w:pPr>
      <w:r w:rsidRPr="006A5B61">
        <w:t xml:space="preserve">Μονή πόρτα με κρύσταλλο </w:t>
      </w:r>
      <w:proofErr w:type="spellStart"/>
      <w:r w:rsidRPr="006A5B61">
        <w:rPr>
          <w:lang w:val="en-US"/>
        </w:rPr>
        <w:t>securit</w:t>
      </w:r>
      <w:proofErr w:type="spellEnd"/>
      <w:r w:rsidRPr="006A5B61">
        <w:t xml:space="preserve"> διαυγής.</w:t>
      </w:r>
    </w:p>
    <w:p w14:paraId="7C2858B9" w14:textId="5CA545C6" w:rsidR="0056495F" w:rsidRPr="006A5B61" w:rsidRDefault="0056495F" w:rsidP="006A5B61">
      <w:pPr>
        <w:spacing w:after="120" w:line="276" w:lineRule="auto"/>
        <w:rPr>
          <w:sz w:val="20"/>
          <w:szCs w:val="20"/>
          <w:lang w:val="en-US"/>
        </w:rPr>
      </w:pPr>
      <w:r w:rsidRPr="006A5B61">
        <w:rPr>
          <w:sz w:val="20"/>
          <w:szCs w:val="20"/>
        </w:rPr>
        <w:t>Τιμή ανά τεμάχιο (</w:t>
      </w:r>
      <w:proofErr w:type="spellStart"/>
      <w:r w:rsidR="005F03B0" w:rsidRPr="006A5B61">
        <w:rPr>
          <w:sz w:val="20"/>
          <w:szCs w:val="20"/>
        </w:rPr>
        <w:t>τεμ</w:t>
      </w:r>
      <w:proofErr w:type="spellEnd"/>
      <w:r w:rsidRPr="006A5B61">
        <w:rPr>
          <w:sz w:val="20"/>
          <w:szCs w:val="20"/>
        </w:rPr>
        <w:t>)</w:t>
      </w:r>
      <w:r w:rsidRPr="006A5B61">
        <w:rPr>
          <w:sz w:val="20"/>
          <w:szCs w:val="20"/>
          <w:lang w:val="en-US"/>
        </w:rPr>
        <w:t>.</w:t>
      </w:r>
    </w:p>
    <w:tbl>
      <w:tblPr>
        <w:tblStyle w:val="af"/>
        <w:tblW w:w="0" w:type="auto"/>
        <w:tblLook w:val="04A0" w:firstRow="1" w:lastRow="0" w:firstColumn="1" w:lastColumn="0" w:noHBand="0" w:noVBand="1"/>
      </w:tblPr>
      <w:tblGrid>
        <w:gridCol w:w="747"/>
        <w:gridCol w:w="273"/>
        <w:gridCol w:w="6725"/>
        <w:gridCol w:w="1261"/>
      </w:tblGrid>
      <w:tr w:rsidR="0056495F" w:rsidRPr="006A5B61" w14:paraId="30408FCC" w14:textId="77777777" w:rsidTr="003E0560">
        <w:tc>
          <w:tcPr>
            <w:tcW w:w="748" w:type="dxa"/>
            <w:tcBorders>
              <w:right w:val="nil"/>
            </w:tcBorders>
          </w:tcPr>
          <w:p w14:paraId="32E0B109" w14:textId="77777777" w:rsidR="0056495F" w:rsidRPr="006A5B61" w:rsidRDefault="0056495F"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70F47B9C" w14:textId="77777777" w:rsidR="0056495F" w:rsidRPr="006A5B61" w:rsidRDefault="0056495F" w:rsidP="006A5B61">
            <w:pPr>
              <w:spacing w:after="120" w:line="276" w:lineRule="auto"/>
              <w:rPr>
                <w:sz w:val="20"/>
                <w:szCs w:val="20"/>
                <w:lang w:val="el-GR"/>
              </w:rPr>
            </w:pPr>
            <w:r w:rsidRPr="006A5B61">
              <w:rPr>
                <w:sz w:val="20"/>
                <w:szCs w:val="20"/>
                <w:lang w:val="el-GR"/>
              </w:rPr>
              <w:t>:</w:t>
            </w:r>
          </w:p>
        </w:tc>
        <w:tc>
          <w:tcPr>
            <w:tcW w:w="6771" w:type="dxa"/>
          </w:tcPr>
          <w:p w14:paraId="6E370B9A" w14:textId="1ED4A3AB" w:rsidR="0056495F" w:rsidRPr="006A5B61" w:rsidRDefault="0056495F" w:rsidP="006A5B61">
            <w:pPr>
              <w:spacing w:after="120" w:line="276" w:lineRule="auto"/>
              <w:rPr>
                <w:sz w:val="20"/>
                <w:szCs w:val="20"/>
                <w:lang w:val="el-GR"/>
              </w:rPr>
            </w:pPr>
          </w:p>
        </w:tc>
        <w:tc>
          <w:tcPr>
            <w:tcW w:w="1268" w:type="dxa"/>
          </w:tcPr>
          <w:p w14:paraId="50C4FD91" w14:textId="343CE2C6" w:rsidR="0056495F" w:rsidRPr="006A5B61" w:rsidRDefault="0056495F" w:rsidP="006A5B61">
            <w:pPr>
              <w:spacing w:after="120" w:line="276" w:lineRule="auto"/>
              <w:jc w:val="right"/>
              <w:rPr>
                <w:sz w:val="20"/>
                <w:szCs w:val="20"/>
                <w:lang w:val="el-GR"/>
              </w:rPr>
            </w:pPr>
          </w:p>
        </w:tc>
      </w:tr>
    </w:tbl>
    <w:p w14:paraId="37D96312" w14:textId="0872F23A" w:rsidR="0056495F" w:rsidRPr="006A5B61" w:rsidRDefault="0056495F" w:rsidP="008153E8">
      <w:pPr>
        <w:pStyle w:val="3"/>
      </w:pPr>
      <w:r w:rsidRPr="006A5B61">
        <w:t xml:space="preserve">Χώρισμα γυάλινο με σκελετό αλουμινίου τύπου </w:t>
      </w:r>
      <w:r w:rsidRPr="006A5B61">
        <w:rPr>
          <w:lang w:val="en-US"/>
        </w:rPr>
        <w:t>P</w:t>
      </w:r>
      <w:r w:rsidRPr="006A5B61">
        <w:t xml:space="preserve">100 </w:t>
      </w:r>
      <w:r w:rsidRPr="006A5B61">
        <w:rPr>
          <w:lang w:val="en-US"/>
        </w:rPr>
        <w:t>Slim</w:t>
      </w:r>
      <w:r w:rsidRPr="006A5B61">
        <w:t xml:space="preserve"> της </w:t>
      </w:r>
      <w:proofErr w:type="spellStart"/>
      <w:r w:rsidRPr="006A5B61">
        <w:rPr>
          <w:lang w:val="en-US"/>
        </w:rPr>
        <w:t>ALUMIL</w:t>
      </w:r>
      <w:proofErr w:type="spellEnd"/>
      <w:r w:rsidR="005F03B0" w:rsidRPr="006A5B61">
        <w:t xml:space="preserve"> ή </w:t>
      </w:r>
      <w:r w:rsidR="00541AEB">
        <w:t>ισοδύναμου</w:t>
      </w:r>
      <w:r w:rsidRPr="006A5B61">
        <w:t>.</w:t>
      </w:r>
    </w:p>
    <w:p w14:paraId="29BA7AD7" w14:textId="77777777" w:rsidR="0056495F" w:rsidRPr="006A5B61" w:rsidRDefault="0056495F"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56495F" w:rsidRPr="006A5B61" w14:paraId="152D705D" w14:textId="77777777" w:rsidTr="003E0560">
        <w:tc>
          <w:tcPr>
            <w:tcW w:w="748" w:type="dxa"/>
            <w:tcBorders>
              <w:right w:val="nil"/>
            </w:tcBorders>
          </w:tcPr>
          <w:p w14:paraId="720740A7" w14:textId="77777777" w:rsidR="0056495F" w:rsidRPr="006A5B61" w:rsidRDefault="0056495F"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B482980" w14:textId="77777777" w:rsidR="0056495F" w:rsidRPr="006A5B61" w:rsidRDefault="0056495F" w:rsidP="006A5B61">
            <w:pPr>
              <w:spacing w:after="120" w:line="276" w:lineRule="auto"/>
              <w:rPr>
                <w:sz w:val="20"/>
                <w:szCs w:val="20"/>
                <w:lang w:val="el-GR"/>
              </w:rPr>
            </w:pPr>
            <w:r w:rsidRPr="006A5B61">
              <w:rPr>
                <w:sz w:val="20"/>
                <w:szCs w:val="20"/>
                <w:lang w:val="el-GR"/>
              </w:rPr>
              <w:t>:</w:t>
            </w:r>
          </w:p>
        </w:tc>
        <w:tc>
          <w:tcPr>
            <w:tcW w:w="6771" w:type="dxa"/>
          </w:tcPr>
          <w:p w14:paraId="3A6CDD74" w14:textId="7802F1DC" w:rsidR="0056495F" w:rsidRPr="006A5B61" w:rsidRDefault="0056495F" w:rsidP="006A5B61">
            <w:pPr>
              <w:spacing w:after="120" w:line="276" w:lineRule="auto"/>
              <w:rPr>
                <w:sz w:val="20"/>
                <w:szCs w:val="20"/>
                <w:lang w:val="el-GR"/>
              </w:rPr>
            </w:pPr>
          </w:p>
        </w:tc>
        <w:tc>
          <w:tcPr>
            <w:tcW w:w="1268" w:type="dxa"/>
          </w:tcPr>
          <w:p w14:paraId="7D788FB1" w14:textId="5E979383" w:rsidR="0056495F" w:rsidRPr="006A5B61" w:rsidRDefault="0056495F" w:rsidP="006A5B61">
            <w:pPr>
              <w:spacing w:after="120" w:line="276" w:lineRule="auto"/>
              <w:jc w:val="right"/>
              <w:rPr>
                <w:sz w:val="20"/>
                <w:szCs w:val="20"/>
                <w:lang w:val="el-GR"/>
              </w:rPr>
            </w:pPr>
          </w:p>
        </w:tc>
      </w:tr>
    </w:tbl>
    <w:p w14:paraId="0B3C6B64" w14:textId="53BF06F9" w:rsidR="0056495F" w:rsidRPr="006A5B61" w:rsidRDefault="00933A67" w:rsidP="008153E8">
      <w:pPr>
        <w:pStyle w:val="20"/>
      </w:pPr>
      <w:proofErr w:type="spellStart"/>
      <w:r w:rsidRPr="006A5B61">
        <w:t>ΥΑΛΟΘΥΡΕΣ</w:t>
      </w:r>
      <w:proofErr w:type="spellEnd"/>
      <w:r w:rsidRPr="006A5B61">
        <w:t xml:space="preserve"> ΑΠΟ ΚΡΥΣΤΑΛΛΟ ΤΥΠΟΥ </w:t>
      </w:r>
      <w:proofErr w:type="spellStart"/>
      <w:r w:rsidRPr="006A5B61">
        <w:t>SECURIT</w:t>
      </w:r>
      <w:proofErr w:type="spellEnd"/>
      <w:r w:rsidRPr="006A5B61">
        <w:t>, ΜΟΝΟΦΥΛΛΕΣ ΠΑΧΟΥΣ 10MM</w:t>
      </w:r>
    </w:p>
    <w:p w14:paraId="3C8465E8" w14:textId="77777777" w:rsidR="0056495F" w:rsidRPr="006A5B61" w:rsidRDefault="0056495F" w:rsidP="006A5B61">
      <w:pPr>
        <w:spacing w:after="120" w:line="276" w:lineRule="auto"/>
        <w:rPr>
          <w:sz w:val="20"/>
          <w:szCs w:val="20"/>
        </w:rPr>
      </w:pPr>
      <w:proofErr w:type="spellStart"/>
      <w:r w:rsidRPr="006A5B61">
        <w:rPr>
          <w:sz w:val="20"/>
          <w:szCs w:val="20"/>
        </w:rPr>
        <w:t>Υαλόθυρες</w:t>
      </w:r>
      <w:proofErr w:type="spellEnd"/>
      <w:r w:rsidRPr="006A5B61">
        <w:rPr>
          <w:sz w:val="20"/>
          <w:szCs w:val="20"/>
        </w:rPr>
        <w:t xml:space="preserve"> ασφαλείας από κρύσταλλο τύπου </w:t>
      </w:r>
      <w:proofErr w:type="spellStart"/>
      <w:r w:rsidRPr="006A5B61">
        <w:rPr>
          <w:sz w:val="20"/>
          <w:szCs w:val="20"/>
        </w:rPr>
        <w:t>SECURIT</w:t>
      </w:r>
      <w:proofErr w:type="spellEnd"/>
      <w:r w:rsidRPr="006A5B61">
        <w:rPr>
          <w:sz w:val="20"/>
          <w:szCs w:val="20"/>
        </w:rPr>
        <w:t>, σύμφωνα με την μελέτη και την ΕΤΕΠ 03-08-09-00 ’’</w:t>
      </w:r>
      <w:proofErr w:type="spellStart"/>
      <w:r w:rsidRPr="006A5B61">
        <w:rPr>
          <w:sz w:val="20"/>
          <w:szCs w:val="20"/>
        </w:rPr>
        <w:t>Υαλόθυρες</w:t>
      </w:r>
      <w:proofErr w:type="spellEnd"/>
      <w:r w:rsidRPr="006A5B61">
        <w:rPr>
          <w:sz w:val="20"/>
          <w:szCs w:val="20"/>
        </w:rPr>
        <w:t xml:space="preserve"> από γυαλί ασφαλείας’’, με τους μεντεσέδες, τους μηχανισμούς, το κλείθρο, την σούστα δαπέδου, τις χειρολαβές και λοιπά εξαρτήματα από </w:t>
      </w:r>
      <w:proofErr w:type="spellStart"/>
      <w:r w:rsidRPr="006A5B61">
        <w:rPr>
          <w:sz w:val="20"/>
          <w:szCs w:val="20"/>
        </w:rPr>
        <w:t>επιχριωμένο</w:t>
      </w:r>
      <w:proofErr w:type="spellEnd"/>
      <w:r w:rsidRPr="006A5B61">
        <w:rPr>
          <w:sz w:val="20"/>
          <w:szCs w:val="20"/>
        </w:rPr>
        <w:t xml:space="preserve"> ορείχαλκο και την εργασία πλήρους κατασκευής και τοποθέτησης.</w:t>
      </w:r>
    </w:p>
    <w:p w14:paraId="3E464B86" w14:textId="77777777" w:rsidR="0056495F" w:rsidRPr="006A5B61" w:rsidRDefault="0056495F" w:rsidP="006A5B61">
      <w:pPr>
        <w:spacing w:after="120" w:line="276" w:lineRule="auto"/>
        <w:rPr>
          <w:sz w:val="20"/>
          <w:szCs w:val="20"/>
        </w:rPr>
      </w:pPr>
      <w:r w:rsidRPr="006A5B61">
        <w:rPr>
          <w:sz w:val="20"/>
          <w:szCs w:val="20"/>
        </w:rPr>
        <w:t>Μονόφυλλες από κρύσταλλο πάχους 10,0mm.</w:t>
      </w:r>
    </w:p>
    <w:p w14:paraId="29CC3025" w14:textId="77777777" w:rsidR="0056495F" w:rsidRPr="006A5B61" w:rsidRDefault="0056495F" w:rsidP="006A5B61">
      <w:pPr>
        <w:spacing w:after="120" w:line="276" w:lineRule="auto"/>
        <w:rPr>
          <w:sz w:val="20"/>
          <w:szCs w:val="20"/>
        </w:rPr>
      </w:pPr>
      <w:r w:rsidRPr="006A5B61">
        <w:rPr>
          <w:sz w:val="20"/>
          <w:szCs w:val="20"/>
        </w:rPr>
        <w:t xml:space="preserve">Η τιμή του άρθρου προκύπτει από το σχετικό άρθρο των ενιαίων τιμολογίων </w:t>
      </w:r>
      <w:proofErr w:type="spellStart"/>
      <w:r w:rsidRPr="006A5B61">
        <w:rPr>
          <w:sz w:val="20"/>
          <w:szCs w:val="20"/>
        </w:rPr>
        <w:t>ΝΑΟΙΚ</w:t>
      </w:r>
      <w:proofErr w:type="spellEnd"/>
      <w:r w:rsidRPr="006A5B61">
        <w:rPr>
          <w:sz w:val="20"/>
          <w:szCs w:val="20"/>
        </w:rPr>
        <w:t xml:space="preserve">\76.35.02 «Υαλοπίνακες ασφαλείας </w:t>
      </w:r>
      <w:proofErr w:type="spellStart"/>
      <w:r w:rsidRPr="006A5B61">
        <w:rPr>
          <w:sz w:val="20"/>
          <w:szCs w:val="20"/>
        </w:rPr>
        <w:t>SECURIT</w:t>
      </w:r>
      <w:proofErr w:type="spellEnd"/>
      <w:r w:rsidRPr="006A5B61">
        <w:rPr>
          <w:sz w:val="20"/>
          <w:szCs w:val="20"/>
        </w:rPr>
        <w:t xml:space="preserve"> πάχους 10 </w:t>
      </w:r>
      <w:proofErr w:type="spellStart"/>
      <w:r w:rsidRPr="006A5B61">
        <w:rPr>
          <w:sz w:val="20"/>
          <w:szCs w:val="20"/>
        </w:rPr>
        <w:t>mm</w:t>
      </w:r>
      <w:proofErr w:type="spellEnd"/>
      <w:r w:rsidRPr="006A5B61">
        <w:rPr>
          <w:sz w:val="20"/>
          <w:szCs w:val="20"/>
        </w:rPr>
        <w:t>»</w:t>
      </w:r>
    </w:p>
    <w:p w14:paraId="195FB477" w14:textId="77777777" w:rsidR="0056495F" w:rsidRPr="006A5B61" w:rsidRDefault="0056495F"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tbl>
      <w:tblPr>
        <w:tblStyle w:val="af"/>
        <w:tblW w:w="0" w:type="auto"/>
        <w:tblInd w:w="-10" w:type="dxa"/>
        <w:tblLook w:val="04A0" w:firstRow="1" w:lastRow="0" w:firstColumn="1" w:lastColumn="0" w:noHBand="0" w:noVBand="1"/>
      </w:tblPr>
      <w:tblGrid>
        <w:gridCol w:w="748"/>
        <w:gridCol w:w="273"/>
        <w:gridCol w:w="6733"/>
        <w:gridCol w:w="1262"/>
      </w:tblGrid>
      <w:tr w:rsidR="0056495F" w:rsidRPr="006A5B61" w14:paraId="1BAECFA4" w14:textId="77777777" w:rsidTr="003E0560">
        <w:tc>
          <w:tcPr>
            <w:tcW w:w="748" w:type="dxa"/>
            <w:tcBorders>
              <w:right w:val="nil"/>
            </w:tcBorders>
          </w:tcPr>
          <w:p w14:paraId="079AF57A" w14:textId="77777777" w:rsidR="0056495F" w:rsidRPr="006A5B61" w:rsidRDefault="0056495F"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5EC7FE4B" w14:textId="77777777" w:rsidR="0056495F" w:rsidRPr="006A5B61" w:rsidRDefault="0056495F" w:rsidP="006A5B61">
            <w:pPr>
              <w:spacing w:after="120" w:line="276" w:lineRule="auto"/>
              <w:rPr>
                <w:sz w:val="20"/>
                <w:szCs w:val="20"/>
                <w:lang w:val="el-GR"/>
              </w:rPr>
            </w:pPr>
            <w:r w:rsidRPr="006A5B61">
              <w:rPr>
                <w:sz w:val="20"/>
                <w:szCs w:val="20"/>
                <w:lang w:val="el-GR"/>
              </w:rPr>
              <w:t>:</w:t>
            </w:r>
          </w:p>
        </w:tc>
        <w:tc>
          <w:tcPr>
            <w:tcW w:w="6771" w:type="dxa"/>
          </w:tcPr>
          <w:p w14:paraId="39736D32" w14:textId="03FEC0B9" w:rsidR="0056495F" w:rsidRPr="006A5B61" w:rsidRDefault="0056495F" w:rsidP="006A5B61">
            <w:pPr>
              <w:spacing w:after="120" w:line="276" w:lineRule="auto"/>
              <w:rPr>
                <w:sz w:val="20"/>
                <w:szCs w:val="20"/>
                <w:lang w:val="el-GR"/>
              </w:rPr>
            </w:pPr>
          </w:p>
        </w:tc>
        <w:tc>
          <w:tcPr>
            <w:tcW w:w="1268" w:type="dxa"/>
          </w:tcPr>
          <w:p w14:paraId="1C30EADD" w14:textId="24058CFE" w:rsidR="0056495F" w:rsidRPr="006A5B61" w:rsidRDefault="0056495F" w:rsidP="006A5B61">
            <w:pPr>
              <w:spacing w:after="120" w:line="276" w:lineRule="auto"/>
              <w:jc w:val="right"/>
              <w:rPr>
                <w:sz w:val="20"/>
                <w:szCs w:val="20"/>
                <w:lang w:val="el-GR"/>
              </w:rPr>
            </w:pPr>
          </w:p>
        </w:tc>
      </w:tr>
    </w:tbl>
    <w:p w14:paraId="1C6098A1" w14:textId="59997019" w:rsidR="0056495F" w:rsidRPr="006A5B61" w:rsidRDefault="00933A67" w:rsidP="008153E8">
      <w:pPr>
        <w:pStyle w:val="20"/>
      </w:pPr>
      <w:r w:rsidRPr="006A5B61">
        <w:t xml:space="preserve">ΥΑΛΟΠΙΝΑΚΕΣ ΑΣΦΑΛΕΙΑΣ </w:t>
      </w:r>
      <w:proofErr w:type="spellStart"/>
      <w:r w:rsidRPr="006A5B61">
        <w:t>SECURIT</w:t>
      </w:r>
      <w:proofErr w:type="spellEnd"/>
      <w:r w:rsidRPr="006A5B61">
        <w:t xml:space="preserve"> ΠΑΧΟΥΣ 10MM</w:t>
      </w:r>
    </w:p>
    <w:p w14:paraId="62CDDDCB" w14:textId="77777777" w:rsidR="0056495F" w:rsidRDefault="0056495F" w:rsidP="006A5B61">
      <w:pPr>
        <w:spacing w:after="120" w:line="276" w:lineRule="auto"/>
        <w:rPr>
          <w:sz w:val="20"/>
          <w:szCs w:val="20"/>
        </w:rPr>
      </w:pPr>
      <w:r w:rsidRPr="006A5B61">
        <w:rPr>
          <w:sz w:val="20"/>
          <w:szCs w:val="20"/>
        </w:rPr>
        <w:t xml:space="preserve">Υαλοπίνακες ασφαλείας </w:t>
      </w:r>
      <w:proofErr w:type="spellStart"/>
      <w:r w:rsidRPr="006A5B61">
        <w:rPr>
          <w:sz w:val="20"/>
          <w:szCs w:val="20"/>
        </w:rPr>
        <w:t>SECURIT</w:t>
      </w:r>
      <w:proofErr w:type="spellEnd"/>
      <w:r w:rsidRPr="006A5B61">
        <w:rPr>
          <w:sz w:val="20"/>
          <w:szCs w:val="20"/>
        </w:rPr>
        <w:t xml:space="preserve">, σύμφωνα με την μελέτη και την ΕΤΕΠ 03-08-07-02 "Διπλοί υαλοπίνακες με ενδιάμεσο κενό", απλοί διαφανείς, πάχους 10 </w:t>
      </w:r>
      <w:proofErr w:type="spellStart"/>
      <w:r w:rsidRPr="006A5B61">
        <w:rPr>
          <w:sz w:val="20"/>
          <w:szCs w:val="20"/>
        </w:rPr>
        <w:t>mm</w:t>
      </w:r>
      <w:proofErr w:type="spellEnd"/>
      <w:r w:rsidRPr="006A5B61">
        <w:rPr>
          <w:sz w:val="20"/>
          <w:szCs w:val="20"/>
        </w:rPr>
        <w:t xml:space="preserve">, οποιωνδήποτε διαστάσεων πλήρως τοποθετημένοι με ελαστικά περιβλήματα, σιλικόνη και ανοξείδωτες βίδες. Πλήρης περαιωμένη εργασία, με τα υλικά και </w:t>
      </w:r>
      <w:proofErr w:type="spellStart"/>
      <w:r w:rsidRPr="006A5B61">
        <w:rPr>
          <w:sz w:val="20"/>
          <w:szCs w:val="20"/>
        </w:rPr>
        <w:t>μικροϋλικά</w:t>
      </w:r>
      <w:proofErr w:type="spellEnd"/>
      <w:r w:rsidRPr="006A5B61">
        <w:rPr>
          <w:sz w:val="20"/>
          <w:szCs w:val="20"/>
        </w:rPr>
        <w:t xml:space="preserve"> επί τόπου.</w:t>
      </w:r>
    </w:p>
    <w:p w14:paraId="29438540" w14:textId="77777777" w:rsidR="00845054" w:rsidRPr="0007521D" w:rsidRDefault="00845054" w:rsidP="00845054">
      <w:pPr>
        <w:spacing w:after="120" w:line="276" w:lineRule="auto"/>
        <w:rPr>
          <w:sz w:val="20"/>
          <w:szCs w:val="20"/>
        </w:rPr>
      </w:pPr>
      <w:r w:rsidRPr="0007521D">
        <w:rPr>
          <w:sz w:val="20"/>
          <w:szCs w:val="20"/>
        </w:rPr>
        <w:t xml:space="preserve">Στην  τιμή μονάδας περιλαμβάνεται η προμήθεια, προσκόμιση όλων των υλικών και </w:t>
      </w:r>
      <w:proofErr w:type="spellStart"/>
      <w:r w:rsidRPr="0007521D">
        <w:rPr>
          <w:sz w:val="20"/>
          <w:szCs w:val="20"/>
        </w:rPr>
        <w:t>μικροϋλικών</w:t>
      </w:r>
      <w:proofErr w:type="spellEnd"/>
      <w:r w:rsidRPr="0007521D">
        <w:rPr>
          <w:sz w:val="20"/>
          <w:szCs w:val="20"/>
        </w:rPr>
        <w:t xml:space="preserve"> και η τοποθέτησή τους (εκτός εάν ορίζεται αλλιώς σε άλλα άρθρα του Τιμολογίου π.χ. σταθερά χωρίσματα, όπου η αξία των υαλοπινάκων - προμήθεια, τοποθέτηση - περιλαμβάνεται στην τιμή των χωρισμάτων).</w:t>
      </w:r>
    </w:p>
    <w:p w14:paraId="0EC292A2" w14:textId="77777777" w:rsidR="0056495F" w:rsidRPr="006A5B61" w:rsidRDefault="0056495F" w:rsidP="006A5B61">
      <w:pPr>
        <w:spacing w:after="120" w:line="276" w:lineRule="auto"/>
        <w:rPr>
          <w:sz w:val="20"/>
          <w:szCs w:val="20"/>
        </w:rPr>
      </w:pPr>
      <w:r w:rsidRPr="006A5B61">
        <w:rPr>
          <w:sz w:val="20"/>
          <w:szCs w:val="20"/>
        </w:rPr>
        <w:t xml:space="preserve">Η τιμή του άρθρου προκύπτει από το σχετικό άρθρο των ενιαίων τιμολογίων </w:t>
      </w:r>
      <w:proofErr w:type="spellStart"/>
      <w:r w:rsidRPr="006A5B61">
        <w:rPr>
          <w:sz w:val="20"/>
          <w:szCs w:val="20"/>
        </w:rPr>
        <w:t>ΝΑΟΙΚ</w:t>
      </w:r>
      <w:proofErr w:type="spellEnd"/>
      <w:r w:rsidRPr="006A5B61">
        <w:rPr>
          <w:sz w:val="20"/>
          <w:szCs w:val="20"/>
        </w:rPr>
        <w:t xml:space="preserve">\76.26 «Υαλοπίνακες ασφαλείας </w:t>
      </w:r>
      <w:proofErr w:type="spellStart"/>
      <w:r w:rsidRPr="006A5B61">
        <w:rPr>
          <w:sz w:val="20"/>
          <w:szCs w:val="20"/>
        </w:rPr>
        <w:t>SECURIT</w:t>
      </w:r>
      <w:proofErr w:type="spellEnd"/>
      <w:r w:rsidRPr="006A5B61">
        <w:rPr>
          <w:sz w:val="20"/>
          <w:szCs w:val="20"/>
        </w:rPr>
        <w:t xml:space="preserve"> πάχους 10 </w:t>
      </w:r>
      <w:proofErr w:type="spellStart"/>
      <w:r w:rsidRPr="006A5B61">
        <w:rPr>
          <w:sz w:val="20"/>
          <w:szCs w:val="20"/>
        </w:rPr>
        <w:t>mm</w:t>
      </w:r>
      <w:proofErr w:type="spellEnd"/>
      <w:r w:rsidRPr="006A5B61">
        <w:rPr>
          <w:sz w:val="20"/>
          <w:szCs w:val="20"/>
        </w:rPr>
        <w:t>».</w:t>
      </w:r>
    </w:p>
    <w:p w14:paraId="59801B2E" w14:textId="77777777" w:rsidR="0056495F" w:rsidRDefault="0056495F" w:rsidP="006A5B61">
      <w:pPr>
        <w:spacing w:after="120" w:line="276" w:lineRule="auto"/>
        <w:rPr>
          <w:sz w:val="20"/>
          <w:szCs w:val="20"/>
        </w:rPr>
      </w:pPr>
      <w:r w:rsidRPr="006A5B61">
        <w:rPr>
          <w:sz w:val="20"/>
          <w:szCs w:val="20"/>
        </w:rPr>
        <w:t>Τιμή ανά τετραγωνικό μέτρο (</w:t>
      </w:r>
      <w:r w:rsidRPr="006A5B61">
        <w:rPr>
          <w:sz w:val="20"/>
          <w:szCs w:val="20"/>
          <w:lang w:val="en-US"/>
        </w:rPr>
        <w:t>m</w:t>
      </w:r>
      <w:r w:rsidRPr="006A5B61">
        <w:rPr>
          <w:sz w:val="20"/>
          <w:szCs w:val="20"/>
          <w:vertAlign w:val="superscript"/>
        </w:rPr>
        <w:t>2</w:t>
      </w:r>
      <w:r w:rsidRPr="006A5B61">
        <w:rPr>
          <w:sz w:val="20"/>
          <w:szCs w:val="20"/>
        </w:rPr>
        <w:t>).</w:t>
      </w:r>
    </w:p>
    <w:tbl>
      <w:tblPr>
        <w:tblStyle w:val="af"/>
        <w:tblpPr w:leftFromText="180" w:rightFromText="180" w:vertAnchor="text" w:horzAnchor="margin" w:tblpY="2"/>
        <w:tblW w:w="8958" w:type="dxa"/>
        <w:tblLook w:val="04A0" w:firstRow="1" w:lastRow="0" w:firstColumn="1" w:lastColumn="0" w:noHBand="0" w:noVBand="1"/>
      </w:tblPr>
      <w:tblGrid>
        <w:gridCol w:w="747"/>
        <w:gridCol w:w="273"/>
        <w:gridCol w:w="6678"/>
        <w:gridCol w:w="1260"/>
      </w:tblGrid>
      <w:tr w:rsidR="00CB25B5" w:rsidRPr="006A5B61" w14:paraId="53D8D0CF" w14:textId="77777777" w:rsidTr="000B3687">
        <w:tc>
          <w:tcPr>
            <w:tcW w:w="747" w:type="dxa"/>
            <w:tcBorders>
              <w:right w:val="nil"/>
            </w:tcBorders>
          </w:tcPr>
          <w:p w14:paraId="2BE9121A" w14:textId="77777777" w:rsidR="00CB25B5" w:rsidRPr="006A5B61" w:rsidRDefault="00CB25B5" w:rsidP="000B3687">
            <w:pPr>
              <w:spacing w:after="120" w:line="276" w:lineRule="auto"/>
              <w:rPr>
                <w:sz w:val="20"/>
                <w:szCs w:val="20"/>
                <w:lang w:val="el-GR"/>
              </w:rPr>
            </w:pPr>
            <w:r w:rsidRPr="006A5B61">
              <w:rPr>
                <w:sz w:val="20"/>
                <w:szCs w:val="20"/>
                <w:lang w:val="el-GR"/>
              </w:rPr>
              <w:t>ΕΥΡΩ</w:t>
            </w:r>
          </w:p>
        </w:tc>
        <w:tc>
          <w:tcPr>
            <w:tcW w:w="273" w:type="dxa"/>
            <w:tcBorders>
              <w:left w:val="nil"/>
            </w:tcBorders>
          </w:tcPr>
          <w:p w14:paraId="276848D6" w14:textId="77777777" w:rsidR="00CB25B5" w:rsidRPr="006A5B61" w:rsidRDefault="00CB25B5" w:rsidP="000B3687">
            <w:pPr>
              <w:spacing w:after="120" w:line="276" w:lineRule="auto"/>
              <w:rPr>
                <w:sz w:val="20"/>
                <w:szCs w:val="20"/>
                <w:lang w:val="el-GR"/>
              </w:rPr>
            </w:pPr>
            <w:r w:rsidRPr="006A5B61">
              <w:rPr>
                <w:sz w:val="20"/>
                <w:szCs w:val="20"/>
                <w:lang w:val="el-GR"/>
              </w:rPr>
              <w:t>:</w:t>
            </w:r>
          </w:p>
        </w:tc>
        <w:tc>
          <w:tcPr>
            <w:tcW w:w="6678" w:type="dxa"/>
          </w:tcPr>
          <w:p w14:paraId="66BF07F7" w14:textId="6DF6BA83" w:rsidR="00CB25B5" w:rsidRPr="006A5B61" w:rsidRDefault="00CB25B5" w:rsidP="000B3687">
            <w:pPr>
              <w:spacing w:after="120" w:line="276" w:lineRule="auto"/>
              <w:rPr>
                <w:sz w:val="20"/>
                <w:szCs w:val="20"/>
                <w:lang w:val="el-GR"/>
              </w:rPr>
            </w:pPr>
          </w:p>
        </w:tc>
        <w:tc>
          <w:tcPr>
            <w:tcW w:w="1260" w:type="dxa"/>
          </w:tcPr>
          <w:p w14:paraId="49A180D9" w14:textId="5F342184" w:rsidR="00CB25B5" w:rsidRPr="006A5B61" w:rsidRDefault="00CB25B5" w:rsidP="000B3687">
            <w:pPr>
              <w:spacing w:after="120" w:line="276" w:lineRule="auto"/>
              <w:jc w:val="right"/>
              <w:rPr>
                <w:sz w:val="20"/>
                <w:szCs w:val="20"/>
                <w:lang w:val="el-GR"/>
              </w:rPr>
            </w:pPr>
          </w:p>
        </w:tc>
      </w:tr>
    </w:tbl>
    <w:p w14:paraId="6C8336D7" w14:textId="16EAB094" w:rsidR="00504D74" w:rsidRDefault="0007198C" w:rsidP="008153E8">
      <w:pPr>
        <w:pStyle w:val="20"/>
      </w:pPr>
      <w:r w:rsidRPr="0007198C">
        <w:t xml:space="preserve">Υαλοπίνακες ασφαλείας </w:t>
      </w:r>
      <w:proofErr w:type="spellStart"/>
      <w:r w:rsidRPr="0007198C">
        <w:t>ANTIVANDAL</w:t>
      </w:r>
      <w:proofErr w:type="spellEnd"/>
      <w:r w:rsidRPr="0007198C">
        <w:t xml:space="preserve"> και αντιβαλλιστικοί πιστοποιημένοι, κλάσης Ρ7Β και BR-3S,  με 10 μεμβράνες </w:t>
      </w:r>
      <w:proofErr w:type="spellStart"/>
      <w:r w:rsidRPr="0007198C">
        <w:t>PVB</w:t>
      </w:r>
      <w:proofErr w:type="spellEnd"/>
      <w:r w:rsidRPr="0007198C">
        <w:t xml:space="preserve">, τύπου Β-2310 της </w:t>
      </w:r>
      <w:proofErr w:type="spellStart"/>
      <w:r w:rsidRPr="0007198C">
        <w:t>DIM</w:t>
      </w:r>
      <w:proofErr w:type="spellEnd"/>
      <w:r w:rsidRPr="0007198C">
        <w:t xml:space="preserve"> </w:t>
      </w:r>
      <w:proofErr w:type="spellStart"/>
      <w:r w:rsidRPr="0007198C">
        <w:t>GLASS</w:t>
      </w:r>
      <w:proofErr w:type="spellEnd"/>
      <w:r w:rsidRPr="0007198C">
        <w:t xml:space="preserve"> ή ισοδύναμου, συνολικού πάχους 23mm περίπου</w:t>
      </w:r>
    </w:p>
    <w:p w14:paraId="6793028A" w14:textId="57CCAE62" w:rsidR="00CB25B5" w:rsidRDefault="00CB25B5" w:rsidP="00CB25B5">
      <w:pPr>
        <w:spacing w:after="120" w:line="276" w:lineRule="auto"/>
        <w:rPr>
          <w:sz w:val="20"/>
          <w:szCs w:val="20"/>
        </w:rPr>
      </w:pPr>
      <w:r w:rsidRPr="00CB25B5">
        <w:rPr>
          <w:sz w:val="20"/>
          <w:szCs w:val="20"/>
        </w:rPr>
        <w:t xml:space="preserve">Υαλοπίνακες ασφαλείας, </w:t>
      </w:r>
      <w:proofErr w:type="spellStart"/>
      <w:r w:rsidRPr="00CB25B5">
        <w:rPr>
          <w:sz w:val="20"/>
          <w:szCs w:val="20"/>
        </w:rPr>
        <w:t>συγκολλημένοι</w:t>
      </w:r>
      <w:proofErr w:type="spellEnd"/>
      <w:r w:rsidRPr="00CB25B5">
        <w:rPr>
          <w:sz w:val="20"/>
          <w:szCs w:val="20"/>
        </w:rPr>
        <w:t xml:space="preserve"> (</w:t>
      </w:r>
      <w:proofErr w:type="spellStart"/>
      <w:r w:rsidRPr="00CB25B5">
        <w:rPr>
          <w:sz w:val="20"/>
          <w:szCs w:val="20"/>
        </w:rPr>
        <w:t>LAMINATED</w:t>
      </w:r>
      <w:proofErr w:type="spellEnd"/>
      <w:r w:rsidRPr="00CB25B5">
        <w:rPr>
          <w:sz w:val="20"/>
          <w:szCs w:val="20"/>
        </w:rPr>
        <w:t xml:space="preserve">), κλάσης Ρ7Β &amp; BR3-S, </w:t>
      </w:r>
      <w:proofErr w:type="spellStart"/>
      <w:r w:rsidRPr="00CB25B5">
        <w:rPr>
          <w:sz w:val="20"/>
          <w:szCs w:val="20"/>
        </w:rPr>
        <w:t>ANTIVANDAL</w:t>
      </w:r>
      <w:proofErr w:type="spellEnd"/>
      <w:r w:rsidRPr="00CB25B5">
        <w:rPr>
          <w:sz w:val="20"/>
          <w:szCs w:val="20"/>
        </w:rPr>
        <w:t xml:space="preserve"> και αλεξίσφαιροι, της </w:t>
      </w:r>
      <w:proofErr w:type="spellStart"/>
      <w:r w:rsidRPr="00CB25B5">
        <w:rPr>
          <w:sz w:val="20"/>
          <w:szCs w:val="20"/>
        </w:rPr>
        <w:t>DIM</w:t>
      </w:r>
      <w:proofErr w:type="spellEnd"/>
      <w:r w:rsidRPr="00CB25B5">
        <w:rPr>
          <w:sz w:val="20"/>
          <w:szCs w:val="20"/>
        </w:rPr>
        <w:t xml:space="preserve"> </w:t>
      </w:r>
      <w:proofErr w:type="spellStart"/>
      <w:r w:rsidRPr="00CB25B5">
        <w:rPr>
          <w:sz w:val="20"/>
          <w:szCs w:val="20"/>
        </w:rPr>
        <w:t>GLASS</w:t>
      </w:r>
      <w:proofErr w:type="spellEnd"/>
      <w:r w:rsidRPr="00CB25B5">
        <w:rPr>
          <w:sz w:val="20"/>
          <w:szCs w:val="20"/>
        </w:rPr>
        <w:t xml:space="preserve"> ή </w:t>
      </w:r>
      <w:r w:rsidR="00751E60">
        <w:rPr>
          <w:sz w:val="20"/>
          <w:szCs w:val="20"/>
        </w:rPr>
        <w:t>ισοδύναμοι</w:t>
      </w:r>
      <w:r w:rsidRPr="00CB25B5">
        <w:rPr>
          <w:sz w:val="20"/>
          <w:szCs w:val="20"/>
        </w:rPr>
        <w:t>, κατασκευασμένοι σύμφωνα με το πρότυπο ΕΝ 14449 (</w:t>
      </w:r>
      <w:proofErr w:type="spellStart"/>
      <w:r w:rsidRPr="00CB25B5">
        <w:rPr>
          <w:sz w:val="20"/>
          <w:szCs w:val="20"/>
        </w:rPr>
        <w:t>CE</w:t>
      </w:r>
      <w:proofErr w:type="spellEnd"/>
      <w:r w:rsidRPr="00CB25B5">
        <w:rPr>
          <w:sz w:val="20"/>
          <w:szCs w:val="20"/>
        </w:rPr>
        <w:t xml:space="preserve"> Σύστημα 1), με πιστοποιητικά αντιδιαρρηκτικής </w:t>
      </w:r>
      <w:proofErr w:type="spellStart"/>
      <w:r w:rsidRPr="00CB25B5">
        <w:rPr>
          <w:sz w:val="20"/>
          <w:szCs w:val="20"/>
        </w:rPr>
        <w:t>αντιβανδαλιστικής</w:t>
      </w:r>
      <w:proofErr w:type="spellEnd"/>
      <w:r w:rsidRPr="00CB25B5">
        <w:rPr>
          <w:sz w:val="20"/>
          <w:szCs w:val="20"/>
        </w:rPr>
        <w:t xml:space="preserve"> και αντιβαλλιστικής προστασίας, σύμφωνα με τα πρότυπα ΕΝ 356 και ΕΝ 1063, τύπου Β-2310 της </w:t>
      </w:r>
      <w:proofErr w:type="spellStart"/>
      <w:r w:rsidRPr="00CB25B5">
        <w:rPr>
          <w:sz w:val="20"/>
          <w:szCs w:val="20"/>
        </w:rPr>
        <w:t>DIM</w:t>
      </w:r>
      <w:proofErr w:type="spellEnd"/>
      <w:r w:rsidRPr="00CB25B5">
        <w:rPr>
          <w:sz w:val="20"/>
          <w:szCs w:val="20"/>
        </w:rPr>
        <w:t xml:space="preserve"> </w:t>
      </w:r>
      <w:proofErr w:type="spellStart"/>
      <w:r w:rsidRPr="00CB25B5">
        <w:rPr>
          <w:sz w:val="20"/>
          <w:szCs w:val="20"/>
        </w:rPr>
        <w:t>GLASS</w:t>
      </w:r>
      <w:proofErr w:type="spellEnd"/>
      <w:r w:rsidRPr="00CB25B5">
        <w:rPr>
          <w:sz w:val="20"/>
          <w:szCs w:val="20"/>
        </w:rPr>
        <w:t xml:space="preserve"> ή ισοδύναμου, συνολικού πάχους 23mm περίπου, αποτελούμενοι, από 4 κρύσταλλα πάχους 5mm το καθένα, με 10 μεμβράνες ενδιάμεσα,</w:t>
      </w:r>
      <w:r>
        <w:rPr>
          <w:sz w:val="20"/>
          <w:szCs w:val="20"/>
        </w:rPr>
        <w:t xml:space="preserve"> </w:t>
      </w:r>
      <w:r w:rsidRPr="00CB25B5">
        <w:rPr>
          <w:sz w:val="20"/>
          <w:szCs w:val="20"/>
        </w:rPr>
        <w:t>(5</w:t>
      </w:r>
      <w:r>
        <w:rPr>
          <w:sz w:val="20"/>
          <w:szCs w:val="20"/>
        </w:rPr>
        <w:t xml:space="preserve"> </w:t>
      </w:r>
      <w:proofErr w:type="spellStart"/>
      <w:r w:rsidRPr="00CB25B5">
        <w:rPr>
          <w:sz w:val="20"/>
          <w:szCs w:val="20"/>
        </w:rPr>
        <w:t>mm</w:t>
      </w:r>
      <w:proofErr w:type="spellEnd"/>
      <w:r w:rsidRPr="00CB25B5">
        <w:rPr>
          <w:sz w:val="20"/>
          <w:szCs w:val="20"/>
        </w:rPr>
        <w:t>+</w:t>
      </w:r>
      <w:r>
        <w:rPr>
          <w:sz w:val="20"/>
          <w:szCs w:val="20"/>
        </w:rPr>
        <w:t xml:space="preserve"> </w:t>
      </w:r>
      <w:r w:rsidRPr="00CB25B5">
        <w:rPr>
          <w:sz w:val="20"/>
          <w:szCs w:val="20"/>
        </w:rPr>
        <w:t>2</w:t>
      </w:r>
      <w:r>
        <w:rPr>
          <w:sz w:val="20"/>
          <w:szCs w:val="20"/>
        </w:rPr>
        <w:t xml:space="preserve"> </w:t>
      </w:r>
      <w:r w:rsidRPr="00CB25B5">
        <w:rPr>
          <w:sz w:val="20"/>
          <w:szCs w:val="20"/>
        </w:rPr>
        <w:t>μεμβράνες+</w:t>
      </w:r>
      <w:r>
        <w:rPr>
          <w:sz w:val="20"/>
          <w:szCs w:val="20"/>
        </w:rPr>
        <w:t xml:space="preserve"> </w:t>
      </w:r>
      <w:r w:rsidRPr="00CB25B5">
        <w:rPr>
          <w:sz w:val="20"/>
          <w:szCs w:val="20"/>
        </w:rPr>
        <w:t>5</w:t>
      </w:r>
      <w:r>
        <w:rPr>
          <w:sz w:val="20"/>
          <w:szCs w:val="20"/>
        </w:rPr>
        <w:t xml:space="preserve"> </w:t>
      </w:r>
      <w:proofErr w:type="spellStart"/>
      <w:r w:rsidRPr="00CB25B5">
        <w:rPr>
          <w:sz w:val="20"/>
          <w:szCs w:val="20"/>
        </w:rPr>
        <w:t>mm</w:t>
      </w:r>
      <w:proofErr w:type="spellEnd"/>
      <w:r>
        <w:rPr>
          <w:sz w:val="20"/>
          <w:szCs w:val="20"/>
        </w:rPr>
        <w:t xml:space="preserve"> </w:t>
      </w:r>
      <w:r w:rsidRPr="00CB25B5">
        <w:rPr>
          <w:sz w:val="20"/>
          <w:szCs w:val="20"/>
        </w:rPr>
        <w:t>+</w:t>
      </w:r>
      <w:r>
        <w:rPr>
          <w:sz w:val="20"/>
          <w:szCs w:val="20"/>
        </w:rPr>
        <w:t xml:space="preserve"> </w:t>
      </w:r>
      <w:r w:rsidRPr="00CB25B5">
        <w:rPr>
          <w:sz w:val="20"/>
          <w:szCs w:val="20"/>
        </w:rPr>
        <w:t>2</w:t>
      </w:r>
      <w:r>
        <w:rPr>
          <w:sz w:val="20"/>
          <w:szCs w:val="20"/>
        </w:rPr>
        <w:t xml:space="preserve"> </w:t>
      </w:r>
      <w:r w:rsidRPr="00CB25B5">
        <w:rPr>
          <w:sz w:val="20"/>
          <w:szCs w:val="20"/>
        </w:rPr>
        <w:t>μεμβράνες</w:t>
      </w:r>
      <w:r>
        <w:rPr>
          <w:sz w:val="20"/>
          <w:szCs w:val="20"/>
        </w:rPr>
        <w:t xml:space="preserve"> </w:t>
      </w:r>
      <w:r w:rsidRPr="00CB25B5">
        <w:rPr>
          <w:sz w:val="20"/>
          <w:szCs w:val="20"/>
        </w:rPr>
        <w:t>+</w:t>
      </w:r>
      <w:r>
        <w:rPr>
          <w:sz w:val="20"/>
          <w:szCs w:val="20"/>
        </w:rPr>
        <w:t xml:space="preserve"> </w:t>
      </w:r>
      <w:r w:rsidRPr="00CB25B5">
        <w:rPr>
          <w:sz w:val="20"/>
          <w:szCs w:val="20"/>
        </w:rPr>
        <w:t>5mm</w:t>
      </w:r>
      <w:r>
        <w:rPr>
          <w:sz w:val="20"/>
          <w:szCs w:val="20"/>
        </w:rPr>
        <w:t xml:space="preserve"> </w:t>
      </w:r>
      <w:r w:rsidRPr="00CB25B5">
        <w:rPr>
          <w:sz w:val="20"/>
          <w:szCs w:val="20"/>
        </w:rPr>
        <w:t>+</w:t>
      </w:r>
      <w:r>
        <w:rPr>
          <w:sz w:val="20"/>
          <w:szCs w:val="20"/>
        </w:rPr>
        <w:t xml:space="preserve"> </w:t>
      </w:r>
      <w:r w:rsidRPr="00CB25B5">
        <w:rPr>
          <w:sz w:val="20"/>
          <w:szCs w:val="20"/>
        </w:rPr>
        <w:t>6</w:t>
      </w:r>
      <w:r>
        <w:rPr>
          <w:sz w:val="20"/>
          <w:szCs w:val="20"/>
        </w:rPr>
        <w:t xml:space="preserve"> </w:t>
      </w:r>
      <w:r w:rsidRPr="00CB25B5">
        <w:rPr>
          <w:sz w:val="20"/>
          <w:szCs w:val="20"/>
        </w:rPr>
        <w:t>μεμβράνες</w:t>
      </w:r>
      <w:r>
        <w:rPr>
          <w:sz w:val="20"/>
          <w:szCs w:val="20"/>
        </w:rPr>
        <w:t xml:space="preserve"> </w:t>
      </w:r>
      <w:r w:rsidRPr="00CB25B5">
        <w:rPr>
          <w:sz w:val="20"/>
          <w:szCs w:val="20"/>
        </w:rPr>
        <w:t>+</w:t>
      </w:r>
      <w:r>
        <w:rPr>
          <w:sz w:val="20"/>
          <w:szCs w:val="20"/>
        </w:rPr>
        <w:t xml:space="preserve"> </w:t>
      </w:r>
      <w:r w:rsidRPr="00CB25B5">
        <w:rPr>
          <w:sz w:val="20"/>
          <w:szCs w:val="20"/>
        </w:rPr>
        <w:t>5</w:t>
      </w:r>
      <w:r>
        <w:rPr>
          <w:sz w:val="20"/>
          <w:szCs w:val="20"/>
        </w:rPr>
        <w:t xml:space="preserve"> </w:t>
      </w:r>
      <w:proofErr w:type="spellStart"/>
      <w:r w:rsidRPr="00CB25B5">
        <w:rPr>
          <w:sz w:val="20"/>
          <w:szCs w:val="20"/>
        </w:rPr>
        <w:t>mm</w:t>
      </w:r>
      <w:proofErr w:type="spellEnd"/>
      <w:r w:rsidRPr="00CB25B5">
        <w:rPr>
          <w:sz w:val="20"/>
          <w:szCs w:val="20"/>
        </w:rPr>
        <w:t xml:space="preserve">) </w:t>
      </w:r>
      <w:r>
        <w:rPr>
          <w:sz w:val="20"/>
          <w:szCs w:val="20"/>
        </w:rPr>
        <w:t xml:space="preserve">σύμφωνα με τις </w:t>
      </w:r>
      <w:proofErr w:type="spellStart"/>
      <w:r>
        <w:rPr>
          <w:sz w:val="20"/>
          <w:szCs w:val="20"/>
        </w:rPr>
        <w:t>Τ.Π</w:t>
      </w:r>
      <w:proofErr w:type="spellEnd"/>
      <w:r>
        <w:rPr>
          <w:sz w:val="20"/>
          <w:szCs w:val="20"/>
        </w:rPr>
        <w:t xml:space="preserve">., και κατόπιν έγκρισης </w:t>
      </w:r>
      <w:r w:rsidR="00C276A7">
        <w:rPr>
          <w:sz w:val="20"/>
          <w:szCs w:val="20"/>
        </w:rPr>
        <w:t>της Υπηρεσίας</w:t>
      </w:r>
      <w:r>
        <w:rPr>
          <w:sz w:val="20"/>
          <w:szCs w:val="20"/>
        </w:rPr>
        <w:t>.</w:t>
      </w:r>
    </w:p>
    <w:p w14:paraId="032CDB9D" w14:textId="77777777" w:rsidR="00AF4D75" w:rsidRPr="00E57E5B" w:rsidRDefault="00AF4D75" w:rsidP="00AF4D75">
      <w:pPr>
        <w:spacing w:after="120" w:line="276" w:lineRule="auto"/>
        <w:rPr>
          <w:sz w:val="20"/>
          <w:szCs w:val="20"/>
        </w:rPr>
      </w:pPr>
      <w:r w:rsidRPr="00E57E5B">
        <w:rPr>
          <w:sz w:val="20"/>
          <w:szCs w:val="20"/>
        </w:rPr>
        <w:t xml:space="preserve">Ενεργειακά χαρακτηριστικά που πρέπει να έχουν </w:t>
      </w:r>
      <w:r>
        <w:rPr>
          <w:sz w:val="20"/>
          <w:szCs w:val="20"/>
        </w:rPr>
        <w:t xml:space="preserve">οι υαλοπίνακες </w:t>
      </w:r>
      <w:r w:rsidRPr="00E57E5B">
        <w:rPr>
          <w:sz w:val="20"/>
          <w:szCs w:val="20"/>
        </w:rPr>
        <w:t>και τα κουφώματα, ώστε να</w:t>
      </w:r>
      <w:r>
        <w:rPr>
          <w:sz w:val="20"/>
          <w:szCs w:val="20"/>
        </w:rPr>
        <w:t xml:space="preserve"> </w:t>
      </w:r>
      <w:r w:rsidRPr="00E57E5B">
        <w:rPr>
          <w:sz w:val="20"/>
          <w:szCs w:val="20"/>
        </w:rPr>
        <w:t>συμβάλλουν στην βέλτιστη ενεργειακή επίδοση.</w:t>
      </w:r>
    </w:p>
    <w:p w14:paraId="6AF1C2EA" w14:textId="77777777" w:rsidR="00AF4D75" w:rsidRPr="00E57E5B" w:rsidRDefault="00AF4D75" w:rsidP="00AF4D75">
      <w:pPr>
        <w:spacing w:after="120" w:line="276" w:lineRule="auto"/>
        <w:rPr>
          <w:sz w:val="20"/>
          <w:szCs w:val="20"/>
        </w:rPr>
      </w:pPr>
      <w:r w:rsidRPr="00E57E5B">
        <w:rPr>
          <w:sz w:val="20"/>
          <w:szCs w:val="20"/>
        </w:rPr>
        <w:t>Οι τιμές αυτές είναι κατ’ ελάχιστον.</w:t>
      </w:r>
    </w:p>
    <w:p w14:paraId="57CF83A5" w14:textId="77777777" w:rsidR="00AF4D75" w:rsidRPr="00E57E5B" w:rsidRDefault="00AF4D75" w:rsidP="00AF4D75">
      <w:pPr>
        <w:pStyle w:val="ac"/>
        <w:numPr>
          <w:ilvl w:val="0"/>
          <w:numId w:val="36"/>
        </w:numPr>
        <w:spacing w:after="120" w:line="276" w:lineRule="auto"/>
        <w:rPr>
          <w:sz w:val="20"/>
          <w:szCs w:val="20"/>
        </w:rPr>
      </w:pPr>
      <w:r w:rsidRPr="00E57E5B">
        <w:rPr>
          <w:sz w:val="20"/>
          <w:szCs w:val="20"/>
        </w:rPr>
        <w:t xml:space="preserve">Συντελεστής </w:t>
      </w:r>
      <w:proofErr w:type="spellStart"/>
      <w:r w:rsidRPr="00E57E5B">
        <w:rPr>
          <w:sz w:val="20"/>
          <w:szCs w:val="20"/>
        </w:rPr>
        <w:t>Ug</w:t>
      </w:r>
      <w:proofErr w:type="spellEnd"/>
      <w:r w:rsidRPr="00E57E5B">
        <w:rPr>
          <w:sz w:val="20"/>
          <w:szCs w:val="20"/>
        </w:rPr>
        <w:t xml:space="preserve"> τζαμιού: 1,3 W/m2 K</w:t>
      </w:r>
    </w:p>
    <w:p w14:paraId="4EFA2C6E" w14:textId="77777777" w:rsidR="00AF4D75" w:rsidRPr="00E57E5B" w:rsidRDefault="00AF4D75" w:rsidP="00AF4D75">
      <w:pPr>
        <w:pStyle w:val="ac"/>
        <w:numPr>
          <w:ilvl w:val="0"/>
          <w:numId w:val="36"/>
        </w:numPr>
        <w:spacing w:after="120" w:line="276" w:lineRule="auto"/>
        <w:rPr>
          <w:sz w:val="20"/>
          <w:szCs w:val="20"/>
        </w:rPr>
      </w:pPr>
      <w:proofErr w:type="spellStart"/>
      <w:r w:rsidRPr="00E57E5B">
        <w:rPr>
          <w:sz w:val="20"/>
          <w:szCs w:val="20"/>
        </w:rPr>
        <w:t>Θερμοδιακοπή</w:t>
      </w:r>
      <w:proofErr w:type="spellEnd"/>
      <w:r w:rsidRPr="00E57E5B">
        <w:rPr>
          <w:sz w:val="20"/>
          <w:szCs w:val="20"/>
        </w:rPr>
        <w:t xml:space="preserve"> πλαισίου 24mm</w:t>
      </w:r>
    </w:p>
    <w:p w14:paraId="6E87497B" w14:textId="63E38225" w:rsidR="00AF4D75" w:rsidRPr="00E57E5B" w:rsidRDefault="00AF4D75" w:rsidP="00AF4D75">
      <w:pPr>
        <w:pStyle w:val="ac"/>
        <w:numPr>
          <w:ilvl w:val="0"/>
          <w:numId w:val="36"/>
        </w:numPr>
        <w:spacing w:after="120" w:line="276" w:lineRule="auto"/>
        <w:rPr>
          <w:sz w:val="20"/>
          <w:szCs w:val="20"/>
        </w:rPr>
      </w:pPr>
      <w:r w:rsidRPr="00E57E5B">
        <w:rPr>
          <w:sz w:val="20"/>
          <w:szCs w:val="20"/>
        </w:rPr>
        <w:t xml:space="preserve">Κλάση </w:t>
      </w:r>
      <w:proofErr w:type="spellStart"/>
      <w:r w:rsidRPr="00E57E5B">
        <w:rPr>
          <w:sz w:val="20"/>
          <w:szCs w:val="20"/>
        </w:rPr>
        <w:t>αεροστεγανότητας</w:t>
      </w:r>
      <w:proofErr w:type="spellEnd"/>
      <w:r w:rsidRPr="00E57E5B">
        <w:rPr>
          <w:sz w:val="20"/>
          <w:szCs w:val="20"/>
        </w:rPr>
        <w:t xml:space="preserve"> 4 (</w:t>
      </w:r>
      <w:proofErr w:type="spellStart"/>
      <w:r w:rsidRPr="00E57E5B">
        <w:rPr>
          <w:sz w:val="20"/>
          <w:szCs w:val="20"/>
        </w:rPr>
        <w:t>ΤΟΤΤΕ</w:t>
      </w:r>
      <w:proofErr w:type="spellEnd"/>
      <w:r w:rsidRPr="00E57E5B">
        <w:rPr>
          <w:sz w:val="20"/>
          <w:szCs w:val="20"/>
        </w:rPr>
        <w:t xml:space="preserve"> 20701 - </w:t>
      </w:r>
      <w:r w:rsidR="00257944" w:rsidRPr="00E57E5B">
        <w:rPr>
          <w:sz w:val="20"/>
          <w:szCs w:val="20"/>
        </w:rPr>
        <w:t>Πίν.</w:t>
      </w:r>
      <w:r w:rsidRPr="00E57E5B">
        <w:rPr>
          <w:sz w:val="20"/>
          <w:szCs w:val="20"/>
        </w:rPr>
        <w:t xml:space="preserve"> 3.24)</w:t>
      </w:r>
    </w:p>
    <w:p w14:paraId="571AE580" w14:textId="77777777" w:rsidR="00AF4D75" w:rsidRPr="00E57E5B" w:rsidRDefault="00AF4D75" w:rsidP="00AF4D75">
      <w:pPr>
        <w:pStyle w:val="ac"/>
        <w:numPr>
          <w:ilvl w:val="0"/>
          <w:numId w:val="36"/>
        </w:numPr>
        <w:spacing w:after="120" w:line="276" w:lineRule="auto"/>
        <w:rPr>
          <w:sz w:val="20"/>
          <w:szCs w:val="20"/>
        </w:rPr>
      </w:pPr>
      <w:r w:rsidRPr="00E57E5B">
        <w:rPr>
          <w:sz w:val="20"/>
          <w:szCs w:val="20"/>
        </w:rPr>
        <w:t xml:space="preserve">Συντελεστής </w:t>
      </w:r>
      <w:proofErr w:type="spellStart"/>
      <w:r w:rsidRPr="00E57E5B">
        <w:rPr>
          <w:sz w:val="20"/>
          <w:szCs w:val="20"/>
        </w:rPr>
        <w:t>Uf</w:t>
      </w:r>
      <w:proofErr w:type="spellEnd"/>
      <w:r w:rsidRPr="00E57E5B">
        <w:rPr>
          <w:sz w:val="20"/>
          <w:szCs w:val="20"/>
        </w:rPr>
        <w:t xml:space="preserve"> πλαισίου: 2,2 - 2,5 W/m2 K</w:t>
      </w:r>
    </w:p>
    <w:p w14:paraId="3DE3360B" w14:textId="77777777" w:rsidR="00AF4D75" w:rsidRPr="00E57E5B" w:rsidRDefault="00AF4D75" w:rsidP="00AF4D75">
      <w:pPr>
        <w:pStyle w:val="ac"/>
        <w:numPr>
          <w:ilvl w:val="0"/>
          <w:numId w:val="36"/>
        </w:numPr>
        <w:spacing w:after="120" w:line="276" w:lineRule="auto"/>
        <w:rPr>
          <w:sz w:val="20"/>
          <w:szCs w:val="20"/>
        </w:rPr>
      </w:pPr>
      <w:r w:rsidRPr="00E57E5B">
        <w:rPr>
          <w:sz w:val="20"/>
          <w:szCs w:val="20"/>
        </w:rPr>
        <w:t xml:space="preserve">Γραμμική </w:t>
      </w:r>
      <w:proofErr w:type="spellStart"/>
      <w:r w:rsidRPr="00E57E5B">
        <w:rPr>
          <w:sz w:val="20"/>
          <w:szCs w:val="20"/>
        </w:rPr>
        <w:t>θερμοπερατότητα</w:t>
      </w:r>
      <w:proofErr w:type="spellEnd"/>
      <w:r w:rsidRPr="00E57E5B">
        <w:rPr>
          <w:sz w:val="20"/>
          <w:szCs w:val="20"/>
        </w:rPr>
        <w:t xml:space="preserve"> </w:t>
      </w:r>
      <w:proofErr w:type="spellStart"/>
      <w:r w:rsidRPr="00E57E5B">
        <w:rPr>
          <w:sz w:val="20"/>
          <w:szCs w:val="20"/>
        </w:rPr>
        <w:t>Ψg</w:t>
      </w:r>
      <w:proofErr w:type="spellEnd"/>
      <w:r w:rsidRPr="00E57E5B">
        <w:rPr>
          <w:sz w:val="20"/>
          <w:szCs w:val="20"/>
        </w:rPr>
        <w:t xml:space="preserve"> ίση με 0,11</w:t>
      </w:r>
    </w:p>
    <w:p w14:paraId="509D15F8" w14:textId="77777777" w:rsidR="00AF4D75" w:rsidRPr="00E57E5B" w:rsidRDefault="00AF4D75" w:rsidP="00AF4D75">
      <w:pPr>
        <w:pStyle w:val="ac"/>
        <w:numPr>
          <w:ilvl w:val="0"/>
          <w:numId w:val="36"/>
        </w:numPr>
        <w:spacing w:after="120" w:line="276" w:lineRule="auto"/>
        <w:rPr>
          <w:sz w:val="20"/>
          <w:szCs w:val="20"/>
        </w:rPr>
      </w:pPr>
      <w:proofErr w:type="spellStart"/>
      <w:r w:rsidRPr="00E57E5B">
        <w:rPr>
          <w:sz w:val="20"/>
          <w:szCs w:val="20"/>
        </w:rPr>
        <w:t>Solar</w:t>
      </w:r>
      <w:proofErr w:type="spellEnd"/>
      <w:r w:rsidRPr="00E57E5B">
        <w:rPr>
          <w:sz w:val="20"/>
          <w:szCs w:val="20"/>
        </w:rPr>
        <w:t xml:space="preserve"> </w:t>
      </w:r>
      <w:proofErr w:type="spellStart"/>
      <w:r w:rsidRPr="00E57E5B">
        <w:rPr>
          <w:sz w:val="20"/>
          <w:szCs w:val="20"/>
        </w:rPr>
        <w:t>Factor</w:t>
      </w:r>
      <w:proofErr w:type="spellEnd"/>
      <w:r w:rsidRPr="00E57E5B">
        <w:rPr>
          <w:sz w:val="20"/>
          <w:szCs w:val="20"/>
        </w:rPr>
        <w:t xml:space="preserve"> g : 0,67</w:t>
      </w:r>
    </w:p>
    <w:p w14:paraId="356099FF" w14:textId="77777777" w:rsidR="00AF4D75" w:rsidRPr="00E57E5B" w:rsidRDefault="00AF4D75" w:rsidP="00AF4D75">
      <w:pPr>
        <w:pStyle w:val="ac"/>
        <w:numPr>
          <w:ilvl w:val="0"/>
          <w:numId w:val="36"/>
        </w:numPr>
        <w:spacing w:after="120" w:line="276" w:lineRule="auto"/>
        <w:rPr>
          <w:sz w:val="20"/>
          <w:szCs w:val="20"/>
        </w:rPr>
      </w:pPr>
      <w:r w:rsidRPr="00E57E5B">
        <w:rPr>
          <w:sz w:val="20"/>
          <w:szCs w:val="20"/>
        </w:rPr>
        <w:t>Διάκενο τζαμιού: 16mm</w:t>
      </w:r>
    </w:p>
    <w:p w14:paraId="56008960" w14:textId="68CC9E41" w:rsidR="00AF4D75" w:rsidRPr="00E57E5B" w:rsidRDefault="00AF4D75" w:rsidP="00AF4D75">
      <w:pPr>
        <w:spacing w:after="120" w:line="276" w:lineRule="auto"/>
        <w:rPr>
          <w:sz w:val="20"/>
          <w:szCs w:val="20"/>
        </w:rPr>
      </w:pPr>
      <w:r w:rsidRPr="00E57E5B">
        <w:rPr>
          <w:sz w:val="20"/>
          <w:szCs w:val="20"/>
        </w:rPr>
        <w:t xml:space="preserve">Σε κάθε περίπτωση, </w:t>
      </w:r>
      <w:r>
        <w:rPr>
          <w:sz w:val="20"/>
          <w:szCs w:val="20"/>
        </w:rPr>
        <w:t>ο</w:t>
      </w:r>
      <w:r w:rsidRPr="00E57E5B">
        <w:rPr>
          <w:sz w:val="20"/>
          <w:szCs w:val="20"/>
        </w:rPr>
        <w:t xml:space="preserve"> τελικά προτεινόμενο</w:t>
      </w:r>
      <w:r>
        <w:rPr>
          <w:sz w:val="20"/>
          <w:szCs w:val="20"/>
        </w:rPr>
        <w:t>ς</w:t>
      </w:r>
      <w:r w:rsidRPr="00E57E5B">
        <w:rPr>
          <w:sz w:val="20"/>
          <w:szCs w:val="20"/>
        </w:rPr>
        <w:t xml:space="preserve"> </w:t>
      </w:r>
      <w:r>
        <w:rPr>
          <w:sz w:val="20"/>
          <w:szCs w:val="20"/>
        </w:rPr>
        <w:t>υαλοπίνακας.</w:t>
      </w:r>
      <w:r w:rsidRPr="00E57E5B">
        <w:rPr>
          <w:sz w:val="20"/>
          <w:szCs w:val="20"/>
        </w:rPr>
        <w:t xml:space="preserve"> (και συνολικό κούφωμα) που πρόκειται να εγκατασταθεί θα</w:t>
      </w:r>
      <w:r>
        <w:rPr>
          <w:sz w:val="20"/>
          <w:szCs w:val="20"/>
        </w:rPr>
        <w:t xml:space="preserve"> </w:t>
      </w:r>
      <w:r w:rsidRPr="00E57E5B">
        <w:rPr>
          <w:sz w:val="20"/>
          <w:szCs w:val="20"/>
        </w:rPr>
        <w:t xml:space="preserve">υποβληθεί </w:t>
      </w:r>
      <w:r w:rsidR="00B65DFE">
        <w:rPr>
          <w:sz w:val="20"/>
          <w:szCs w:val="20"/>
        </w:rPr>
        <w:t>στην Υπηρεσία</w:t>
      </w:r>
      <w:r w:rsidR="00B65DFE" w:rsidDel="00B65DFE">
        <w:rPr>
          <w:sz w:val="20"/>
          <w:szCs w:val="20"/>
        </w:rPr>
        <w:t xml:space="preserve"> </w:t>
      </w:r>
      <w:r w:rsidRPr="00E57E5B">
        <w:rPr>
          <w:sz w:val="20"/>
          <w:szCs w:val="20"/>
        </w:rPr>
        <w:t xml:space="preserve">προς έγκριση, συνοδευόμενο από τα </w:t>
      </w:r>
      <w:r>
        <w:rPr>
          <w:sz w:val="20"/>
          <w:szCs w:val="20"/>
        </w:rPr>
        <w:t xml:space="preserve">αντίστοιχα </w:t>
      </w:r>
      <w:r w:rsidRPr="00E57E5B">
        <w:rPr>
          <w:sz w:val="20"/>
          <w:szCs w:val="20"/>
        </w:rPr>
        <w:t>πιστοποιητικά.</w:t>
      </w:r>
    </w:p>
    <w:p w14:paraId="09C84855" w14:textId="61A898ED" w:rsidR="00504D74" w:rsidRDefault="00EE5E28" w:rsidP="006A5B61">
      <w:pPr>
        <w:spacing w:after="120" w:line="276" w:lineRule="auto"/>
        <w:rPr>
          <w:sz w:val="20"/>
          <w:szCs w:val="20"/>
        </w:rPr>
      </w:pPr>
      <w:r>
        <w:rPr>
          <w:sz w:val="20"/>
          <w:szCs w:val="20"/>
        </w:rPr>
        <w:t>Τιμή ανά τετραγωνικό μέτρο (</w:t>
      </w:r>
      <w:r>
        <w:rPr>
          <w:sz w:val="20"/>
          <w:szCs w:val="20"/>
          <w:lang w:val="en-US"/>
        </w:rPr>
        <w:t>m</w:t>
      </w:r>
      <w:r>
        <w:rPr>
          <w:sz w:val="20"/>
          <w:szCs w:val="20"/>
          <w:vertAlign w:val="superscript"/>
        </w:rPr>
        <w:t>2</w:t>
      </w:r>
      <w:r>
        <w:rPr>
          <w:sz w:val="20"/>
          <w:szCs w:val="20"/>
        </w:rPr>
        <w:t>)</w:t>
      </w:r>
    </w:p>
    <w:tbl>
      <w:tblPr>
        <w:tblStyle w:val="af"/>
        <w:tblpPr w:leftFromText="180" w:rightFromText="180" w:vertAnchor="text" w:horzAnchor="margin" w:tblpY="2"/>
        <w:tblW w:w="8958" w:type="dxa"/>
        <w:tblLook w:val="04A0" w:firstRow="1" w:lastRow="0" w:firstColumn="1" w:lastColumn="0" w:noHBand="0" w:noVBand="1"/>
      </w:tblPr>
      <w:tblGrid>
        <w:gridCol w:w="747"/>
        <w:gridCol w:w="273"/>
        <w:gridCol w:w="6678"/>
        <w:gridCol w:w="1260"/>
      </w:tblGrid>
      <w:tr w:rsidR="00B362E5" w:rsidRPr="006A5B61" w14:paraId="6959093D" w14:textId="77777777" w:rsidTr="000B3687">
        <w:tc>
          <w:tcPr>
            <w:tcW w:w="747" w:type="dxa"/>
            <w:tcBorders>
              <w:right w:val="nil"/>
            </w:tcBorders>
          </w:tcPr>
          <w:p w14:paraId="40E4C990" w14:textId="77777777" w:rsidR="00B362E5" w:rsidRPr="006A5B61" w:rsidRDefault="00B362E5" w:rsidP="00B362E5">
            <w:pPr>
              <w:spacing w:after="120" w:line="276" w:lineRule="auto"/>
              <w:rPr>
                <w:sz w:val="20"/>
                <w:szCs w:val="20"/>
                <w:lang w:val="el-GR"/>
              </w:rPr>
            </w:pPr>
            <w:r w:rsidRPr="006A5B61">
              <w:rPr>
                <w:sz w:val="20"/>
                <w:szCs w:val="20"/>
                <w:lang w:val="el-GR"/>
              </w:rPr>
              <w:t>ΕΥΡΩ</w:t>
            </w:r>
          </w:p>
        </w:tc>
        <w:tc>
          <w:tcPr>
            <w:tcW w:w="273" w:type="dxa"/>
            <w:tcBorders>
              <w:left w:val="nil"/>
            </w:tcBorders>
          </w:tcPr>
          <w:p w14:paraId="24157554" w14:textId="77777777" w:rsidR="00B362E5" w:rsidRPr="006A5B61" w:rsidRDefault="00B362E5" w:rsidP="00B362E5">
            <w:pPr>
              <w:spacing w:after="120" w:line="276" w:lineRule="auto"/>
              <w:rPr>
                <w:sz w:val="20"/>
                <w:szCs w:val="20"/>
                <w:lang w:val="el-GR"/>
              </w:rPr>
            </w:pPr>
            <w:r w:rsidRPr="006A5B61">
              <w:rPr>
                <w:sz w:val="20"/>
                <w:szCs w:val="20"/>
                <w:lang w:val="el-GR"/>
              </w:rPr>
              <w:t>:</w:t>
            </w:r>
          </w:p>
        </w:tc>
        <w:tc>
          <w:tcPr>
            <w:tcW w:w="6678" w:type="dxa"/>
          </w:tcPr>
          <w:p w14:paraId="6642CD16" w14:textId="2E7F131D" w:rsidR="00B362E5" w:rsidRPr="006A5B61" w:rsidRDefault="00B362E5" w:rsidP="00B362E5">
            <w:pPr>
              <w:spacing w:after="120" w:line="276" w:lineRule="auto"/>
              <w:rPr>
                <w:sz w:val="20"/>
                <w:szCs w:val="20"/>
                <w:lang w:val="el-GR"/>
              </w:rPr>
            </w:pPr>
          </w:p>
        </w:tc>
        <w:tc>
          <w:tcPr>
            <w:tcW w:w="1260" w:type="dxa"/>
          </w:tcPr>
          <w:p w14:paraId="2BC2C053" w14:textId="1343E399" w:rsidR="00B362E5" w:rsidRPr="006A5B61" w:rsidRDefault="00B362E5" w:rsidP="00B362E5">
            <w:pPr>
              <w:spacing w:after="120" w:line="276" w:lineRule="auto"/>
              <w:jc w:val="right"/>
              <w:rPr>
                <w:sz w:val="20"/>
                <w:szCs w:val="20"/>
                <w:lang w:val="el-GR"/>
              </w:rPr>
            </w:pPr>
          </w:p>
        </w:tc>
      </w:tr>
    </w:tbl>
    <w:p w14:paraId="24605A8B" w14:textId="77777777" w:rsidR="00F56323" w:rsidRPr="00F56323" w:rsidRDefault="0007198C" w:rsidP="008153E8">
      <w:pPr>
        <w:pStyle w:val="20"/>
      </w:pPr>
      <w:r w:rsidRPr="0007198C">
        <w:t>Υαλοπίνακες ασφαλείας (</w:t>
      </w:r>
      <w:proofErr w:type="spellStart"/>
      <w:r w:rsidRPr="0007198C">
        <w:t>LAMINATED</w:t>
      </w:r>
      <w:proofErr w:type="spellEnd"/>
      <w:r w:rsidRPr="0007198C">
        <w:t>):</w:t>
      </w:r>
      <w:r w:rsidR="00F56323" w:rsidRPr="00F56323">
        <w:rPr>
          <w:rFonts w:ascii="Verdana" w:hAnsi="Verdana"/>
        </w:rPr>
        <w:t xml:space="preserve"> </w:t>
      </w:r>
    </w:p>
    <w:p w14:paraId="6027AC53" w14:textId="4F5E7FD7" w:rsidR="00504D74" w:rsidRDefault="000D2377" w:rsidP="008A2757">
      <w:pPr>
        <w:spacing w:after="120" w:line="276" w:lineRule="auto"/>
        <w:rPr>
          <w:sz w:val="20"/>
          <w:szCs w:val="20"/>
        </w:rPr>
      </w:pPr>
      <w:r>
        <w:rPr>
          <w:sz w:val="20"/>
          <w:szCs w:val="20"/>
        </w:rPr>
        <w:t>Π</w:t>
      </w:r>
      <w:r w:rsidR="00F56323" w:rsidRPr="008A2757">
        <w:rPr>
          <w:sz w:val="20"/>
          <w:szCs w:val="20"/>
        </w:rPr>
        <w:t>λήρη τοποθέτηση υαλοπινάκων ασφαλείας, (</w:t>
      </w:r>
      <w:proofErr w:type="spellStart"/>
      <w:r w:rsidR="00F56323" w:rsidRPr="008A2757">
        <w:rPr>
          <w:sz w:val="20"/>
          <w:szCs w:val="20"/>
        </w:rPr>
        <w:t>LAMINATED</w:t>
      </w:r>
      <w:proofErr w:type="spellEnd"/>
      <w:r w:rsidR="00F56323" w:rsidRPr="008A2757">
        <w:rPr>
          <w:sz w:val="20"/>
          <w:szCs w:val="20"/>
        </w:rPr>
        <w:t xml:space="preserve">), της </w:t>
      </w:r>
      <w:proofErr w:type="spellStart"/>
      <w:r w:rsidR="00F56323" w:rsidRPr="008A2757">
        <w:rPr>
          <w:sz w:val="20"/>
          <w:szCs w:val="20"/>
        </w:rPr>
        <w:t>DIM</w:t>
      </w:r>
      <w:proofErr w:type="spellEnd"/>
      <w:r w:rsidR="00F56323" w:rsidRPr="008A2757">
        <w:rPr>
          <w:sz w:val="20"/>
          <w:szCs w:val="20"/>
        </w:rPr>
        <w:t xml:space="preserve"> </w:t>
      </w:r>
      <w:proofErr w:type="spellStart"/>
      <w:r w:rsidR="00F56323" w:rsidRPr="008A2757">
        <w:rPr>
          <w:sz w:val="20"/>
          <w:szCs w:val="20"/>
        </w:rPr>
        <w:t>GLASS</w:t>
      </w:r>
      <w:proofErr w:type="spellEnd"/>
      <w:r w:rsidR="00F56323" w:rsidRPr="008A2757">
        <w:rPr>
          <w:sz w:val="20"/>
          <w:szCs w:val="20"/>
        </w:rPr>
        <w:t xml:space="preserve"> ή ισοδύναμου, στα υαλοστάσια αλουμινίου:</w:t>
      </w:r>
    </w:p>
    <w:p w14:paraId="50C69117" w14:textId="77777777" w:rsidR="00AF4D75" w:rsidRPr="00E57E5B" w:rsidRDefault="00AF4D75" w:rsidP="00AF4D75">
      <w:pPr>
        <w:spacing w:after="120" w:line="276" w:lineRule="auto"/>
        <w:rPr>
          <w:sz w:val="20"/>
          <w:szCs w:val="20"/>
        </w:rPr>
      </w:pPr>
      <w:r w:rsidRPr="00E57E5B">
        <w:rPr>
          <w:sz w:val="20"/>
          <w:szCs w:val="20"/>
        </w:rPr>
        <w:t xml:space="preserve">Ενεργειακά χαρακτηριστικά που πρέπει να έχουν </w:t>
      </w:r>
      <w:r>
        <w:rPr>
          <w:sz w:val="20"/>
          <w:szCs w:val="20"/>
        </w:rPr>
        <w:t xml:space="preserve">οι υαλοπίνακες </w:t>
      </w:r>
      <w:r w:rsidRPr="00E57E5B">
        <w:rPr>
          <w:sz w:val="20"/>
          <w:szCs w:val="20"/>
        </w:rPr>
        <w:t>και τα κουφώματα, ώστε να</w:t>
      </w:r>
      <w:r>
        <w:rPr>
          <w:sz w:val="20"/>
          <w:szCs w:val="20"/>
        </w:rPr>
        <w:t xml:space="preserve"> </w:t>
      </w:r>
      <w:r w:rsidRPr="00E57E5B">
        <w:rPr>
          <w:sz w:val="20"/>
          <w:szCs w:val="20"/>
        </w:rPr>
        <w:t>συμβάλλουν στην βέλτιστη ενεργειακή επίδοση.</w:t>
      </w:r>
    </w:p>
    <w:p w14:paraId="6CB91178" w14:textId="77777777" w:rsidR="00AF4D75" w:rsidRPr="00E57E5B" w:rsidRDefault="00AF4D75" w:rsidP="00AF4D75">
      <w:pPr>
        <w:spacing w:after="120" w:line="276" w:lineRule="auto"/>
        <w:rPr>
          <w:sz w:val="20"/>
          <w:szCs w:val="20"/>
        </w:rPr>
      </w:pPr>
      <w:r w:rsidRPr="00E57E5B">
        <w:rPr>
          <w:sz w:val="20"/>
          <w:szCs w:val="20"/>
        </w:rPr>
        <w:t>Οι τιμές αυτές είναι κατ’ ελάχιστον.</w:t>
      </w:r>
    </w:p>
    <w:p w14:paraId="12E01AF0" w14:textId="77777777" w:rsidR="00AF4D75" w:rsidRPr="00E57E5B" w:rsidRDefault="00AF4D75" w:rsidP="00AF4D75">
      <w:pPr>
        <w:pStyle w:val="ac"/>
        <w:numPr>
          <w:ilvl w:val="0"/>
          <w:numId w:val="36"/>
        </w:numPr>
        <w:spacing w:after="120" w:line="276" w:lineRule="auto"/>
        <w:rPr>
          <w:sz w:val="20"/>
          <w:szCs w:val="20"/>
        </w:rPr>
      </w:pPr>
      <w:r w:rsidRPr="00E57E5B">
        <w:rPr>
          <w:sz w:val="20"/>
          <w:szCs w:val="20"/>
        </w:rPr>
        <w:t xml:space="preserve">Συντελεστής </w:t>
      </w:r>
      <w:proofErr w:type="spellStart"/>
      <w:r w:rsidRPr="00E57E5B">
        <w:rPr>
          <w:sz w:val="20"/>
          <w:szCs w:val="20"/>
        </w:rPr>
        <w:t>Ug</w:t>
      </w:r>
      <w:proofErr w:type="spellEnd"/>
      <w:r w:rsidRPr="00E57E5B">
        <w:rPr>
          <w:sz w:val="20"/>
          <w:szCs w:val="20"/>
        </w:rPr>
        <w:t xml:space="preserve"> τζαμιού: 1,3 W/m2 K</w:t>
      </w:r>
    </w:p>
    <w:p w14:paraId="3A7623DB" w14:textId="77777777" w:rsidR="00AF4D75" w:rsidRPr="00E57E5B" w:rsidRDefault="00AF4D75" w:rsidP="00AF4D75">
      <w:pPr>
        <w:pStyle w:val="ac"/>
        <w:numPr>
          <w:ilvl w:val="0"/>
          <w:numId w:val="36"/>
        </w:numPr>
        <w:spacing w:after="120" w:line="276" w:lineRule="auto"/>
        <w:rPr>
          <w:sz w:val="20"/>
          <w:szCs w:val="20"/>
        </w:rPr>
      </w:pPr>
      <w:proofErr w:type="spellStart"/>
      <w:r w:rsidRPr="00E57E5B">
        <w:rPr>
          <w:sz w:val="20"/>
          <w:szCs w:val="20"/>
        </w:rPr>
        <w:t>Θερμοδιακοπή</w:t>
      </w:r>
      <w:proofErr w:type="spellEnd"/>
      <w:r w:rsidRPr="00E57E5B">
        <w:rPr>
          <w:sz w:val="20"/>
          <w:szCs w:val="20"/>
        </w:rPr>
        <w:t xml:space="preserve"> πλαισίου 24mm</w:t>
      </w:r>
    </w:p>
    <w:p w14:paraId="614A6B03" w14:textId="7F17181A" w:rsidR="00AF4D75" w:rsidRPr="00E57E5B" w:rsidRDefault="00AF4D75" w:rsidP="00AF4D75">
      <w:pPr>
        <w:pStyle w:val="ac"/>
        <w:numPr>
          <w:ilvl w:val="0"/>
          <w:numId w:val="36"/>
        </w:numPr>
        <w:spacing w:after="120" w:line="276" w:lineRule="auto"/>
        <w:rPr>
          <w:sz w:val="20"/>
          <w:szCs w:val="20"/>
        </w:rPr>
      </w:pPr>
      <w:r w:rsidRPr="00E57E5B">
        <w:rPr>
          <w:sz w:val="20"/>
          <w:szCs w:val="20"/>
        </w:rPr>
        <w:t xml:space="preserve">Κλάση </w:t>
      </w:r>
      <w:proofErr w:type="spellStart"/>
      <w:r w:rsidRPr="00E57E5B">
        <w:rPr>
          <w:sz w:val="20"/>
          <w:szCs w:val="20"/>
        </w:rPr>
        <w:t>αεροστεγανότητας</w:t>
      </w:r>
      <w:proofErr w:type="spellEnd"/>
      <w:r w:rsidRPr="00E57E5B">
        <w:rPr>
          <w:sz w:val="20"/>
          <w:szCs w:val="20"/>
        </w:rPr>
        <w:t xml:space="preserve"> 4 (</w:t>
      </w:r>
      <w:proofErr w:type="spellStart"/>
      <w:r w:rsidRPr="00E57E5B">
        <w:rPr>
          <w:sz w:val="20"/>
          <w:szCs w:val="20"/>
        </w:rPr>
        <w:t>ΤΟΤΤΕ</w:t>
      </w:r>
      <w:proofErr w:type="spellEnd"/>
      <w:r w:rsidRPr="00E57E5B">
        <w:rPr>
          <w:sz w:val="20"/>
          <w:szCs w:val="20"/>
        </w:rPr>
        <w:t xml:space="preserve"> 20701 - </w:t>
      </w:r>
      <w:r w:rsidR="00257944" w:rsidRPr="00E57E5B">
        <w:rPr>
          <w:sz w:val="20"/>
          <w:szCs w:val="20"/>
        </w:rPr>
        <w:t>Πίν.</w:t>
      </w:r>
      <w:r w:rsidRPr="00E57E5B">
        <w:rPr>
          <w:sz w:val="20"/>
          <w:szCs w:val="20"/>
        </w:rPr>
        <w:t xml:space="preserve"> 3.24)</w:t>
      </w:r>
    </w:p>
    <w:p w14:paraId="7EF845DA" w14:textId="77777777" w:rsidR="00AF4D75" w:rsidRPr="00E57E5B" w:rsidRDefault="00AF4D75" w:rsidP="00AF4D75">
      <w:pPr>
        <w:pStyle w:val="ac"/>
        <w:numPr>
          <w:ilvl w:val="0"/>
          <w:numId w:val="36"/>
        </w:numPr>
        <w:spacing w:after="120" w:line="276" w:lineRule="auto"/>
        <w:rPr>
          <w:sz w:val="20"/>
          <w:szCs w:val="20"/>
        </w:rPr>
      </w:pPr>
      <w:r w:rsidRPr="00E57E5B">
        <w:rPr>
          <w:sz w:val="20"/>
          <w:szCs w:val="20"/>
        </w:rPr>
        <w:t xml:space="preserve">Συντελεστής </w:t>
      </w:r>
      <w:proofErr w:type="spellStart"/>
      <w:r w:rsidRPr="00E57E5B">
        <w:rPr>
          <w:sz w:val="20"/>
          <w:szCs w:val="20"/>
        </w:rPr>
        <w:t>Uf</w:t>
      </w:r>
      <w:proofErr w:type="spellEnd"/>
      <w:r w:rsidRPr="00E57E5B">
        <w:rPr>
          <w:sz w:val="20"/>
          <w:szCs w:val="20"/>
        </w:rPr>
        <w:t xml:space="preserve"> πλαισίου: 2,2 - 2,5 W/m2 K</w:t>
      </w:r>
    </w:p>
    <w:p w14:paraId="159CAE64" w14:textId="77777777" w:rsidR="00AF4D75" w:rsidRPr="00E57E5B" w:rsidRDefault="00AF4D75" w:rsidP="00AF4D75">
      <w:pPr>
        <w:pStyle w:val="ac"/>
        <w:numPr>
          <w:ilvl w:val="0"/>
          <w:numId w:val="36"/>
        </w:numPr>
        <w:spacing w:after="120" w:line="276" w:lineRule="auto"/>
        <w:rPr>
          <w:sz w:val="20"/>
          <w:szCs w:val="20"/>
        </w:rPr>
      </w:pPr>
      <w:r w:rsidRPr="00E57E5B">
        <w:rPr>
          <w:sz w:val="20"/>
          <w:szCs w:val="20"/>
        </w:rPr>
        <w:t xml:space="preserve">Γραμμική </w:t>
      </w:r>
      <w:proofErr w:type="spellStart"/>
      <w:r w:rsidRPr="00E57E5B">
        <w:rPr>
          <w:sz w:val="20"/>
          <w:szCs w:val="20"/>
        </w:rPr>
        <w:t>θερμοπερατότητα</w:t>
      </w:r>
      <w:proofErr w:type="spellEnd"/>
      <w:r w:rsidRPr="00E57E5B">
        <w:rPr>
          <w:sz w:val="20"/>
          <w:szCs w:val="20"/>
        </w:rPr>
        <w:t xml:space="preserve"> </w:t>
      </w:r>
      <w:proofErr w:type="spellStart"/>
      <w:r w:rsidRPr="00E57E5B">
        <w:rPr>
          <w:sz w:val="20"/>
          <w:szCs w:val="20"/>
        </w:rPr>
        <w:t>Ψg</w:t>
      </w:r>
      <w:proofErr w:type="spellEnd"/>
      <w:r w:rsidRPr="00E57E5B">
        <w:rPr>
          <w:sz w:val="20"/>
          <w:szCs w:val="20"/>
        </w:rPr>
        <w:t xml:space="preserve"> ίση με 0,11</w:t>
      </w:r>
    </w:p>
    <w:p w14:paraId="36DADEE9" w14:textId="77777777" w:rsidR="00AF4D75" w:rsidRPr="00E57E5B" w:rsidRDefault="00AF4D75" w:rsidP="00AF4D75">
      <w:pPr>
        <w:pStyle w:val="ac"/>
        <w:numPr>
          <w:ilvl w:val="0"/>
          <w:numId w:val="36"/>
        </w:numPr>
        <w:spacing w:after="120" w:line="276" w:lineRule="auto"/>
        <w:rPr>
          <w:sz w:val="20"/>
          <w:szCs w:val="20"/>
        </w:rPr>
      </w:pPr>
      <w:proofErr w:type="spellStart"/>
      <w:r w:rsidRPr="00E57E5B">
        <w:rPr>
          <w:sz w:val="20"/>
          <w:szCs w:val="20"/>
        </w:rPr>
        <w:t>Solar</w:t>
      </w:r>
      <w:proofErr w:type="spellEnd"/>
      <w:r w:rsidRPr="00E57E5B">
        <w:rPr>
          <w:sz w:val="20"/>
          <w:szCs w:val="20"/>
        </w:rPr>
        <w:t xml:space="preserve"> </w:t>
      </w:r>
      <w:proofErr w:type="spellStart"/>
      <w:r w:rsidRPr="00E57E5B">
        <w:rPr>
          <w:sz w:val="20"/>
          <w:szCs w:val="20"/>
        </w:rPr>
        <w:t>Factor</w:t>
      </w:r>
      <w:proofErr w:type="spellEnd"/>
      <w:r w:rsidRPr="00E57E5B">
        <w:rPr>
          <w:sz w:val="20"/>
          <w:szCs w:val="20"/>
        </w:rPr>
        <w:t xml:space="preserve"> g : 0,67</w:t>
      </w:r>
    </w:p>
    <w:p w14:paraId="05A66D69" w14:textId="77777777" w:rsidR="00AF4D75" w:rsidRPr="00E57E5B" w:rsidRDefault="00AF4D75" w:rsidP="00AF4D75">
      <w:pPr>
        <w:pStyle w:val="ac"/>
        <w:numPr>
          <w:ilvl w:val="0"/>
          <w:numId w:val="36"/>
        </w:numPr>
        <w:spacing w:after="120" w:line="276" w:lineRule="auto"/>
        <w:rPr>
          <w:sz w:val="20"/>
          <w:szCs w:val="20"/>
        </w:rPr>
      </w:pPr>
      <w:r w:rsidRPr="00E57E5B">
        <w:rPr>
          <w:sz w:val="20"/>
          <w:szCs w:val="20"/>
        </w:rPr>
        <w:t>Διάκενο τζαμιού: 16mm</w:t>
      </w:r>
    </w:p>
    <w:p w14:paraId="5CC003AC" w14:textId="574B9820" w:rsidR="00AF4D75" w:rsidRPr="00E57E5B" w:rsidRDefault="00AF4D75" w:rsidP="00AF4D75">
      <w:pPr>
        <w:spacing w:after="120" w:line="276" w:lineRule="auto"/>
        <w:rPr>
          <w:sz w:val="20"/>
          <w:szCs w:val="20"/>
        </w:rPr>
      </w:pPr>
      <w:r w:rsidRPr="00E57E5B">
        <w:rPr>
          <w:sz w:val="20"/>
          <w:szCs w:val="20"/>
        </w:rPr>
        <w:t xml:space="preserve">Σε κάθε περίπτωση, </w:t>
      </w:r>
      <w:r>
        <w:rPr>
          <w:sz w:val="20"/>
          <w:szCs w:val="20"/>
        </w:rPr>
        <w:t>ο</w:t>
      </w:r>
      <w:r w:rsidRPr="00E57E5B">
        <w:rPr>
          <w:sz w:val="20"/>
          <w:szCs w:val="20"/>
        </w:rPr>
        <w:t xml:space="preserve"> τελικά προτεινόμενο</w:t>
      </w:r>
      <w:r>
        <w:rPr>
          <w:sz w:val="20"/>
          <w:szCs w:val="20"/>
        </w:rPr>
        <w:t>ς</w:t>
      </w:r>
      <w:r w:rsidRPr="00E57E5B">
        <w:rPr>
          <w:sz w:val="20"/>
          <w:szCs w:val="20"/>
        </w:rPr>
        <w:t xml:space="preserve"> </w:t>
      </w:r>
      <w:r>
        <w:rPr>
          <w:sz w:val="20"/>
          <w:szCs w:val="20"/>
        </w:rPr>
        <w:t>υαλοπίνακας.</w:t>
      </w:r>
      <w:r w:rsidRPr="00E57E5B">
        <w:rPr>
          <w:sz w:val="20"/>
          <w:szCs w:val="20"/>
        </w:rPr>
        <w:t xml:space="preserve"> (και συνολικό κούφωμα) που πρόκειται να εγκατασταθεί θα</w:t>
      </w:r>
      <w:r>
        <w:rPr>
          <w:sz w:val="20"/>
          <w:szCs w:val="20"/>
        </w:rPr>
        <w:t xml:space="preserve"> </w:t>
      </w:r>
      <w:r w:rsidRPr="00E57E5B">
        <w:rPr>
          <w:sz w:val="20"/>
          <w:szCs w:val="20"/>
        </w:rPr>
        <w:t xml:space="preserve">υποβληθεί </w:t>
      </w:r>
      <w:r w:rsidR="00B65DFE">
        <w:rPr>
          <w:sz w:val="20"/>
          <w:szCs w:val="20"/>
        </w:rPr>
        <w:t>στην Υπηρεσία</w:t>
      </w:r>
      <w:r w:rsidR="00B65DFE" w:rsidDel="00B65DFE">
        <w:rPr>
          <w:sz w:val="20"/>
          <w:szCs w:val="20"/>
        </w:rPr>
        <w:t xml:space="preserve"> </w:t>
      </w:r>
      <w:r w:rsidRPr="00E57E5B">
        <w:rPr>
          <w:sz w:val="20"/>
          <w:szCs w:val="20"/>
        </w:rPr>
        <w:t xml:space="preserve">προς έγκριση, συνοδευόμενο από τα </w:t>
      </w:r>
      <w:r>
        <w:rPr>
          <w:sz w:val="20"/>
          <w:szCs w:val="20"/>
        </w:rPr>
        <w:t xml:space="preserve">αντίστοιχα </w:t>
      </w:r>
      <w:r w:rsidRPr="00E57E5B">
        <w:rPr>
          <w:sz w:val="20"/>
          <w:szCs w:val="20"/>
        </w:rPr>
        <w:t>πιστοποιητικά.</w:t>
      </w:r>
    </w:p>
    <w:p w14:paraId="3E0543DE" w14:textId="54B63696" w:rsidR="0007198C" w:rsidRDefault="0007198C" w:rsidP="008153E8">
      <w:pPr>
        <w:pStyle w:val="3"/>
      </w:pPr>
      <w:r w:rsidRPr="0007198C">
        <w:t xml:space="preserve">Υαλοπίνακες διπλοί, </w:t>
      </w:r>
      <w:proofErr w:type="spellStart"/>
      <w:r w:rsidRPr="0007198C">
        <w:t>θερμοηχομονωτικοί</w:t>
      </w:r>
      <w:proofErr w:type="spellEnd"/>
      <w:r w:rsidRPr="0007198C">
        <w:t>, συνολικού πάχους τουλάχιστον 27,38mm</w:t>
      </w:r>
    </w:p>
    <w:p w14:paraId="314A07E1" w14:textId="6A001905" w:rsidR="00813C1C" w:rsidRDefault="00C81357" w:rsidP="006A5B61">
      <w:pPr>
        <w:spacing w:after="120" w:line="276" w:lineRule="auto"/>
        <w:rPr>
          <w:sz w:val="20"/>
          <w:szCs w:val="20"/>
        </w:rPr>
      </w:pPr>
      <w:r w:rsidRPr="00E451F8">
        <w:rPr>
          <w:sz w:val="20"/>
          <w:szCs w:val="20"/>
        </w:rPr>
        <w:t xml:space="preserve">Διπλοί </w:t>
      </w:r>
      <w:proofErr w:type="spellStart"/>
      <w:r w:rsidRPr="00E451F8">
        <w:rPr>
          <w:sz w:val="20"/>
          <w:szCs w:val="20"/>
        </w:rPr>
        <w:t>θερμοηχομονωτικοί</w:t>
      </w:r>
      <w:proofErr w:type="spellEnd"/>
      <w:r w:rsidRPr="00E451F8">
        <w:rPr>
          <w:sz w:val="20"/>
          <w:szCs w:val="20"/>
        </w:rPr>
        <w:t xml:space="preserve"> υαλοπίνακες, συνολικού πάχους τουλάχιστον 27,38mm, (εξωτερικό κρύσταλλο </w:t>
      </w:r>
      <w:proofErr w:type="spellStart"/>
      <w:r w:rsidRPr="00E451F8">
        <w:rPr>
          <w:sz w:val="20"/>
          <w:szCs w:val="20"/>
        </w:rPr>
        <w:t>Laminated</w:t>
      </w:r>
      <w:proofErr w:type="spellEnd"/>
      <w:r w:rsidRPr="00E451F8">
        <w:rPr>
          <w:sz w:val="20"/>
          <w:szCs w:val="20"/>
        </w:rPr>
        <w:t xml:space="preserve"> 3mm τουλάχιστον+1 μεμβράνη </w:t>
      </w:r>
      <w:proofErr w:type="spellStart"/>
      <w:r w:rsidRPr="00E451F8">
        <w:rPr>
          <w:sz w:val="20"/>
          <w:szCs w:val="20"/>
        </w:rPr>
        <w:t>PVB</w:t>
      </w:r>
      <w:proofErr w:type="spellEnd"/>
      <w:r w:rsidRPr="00E451F8">
        <w:rPr>
          <w:sz w:val="20"/>
          <w:szCs w:val="20"/>
        </w:rPr>
        <w:t xml:space="preserve"> αμμοβολής+3mm τουλάχιστον</w:t>
      </w:r>
      <w:r w:rsidR="00704F8A">
        <w:rPr>
          <w:sz w:val="20"/>
          <w:szCs w:val="20"/>
        </w:rPr>
        <w:t xml:space="preserve"> </w:t>
      </w:r>
      <w:r w:rsidR="00257944">
        <w:rPr>
          <w:sz w:val="20"/>
          <w:szCs w:val="20"/>
        </w:rPr>
        <w:t>-</w:t>
      </w:r>
      <w:r w:rsidRPr="00E451F8">
        <w:rPr>
          <w:sz w:val="20"/>
          <w:szCs w:val="20"/>
        </w:rPr>
        <w:t>κενό</w:t>
      </w:r>
      <w:r w:rsidR="008F7A5F">
        <w:rPr>
          <w:sz w:val="20"/>
          <w:szCs w:val="20"/>
        </w:rPr>
        <w:t xml:space="preserve"> 12 έως</w:t>
      </w:r>
      <w:r w:rsidRPr="00E451F8">
        <w:rPr>
          <w:sz w:val="20"/>
          <w:szCs w:val="20"/>
        </w:rPr>
        <w:t xml:space="preserve"> 16mm – εσωτερικό κρύσταλλο 5mm)</w:t>
      </w:r>
      <w:r w:rsidR="00494F58" w:rsidRPr="00494F58">
        <w:rPr>
          <w:sz w:val="20"/>
          <w:szCs w:val="20"/>
        </w:rPr>
        <w:t xml:space="preserve"> </w:t>
      </w:r>
      <w:r w:rsidR="00494F58">
        <w:rPr>
          <w:sz w:val="20"/>
          <w:szCs w:val="20"/>
        </w:rPr>
        <w:t xml:space="preserve">σύμφωνα με τις </w:t>
      </w:r>
      <w:proofErr w:type="spellStart"/>
      <w:r w:rsidR="00494F58">
        <w:rPr>
          <w:sz w:val="20"/>
          <w:szCs w:val="20"/>
        </w:rPr>
        <w:t>Τ.Π</w:t>
      </w:r>
      <w:proofErr w:type="spellEnd"/>
      <w:r w:rsidR="00494F58">
        <w:rPr>
          <w:sz w:val="20"/>
          <w:szCs w:val="20"/>
        </w:rPr>
        <w:t xml:space="preserve">., και κατόπιν έγκρισης </w:t>
      </w:r>
      <w:r w:rsidR="000C4ED5">
        <w:rPr>
          <w:sz w:val="20"/>
          <w:szCs w:val="20"/>
        </w:rPr>
        <w:t>της Υπηρεσίας</w:t>
      </w:r>
      <w:r w:rsidR="00494F58">
        <w:rPr>
          <w:sz w:val="20"/>
          <w:szCs w:val="20"/>
        </w:rPr>
        <w:t>.</w:t>
      </w:r>
    </w:p>
    <w:p w14:paraId="51CBE044" w14:textId="09AF024D" w:rsidR="00A9666D" w:rsidRDefault="00A9666D" w:rsidP="006A5B61">
      <w:pPr>
        <w:spacing w:after="120" w:line="276" w:lineRule="auto"/>
        <w:rPr>
          <w:sz w:val="20"/>
          <w:szCs w:val="20"/>
        </w:rPr>
      </w:pPr>
      <w:r>
        <w:rPr>
          <w:sz w:val="20"/>
          <w:szCs w:val="20"/>
        </w:rPr>
        <w:t>Τιμή ανά τετραγωνικό μέτρο (</w:t>
      </w:r>
      <w:r w:rsidRPr="00E451F8">
        <w:rPr>
          <w:sz w:val="20"/>
          <w:szCs w:val="20"/>
        </w:rPr>
        <w:t>m2</w:t>
      </w:r>
      <w:r>
        <w:rPr>
          <w:sz w:val="20"/>
          <w:szCs w:val="20"/>
        </w:rPr>
        <w:t>)</w:t>
      </w:r>
    </w:p>
    <w:tbl>
      <w:tblPr>
        <w:tblStyle w:val="af"/>
        <w:tblpPr w:leftFromText="180" w:rightFromText="180" w:vertAnchor="text" w:horzAnchor="margin" w:tblpY="2"/>
        <w:tblW w:w="8958" w:type="dxa"/>
        <w:tblLook w:val="04A0" w:firstRow="1" w:lastRow="0" w:firstColumn="1" w:lastColumn="0" w:noHBand="0" w:noVBand="1"/>
      </w:tblPr>
      <w:tblGrid>
        <w:gridCol w:w="747"/>
        <w:gridCol w:w="273"/>
        <w:gridCol w:w="6678"/>
        <w:gridCol w:w="1260"/>
      </w:tblGrid>
      <w:tr w:rsidR="00B362E5" w:rsidRPr="006A5B61" w14:paraId="00F97B0D" w14:textId="77777777" w:rsidTr="000B3687">
        <w:tc>
          <w:tcPr>
            <w:tcW w:w="747" w:type="dxa"/>
            <w:tcBorders>
              <w:right w:val="nil"/>
            </w:tcBorders>
          </w:tcPr>
          <w:p w14:paraId="6A23BE63" w14:textId="77777777" w:rsidR="00B362E5" w:rsidRPr="006A5B61" w:rsidRDefault="00B362E5" w:rsidP="000B3687">
            <w:pPr>
              <w:spacing w:after="120" w:line="276" w:lineRule="auto"/>
              <w:rPr>
                <w:sz w:val="20"/>
                <w:szCs w:val="20"/>
                <w:lang w:val="el-GR"/>
              </w:rPr>
            </w:pPr>
            <w:r w:rsidRPr="006A5B61">
              <w:rPr>
                <w:sz w:val="20"/>
                <w:szCs w:val="20"/>
                <w:lang w:val="el-GR"/>
              </w:rPr>
              <w:t>ΕΥΡΩ</w:t>
            </w:r>
          </w:p>
        </w:tc>
        <w:tc>
          <w:tcPr>
            <w:tcW w:w="273" w:type="dxa"/>
            <w:tcBorders>
              <w:left w:val="nil"/>
            </w:tcBorders>
          </w:tcPr>
          <w:p w14:paraId="784BC3E4" w14:textId="77777777" w:rsidR="00B362E5" w:rsidRPr="006A5B61" w:rsidRDefault="00B362E5" w:rsidP="000B3687">
            <w:pPr>
              <w:spacing w:after="120" w:line="276" w:lineRule="auto"/>
              <w:rPr>
                <w:sz w:val="20"/>
                <w:szCs w:val="20"/>
                <w:lang w:val="el-GR"/>
              </w:rPr>
            </w:pPr>
            <w:r w:rsidRPr="006A5B61">
              <w:rPr>
                <w:sz w:val="20"/>
                <w:szCs w:val="20"/>
                <w:lang w:val="el-GR"/>
              </w:rPr>
              <w:t>:</w:t>
            </w:r>
          </w:p>
        </w:tc>
        <w:tc>
          <w:tcPr>
            <w:tcW w:w="6678" w:type="dxa"/>
          </w:tcPr>
          <w:p w14:paraId="0DA6F033" w14:textId="7C6B36DD" w:rsidR="00B362E5" w:rsidRPr="006A5B61" w:rsidRDefault="00B362E5" w:rsidP="000B3687">
            <w:pPr>
              <w:spacing w:after="120" w:line="276" w:lineRule="auto"/>
              <w:rPr>
                <w:sz w:val="20"/>
                <w:szCs w:val="20"/>
                <w:lang w:val="el-GR"/>
              </w:rPr>
            </w:pPr>
          </w:p>
        </w:tc>
        <w:tc>
          <w:tcPr>
            <w:tcW w:w="1260" w:type="dxa"/>
          </w:tcPr>
          <w:p w14:paraId="58599D6E" w14:textId="5C0D11A8" w:rsidR="00B362E5" w:rsidRPr="006A5B61" w:rsidRDefault="00B362E5" w:rsidP="000B3687">
            <w:pPr>
              <w:spacing w:after="120" w:line="276" w:lineRule="auto"/>
              <w:jc w:val="right"/>
              <w:rPr>
                <w:sz w:val="20"/>
                <w:szCs w:val="20"/>
                <w:lang w:val="el-GR"/>
              </w:rPr>
            </w:pPr>
          </w:p>
        </w:tc>
      </w:tr>
    </w:tbl>
    <w:p w14:paraId="3045E72E" w14:textId="16CACF7D" w:rsidR="00302B5B" w:rsidRDefault="00302B5B" w:rsidP="008153E8">
      <w:pPr>
        <w:pStyle w:val="3"/>
      </w:pPr>
      <w:r w:rsidRPr="00302B5B">
        <w:t>Υαλοπίνακες ασφαλείας ενεργειακοί, διπλοί, διαφανείς, συνολικού πάχους τουλάχιστον 27,38mm</w:t>
      </w:r>
    </w:p>
    <w:p w14:paraId="389B1AE9" w14:textId="55B33678" w:rsidR="00A9666D" w:rsidRPr="00E451F8" w:rsidRDefault="00A9666D" w:rsidP="00E451F8">
      <w:pPr>
        <w:spacing w:after="120" w:line="276" w:lineRule="auto"/>
        <w:rPr>
          <w:sz w:val="20"/>
          <w:szCs w:val="20"/>
        </w:rPr>
      </w:pPr>
      <w:r w:rsidRPr="00E451F8">
        <w:rPr>
          <w:sz w:val="20"/>
          <w:szCs w:val="20"/>
        </w:rPr>
        <w:t xml:space="preserve">Υαλοπίνακες ασφαλείας ενεργειακοί, διπλοί, διαφανείς, συνολικού πάχους τουλάχιστον 27,38mm (εξωτερικό κρύσταλλο </w:t>
      </w:r>
      <w:proofErr w:type="spellStart"/>
      <w:r w:rsidRPr="00E451F8">
        <w:rPr>
          <w:sz w:val="20"/>
          <w:szCs w:val="20"/>
        </w:rPr>
        <w:t>Laminated</w:t>
      </w:r>
      <w:proofErr w:type="spellEnd"/>
      <w:r w:rsidRPr="00E451F8">
        <w:rPr>
          <w:sz w:val="20"/>
          <w:szCs w:val="20"/>
        </w:rPr>
        <w:t xml:space="preserve"> 3mm τουλάχιστον+1 μεμβράνη PVB+3mm τουλάχιστον ενεργειακό – κενό </w:t>
      </w:r>
      <w:r w:rsidR="008F7A5F">
        <w:rPr>
          <w:sz w:val="20"/>
          <w:szCs w:val="20"/>
        </w:rPr>
        <w:t xml:space="preserve">12 έως </w:t>
      </w:r>
      <w:r w:rsidRPr="00E451F8">
        <w:rPr>
          <w:sz w:val="20"/>
          <w:szCs w:val="20"/>
        </w:rPr>
        <w:t xml:space="preserve">16mm – εσωτερικό κρύσταλλο 5mm), </w:t>
      </w:r>
      <w:r w:rsidR="008F7A5F">
        <w:rPr>
          <w:sz w:val="20"/>
          <w:szCs w:val="20"/>
        </w:rPr>
        <w:t xml:space="preserve">σύμφωνα με τις </w:t>
      </w:r>
      <w:proofErr w:type="spellStart"/>
      <w:r w:rsidR="008F7A5F">
        <w:rPr>
          <w:sz w:val="20"/>
          <w:szCs w:val="20"/>
        </w:rPr>
        <w:t>Τ.Π</w:t>
      </w:r>
      <w:proofErr w:type="spellEnd"/>
      <w:r w:rsidR="008F7A5F">
        <w:rPr>
          <w:sz w:val="20"/>
          <w:szCs w:val="20"/>
        </w:rPr>
        <w:t xml:space="preserve">., και κατόπιν έγκρισης </w:t>
      </w:r>
      <w:r w:rsidR="000C4ED5">
        <w:rPr>
          <w:sz w:val="20"/>
          <w:szCs w:val="20"/>
        </w:rPr>
        <w:t>της Υπηρεσίας</w:t>
      </w:r>
      <w:r w:rsidR="008F7A5F">
        <w:rPr>
          <w:sz w:val="20"/>
          <w:szCs w:val="20"/>
        </w:rPr>
        <w:t>.</w:t>
      </w:r>
    </w:p>
    <w:p w14:paraId="31642ED8" w14:textId="4CBBF44D" w:rsidR="00A9666D" w:rsidRPr="00E451F8" w:rsidRDefault="00A9666D" w:rsidP="00E451F8">
      <w:pPr>
        <w:spacing w:after="120" w:line="276" w:lineRule="auto"/>
        <w:rPr>
          <w:sz w:val="20"/>
          <w:szCs w:val="20"/>
        </w:rPr>
      </w:pPr>
      <w:r w:rsidRPr="00E451F8">
        <w:rPr>
          <w:sz w:val="20"/>
          <w:szCs w:val="20"/>
        </w:rPr>
        <w:t xml:space="preserve">Επισημαίνεται ότι στην τιμή μονάδας περιλαμβάνεται και η αντικατάσταση της μεμβράνης </w:t>
      </w:r>
      <w:proofErr w:type="spellStart"/>
      <w:r w:rsidRPr="00E451F8">
        <w:rPr>
          <w:sz w:val="20"/>
          <w:szCs w:val="20"/>
        </w:rPr>
        <w:t>PVB</w:t>
      </w:r>
      <w:proofErr w:type="spellEnd"/>
      <w:r w:rsidRPr="00E451F8">
        <w:rPr>
          <w:sz w:val="20"/>
          <w:szCs w:val="20"/>
        </w:rPr>
        <w:t xml:space="preserve"> με μεμβράνη </w:t>
      </w:r>
      <w:proofErr w:type="spellStart"/>
      <w:r w:rsidRPr="00E451F8">
        <w:rPr>
          <w:sz w:val="20"/>
          <w:szCs w:val="20"/>
        </w:rPr>
        <w:t>PVB</w:t>
      </w:r>
      <w:proofErr w:type="spellEnd"/>
      <w:r w:rsidRPr="00E451F8">
        <w:rPr>
          <w:sz w:val="20"/>
          <w:szCs w:val="20"/>
        </w:rPr>
        <w:t xml:space="preserve"> αμμοβολής στο εξωτερικό κρύσταλλο, </w:t>
      </w:r>
      <w:bookmarkStart w:id="23" w:name="_Hlk58491217"/>
      <w:r w:rsidRPr="00E451F8">
        <w:rPr>
          <w:sz w:val="20"/>
          <w:szCs w:val="20"/>
        </w:rPr>
        <w:t xml:space="preserve">σε περίπτωση που απαιτηθεί κατά την κατασκευή, σύμφωνα με τις οδηγίες </w:t>
      </w:r>
      <w:r w:rsidR="000C4ED5">
        <w:rPr>
          <w:sz w:val="20"/>
          <w:szCs w:val="20"/>
        </w:rPr>
        <w:t>της Υπηρεσίας</w:t>
      </w:r>
      <w:r w:rsidRPr="00E451F8">
        <w:rPr>
          <w:sz w:val="20"/>
          <w:szCs w:val="20"/>
        </w:rPr>
        <w:t xml:space="preserve">. </w:t>
      </w:r>
    </w:p>
    <w:bookmarkEnd w:id="23"/>
    <w:p w14:paraId="1B9B958F" w14:textId="55F1C8F7" w:rsidR="00813C1C" w:rsidRDefault="00A9666D" w:rsidP="006A5B61">
      <w:pPr>
        <w:spacing w:after="120" w:line="276" w:lineRule="auto"/>
        <w:rPr>
          <w:sz w:val="20"/>
          <w:szCs w:val="20"/>
        </w:rPr>
      </w:pPr>
      <w:r>
        <w:rPr>
          <w:sz w:val="20"/>
          <w:szCs w:val="20"/>
        </w:rPr>
        <w:t>Τιμή ανά τετραγωνικό μέτρο (</w:t>
      </w:r>
      <w:r w:rsidRPr="00E451F8">
        <w:rPr>
          <w:sz w:val="20"/>
          <w:szCs w:val="20"/>
        </w:rPr>
        <w:t>m2</w:t>
      </w:r>
      <w:r>
        <w:rPr>
          <w:sz w:val="20"/>
          <w:szCs w:val="20"/>
        </w:rPr>
        <w:t>)</w:t>
      </w:r>
    </w:p>
    <w:tbl>
      <w:tblPr>
        <w:tblStyle w:val="af"/>
        <w:tblpPr w:leftFromText="180" w:rightFromText="180" w:vertAnchor="text" w:horzAnchor="margin" w:tblpY="2"/>
        <w:tblW w:w="8958" w:type="dxa"/>
        <w:tblLook w:val="04A0" w:firstRow="1" w:lastRow="0" w:firstColumn="1" w:lastColumn="0" w:noHBand="0" w:noVBand="1"/>
      </w:tblPr>
      <w:tblGrid>
        <w:gridCol w:w="747"/>
        <w:gridCol w:w="273"/>
        <w:gridCol w:w="6678"/>
        <w:gridCol w:w="1260"/>
      </w:tblGrid>
      <w:tr w:rsidR="00963531" w:rsidRPr="006A5B61" w14:paraId="0676E080" w14:textId="77777777" w:rsidTr="000B3687">
        <w:tc>
          <w:tcPr>
            <w:tcW w:w="747" w:type="dxa"/>
            <w:tcBorders>
              <w:right w:val="nil"/>
            </w:tcBorders>
          </w:tcPr>
          <w:p w14:paraId="04DB732E" w14:textId="77777777" w:rsidR="00963531" w:rsidRPr="006A5B61" w:rsidRDefault="00963531" w:rsidP="000B3687">
            <w:pPr>
              <w:spacing w:after="120" w:line="276" w:lineRule="auto"/>
              <w:rPr>
                <w:sz w:val="20"/>
                <w:szCs w:val="20"/>
                <w:lang w:val="el-GR"/>
              </w:rPr>
            </w:pPr>
            <w:r w:rsidRPr="006A5B61">
              <w:rPr>
                <w:sz w:val="20"/>
                <w:szCs w:val="20"/>
                <w:lang w:val="el-GR"/>
              </w:rPr>
              <w:t>ΕΥΡΩ</w:t>
            </w:r>
          </w:p>
        </w:tc>
        <w:tc>
          <w:tcPr>
            <w:tcW w:w="273" w:type="dxa"/>
            <w:tcBorders>
              <w:left w:val="nil"/>
            </w:tcBorders>
          </w:tcPr>
          <w:p w14:paraId="71DE56A4" w14:textId="77777777" w:rsidR="00963531" w:rsidRPr="006A5B61" w:rsidRDefault="00963531" w:rsidP="000B3687">
            <w:pPr>
              <w:spacing w:after="120" w:line="276" w:lineRule="auto"/>
              <w:rPr>
                <w:sz w:val="20"/>
                <w:szCs w:val="20"/>
                <w:lang w:val="el-GR"/>
              </w:rPr>
            </w:pPr>
            <w:r w:rsidRPr="006A5B61">
              <w:rPr>
                <w:sz w:val="20"/>
                <w:szCs w:val="20"/>
                <w:lang w:val="el-GR"/>
              </w:rPr>
              <w:t>:</w:t>
            </w:r>
          </w:p>
        </w:tc>
        <w:tc>
          <w:tcPr>
            <w:tcW w:w="6678" w:type="dxa"/>
          </w:tcPr>
          <w:p w14:paraId="79AED4D9" w14:textId="74AD75BD" w:rsidR="00963531" w:rsidRPr="006A5B61" w:rsidRDefault="00963531" w:rsidP="000B3687">
            <w:pPr>
              <w:spacing w:after="120" w:line="276" w:lineRule="auto"/>
              <w:rPr>
                <w:sz w:val="20"/>
                <w:szCs w:val="20"/>
                <w:lang w:val="el-GR"/>
              </w:rPr>
            </w:pPr>
          </w:p>
        </w:tc>
        <w:tc>
          <w:tcPr>
            <w:tcW w:w="1260" w:type="dxa"/>
          </w:tcPr>
          <w:p w14:paraId="43289207" w14:textId="3824BE83" w:rsidR="00963531" w:rsidRPr="006A5B61" w:rsidRDefault="00963531" w:rsidP="000B3687">
            <w:pPr>
              <w:spacing w:after="120" w:line="276" w:lineRule="auto"/>
              <w:jc w:val="right"/>
              <w:rPr>
                <w:sz w:val="20"/>
                <w:szCs w:val="20"/>
                <w:lang w:val="el-GR"/>
              </w:rPr>
            </w:pPr>
          </w:p>
        </w:tc>
      </w:tr>
    </w:tbl>
    <w:p w14:paraId="7547715C" w14:textId="71F7C367" w:rsidR="00302B5B" w:rsidRDefault="00302B5B" w:rsidP="008153E8">
      <w:pPr>
        <w:pStyle w:val="3"/>
      </w:pPr>
      <w:r w:rsidRPr="00302B5B">
        <w:t>Υαλοπίνακες ασφαλείας Ρ4Α ενεργειακοί, διπλοί, διαφανείς, συνολικού πάχους 30,52mm</w:t>
      </w:r>
    </w:p>
    <w:p w14:paraId="7B83372F" w14:textId="6B07B867" w:rsidR="00E451F8" w:rsidRPr="00E451F8" w:rsidRDefault="00E451F8" w:rsidP="00E451F8">
      <w:pPr>
        <w:spacing w:after="120" w:line="276" w:lineRule="auto"/>
        <w:rPr>
          <w:sz w:val="20"/>
          <w:szCs w:val="20"/>
        </w:rPr>
      </w:pPr>
      <w:r w:rsidRPr="00E451F8">
        <w:rPr>
          <w:sz w:val="20"/>
          <w:szCs w:val="20"/>
        </w:rPr>
        <w:t xml:space="preserve">Υαλοπίνακες ασφαλείας Ρ4Α ενεργειακοί, διπλοί, διαφανείς, συνολικού πάχους 30,52mm (εξωτερικό κρύσταλλο </w:t>
      </w:r>
      <w:proofErr w:type="spellStart"/>
      <w:r w:rsidRPr="00E451F8">
        <w:rPr>
          <w:sz w:val="20"/>
          <w:szCs w:val="20"/>
        </w:rPr>
        <w:t>Laminated</w:t>
      </w:r>
      <w:proofErr w:type="spellEnd"/>
      <w:r w:rsidRPr="00E451F8">
        <w:rPr>
          <w:sz w:val="20"/>
          <w:szCs w:val="20"/>
        </w:rPr>
        <w:t xml:space="preserve"> 4mm+4 μεμβράνες PVB+4mm ενεργειακό – κενό 16mm – εσωτερικό κρύσταλλο 5mm), </w:t>
      </w:r>
      <w:r w:rsidR="00494F58">
        <w:rPr>
          <w:sz w:val="20"/>
          <w:szCs w:val="20"/>
        </w:rPr>
        <w:t xml:space="preserve">σύμφωνα με τις </w:t>
      </w:r>
      <w:proofErr w:type="spellStart"/>
      <w:r w:rsidR="00494F58">
        <w:rPr>
          <w:sz w:val="20"/>
          <w:szCs w:val="20"/>
        </w:rPr>
        <w:t>Τ.Π</w:t>
      </w:r>
      <w:proofErr w:type="spellEnd"/>
      <w:r w:rsidR="00494F58">
        <w:rPr>
          <w:sz w:val="20"/>
          <w:szCs w:val="20"/>
        </w:rPr>
        <w:t xml:space="preserve">., και κατόπιν έγκρισης </w:t>
      </w:r>
      <w:r w:rsidR="000C4ED5">
        <w:rPr>
          <w:sz w:val="20"/>
          <w:szCs w:val="20"/>
        </w:rPr>
        <w:t>της Υπηρεσίας</w:t>
      </w:r>
      <w:r w:rsidR="00494F58">
        <w:rPr>
          <w:sz w:val="20"/>
          <w:szCs w:val="20"/>
        </w:rPr>
        <w:t>.</w:t>
      </w:r>
    </w:p>
    <w:p w14:paraId="73E8F318" w14:textId="7CFDE502" w:rsidR="00E451F8" w:rsidRPr="00E451F8" w:rsidRDefault="00E451F8" w:rsidP="00E451F8">
      <w:pPr>
        <w:spacing w:after="120" w:line="276" w:lineRule="auto"/>
        <w:rPr>
          <w:sz w:val="20"/>
          <w:szCs w:val="20"/>
        </w:rPr>
      </w:pPr>
      <w:r w:rsidRPr="00E451F8">
        <w:rPr>
          <w:sz w:val="20"/>
          <w:szCs w:val="20"/>
        </w:rPr>
        <w:t xml:space="preserve">Επισημαίνεται ότι στην τιμή μονάδας περιλαμβάνεται και η αντικατάσταση της μίας μεμβράνης </w:t>
      </w:r>
      <w:proofErr w:type="spellStart"/>
      <w:r w:rsidRPr="00E451F8">
        <w:rPr>
          <w:sz w:val="20"/>
          <w:szCs w:val="20"/>
        </w:rPr>
        <w:t>PVB</w:t>
      </w:r>
      <w:proofErr w:type="spellEnd"/>
      <w:r w:rsidRPr="00E451F8">
        <w:rPr>
          <w:sz w:val="20"/>
          <w:szCs w:val="20"/>
        </w:rPr>
        <w:t xml:space="preserve"> (από τις τέσσερεις) με μεμβράνη </w:t>
      </w:r>
      <w:proofErr w:type="spellStart"/>
      <w:r w:rsidRPr="00E451F8">
        <w:rPr>
          <w:sz w:val="20"/>
          <w:szCs w:val="20"/>
        </w:rPr>
        <w:t>PVB</w:t>
      </w:r>
      <w:proofErr w:type="spellEnd"/>
      <w:r w:rsidRPr="00E451F8">
        <w:rPr>
          <w:sz w:val="20"/>
          <w:szCs w:val="20"/>
        </w:rPr>
        <w:t xml:space="preserve"> αμμοβολής στο εξωτερικό κρύσταλλο, σε περίπτωση που απαιτηθεί κατά την κατασκευή, σύμφωνα με τις οδηγίες </w:t>
      </w:r>
      <w:r w:rsidR="000C4ED5">
        <w:rPr>
          <w:sz w:val="20"/>
          <w:szCs w:val="20"/>
        </w:rPr>
        <w:t>της Υπηρεσίας</w:t>
      </w:r>
      <w:r w:rsidRPr="00E451F8">
        <w:rPr>
          <w:sz w:val="20"/>
          <w:szCs w:val="20"/>
        </w:rPr>
        <w:t xml:space="preserve">. </w:t>
      </w:r>
    </w:p>
    <w:p w14:paraId="3AC2E267" w14:textId="0A09E66F" w:rsidR="00B362E5" w:rsidRPr="00E451F8" w:rsidRDefault="00E451F8" w:rsidP="00E451F8">
      <w:pPr>
        <w:spacing w:after="120" w:line="276" w:lineRule="auto"/>
        <w:rPr>
          <w:sz w:val="20"/>
          <w:szCs w:val="20"/>
        </w:rPr>
      </w:pPr>
      <w:r>
        <w:rPr>
          <w:sz w:val="20"/>
          <w:szCs w:val="20"/>
        </w:rPr>
        <w:t>Τιμή ανά τετραγωνικό μέτρο (</w:t>
      </w:r>
      <w:r>
        <w:rPr>
          <w:sz w:val="20"/>
          <w:szCs w:val="20"/>
          <w:lang w:val="en-US"/>
        </w:rPr>
        <w:t>m</w:t>
      </w:r>
      <w:r>
        <w:rPr>
          <w:sz w:val="20"/>
          <w:szCs w:val="20"/>
          <w:vertAlign w:val="superscript"/>
        </w:rPr>
        <w:t>2</w:t>
      </w:r>
      <w:r>
        <w:rPr>
          <w:sz w:val="20"/>
          <w:szCs w:val="20"/>
        </w:rPr>
        <w:t>)</w:t>
      </w:r>
    </w:p>
    <w:tbl>
      <w:tblPr>
        <w:tblStyle w:val="af"/>
        <w:tblpPr w:leftFromText="180" w:rightFromText="180" w:vertAnchor="text" w:horzAnchor="margin" w:tblpY="2"/>
        <w:tblW w:w="8958" w:type="dxa"/>
        <w:tblLook w:val="04A0" w:firstRow="1" w:lastRow="0" w:firstColumn="1" w:lastColumn="0" w:noHBand="0" w:noVBand="1"/>
      </w:tblPr>
      <w:tblGrid>
        <w:gridCol w:w="747"/>
        <w:gridCol w:w="273"/>
        <w:gridCol w:w="6678"/>
        <w:gridCol w:w="1260"/>
      </w:tblGrid>
      <w:tr w:rsidR="00B362E5" w:rsidRPr="006A5B61" w14:paraId="3CAA0980" w14:textId="77777777" w:rsidTr="000B3687">
        <w:tc>
          <w:tcPr>
            <w:tcW w:w="747" w:type="dxa"/>
            <w:tcBorders>
              <w:right w:val="nil"/>
            </w:tcBorders>
          </w:tcPr>
          <w:p w14:paraId="244B37B6" w14:textId="77777777" w:rsidR="00B362E5" w:rsidRPr="006A5B61" w:rsidRDefault="00B362E5" w:rsidP="000B3687">
            <w:pPr>
              <w:spacing w:after="120" w:line="276" w:lineRule="auto"/>
              <w:rPr>
                <w:sz w:val="20"/>
                <w:szCs w:val="20"/>
                <w:lang w:val="el-GR"/>
              </w:rPr>
            </w:pPr>
            <w:r w:rsidRPr="006A5B61">
              <w:rPr>
                <w:sz w:val="20"/>
                <w:szCs w:val="20"/>
                <w:lang w:val="el-GR"/>
              </w:rPr>
              <w:t>ΕΥΡΩ</w:t>
            </w:r>
          </w:p>
        </w:tc>
        <w:tc>
          <w:tcPr>
            <w:tcW w:w="273" w:type="dxa"/>
            <w:tcBorders>
              <w:left w:val="nil"/>
            </w:tcBorders>
          </w:tcPr>
          <w:p w14:paraId="74A514BC" w14:textId="77777777" w:rsidR="00B362E5" w:rsidRPr="006A5B61" w:rsidRDefault="00B362E5" w:rsidP="000B3687">
            <w:pPr>
              <w:spacing w:after="120" w:line="276" w:lineRule="auto"/>
              <w:rPr>
                <w:sz w:val="20"/>
                <w:szCs w:val="20"/>
                <w:lang w:val="el-GR"/>
              </w:rPr>
            </w:pPr>
            <w:r w:rsidRPr="006A5B61">
              <w:rPr>
                <w:sz w:val="20"/>
                <w:szCs w:val="20"/>
                <w:lang w:val="el-GR"/>
              </w:rPr>
              <w:t>:</w:t>
            </w:r>
          </w:p>
        </w:tc>
        <w:tc>
          <w:tcPr>
            <w:tcW w:w="6678" w:type="dxa"/>
          </w:tcPr>
          <w:p w14:paraId="7C196568" w14:textId="0EC6DB73" w:rsidR="00B362E5" w:rsidRPr="006A5B61" w:rsidRDefault="00B362E5" w:rsidP="000B3687">
            <w:pPr>
              <w:spacing w:after="120" w:line="276" w:lineRule="auto"/>
              <w:rPr>
                <w:sz w:val="20"/>
                <w:szCs w:val="20"/>
                <w:lang w:val="el-GR"/>
              </w:rPr>
            </w:pPr>
          </w:p>
        </w:tc>
        <w:tc>
          <w:tcPr>
            <w:tcW w:w="1260" w:type="dxa"/>
          </w:tcPr>
          <w:p w14:paraId="75544362" w14:textId="3D8ABECF" w:rsidR="00B362E5" w:rsidRPr="006A5B61" w:rsidRDefault="00B362E5" w:rsidP="000B3687">
            <w:pPr>
              <w:spacing w:after="120" w:line="276" w:lineRule="auto"/>
              <w:jc w:val="right"/>
              <w:rPr>
                <w:sz w:val="20"/>
                <w:szCs w:val="20"/>
                <w:lang w:val="el-GR"/>
              </w:rPr>
            </w:pPr>
          </w:p>
        </w:tc>
      </w:tr>
    </w:tbl>
    <w:p w14:paraId="64E23BAA" w14:textId="77777777" w:rsidR="00DF615F" w:rsidRDefault="00DF615F" w:rsidP="00DF615F">
      <w:pPr>
        <w:pStyle w:val="20"/>
      </w:pPr>
      <w:bookmarkStart w:id="24" w:name="_Hlk152259726"/>
      <w:bookmarkStart w:id="25" w:name="_Hlk152318433"/>
      <w:bookmarkStart w:id="26" w:name="_Toc150861557"/>
      <w:r w:rsidRPr="00F30204">
        <w:t>ΑΥΤΟΚΟΛΛΗΤΗ</w:t>
      </w:r>
      <w:r>
        <w:t xml:space="preserve"> ΜΕΜΒΡΑΝΗ ΥΑΛΟΠΙΝΑΚΩΝ</w:t>
      </w:r>
    </w:p>
    <w:bookmarkEnd w:id="24"/>
    <w:p w14:paraId="5617D075" w14:textId="77777777" w:rsidR="00DF615F" w:rsidRPr="00F30204" w:rsidRDefault="00DF615F" w:rsidP="00DF615F">
      <w:pPr>
        <w:spacing w:after="120" w:line="276" w:lineRule="auto"/>
        <w:rPr>
          <w:sz w:val="20"/>
          <w:szCs w:val="20"/>
        </w:rPr>
      </w:pPr>
      <w:r w:rsidRPr="00300A5A">
        <w:rPr>
          <w:sz w:val="20"/>
          <w:szCs w:val="20"/>
        </w:rPr>
        <w:t xml:space="preserve">Προμήθεια και τοποθέτηση </w:t>
      </w:r>
      <w:r>
        <w:rPr>
          <w:sz w:val="20"/>
          <w:szCs w:val="20"/>
        </w:rPr>
        <w:t xml:space="preserve">αυτοκόλλητης </w:t>
      </w:r>
      <w:r w:rsidRPr="00300A5A">
        <w:rPr>
          <w:sz w:val="20"/>
          <w:szCs w:val="20"/>
        </w:rPr>
        <w:t>μεμβράνης</w:t>
      </w:r>
      <w:r>
        <w:rPr>
          <w:sz w:val="20"/>
          <w:szCs w:val="20"/>
        </w:rPr>
        <w:t xml:space="preserve"> με </w:t>
      </w:r>
      <w:r w:rsidRPr="008F2896">
        <w:rPr>
          <w:sz w:val="20"/>
          <w:szCs w:val="20"/>
        </w:rPr>
        <w:t>εμφάνιση αμμοβολής</w:t>
      </w:r>
      <w:r>
        <w:rPr>
          <w:sz w:val="20"/>
          <w:szCs w:val="20"/>
        </w:rPr>
        <w:t>, ενδεικτικού τύπου 3Μ,</w:t>
      </w:r>
      <w:r w:rsidRPr="00300A5A">
        <w:rPr>
          <w:sz w:val="20"/>
          <w:szCs w:val="20"/>
        </w:rPr>
        <w:t xml:space="preserve"> σε υαλοπίνακες εξωτερικών κουφωμάτων για </w:t>
      </w:r>
      <w:r>
        <w:rPr>
          <w:sz w:val="20"/>
          <w:szCs w:val="20"/>
        </w:rPr>
        <w:t>την μείωση της ορατότητας.</w:t>
      </w:r>
    </w:p>
    <w:p w14:paraId="6AA50154" w14:textId="77777777" w:rsidR="00DF615F" w:rsidRPr="00B23AB4" w:rsidRDefault="00DF615F" w:rsidP="00DF615F">
      <w:pPr>
        <w:spacing w:after="120" w:line="276" w:lineRule="auto"/>
        <w:rPr>
          <w:sz w:val="20"/>
          <w:szCs w:val="20"/>
        </w:rPr>
      </w:pPr>
      <w:r w:rsidRPr="00B23AB4">
        <w:rPr>
          <w:sz w:val="20"/>
          <w:szCs w:val="20"/>
        </w:rPr>
        <w:t xml:space="preserve">Η </w:t>
      </w:r>
      <w:r>
        <w:rPr>
          <w:sz w:val="20"/>
          <w:szCs w:val="20"/>
        </w:rPr>
        <w:t xml:space="preserve">μεμβράνη θα </w:t>
      </w:r>
      <w:r w:rsidRPr="00B23AB4">
        <w:rPr>
          <w:sz w:val="20"/>
          <w:szCs w:val="20"/>
        </w:rPr>
        <w:t xml:space="preserve"> </w:t>
      </w:r>
      <w:r>
        <w:rPr>
          <w:sz w:val="20"/>
          <w:szCs w:val="20"/>
        </w:rPr>
        <w:t>εφαρμοστεί στην εσωτερική πλευρά του υαλοπίνακα.</w:t>
      </w:r>
    </w:p>
    <w:p w14:paraId="5730D1C6" w14:textId="77777777" w:rsidR="00DF615F" w:rsidRPr="0081111F" w:rsidRDefault="00DF615F" w:rsidP="00DF615F">
      <w:pPr>
        <w:spacing w:after="120" w:line="276" w:lineRule="auto"/>
        <w:rPr>
          <w:sz w:val="20"/>
          <w:szCs w:val="20"/>
        </w:rPr>
      </w:pPr>
      <w:r w:rsidRPr="0081111F">
        <w:rPr>
          <w:sz w:val="20"/>
          <w:szCs w:val="20"/>
        </w:rPr>
        <w:t xml:space="preserve">Στην τιμή μονάδας συμπεριλαμβάνονται </w:t>
      </w:r>
      <w:r>
        <w:rPr>
          <w:sz w:val="20"/>
          <w:szCs w:val="20"/>
        </w:rPr>
        <w:t xml:space="preserve">η </w:t>
      </w:r>
      <w:r w:rsidRPr="0081111F">
        <w:rPr>
          <w:sz w:val="20"/>
          <w:szCs w:val="20"/>
        </w:rPr>
        <w:t xml:space="preserve">προμήθεια </w:t>
      </w:r>
      <w:r>
        <w:rPr>
          <w:sz w:val="20"/>
          <w:szCs w:val="20"/>
        </w:rPr>
        <w:t>του</w:t>
      </w:r>
      <w:r w:rsidRPr="0081111F">
        <w:rPr>
          <w:sz w:val="20"/>
          <w:szCs w:val="20"/>
        </w:rPr>
        <w:t xml:space="preserve"> υλικού, </w:t>
      </w:r>
      <w:r>
        <w:rPr>
          <w:sz w:val="20"/>
          <w:szCs w:val="20"/>
        </w:rPr>
        <w:t>η</w:t>
      </w:r>
      <w:r w:rsidRPr="0081111F">
        <w:rPr>
          <w:sz w:val="20"/>
          <w:szCs w:val="20"/>
        </w:rPr>
        <w:t xml:space="preserve"> </w:t>
      </w:r>
      <w:r w:rsidRPr="00062643">
        <w:rPr>
          <w:sz w:val="20"/>
          <w:szCs w:val="20"/>
        </w:rPr>
        <w:t xml:space="preserve">προετοιμασία </w:t>
      </w:r>
      <w:r>
        <w:rPr>
          <w:sz w:val="20"/>
          <w:szCs w:val="20"/>
        </w:rPr>
        <w:t xml:space="preserve">της </w:t>
      </w:r>
      <w:r w:rsidRPr="0081111F">
        <w:rPr>
          <w:sz w:val="20"/>
          <w:szCs w:val="20"/>
        </w:rPr>
        <w:t>επιφ</w:t>
      </w:r>
      <w:r>
        <w:rPr>
          <w:sz w:val="20"/>
          <w:szCs w:val="20"/>
        </w:rPr>
        <w:t>ά</w:t>
      </w:r>
      <w:r w:rsidRPr="0081111F">
        <w:rPr>
          <w:sz w:val="20"/>
          <w:szCs w:val="20"/>
        </w:rPr>
        <w:t>νε</w:t>
      </w:r>
      <w:r>
        <w:rPr>
          <w:sz w:val="20"/>
          <w:szCs w:val="20"/>
        </w:rPr>
        <w:t>ι</w:t>
      </w:r>
      <w:r w:rsidRPr="0081111F">
        <w:rPr>
          <w:sz w:val="20"/>
          <w:szCs w:val="20"/>
        </w:rPr>
        <w:t xml:space="preserve">ας </w:t>
      </w:r>
      <w:r>
        <w:rPr>
          <w:sz w:val="20"/>
          <w:szCs w:val="20"/>
        </w:rPr>
        <w:t xml:space="preserve">του υαλοπίνακα </w:t>
      </w:r>
      <w:r w:rsidRPr="0081111F">
        <w:rPr>
          <w:sz w:val="20"/>
          <w:szCs w:val="20"/>
        </w:rPr>
        <w:t xml:space="preserve">και </w:t>
      </w:r>
      <w:r>
        <w:rPr>
          <w:sz w:val="20"/>
          <w:szCs w:val="20"/>
        </w:rPr>
        <w:t>η εφαρμογή του</w:t>
      </w:r>
      <w:r w:rsidRPr="0081111F">
        <w:rPr>
          <w:sz w:val="20"/>
          <w:szCs w:val="20"/>
        </w:rPr>
        <w:t xml:space="preserve"> υλικού σύμφωνα με τις προδιαγραφές και τις οδηγίες του προμηθευτή του.</w:t>
      </w:r>
    </w:p>
    <w:p w14:paraId="06EC861B" w14:textId="77777777" w:rsidR="00DF615F" w:rsidRPr="00F30204" w:rsidRDefault="00DF615F" w:rsidP="00DF615F">
      <w:pPr>
        <w:spacing w:after="120" w:line="276" w:lineRule="auto"/>
        <w:rPr>
          <w:sz w:val="20"/>
          <w:szCs w:val="20"/>
        </w:rPr>
      </w:pPr>
      <w:r w:rsidRPr="005671D6">
        <w:rPr>
          <w:sz w:val="20"/>
          <w:szCs w:val="20"/>
        </w:rPr>
        <w:t>Τιμή ανά τετραγωνικό μέτρο (m</w:t>
      </w:r>
      <w:r w:rsidRPr="00F30204">
        <w:rPr>
          <w:sz w:val="20"/>
          <w:szCs w:val="20"/>
        </w:rPr>
        <w:t>2</w:t>
      </w:r>
      <w:r w:rsidRPr="005671D6">
        <w:rPr>
          <w:sz w:val="20"/>
          <w:szCs w:val="20"/>
        </w:rPr>
        <w:t>) επιφανείας υαλοπινάκων.</w:t>
      </w:r>
    </w:p>
    <w:tbl>
      <w:tblPr>
        <w:tblStyle w:val="af"/>
        <w:tblW w:w="0" w:type="auto"/>
        <w:tblLook w:val="04A0" w:firstRow="1" w:lastRow="0" w:firstColumn="1" w:lastColumn="0" w:noHBand="0" w:noVBand="1"/>
      </w:tblPr>
      <w:tblGrid>
        <w:gridCol w:w="748"/>
        <w:gridCol w:w="273"/>
        <w:gridCol w:w="6486"/>
        <w:gridCol w:w="1440"/>
      </w:tblGrid>
      <w:tr w:rsidR="00DF615F" w:rsidRPr="00D4219A" w14:paraId="68860EFC" w14:textId="77777777" w:rsidTr="006032CB">
        <w:tc>
          <w:tcPr>
            <w:tcW w:w="748" w:type="dxa"/>
            <w:tcBorders>
              <w:right w:val="nil"/>
            </w:tcBorders>
          </w:tcPr>
          <w:p w14:paraId="3AE15FDF" w14:textId="77777777" w:rsidR="00DF615F" w:rsidRPr="00D4219A" w:rsidRDefault="00DF615F" w:rsidP="006032CB">
            <w:pPr>
              <w:spacing w:after="120" w:line="276" w:lineRule="auto"/>
              <w:rPr>
                <w:szCs w:val="22"/>
                <w:lang w:val="el-GR"/>
              </w:rPr>
            </w:pPr>
            <w:r w:rsidRPr="00D4219A">
              <w:rPr>
                <w:szCs w:val="22"/>
                <w:lang w:val="el-GR"/>
              </w:rPr>
              <w:t>ΕΥΡΩ</w:t>
            </w:r>
          </w:p>
        </w:tc>
        <w:tc>
          <w:tcPr>
            <w:tcW w:w="273" w:type="dxa"/>
            <w:tcBorders>
              <w:left w:val="nil"/>
            </w:tcBorders>
          </w:tcPr>
          <w:p w14:paraId="7327D257" w14:textId="77777777" w:rsidR="00DF615F" w:rsidRPr="00D4219A" w:rsidRDefault="00DF615F" w:rsidP="006032CB">
            <w:pPr>
              <w:spacing w:after="120" w:line="276" w:lineRule="auto"/>
              <w:rPr>
                <w:szCs w:val="22"/>
                <w:lang w:val="el-GR"/>
              </w:rPr>
            </w:pPr>
            <w:r w:rsidRPr="00D4219A">
              <w:rPr>
                <w:szCs w:val="22"/>
                <w:lang w:val="el-GR"/>
              </w:rPr>
              <w:t>:</w:t>
            </w:r>
          </w:p>
        </w:tc>
        <w:tc>
          <w:tcPr>
            <w:tcW w:w="6486" w:type="dxa"/>
          </w:tcPr>
          <w:p w14:paraId="59BD35C3" w14:textId="07C723EC" w:rsidR="00DF615F" w:rsidRPr="00D4219A" w:rsidRDefault="00DF615F" w:rsidP="006032CB">
            <w:pPr>
              <w:spacing w:after="120" w:line="276" w:lineRule="auto"/>
              <w:rPr>
                <w:szCs w:val="22"/>
                <w:lang w:val="el-GR"/>
              </w:rPr>
            </w:pPr>
          </w:p>
        </w:tc>
        <w:tc>
          <w:tcPr>
            <w:tcW w:w="1440" w:type="dxa"/>
          </w:tcPr>
          <w:p w14:paraId="4AC451E1" w14:textId="54BD9342" w:rsidR="00DF615F" w:rsidRPr="00D4219A" w:rsidRDefault="00DF615F" w:rsidP="006032CB">
            <w:pPr>
              <w:spacing w:after="120" w:line="276" w:lineRule="auto"/>
              <w:jc w:val="right"/>
              <w:rPr>
                <w:szCs w:val="22"/>
                <w:lang w:val="el-GR"/>
              </w:rPr>
            </w:pPr>
          </w:p>
        </w:tc>
      </w:tr>
    </w:tbl>
    <w:bookmarkEnd w:id="25"/>
    <w:p w14:paraId="00A790F6" w14:textId="4A8CD4D2" w:rsidR="00317F5E" w:rsidRPr="006A5B61" w:rsidRDefault="00317F5E" w:rsidP="00F77BC6">
      <w:pPr>
        <w:pStyle w:val="10"/>
        <w:pageBreakBefore w:val="0"/>
        <w:rPr>
          <w:rStyle w:val="60"/>
        </w:rPr>
      </w:pPr>
      <w:r w:rsidRPr="006A5B61">
        <w:rPr>
          <w:rStyle w:val="60"/>
        </w:rPr>
        <w:t>ΧΡΩΜΑΤΙΣΜΟΙ</w:t>
      </w:r>
      <w:bookmarkEnd w:id="26"/>
    </w:p>
    <w:p w14:paraId="0A4872F5" w14:textId="2D7C2CD6" w:rsidR="00393848" w:rsidRDefault="00933A67" w:rsidP="008153E8">
      <w:pPr>
        <w:pStyle w:val="20"/>
      </w:pPr>
      <w:r w:rsidRPr="006A5B61">
        <w:t>ΑΦΑΙΡΕΣΗ ΠΑΛΑΙΩΝ ΧΡΩΜΑΤΩΝ ΚΑΙ ΠΡΟΕΤΟΙΜΑΣΙΑ ΕΠΙΦΑΝΕΙΑΣ</w:t>
      </w:r>
    </w:p>
    <w:p w14:paraId="5F8ED8E4" w14:textId="55507294" w:rsidR="000F0EE4" w:rsidRPr="006A5B61" w:rsidRDefault="000F0EE4" w:rsidP="006A5B61">
      <w:pPr>
        <w:spacing w:after="120" w:line="276" w:lineRule="auto"/>
        <w:rPr>
          <w:sz w:val="20"/>
          <w:szCs w:val="20"/>
        </w:rPr>
      </w:pPr>
      <w:r w:rsidRPr="006A5B61">
        <w:rPr>
          <w:sz w:val="20"/>
          <w:szCs w:val="20"/>
        </w:rPr>
        <w:t xml:space="preserve">Πλήρης αφαίρεση χρωμάτων οποιωνδήποτε χρωματισμένων επιφανειών (επιχρισμάτων, </w:t>
      </w:r>
      <w:proofErr w:type="spellStart"/>
      <w:r w:rsidRPr="006A5B61">
        <w:rPr>
          <w:sz w:val="20"/>
          <w:szCs w:val="20"/>
        </w:rPr>
        <w:t>γυψοτοίχων</w:t>
      </w:r>
      <w:proofErr w:type="spellEnd"/>
      <w:r w:rsidR="00F44FED" w:rsidRPr="006A5B61">
        <w:rPr>
          <w:sz w:val="20"/>
          <w:szCs w:val="20"/>
        </w:rPr>
        <w:t xml:space="preserve">, ξύλινων, μεταλλικών </w:t>
      </w:r>
      <w:r w:rsidRPr="006A5B61">
        <w:rPr>
          <w:sz w:val="20"/>
          <w:szCs w:val="20"/>
        </w:rPr>
        <w:t>κ.λπ.) και προετοιμασία της επιφάνειας με αστάρι για νέο χρωματισμό.</w:t>
      </w:r>
    </w:p>
    <w:p w14:paraId="06239852" w14:textId="6B0E8D49" w:rsidR="000F0EE4" w:rsidRPr="006A5B61" w:rsidRDefault="000F0EE4" w:rsidP="006A5B61">
      <w:pPr>
        <w:spacing w:after="120" w:line="276" w:lineRule="auto"/>
        <w:rPr>
          <w:rFonts w:cs="Arial"/>
          <w:sz w:val="20"/>
          <w:szCs w:val="20"/>
        </w:rPr>
      </w:pPr>
      <w:r w:rsidRPr="006A5B61">
        <w:rPr>
          <w:rFonts w:cs="Arial"/>
          <w:sz w:val="20"/>
          <w:szCs w:val="20"/>
        </w:rPr>
        <w:t>Τιμή ανά τετραγωνικό μέτρο (</w:t>
      </w:r>
      <w:r w:rsidR="00B15750" w:rsidRPr="006A5B61">
        <w:rPr>
          <w:sz w:val="20"/>
          <w:szCs w:val="20"/>
          <w:lang w:val="en-US"/>
        </w:rPr>
        <w:t>m</w:t>
      </w:r>
      <w:r w:rsidR="00B15750" w:rsidRPr="006A5B61">
        <w:rPr>
          <w:sz w:val="20"/>
          <w:szCs w:val="20"/>
          <w:vertAlign w:val="superscript"/>
        </w:rPr>
        <w:t>2</w:t>
      </w:r>
      <w:r w:rsidR="0017226B" w:rsidRPr="006A5B61">
        <w:rPr>
          <w:rFonts w:cs="Arial"/>
          <w:sz w:val="20"/>
          <w:szCs w:val="20"/>
        </w:rPr>
        <w:t>)</w:t>
      </w:r>
      <w:r w:rsidR="0017226B" w:rsidRPr="006A5B61">
        <w:rPr>
          <w:sz w:val="20"/>
          <w:szCs w:val="20"/>
        </w:rPr>
        <w:t xml:space="preserve"> τελικής επιφάνειας</w:t>
      </w:r>
      <w:r w:rsidRPr="006A5B61">
        <w:rPr>
          <w:rFonts w:cs="Arial"/>
          <w:sz w:val="20"/>
          <w:szCs w:val="20"/>
        </w:rPr>
        <w:t>.</w:t>
      </w:r>
    </w:p>
    <w:tbl>
      <w:tblPr>
        <w:tblStyle w:val="af"/>
        <w:tblW w:w="0" w:type="auto"/>
        <w:tblLook w:val="04A0" w:firstRow="1" w:lastRow="0" w:firstColumn="1" w:lastColumn="0" w:noHBand="0" w:noVBand="1"/>
      </w:tblPr>
      <w:tblGrid>
        <w:gridCol w:w="747"/>
        <w:gridCol w:w="273"/>
        <w:gridCol w:w="6725"/>
        <w:gridCol w:w="1261"/>
      </w:tblGrid>
      <w:tr w:rsidR="000F0EE4" w:rsidRPr="006A5B61" w14:paraId="1E6463CB" w14:textId="77777777" w:rsidTr="00E816ED">
        <w:tc>
          <w:tcPr>
            <w:tcW w:w="748" w:type="dxa"/>
            <w:tcBorders>
              <w:right w:val="nil"/>
            </w:tcBorders>
          </w:tcPr>
          <w:p w14:paraId="1E972E13" w14:textId="77777777" w:rsidR="000F0EE4" w:rsidRPr="006A5B61" w:rsidRDefault="000F0EE4"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28CF4FCB" w14:textId="77777777" w:rsidR="000F0EE4" w:rsidRPr="006A5B61" w:rsidRDefault="000F0EE4" w:rsidP="006A5B61">
            <w:pPr>
              <w:spacing w:after="120" w:line="276" w:lineRule="auto"/>
              <w:rPr>
                <w:sz w:val="20"/>
                <w:szCs w:val="20"/>
                <w:lang w:val="el-GR"/>
              </w:rPr>
            </w:pPr>
            <w:r w:rsidRPr="006A5B61">
              <w:rPr>
                <w:sz w:val="20"/>
                <w:szCs w:val="20"/>
                <w:lang w:val="el-GR"/>
              </w:rPr>
              <w:t>:</w:t>
            </w:r>
          </w:p>
        </w:tc>
        <w:tc>
          <w:tcPr>
            <w:tcW w:w="6771" w:type="dxa"/>
          </w:tcPr>
          <w:p w14:paraId="3434DDC3" w14:textId="3857D1B9" w:rsidR="000F0EE4" w:rsidRPr="006A5B61" w:rsidRDefault="000F0EE4" w:rsidP="006A5B61">
            <w:pPr>
              <w:spacing w:after="120" w:line="276" w:lineRule="auto"/>
              <w:rPr>
                <w:sz w:val="20"/>
                <w:szCs w:val="20"/>
                <w:lang w:val="el-GR"/>
              </w:rPr>
            </w:pPr>
          </w:p>
        </w:tc>
        <w:tc>
          <w:tcPr>
            <w:tcW w:w="1268" w:type="dxa"/>
          </w:tcPr>
          <w:p w14:paraId="6B2C5276" w14:textId="7DDD92DB" w:rsidR="000F0EE4" w:rsidRPr="006A5B61" w:rsidRDefault="000F0EE4" w:rsidP="006A5B61">
            <w:pPr>
              <w:spacing w:after="120" w:line="276" w:lineRule="auto"/>
              <w:jc w:val="right"/>
              <w:rPr>
                <w:sz w:val="20"/>
                <w:szCs w:val="20"/>
                <w:lang w:val="el-GR"/>
              </w:rPr>
            </w:pPr>
          </w:p>
        </w:tc>
      </w:tr>
    </w:tbl>
    <w:p w14:paraId="3F01BEB2" w14:textId="0C74C2A2" w:rsidR="000F0EE4" w:rsidRPr="006A5B61" w:rsidRDefault="00933A67" w:rsidP="008153E8">
      <w:pPr>
        <w:pStyle w:val="20"/>
      </w:pPr>
      <w:r w:rsidRPr="006A5B61">
        <w:t>ΕΞΩΤΕΡΙΚΟΙ ΑΚΡΥΛΙΚΟΙ ΧΡΩΜΑΤΙΣΜΟΙ</w:t>
      </w:r>
    </w:p>
    <w:p w14:paraId="119C6347" w14:textId="7CF65833" w:rsidR="005058CB" w:rsidRPr="006A5B61" w:rsidRDefault="005058CB" w:rsidP="006A5B61">
      <w:pPr>
        <w:spacing w:after="120" w:line="276" w:lineRule="auto"/>
        <w:rPr>
          <w:sz w:val="20"/>
          <w:szCs w:val="20"/>
        </w:rPr>
      </w:pPr>
      <w:r w:rsidRPr="006A5B61">
        <w:rPr>
          <w:sz w:val="20"/>
          <w:szCs w:val="20"/>
        </w:rPr>
        <w:t>Χρωματισμός εξωτερικώ</w:t>
      </w:r>
      <w:r w:rsidR="00D165B5" w:rsidRPr="006A5B61">
        <w:rPr>
          <w:sz w:val="20"/>
          <w:szCs w:val="20"/>
        </w:rPr>
        <w:t>ν επιφανειών με ακρυλικό χρώμα</w:t>
      </w:r>
      <w:r w:rsidR="00381C58" w:rsidRPr="006A5B61">
        <w:rPr>
          <w:sz w:val="20"/>
          <w:szCs w:val="20"/>
        </w:rPr>
        <w:t>, σε οποιοδήποτε ύψος</w:t>
      </w:r>
      <w:r w:rsidR="00D165B5" w:rsidRPr="006A5B61">
        <w:rPr>
          <w:sz w:val="20"/>
          <w:szCs w:val="20"/>
        </w:rPr>
        <w:t xml:space="preserve">. </w:t>
      </w:r>
      <w:r w:rsidRPr="006A5B61">
        <w:rPr>
          <w:sz w:val="20"/>
          <w:szCs w:val="20"/>
        </w:rPr>
        <w:t>Η τελική επεξεργασία του υποστρώματος θα γίνει με λεπτό γυαλόχαρτο και πρέπει να είναι τέλεια. Στο υπόστρωμα αυτό διαστρώνονται προσεκτικά με ρολό οι τελικές στρώσεις του ακρυλικού χρώματος εξωτερικών χώρων Α</w:t>
      </w:r>
      <w:r w:rsidR="000A640A" w:rsidRPr="006A5B61">
        <w:rPr>
          <w:sz w:val="20"/>
          <w:szCs w:val="20"/>
        </w:rPr>
        <w:t xml:space="preserve">+ </w:t>
      </w:r>
      <w:r w:rsidRPr="006A5B61">
        <w:rPr>
          <w:sz w:val="20"/>
          <w:szCs w:val="20"/>
        </w:rPr>
        <w:t xml:space="preserve">ποιότητας, </w:t>
      </w:r>
      <w:r w:rsidRPr="006A5B61">
        <w:rPr>
          <w:rStyle w:val="60"/>
          <w:sz w:val="20"/>
          <w:szCs w:val="20"/>
        </w:rPr>
        <w:t>πιστοποιημένα οικολογικού</w:t>
      </w:r>
      <w:r w:rsidRPr="006A5B61">
        <w:rPr>
          <w:sz w:val="20"/>
          <w:szCs w:val="20"/>
        </w:rPr>
        <w:t xml:space="preserve"> και κατόπιν της </w:t>
      </w:r>
      <w:r w:rsidR="00473EA6" w:rsidRPr="006A5B61">
        <w:rPr>
          <w:sz w:val="20"/>
          <w:szCs w:val="20"/>
        </w:rPr>
        <w:t xml:space="preserve">έγκρισης </w:t>
      </w:r>
      <w:r w:rsidRPr="006A5B61">
        <w:rPr>
          <w:sz w:val="20"/>
          <w:szCs w:val="20"/>
        </w:rPr>
        <w:t>της Υπηρεσίας</w:t>
      </w:r>
      <w:r w:rsidR="00847A12" w:rsidRPr="006A5B61">
        <w:rPr>
          <w:sz w:val="20"/>
          <w:szCs w:val="20"/>
        </w:rPr>
        <w:t xml:space="preserve">, ενδεικτικού τύπου </w:t>
      </w:r>
      <w:proofErr w:type="spellStart"/>
      <w:r w:rsidR="009C17F1" w:rsidRPr="006A5B61">
        <w:rPr>
          <w:sz w:val="20"/>
          <w:szCs w:val="20"/>
          <w:lang w:val="en-US"/>
        </w:rPr>
        <w:t>VIVECRYL</w:t>
      </w:r>
      <w:proofErr w:type="spellEnd"/>
      <w:r w:rsidR="009C17F1" w:rsidRPr="006A5B61">
        <w:rPr>
          <w:sz w:val="20"/>
          <w:szCs w:val="20"/>
        </w:rPr>
        <w:t xml:space="preserve"> </w:t>
      </w:r>
      <w:r w:rsidR="009C17F1" w:rsidRPr="006A5B61">
        <w:rPr>
          <w:sz w:val="20"/>
          <w:szCs w:val="20"/>
          <w:lang w:val="en-US"/>
        </w:rPr>
        <w:t>ECO</w:t>
      </w:r>
      <w:r w:rsidR="009C17F1" w:rsidRPr="006A5B61">
        <w:rPr>
          <w:sz w:val="20"/>
          <w:szCs w:val="20"/>
        </w:rPr>
        <w:t xml:space="preserve"> </w:t>
      </w:r>
      <w:proofErr w:type="spellStart"/>
      <w:r w:rsidR="009C17F1" w:rsidRPr="006A5B61">
        <w:rPr>
          <w:sz w:val="20"/>
          <w:szCs w:val="20"/>
          <w:lang w:val="en-US"/>
        </w:rPr>
        <w:t>VIVECHROM</w:t>
      </w:r>
      <w:proofErr w:type="spellEnd"/>
      <w:r w:rsidR="00847A12" w:rsidRPr="006A5B61">
        <w:rPr>
          <w:sz w:val="20"/>
          <w:szCs w:val="20"/>
        </w:rPr>
        <w:t xml:space="preserve"> ή ισοδύναμου</w:t>
      </w:r>
      <w:r w:rsidR="00FD708B" w:rsidRPr="006A5B61">
        <w:rPr>
          <w:sz w:val="20"/>
          <w:szCs w:val="20"/>
        </w:rPr>
        <w:t xml:space="preserve">. </w:t>
      </w:r>
      <w:r w:rsidRPr="006A5B61">
        <w:rPr>
          <w:sz w:val="20"/>
          <w:szCs w:val="20"/>
        </w:rPr>
        <w:t>Οι στρώσεις αυτές θα είναι τουλάχιστον δύο και με παρέλευση χρόνου εφαρμογής μεταξύ τους σύμφωνα με τις οδηγίες του κατασκευαστή.</w:t>
      </w:r>
    </w:p>
    <w:p w14:paraId="0E73B4B8" w14:textId="3CDD74F3" w:rsidR="005058CB" w:rsidRPr="006A5B61" w:rsidRDefault="005058CB" w:rsidP="006A5B61">
      <w:pPr>
        <w:spacing w:after="120" w:line="276" w:lineRule="auto"/>
        <w:rPr>
          <w:sz w:val="20"/>
          <w:szCs w:val="20"/>
        </w:rPr>
      </w:pPr>
      <w:r w:rsidRPr="006A5B61">
        <w:rPr>
          <w:sz w:val="20"/>
          <w:szCs w:val="20"/>
        </w:rPr>
        <w:t>Η επιμέτρηση θα γίνει σε τετραγωνικά μέτρα (</w:t>
      </w:r>
      <w:r w:rsidR="00C3204E" w:rsidRPr="006A5B61">
        <w:rPr>
          <w:sz w:val="20"/>
          <w:szCs w:val="20"/>
          <w:lang w:val="en-US"/>
        </w:rPr>
        <w:t>m</w:t>
      </w:r>
      <w:r w:rsidRPr="006A5B61">
        <w:rPr>
          <w:sz w:val="20"/>
          <w:szCs w:val="20"/>
          <w:vertAlign w:val="superscript"/>
        </w:rPr>
        <w:t>2</w:t>
      </w:r>
      <w:r w:rsidRPr="006A5B61">
        <w:rPr>
          <w:sz w:val="20"/>
          <w:szCs w:val="20"/>
        </w:rPr>
        <w:t>) πραγματικά χρωματισθείσης επιφάνειας (</w:t>
      </w:r>
      <w:proofErr w:type="spellStart"/>
      <w:r w:rsidRPr="006A5B61">
        <w:rPr>
          <w:sz w:val="20"/>
          <w:szCs w:val="20"/>
        </w:rPr>
        <w:t>αφαιρουμένων</w:t>
      </w:r>
      <w:proofErr w:type="spellEnd"/>
      <w:r w:rsidRPr="006A5B61">
        <w:rPr>
          <w:sz w:val="20"/>
          <w:szCs w:val="20"/>
        </w:rPr>
        <w:t xml:space="preserve"> δηλαδή των πάσης φύσεως ανοιγμάτων, κουφωμάτων κ.λπ..) σε οποιοδήποτε ύψος από το δάπεδο εργασίας.</w:t>
      </w:r>
    </w:p>
    <w:p w14:paraId="07E8AD18" w14:textId="0EC66CDE" w:rsidR="005058CB" w:rsidRPr="006A5B61" w:rsidRDefault="005058CB" w:rsidP="006A5B61">
      <w:pPr>
        <w:spacing w:after="120" w:line="276" w:lineRule="auto"/>
        <w:rPr>
          <w:strike/>
          <w:sz w:val="20"/>
          <w:szCs w:val="20"/>
        </w:rPr>
      </w:pPr>
      <w:r w:rsidRPr="006A5B61">
        <w:rPr>
          <w:sz w:val="20"/>
          <w:szCs w:val="20"/>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w:t>
      </w:r>
      <w:r w:rsidR="005A53DD" w:rsidRPr="006A5B61">
        <w:rPr>
          <w:sz w:val="20"/>
          <w:szCs w:val="20"/>
        </w:rPr>
        <w:t>μώ</w:t>
      </w:r>
      <w:r w:rsidRPr="006A5B61">
        <w:rPr>
          <w:sz w:val="20"/>
          <w:szCs w:val="20"/>
        </w:rPr>
        <w:t xml:space="preserve">ν. </w:t>
      </w:r>
    </w:p>
    <w:p w14:paraId="6E9C1F35" w14:textId="7CE153E7" w:rsidR="005058CB" w:rsidRPr="006A5B61" w:rsidRDefault="005058CB" w:rsidP="006A5B61">
      <w:pPr>
        <w:spacing w:after="120" w:line="276" w:lineRule="auto"/>
        <w:rPr>
          <w:sz w:val="20"/>
          <w:szCs w:val="20"/>
        </w:rPr>
      </w:pPr>
      <w:r w:rsidRPr="006A5B61">
        <w:rPr>
          <w:sz w:val="20"/>
          <w:szCs w:val="20"/>
        </w:rPr>
        <w:t>Τιμή ανά τετραγωνικό μέτρο (</w:t>
      </w:r>
      <w:r w:rsidR="00B15750" w:rsidRPr="006A5B61">
        <w:rPr>
          <w:sz w:val="20"/>
          <w:szCs w:val="20"/>
          <w:lang w:val="en-US"/>
        </w:rPr>
        <w:t>m</w:t>
      </w:r>
      <w:r w:rsidR="00B15750"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5058CB" w:rsidRPr="006A5B61" w14:paraId="6AEF7015" w14:textId="77777777" w:rsidTr="001E3BD3">
        <w:tc>
          <w:tcPr>
            <w:tcW w:w="748" w:type="dxa"/>
            <w:tcBorders>
              <w:right w:val="nil"/>
            </w:tcBorders>
          </w:tcPr>
          <w:p w14:paraId="4A4D7A5F" w14:textId="77777777" w:rsidR="005058CB" w:rsidRPr="006A5B61" w:rsidRDefault="005058CB"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195C6668" w14:textId="77777777" w:rsidR="005058CB" w:rsidRPr="006A5B61" w:rsidRDefault="005058CB" w:rsidP="006A5B61">
            <w:pPr>
              <w:spacing w:after="120" w:line="276" w:lineRule="auto"/>
              <w:rPr>
                <w:sz w:val="20"/>
                <w:szCs w:val="20"/>
                <w:lang w:val="el-GR"/>
              </w:rPr>
            </w:pPr>
            <w:r w:rsidRPr="006A5B61">
              <w:rPr>
                <w:sz w:val="20"/>
                <w:szCs w:val="20"/>
                <w:lang w:val="el-GR"/>
              </w:rPr>
              <w:t>:</w:t>
            </w:r>
          </w:p>
        </w:tc>
        <w:tc>
          <w:tcPr>
            <w:tcW w:w="6771" w:type="dxa"/>
          </w:tcPr>
          <w:p w14:paraId="08D159BC" w14:textId="7CB3827F" w:rsidR="005058CB" w:rsidRPr="006A5B61" w:rsidRDefault="005058CB" w:rsidP="006A5B61">
            <w:pPr>
              <w:spacing w:after="120" w:line="276" w:lineRule="auto"/>
              <w:rPr>
                <w:sz w:val="20"/>
                <w:szCs w:val="20"/>
                <w:lang w:val="el-GR"/>
              </w:rPr>
            </w:pPr>
          </w:p>
        </w:tc>
        <w:tc>
          <w:tcPr>
            <w:tcW w:w="1268" w:type="dxa"/>
          </w:tcPr>
          <w:p w14:paraId="626C2C61" w14:textId="1C156AEB" w:rsidR="005058CB" w:rsidRPr="006A5B61" w:rsidRDefault="005058CB" w:rsidP="006A5B61">
            <w:pPr>
              <w:spacing w:after="120" w:line="276" w:lineRule="auto"/>
              <w:jc w:val="right"/>
              <w:rPr>
                <w:sz w:val="20"/>
                <w:szCs w:val="20"/>
                <w:lang w:val="el-GR"/>
              </w:rPr>
            </w:pPr>
          </w:p>
        </w:tc>
      </w:tr>
    </w:tbl>
    <w:p w14:paraId="18102EEF" w14:textId="4A363780" w:rsidR="00317F5E" w:rsidRPr="006A5B61" w:rsidRDefault="00933A67" w:rsidP="008153E8">
      <w:pPr>
        <w:pStyle w:val="20"/>
      </w:pPr>
      <w:r w:rsidRPr="006A5B61">
        <w:t xml:space="preserve">ΕΣΩΤΕΡΙΚΟΙ ΠΛΑΣΤΙΚΟΙ ΧΡΩΜΑΤΙΣΜΟΙ ΧΩΡΙΣ </w:t>
      </w:r>
      <w:proofErr w:type="spellStart"/>
      <w:r w:rsidRPr="006A5B61">
        <w:t>ΣΠΑΤΟΥΛΑΡΙΣΜΑ</w:t>
      </w:r>
      <w:proofErr w:type="spellEnd"/>
      <w:r w:rsidRPr="006A5B61">
        <w:t xml:space="preserve"> (</w:t>
      </w:r>
      <w:proofErr w:type="spellStart"/>
      <w:r w:rsidRPr="006A5B61">
        <w:t>ΕΠΑΝΑΧΡΩΜΑΤΙΣΜΟΙ</w:t>
      </w:r>
      <w:proofErr w:type="spellEnd"/>
      <w:r w:rsidRPr="006A5B61">
        <w:t>)</w:t>
      </w:r>
    </w:p>
    <w:p w14:paraId="0A4AE102" w14:textId="366BF864" w:rsidR="00687BF5" w:rsidRPr="006A5B61" w:rsidRDefault="004F170D" w:rsidP="006A5B61">
      <w:pPr>
        <w:spacing w:after="120" w:line="276" w:lineRule="auto"/>
        <w:rPr>
          <w:sz w:val="20"/>
          <w:szCs w:val="20"/>
        </w:rPr>
      </w:pPr>
      <w:r w:rsidRPr="006A5B61">
        <w:rPr>
          <w:sz w:val="20"/>
          <w:szCs w:val="20"/>
        </w:rPr>
        <w:t>Εσωτερικοί χρωματισμοί (</w:t>
      </w:r>
      <w:proofErr w:type="spellStart"/>
      <w:r w:rsidRPr="006A5B61">
        <w:rPr>
          <w:sz w:val="20"/>
          <w:szCs w:val="20"/>
        </w:rPr>
        <w:t>ε</w:t>
      </w:r>
      <w:r w:rsidR="00F8038E" w:rsidRPr="006A5B61">
        <w:rPr>
          <w:sz w:val="20"/>
          <w:szCs w:val="20"/>
        </w:rPr>
        <w:t>παναχρωματισμοί</w:t>
      </w:r>
      <w:proofErr w:type="spellEnd"/>
      <w:r w:rsidRPr="006A5B61">
        <w:rPr>
          <w:sz w:val="20"/>
          <w:szCs w:val="20"/>
        </w:rPr>
        <w:t>)</w:t>
      </w:r>
      <w:r w:rsidR="00F8038E" w:rsidRPr="006A5B61">
        <w:rPr>
          <w:sz w:val="20"/>
          <w:szCs w:val="20"/>
        </w:rPr>
        <w:t xml:space="preserve"> </w:t>
      </w:r>
      <w:r w:rsidRPr="006A5B61">
        <w:rPr>
          <w:sz w:val="20"/>
          <w:szCs w:val="20"/>
        </w:rPr>
        <w:t>τοίχων ή οροφών</w:t>
      </w:r>
      <w:r w:rsidR="00C20342" w:rsidRPr="006A5B61">
        <w:rPr>
          <w:sz w:val="20"/>
          <w:szCs w:val="20"/>
        </w:rPr>
        <w:t xml:space="preserve"> εσωτερικών χώρων</w:t>
      </w:r>
      <w:r w:rsidRPr="006A5B61">
        <w:rPr>
          <w:sz w:val="20"/>
          <w:szCs w:val="20"/>
        </w:rPr>
        <w:t xml:space="preserve">, επί επιχρισμάτων ή </w:t>
      </w:r>
      <w:proofErr w:type="spellStart"/>
      <w:r w:rsidRPr="006A5B61">
        <w:rPr>
          <w:sz w:val="20"/>
          <w:szCs w:val="20"/>
        </w:rPr>
        <w:t>γυψοτοίχων</w:t>
      </w:r>
      <w:proofErr w:type="spellEnd"/>
      <w:r w:rsidRPr="006A5B61">
        <w:rPr>
          <w:sz w:val="20"/>
          <w:szCs w:val="20"/>
        </w:rPr>
        <w:t xml:space="preserve">, με πλαστικό χρώμα </w:t>
      </w:r>
      <w:r w:rsidR="00687BF5" w:rsidRPr="006A5B61">
        <w:rPr>
          <w:sz w:val="20"/>
          <w:szCs w:val="20"/>
        </w:rPr>
        <w:t xml:space="preserve">χωρίς </w:t>
      </w:r>
      <w:proofErr w:type="spellStart"/>
      <w:r w:rsidR="00687BF5" w:rsidRPr="006A5B61">
        <w:rPr>
          <w:sz w:val="20"/>
          <w:szCs w:val="20"/>
        </w:rPr>
        <w:t>σπατουλάρισμα</w:t>
      </w:r>
      <w:proofErr w:type="spellEnd"/>
      <w:r w:rsidR="00AB49EA" w:rsidRPr="006A5B61">
        <w:rPr>
          <w:sz w:val="20"/>
          <w:szCs w:val="20"/>
        </w:rPr>
        <w:t xml:space="preserve">, </w:t>
      </w:r>
      <w:r w:rsidR="0011254E" w:rsidRPr="006A5B61">
        <w:rPr>
          <w:sz w:val="20"/>
          <w:szCs w:val="20"/>
        </w:rPr>
        <w:t xml:space="preserve">μετά των πάσης φύσεως ακμών και τελειωμάτων, </w:t>
      </w:r>
      <w:r w:rsidR="003E61E9" w:rsidRPr="006A5B61">
        <w:rPr>
          <w:sz w:val="20"/>
          <w:szCs w:val="20"/>
        </w:rPr>
        <w:t>σε οποιοδήποτε ύψος</w:t>
      </w:r>
      <w:r w:rsidR="00381C58" w:rsidRPr="006A5B61">
        <w:rPr>
          <w:sz w:val="20"/>
          <w:szCs w:val="20"/>
        </w:rPr>
        <w:t>.</w:t>
      </w:r>
    </w:p>
    <w:p w14:paraId="75A6CECF" w14:textId="3347704B" w:rsidR="00687BF5" w:rsidRPr="006A5B61" w:rsidRDefault="00B17F4F" w:rsidP="006A5B61">
      <w:pPr>
        <w:spacing w:after="120" w:line="276" w:lineRule="auto"/>
        <w:rPr>
          <w:sz w:val="20"/>
          <w:szCs w:val="20"/>
        </w:rPr>
      </w:pPr>
      <w:r w:rsidRPr="006A5B61">
        <w:rPr>
          <w:sz w:val="20"/>
          <w:szCs w:val="20"/>
        </w:rPr>
        <w:t>Οι</w:t>
      </w:r>
      <w:r w:rsidR="00687BF5" w:rsidRPr="006A5B61">
        <w:rPr>
          <w:sz w:val="20"/>
          <w:szCs w:val="20"/>
        </w:rPr>
        <w:t xml:space="preserve"> επιφάνειες βάφονται με δύο τουλάχιστον στρώσεις πλαστικού χρώματος, </w:t>
      </w:r>
      <w:r w:rsidR="00D13835" w:rsidRPr="006A5B61">
        <w:rPr>
          <w:sz w:val="20"/>
          <w:szCs w:val="20"/>
        </w:rPr>
        <w:t>π</w:t>
      </w:r>
      <w:r w:rsidR="00687BF5" w:rsidRPr="006A5B61">
        <w:rPr>
          <w:sz w:val="20"/>
          <w:szCs w:val="20"/>
        </w:rPr>
        <w:t xml:space="preserve">ιστοποιημένα </w:t>
      </w:r>
      <w:r w:rsidRPr="006A5B61">
        <w:rPr>
          <w:rFonts w:cstheme="minorHAnsi"/>
          <w:sz w:val="20"/>
          <w:szCs w:val="20"/>
        </w:rPr>
        <w:t>οικολογικού</w:t>
      </w:r>
      <w:r w:rsidR="00D13835" w:rsidRPr="006A5B61">
        <w:rPr>
          <w:rFonts w:cstheme="minorHAnsi"/>
          <w:sz w:val="20"/>
          <w:szCs w:val="20"/>
        </w:rPr>
        <w:t xml:space="preserve"> (σήμα </w:t>
      </w:r>
      <w:r w:rsidR="00D13835" w:rsidRPr="006A5B61">
        <w:rPr>
          <w:rFonts w:cstheme="minorHAnsi"/>
          <w:sz w:val="20"/>
          <w:szCs w:val="20"/>
          <w:lang w:val="en-US"/>
        </w:rPr>
        <w:t>ECOLABEL</w:t>
      </w:r>
      <w:r w:rsidR="00D13835" w:rsidRPr="006A5B61">
        <w:rPr>
          <w:rFonts w:cstheme="minorHAnsi"/>
          <w:sz w:val="20"/>
          <w:szCs w:val="20"/>
        </w:rPr>
        <w:t xml:space="preserve">), χαμηλής οσμής, κατηγορίας Α+ στην ποιότητα αέρα, ματ φινιρίσματος, υψηλής </w:t>
      </w:r>
      <w:proofErr w:type="spellStart"/>
      <w:r w:rsidR="00D13835" w:rsidRPr="006A5B61">
        <w:rPr>
          <w:rFonts w:cstheme="minorHAnsi"/>
          <w:sz w:val="20"/>
          <w:szCs w:val="20"/>
        </w:rPr>
        <w:t>καλυπτικότητας</w:t>
      </w:r>
      <w:proofErr w:type="spellEnd"/>
      <w:r w:rsidR="00D13835" w:rsidRPr="006A5B61">
        <w:rPr>
          <w:rFonts w:cstheme="minorHAnsi"/>
          <w:sz w:val="20"/>
          <w:szCs w:val="20"/>
        </w:rPr>
        <w:t xml:space="preserve">, αντοχής </w:t>
      </w:r>
      <w:proofErr w:type="spellStart"/>
      <w:r w:rsidR="00D13835" w:rsidRPr="006A5B61">
        <w:rPr>
          <w:rFonts w:cstheme="minorHAnsi"/>
          <w:sz w:val="20"/>
          <w:szCs w:val="20"/>
        </w:rPr>
        <w:t>Class</w:t>
      </w:r>
      <w:proofErr w:type="spellEnd"/>
      <w:r w:rsidR="00D13835" w:rsidRPr="006A5B61">
        <w:rPr>
          <w:rFonts w:cstheme="minorHAnsi"/>
          <w:sz w:val="20"/>
          <w:szCs w:val="20"/>
        </w:rPr>
        <w:t xml:space="preserve"> 1 - </w:t>
      </w:r>
      <w:proofErr w:type="spellStart"/>
      <w:r w:rsidR="00D13835" w:rsidRPr="006A5B61">
        <w:rPr>
          <w:rFonts w:cstheme="minorHAnsi"/>
          <w:sz w:val="20"/>
          <w:szCs w:val="20"/>
        </w:rPr>
        <w:t>EN</w:t>
      </w:r>
      <w:proofErr w:type="spellEnd"/>
      <w:r w:rsidR="00D13835" w:rsidRPr="006A5B61">
        <w:rPr>
          <w:rFonts w:cstheme="minorHAnsi"/>
          <w:sz w:val="20"/>
          <w:szCs w:val="20"/>
        </w:rPr>
        <w:t xml:space="preserve"> 13300, </w:t>
      </w:r>
      <w:r w:rsidR="00687BF5" w:rsidRPr="006A5B61">
        <w:rPr>
          <w:sz w:val="20"/>
          <w:szCs w:val="20"/>
        </w:rPr>
        <w:t xml:space="preserve">κανονικής αραίωσης, σύμφωνα με τις προδιαγραφές του προμηθευτή του υλικού, </w:t>
      </w:r>
      <w:r w:rsidR="004804E1" w:rsidRPr="006A5B61">
        <w:rPr>
          <w:sz w:val="20"/>
          <w:szCs w:val="20"/>
        </w:rPr>
        <w:t xml:space="preserve">απόχρωσης </w:t>
      </w:r>
      <w:r w:rsidR="00687BF5" w:rsidRPr="006A5B61">
        <w:rPr>
          <w:sz w:val="20"/>
          <w:szCs w:val="20"/>
        </w:rPr>
        <w:t xml:space="preserve">της επιλογής </w:t>
      </w:r>
      <w:r w:rsidR="004804E1" w:rsidRPr="006A5B61">
        <w:rPr>
          <w:sz w:val="20"/>
          <w:szCs w:val="20"/>
        </w:rPr>
        <w:t>της Υπηρεσίας</w:t>
      </w:r>
      <w:r w:rsidR="005B6983" w:rsidRPr="006A5B61">
        <w:rPr>
          <w:sz w:val="20"/>
          <w:szCs w:val="20"/>
        </w:rPr>
        <w:t xml:space="preserve">, ενδεικτικού τύπου SUPER </w:t>
      </w:r>
      <w:proofErr w:type="spellStart"/>
      <w:r w:rsidR="005B6983" w:rsidRPr="006A5B61">
        <w:rPr>
          <w:sz w:val="20"/>
          <w:szCs w:val="20"/>
        </w:rPr>
        <w:t>NEOPAL</w:t>
      </w:r>
      <w:proofErr w:type="spellEnd"/>
      <w:r w:rsidR="005B6983" w:rsidRPr="006A5B61">
        <w:rPr>
          <w:sz w:val="20"/>
          <w:szCs w:val="20"/>
        </w:rPr>
        <w:t xml:space="preserve"> </w:t>
      </w:r>
      <w:proofErr w:type="spellStart"/>
      <w:r w:rsidR="005B6983" w:rsidRPr="006A5B61">
        <w:rPr>
          <w:sz w:val="20"/>
          <w:szCs w:val="20"/>
        </w:rPr>
        <w:t>ECO</w:t>
      </w:r>
      <w:proofErr w:type="spellEnd"/>
      <w:r w:rsidR="004578DD" w:rsidRPr="006A5B61">
        <w:rPr>
          <w:sz w:val="20"/>
          <w:szCs w:val="20"/>
        </w:rPr>
        <w:t xml:space="preserve"> </w:t>
      </w:r>
      <w:proofErr w:type="spellStart"/>
      <w:r w:rsidR="004578DD" w:rsidRPr="006A5B61">
        <w:rPr>
          <w:sz w:val="20"/>
          <w:szCs w:val="20"/>
          <w:lang w:val="en-US"/>
        </w:rPr>
        <w:t>VIVECHROM</w:t>
      </w:r>
      <w:proofErr w:type="spellEnd"/>
      <w:r w:rsidR="005B6983" w:rsidRPr="006A5B61">
        <w:rPr>
          <w:sz w:val="20"/>
          <w:szCs w:val="20"/>
        </w:rPr>
        <w:t xml:space="preserve"> ή ισοδύναμου.</w:t>
      </w:r>
    </w:p>
    <w:p w14:paraId="1B58C72C" w14:textId="77777777" w:rsidR="00687BF5" w:rsidRPr="006A5B61" w:rsidRDefault="00687BF5" w:rsidP="006A5B61">
      <w:pPr>
        <w:spacing w:after="120" w:line="276" w:lineRule="auto"/>
        <w:rPr>
          <w:sz w:val="20"/>
          <w:szCs w:val="20"/>
        </w:rPr>
      </w:pPr>
      <w:r w:rsidRPr="006A5B61">
        <w:rPr>
          <w:sz w:val="20"/>
          <w:szCs w:val="20"/>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w:t>
      </w:r>
    </w:p>
    <w:p w14:paraId="4F2C0D23" w14:textId="63C7587D" w:rsidR="00687BF5" w:rsidRPr="006A5B61" w:rsidRDefault="00687BF5" w:rsidP="006A5B61">
      <w:pPr>
        <w:spacing w:after="120" w:line="276" w:lineRule="auto"/>
        <w:rPr>
          <w:sz w:val="20"/>
          <w:szCs w:val="20"/>
        </w:rPr>
      </w:pPr>
      <w:r w:rsidRPr="006A5B61">
        <w:rPr>
          <w:sz w:val="20"/>
          <w:szCs w:val="20"/>
        </w:rPr>
        <w:t>Η επιμέτρηση θα γίνει σε τετραγωνικά μέτρα (</w:t>
      </w:r>
      <w:r w:rsidR="005A7E27" w:rsidRPr="006A5B61">
        <w:rPr>
          <w:sz w:val="20"/>
          <w:szCs w:val="20"/>
          <w:lang w:val="en-US"/>
        </w:rPr>
        <w:t>m</w:t>
      </w:r>
      <w:r w:rsidR="005A7E27" w:rsidRPr="006A5B61">
        <w:rPr>
          <w:sz w:val="20"/>
          <w:szCs w:val="20"/>
          <w:vertAlign w:val="superscript"/>
        </w:rPr>
        <w:t>2</w:t>
      </w:r>
      <w:r w:rsidRPr="006A5B61">
        <w:rPr>
          <w:sz w:val="20"/>
          <w:szCs w:val="20"/>
        </w:rPr>
        <w:t xml:space="preserve">) πραγματικά χρωματισθείσας επιφάνειας, </w:t>
      </w:r>
      <w:proofErr w:type="spellStart"/>
      <w:r w:rsidRPr="006A5B61">
        <w:rPr>
          <w:sz w:val="20"/>
          <w:szCs w:val="20"/>
        </w:rPr>
        <w:t>αφαιρουμένων</w:t>
      </w:r>
      <w:proofErr w:type="spellEnd"/>
      <w:r w:rsidRPr="006A5B61">
        <w:rPr>
          <w:sz w:val="20"/>
          <w:szCs w:val="20"/>
        </w:rPr>
        <w:t xml:space="preserve"> της πάσης φύ</w:t>
      </w:r>
      <w:r w:rsidR="00BA74F4" w:rsidRPr="006A5B61">
        <w:rPr>
          <w:sz w:val="20"/>
          <w:szCs w:val="20"/>
        </w:rPr>
        <w:t>σεως ανοιγμάτων, κουφωμάτων κ.λ</w:t>
      </w:r>
      <w:r w:rsidRPr="006A5B61">
        <w:rPr>
          <w:sz w:val="20"/>
          <w:szCs w:val="20"/>
        </w:rPr>
        <w:t>π</w:t>
      </w:r>
      <w:r w:rsidR="00BA74F4" w:rsidRPr="006A5B61">
        <w:rPr>
          <w:sz w:val="20"/>
          <w:szCs w:val="20"/>
        </w:rPr>
        <w:t>.</w:t>
      </w:r>
      <w:r w:rsidR="001D3035" w:rsidRPr="006A5B61">
        <w:rPr>
          <w:sz w:val="20"/>
          <w:szCs w:val="20"/>
        </w:rPr>
        <w:t>,</w:t>
      </w:r>
      <w:r w:rsidRPr="006A5B61">
        <w:rPr>
          <w:sz w:val="20"/>
          <w:szCs w:val="20"/>
        </w:rPr>
        <w:t xml:space="preserve"> σε οποιοδήποτε ύψος από το δάπεδο εργασίας.</w:t>
      </w:r>
    </w:p>
    <w:p w14:paraId="0765E067" w14:textId="6133E5BC" w:rsidR="00B952FD" w:rsidRPr="006A5B61" w:rsidRDefault="00687BF5" w:rsidP="006A5B61">
      <w:pPr>
        <w:spacing w:after="120" w:line="276" w:lineRule="auto"/>
        <w:rPr>
          <w:sz w:val="20"/>
          <w:szCs w:val="20"/>
        </w:rPr>
      </w:pPr>
      <w:r w:rsidRPr="006A5B61">
        <w:rPr>
          <w:sz w:val="20"/>
          <w:szCs w:val="20"/>
        </w:rPr>
        <w:t>Τιμή ανά τετραγωνικό μέτρο (</w:t>
      </w:r>
      <w:r w:rsidR="00B15750" w:rsidRPr="006A5B61">
        <w:rPr>
          <w:sz w:val="20"/>
          <w:szCs w:val="20"/>
          <w:lang w:val="en-US"/>
        </w:rPr>
        <w:t>m</w:t>
      </w:r>
      <w:r w:rsidR="00B15750"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B952FD" w:rsidRPr="006A5B61" w14:paraId="4FBB57C5" w14:textId="77777777" w:rsidTr="006F0D06">
        <w:tc>
          <w:tcPr>
            <w:tcW w:w="748" w:type="dxa"/>
            <w:tcBorders>
              <w:right w:val="nil"/>
            </w:tcBorders>
          </w:tcPr>
          <w:p w14:paraId="6A5E92ED" w14:textId="77777777" w:rsidR="00B952FD" w:rsidRPr="006A5B61" w:rsidRDefault="00B952FD"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9378130" w14:textId="77777777" w:rsidR="00B952FD" w:rsidRPr="006A5B61" w:rsidRDefault="00B952FD" w:rsidP="006A5B61">
            <w:pPr>
              <w:spacing w:after="120" w:line="276" w:lineRule="auto"/>
              <w:rPr>
                <w:sz w:val="20"/>
                <w:szCs w:val="20"/>
                <w:lang w:val="el-GR"/>
              </w:rPr>
            </w:pPr>
            <w:r w:rsidRPr="006A5B61">
              <w:rPr>
                <w:sz w:val="20"/>
                <w:szCs w:val="20"/>
                <w:lang w:val="el-GR"/>
              </w:rPr>
              <w:t>:</w:t>
            </w:r>
          </w:p>
        </w:tc>
        <w:tc>
          <w:tcPr>
            <w:tcW w:w="6771" w:type="dxa"/>
          </w:tcPr>
          <w:p w14:paraId="7163E846" w14:textId="2675C2BB" w:rsidR="00B952FD" w:rsidRPr="006A5B61" w:rsidRDefault="00B952FD" w:rsidP="006A5B61">
            <w:pPr>
              <w:spacing w:after="120" w:line="276" w:lineRule="auto"/>
              <w:rPr>
                <w:sz w:val="20"/>
                <w:szCs w:val="20"/>
                <w:lang w:val="el-GR"/>
              </w:rPr>
            </w:pPr>
          </w:p>
        </w:tc>
        <w:tc>
          <w:tcPr>
            <w:tcW w:w="1268" w:type="dxa"/>
          </w:tcPr>
          <w:p w14:paraId="20D2BD78" w14:textId="0DA24D22" w:rsidR="00B952FD" w:rsidRPr="006A5B61" w:rsidRDefault="00B952FD" w:rsidP="006A5B61">
            <w:pPr>
              <w:spacing w:after="120" w:line="276" w:lineRule="auto"/>
              <w:jc w:val="right"/>
              <w:rPr>
                <w:sz w:val="20"/>
                <w:szCs w:val="20"/>
                <w:lang w:val="el-GR"/>
              </w:rPr>
            </w:pPr>
          </w:p>
        </w:tc>
      </w:tr>
    </w:tbl>
    <w:p w14:paraId="5E77AC24" w14:textId="4D5D1BBF" w:rsidR="001540DA" w:rsidRPr="006A5B61" w:rsidRDefault="00933A67" w:rsidP="008153E8">
      <w:pPr>
        <w:pStyle w:val="20"/>
      </w:pPr>
      <w:r w:rsidRPr="006A5B61">
        <w:t xml:space="preserve">ΕΣΩΤΕΡΙΚΟΙ ΠΛΑΣΤΙΚΟΙ ΧΡΩΜΑΤΙΣΜΟΙ </w:t>
      </w:r>
      <w:proofErr w:type="spellStart"/>
      <w:r w:rsidRPr="006A5B61">
        <w:t>ΣΠΑΤΟΥΛΑΡΙΣΤΟΙ</w:t>
      </w:r>
      <w:proofErr w:type="spellEnd"/>
    </w:p>
    <w:p w14:paraId="3319BD93" w14:textId="0FA20D0F" w:rsidR="004841FB" w:rsidRPr="006A5B61" w:rsidRDefault="004841FB" w:rsidP="006A5B61">
      <w:pPr>
        <w:spacing w:after="120" w:line="276" w:lineRule="auto"/>
        <w:rPr>
          <w:sz w:val="20"/>
          <w:szCs w:val="20"/>
        </w:rPr>
      </w:pPr>
      <w:r w:rsidRPr="006A5B61">
        <w:rPr>
          <w:sz w:val="20"/>
          <w:szCs w:val="20"/>
        </w:rPr>
        <w:t>Εσωτερικοί χρωματισμοί τοίχων ή οροφών</w:t>
      </w:r>
      <w:r w:rsidR="00C20342" w:rsidRPr="006A5B61">
        <w:rPr>
          <w:sz w:val="20"/>
          <w:szCs w:val="20"/>
        </w:rPr>
        <w:t xml:space="preserve"> εσωτερικών χώρων</w:t>
      </w:r>
      <w:r w:rsidRPr="006A5B61">
        <w:rPr>
          <w:sz w:val="20"/>
          <w:szCs w:val="20"/>
        </w:rPr>
        <w:t xml:space="preserve">, </w:t>
      </w:r>
      <w:r w:rsidR="00C20342" w:rsidRPr="006A5B61">
        <w:rPr>
          <w:sz w:val="20"/>
          <w:szCs w:val="20"/>
        </w:rPr>
        <w:t xml:space="preserve">επί επιχρισμάτων ή </w:t>
      </w:r>
      <w:proofErr w:type="spellStart"/>
      <w:r w:rsidR="00C20342" w:rsidRPr="006A5B61">
        <w:rPr>
          <w:sz w:val="20"/>
          <w:szCs w:val="20"/>
        </w:rPr>
        <w:t>γυψοτοίχων</w:t>
      </w:r>
      <w:proofErr w:type="spellEnd"/>
      <w:r w:rsidR="00C20342" w:rsidRPr="006A5B61">
        <w:rPr>
          <w:sz w:val="20"/>
          <w:szCs w:val="20"/>
        </w:rPr>
        <w:t>,</w:t>
      </w:r>
      <w:r w:rsidRPr="006A5B61">
        <w:rPr>
          <w:sz w:val="20"/>
          <w:szCs w:val="20"/>
        </w:rPr>
        <w:t xml:space="preserve"> με πλαστικό χρώμα με </w:t>
      </w:r>
      <w:proofErr w:type="spellStart"/>
      <w:r w:rsidRPr="006A5B61">
        <w:rPr>
          <w:sz w:val="20"/>
          <w:szCs w:val="20"/>
        </w:rPr>
        <w:t>σπατουλάρισμα</w:t>
      </w:r>
      <w:proofErr w:type="spellEnd"/>
      <w:r w:rsidRPr="006A5B61">
        <w:rPr>
          <w:sz w:val="20"/>
          <w:szCs w:val="20"/>
        </w:rPr>
        <w:t>, μετά των πάσης φύσεως ακμών και τελειωμάτων, σε οποιοδήποτε ύψος.</w:t>
      </w:r>
    </w:p>
    <w:p w14:paraId="7BC477C5" w14:textId="56ABBCBE" w:rsidR="00D34A4F" w:rsidRPr="006A5B61" w:rsidRDefault="00214B0E" w:rsidP="006A5B61">
      <w:pPr>
        <w:spacing w:after="120" w:line="276" w:lineRule="auto"/>
        <w:rPr>
          <w:sz w:val="20"/>
          <w:szCs w:val="20"/>
        </w:rPr>
      </w:pPr>
      <w:r w:rsidRPr="006A5B61">
        <w:rPr>
          <w:sz w:val="20"/>
          <w:szCs w:val="20"/>
        </w:rPr>
        <w:t>Ο</w:t>
      </w:r>
      <w:r w:rsidR="00D34A4F" w:rsidRPr="006A5B61">
        <w:rPr>
          <w:sz w:val="20"/>
          <w:szCs w:val="20"/>
        </w:rPr>
        <w:t xml:space="preserve">ι επιφάνειες βάφονται με δύο τουλάχιστον στρώσεις πλαστικού χρώματος, πιστοποιημένα </w:t>
      </w:r>
      <w:r w:rsidR="00B17F4F" w:rsidRPr="006A5B61">
        <w:rPr>
          <w:rFonts w:cstheme="minorHAnsi"/>
          <w:sz w:val="20"/>
          <w:szCs w:val="20"/>
        </w:rPr>
        <w:t>οικολογικού</w:t>
      </w:r>
      <w:r w:rsidR="00D34A4F" w:rsidRPr="006A5B61">
        <w:rPr>
          <w:rFonts w:cstheme="minorHAnsi"/>
          <w:sz w:val="20"/>
          <w:szCs w:val="20"/>
        </w:rPr>
        <w:t xml:space="preserve"> (σήμα </w:t>
      </w:r>
      <w:r w:rsidR="00D34A4F" w:rsidRPr="006A5B61">
        <w:rPr>
          <w:rFonts w:cstheme="minorHAnsi"/>
          <w:sz w:val="20"/>
          <w:szCs w:val="20"/>
          <w:lang w:val="en-US"/>
        </w:rPr>
        <w:t>ECOLABEL</w:t>
      </w:r>
      <w:r w:rsidR="00D34A4F" w:rsidRPr="006A5B61">
        <w:rPr>
          <w:rFonts w:cstheme="minorHAnsi"/>
          <w:sz w:val="20"/>
          <w:szCs w:val="20"/>
        </w:rPr>
        <w:t xml:space="preserve">), χαμηλής οσμής, κατηγορίας Α+ στην ποιότητα αέρα, ματ φινιρίσματος, υψηλής </w:t>
      </w:r>
      <w:proofErr w:type="spellStart"/>
      <w:r w:rsidR="00D34A4F" w:rsidRPr="006A5B61">
        <w:rPr>
          <w:rFonts w:cstheme="minorHAnsi"/>
          <w:sz w:val="20"/>
          <w:szCs w:val="20"/>
        </w:rPr>
        <w:t>καλυπτικότητας</w:t>
      </w:r>
      <w:proofErr w:type="spellEnd"/>
      <w:r w:rsidR="00D34A4F" w:rsidRPr="006A5B61">
        <w:rPr>
          <w:rFonts w:cstheme="minorHAnsi"/>
          <w:sz w:val="20"/>
          <w:szCs w:val="20"/>
        </w:rPr>
        <w:t xml:space="preserve">, αντοχής </w:t>
      </w:r>
      <w:proofErr w:type="spellStart"/>
      <w:r w:rsidR="00D34A4F" w:rsidRPr="006A5B61">
        <w:rPr>
          <w:rFonts w:cstheme="minorHAnsi"/>
          <w:sz w:val="20"/>
          <w:szCs w:val="20"/>
        </w:rPr>
        <w:t>Class</w:t>
      </w:r>
      <w:proofErr w:type="spellEnd"/>
      <w:r w:rsidR="00D34A4F" w:rsidRPr="006A5B61">
        <w:rPr>
          <w:rFonts w:cstheme="minorHAnsi"/>
          <w:sz w:val="20"/>
          <w:szCs w:val="20"/>
        </w:rPr>
        <w:t xml:space="preserve"> 1 - </w:t>
      </w:r>
      <w:proofErr w:type="spellStart"/>
      <w:r w:rsidR="00D34A4F" w:rsidRPr="006A5B61">
        <w:rPr>
          <w:rFonts w:cstheme="minorHAnsi"/>
          <w:sz w:val="20"/>
          <w:szCs w:val="20"/>
        </w:rPr>
        <w:t>EN</w:t>
      </w:r>
      <w:proofErr w:type="spellEnd"/>
      <w:r w:rsidR="00D34A4F" w:rsidRPr="006A5B61">
        <w:rPr>
          <w:rFonts w:cstheme="minorHAnsi"/>
          <w:sz w:val="20"/>
          <w:szCs w:val="20"/>
        </w:rPr>
        <w:t xml:space="preserve"> 13300, </w:t>
      </w:r>
      <w:r w:rsidR="00D34A4F" w:rsidRPr="006A5B61">
        <w:rPr>
          <w:sz w:val="20"/>
          <w:szCs w:val="20"/>
        </w:rPr>
        <w:t xml:space="preserve">κανονικής αραίωσης, σύμφωνα με τις προδιαγραφές του προμηθευτή του υλικού, απόχρωσης της επιλογής της Υπηρεσίας, ενδεικτικού τύπου SUPER </w:t>
      </w:r>
      <w:proofErr w:type="spellStart"/>
      <w:r w:rsidR="00D34A4F" w:rsidRPr="006A5B61">
        <w:rPr>
          <w:sz w:val="20"/>
          <w:szCs w:val="20"/>
        </w:rPr>
        <w:t>NEOPAL</w:t>
      </w:r>
      <w:proofErr w:type="spellEnd"/>
      <w:r w:rsidR="00D34A4F" w:rsidRPr="006A5B61">
        <w:rPr>
          <w:sz w:val="20"/>
          <w:szCs w:val="20"/>
        </w:rPr>
        <w:t xml:space="preserve"> </w:t>
      </w:r>
      <w:proofErr w:type="spellStart"/>
      <w:r w:rsidR="00D34A4F" w:rsidRPr="006A5B61">
        <w:rPr>
          <w:sz w:val="20"/>
          <w:szCs w:val="20"/>
        </w:rPr>
        <w:t>ECO</w:t>
      </w:r>
      <w:proofErr w:type="spellEnd"/>
      <w:r w:rsidR="004578DD" w:rsidRPr="006A5B61">
        <w:rPr>
          <w:sz w:val="20"/>
          <w:szCs w:val="20"/>
        </w:rPr>
        <w:t xml:space="preserve"> </w:t>
      </w:r>
      <w:proofErr w:type="spellStart"/>
      <w:r w:rsidR="004578DD" w:rsidRPr="006A5B61">
        <w:rPr>
          <w:sz w:val="20"/>
          <w:szCs w:val="20"/>
          <w:lang w:val="en-US"/>
        </w:rPr>
        <w:t>VIVECHROM</w:t>
      </w:r>
      <w:proofErr w:type="spellEnd"/>
      <w:r w:rsidR="00D34A4F" w:rsidRPr="006A5B61">
        <w:rPr>
          <w:sz w:val="20"/>
          <w:szCs w:val="20"/>
        </w:rPr>
        <w:t xml:space="preserve"> ή ισοδύναμου.</w:t>
      </w:r>
    </w:p>
    <w:p w14:paraId="6DF3BF65" w14:textId="7C38612C" w:rsidR="003A2423" w:rsidRPr="006A5B61" w:rsidRDefault="00D709BB" w:rsidP="006A5B61">
      <w:pPr>
        <w:spacing w:after="120" w:line="276" w:lineRule="auto"/>
        <w:rPr>
          <w:sz w:val="20"/>
          <w:szCs w:val="20"/>
        </w:rPr>
      </w:pPr>
      <w:r w:rsidRPr="006A5B61">
        <w:rPr>
          <w:sz w:val="20"/>
          <w:szCs w:val="20"/>
        </w:rPr>
        <w:t xml:space="preserve">Η τελική επεξεργασία του υποστρώματος θα γίνει με λεπτό γυαλόχαρτο και πρέπει να είναι τέλεια. </w:t>
      </w:r>
      <w:r w:rsidR="00D34A4F" w:rsidRPr="006A5B61">
        <w:rPr>
          <w:sz w:val="20"/>
          <w:szCs w:val="20"/>
        </w:rPr>
        <w:t>Ο χρόνος αναμονής</w:t>
      </w:r>
      <w:r w:rsidR="003A2423" w:rsidRPr="006A5B61">
        <w:rPr>
          <w:sz w:val="20"/>
          <w:szCs w:val="20"/>
        </w:rPr>
        <w:t xml:space="preserve"> </w:t>
      </w:r>
      <w:r w:rsidR="00D34A4F" w:rsidRPr="006A5B61">
        <w:rPr>
          <w:sz w:val="20"/>
          <w:szCs w:val="20"/>
        </w:rPr>
        <w:t xml:space="preserve">μεταξύ δύο στρώσεων </w:t>
      </w:r>
      <w:r w:rsidR="003A2423" w:rsidRPr="006A5B61">
        <w:rPr>
          <w:sz w:val="20"/>
          <w:szCs w:val="20"/>
        </w:rPr>
        <w:t xml:space="preserve">εφαρμογής </w:t>
      </w:r>
      <w:r w:rsidR="00D34A4F" w:rsidRPr="006A5B61">
        <w:rPr>
          <w:sz w:val="20"/>
          <w:szCs w:val="20"/>
        </w:rPr>
        <w:t>θα είναι</w:t>
      </w:r>
      <w:r w:rsidR="003A2423" w:rsidRPr="006A5B61">
        <w:rPr>
          <w:sz w:val="20"/>
          <w:szCs w:val="20"/>
        </w:rPr>
        <w:t xml:space="preserve"> 24 ώρες.</w:t>
      </w:r>
    </w:p>
    <w:p w14:paraId="57A60883" w14:textId="77777777" w:rsidR="0029515F" w:rsidRPr="0007521D" w:rsidRDefault="0029515F" w:rsidP="0029515F">
      <w:pPr>
        <w:spacing w:after="120" w:line="276" w:lineRule="auto"/>
        <w:rPr>
          <w:sz w:val="20"/>
          <w:szCs w:val="20"/>
        </w:rPr>
      </w:pPr>
      <w:r w:rsidRPr="0007521D">
        <w:rPr>
          <w:sz w:val="20"/>
          <w:szCs w:val="20"/>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 Εάν δεν καθορίζεται διαφορετικά στο Τιμολόγιο, η τιμή μονάδας ισχύει για πλαστικούς χρωματισμούς τοίχων ή οροφών, εσωτερικών ή εξωτερικών σε οποιοδήποτε ύψος.</w:t>
      </w:r>
    </w:p>
    <w:p w14:paraId="1287FFF3" w14:textId="307BAEFA" w:rsidR="002007F0" w:rsidRPr="006A5B61" w:rsidRDefault="003A2423" w:rsidP="006A5B61">
      <w:pPr>
        <w:spacing w:after="120" w:line="276" w:lineRule="auto"/>
        <w:rPr>
          <w:sz w:val="20"/>
          <w:szCs w:val="20"/>
        </w:rPr>
      </w:pPr>
      <w:r w:rsidRPr="006A5B61">
        <w:rPr>
          <w:sz w:val="20"/>
          <w:szCs w:val="20"/>
        </w:rPr>
        <w:t>Τιμή ανά τετραγωνικό μέτρο (</w:t>
      </w:r>
      <w:r w:rsidR="00B15750" w:rsidRPr="006A5B61">
        <w:rPr>
          <w:sz w:val="20"/>
          <w:szCs w:val="20"/>
          <w:lang w:val="en-US"/>
        </w:rPr>
        <w:t>m</w:t>
      </w:r>
      <w:r w:rsidR="00B15750" w:rsidRPr="006A5B61">
        <w:rPr>
          <w:sz w:val="20"/>
          <w:szCs w:val="20"/>
          <w:vertAlign w:val="superscript"/>
        </w:rPr>
        <w:t>2</w:t>
      </w:r>
      <w:r w:rsidRPr="006A5B61">
        <w:rPr>
          <w:sz w:val="20"/>
          <w:szCs w:val="20"/>
        </w:rPr>
        <w:t>)</w:t>
      </w:r>
      <w:r w:rsidR="00B15750" w:rsidRPr="006A5B61">
        <w:rPr>
          <w:sz w:val="20"/>
          <w:szCs w:val="20"/>
        </w:rPr>
        <w:t xml:space="preserve"> πραγματικά χρωματισθείσης επιφάνειας (</w:t>
      </w:r>
      <w:proofErr w:type="spellStart"/>
      <w:r w:rsidR="00B15750" w:rsidRPr="006A5B61">
        <w:rPr>
          <w:sz w:val="20"/>
          <w:szCs w:val="20"/>
        </w:rPr>
        <w:t>αφαιρουμένων</w:t>
      </w:r>
      <w:proofErr w:type="spellEnd"/>
      <w:r w:rsidR="00B15750" w:rsidRPr="006A5B61">
        <w:rPr>
          <w:sz w:val="20"/>
          <w:szCs w:val="20"/>
        </w:rPr>
        <w:t xml:space="preserve"> δηλαδή των πάσης φύσεως ανοιγμάτων, κουφωμάτων κ.λπ.) σε οποιοδήποτε ύψος από το δάπεδο εργασίας.</w:t>
      </w:r>
    </w:p>
    <w:tbl>
      <w:tblPr>
        <w:tblStyle w:val="af"/>
        <w:tblW w:w="0" w:type="auto"/>
        <w:tblLook w:val="04A0" w:firstRow="1" w:lastRow="0" w:firstColumn="1" w:lastColumn="0" w:noHBand="0" w:noVBand="1"/>
      </w:tblPr>
      <w:tblGrid>
        <w:gridCol w:w="747"/>
        <w:gridCol w:w="273"/>
        <w:gridCol w:w="6725"/>
        <w:gridCol w:w="1261"/>
      </w:tblGrid>
      <w:tr w:rsidR="00B952FD" w:rsidRPr="006A5B61" w14:paraId="0F15D553" w14:textId="77777777" w:rsidTr="00992EFA">
        <w:tc>
          <w:tcPr>
            <w:tcW w:w="748" w:type="dxa"/>
            <w:tcBorders>
              <w:right w:val="nil"/>
            </w:tcBorders>
          </w:tcPr>
          <w:p w14:paraId="3DFDAEC3" w14:textId="77777777" w:rsidR="00B952FD" w:rsidRPr="006A5B61" w:rsidRDefault="00B952FD"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8263652" w14:textId="77777777" w:rsidR="00B952FD" w:rsidRPr="006A5B61" w:rsidRDefault="00B952FD" w:rsidP="006A5B61">
            <w:pPr>
              <w:spacing w:after="120" w:line="276" w:lineRule="auto"/>
              <w:rPr>
                <w:sz w:val="20"/>
                <w:szCs w:val="20"/>
                <w:lang w:val="el-GR"/>
              </w:rPr>
            </w:pPr>
            <w:r w:rsidRPr="006A5B61">
              <w:rPr>
                <w:sz w:val="20"/>
                <w:szCs w:val="20"/>
                <w:lang w:val="el-GR"/>
              </w:rPr>
              <w:t>:</w:t>
            </w:r>
          </w:p>
        </w:tc>
        <w:tc>
          <w:tcPr>
            <w:tcW w:w="6771" w:type="dxa"/>
          </w:tcPr>
          <w:p w14:paraId="7CFECC90" w14:textId="69150663" w:rsidR="00B952FD" w:rsidRPr="006A5B61" w:rsidRDefault="00B952FD" w:rsidP="006A5B61">
            <w:pPr>
              <w:spacing w:after="120" w:line="276" w:lineRule="auto"/>
              <w:rPr>
                <w:sz w:val="20"/>
                <w:szCs w:val="20"/>
                <w:lang w:val="el-GR"/>
              </w:rPr>
            </w:pPr>
          </w:p>
        </w:tc>
        <w:tc>
          <w:tcPr>
            <w:tcW w:w="1268" w:type="dxa"/>
          </w:tcPr>
          <w:p w14:paraId="55FABC47" w14:textId="0EBC4E50" w:rsidR="00B952FD" w:rsidRPr="006A5B61" w:rsidRDefault="00B952FD" w:rsidP="006A5B61">
            <w:pPr>
              <w:spacing w:after="120" w:line="276" w:lineRule="auto"/>
              <w:jc w:val="right"/>
              <w:rPr>
                <w:sz w:val="20"/>
                <w:szCs w:val="20"/>
                <w:lang w:val="el-GR"/>
              </w:rPr>
            </w:pPr>
          </w:p>
        </w:tc>
      </w:tr>
    </w:tbl>
    <w:p w14:paraId="1092FE04" w14:textId="1366AB9D" w:rsidR="00B952FD" w:rsidRPr="006A5B61" w:rsidRDefault="00933A67" w:rsidP="008153E8">
      <w:pPr>
        <w:pStyle w:val="20"/>
      </w:pPr>
      <w:r w:rsidRPr="006A5B61">
        <w:t>ΕΣΩΤΕΡΙΚΟΙ ΠΛΑΣΤΙΚΟΙ ΧΡΩΜΑΤΙΣΜΟΙ ΣΟΒΑΤΕΠΙΩΝ</w:t>
      </w:r>
    </w:p>
    <w:p w14:paraId="05400A9D" w14:textId="375C2F90" w:rsidR="00FE4EBE" w:rsidRPr="006A5B61" w:rsidRDefault="00810BCE" w:rsidP="006A5B61">
      <w:pPr>
        <w:spacing w:after="120" w:line="276" w:lineRule="auto"/>
        <w:rPr>
          <w:sz w:val="20"/>
          <w:szCs w:val="20"/>
        </w:rPr>
      </w:pPr>
      <w:r w:rsidRPr="006A5B61">
        <w:rPr>
          <w:sz w:val="20"/>
          <w:szCs w:val="20"/>
        </w:rPr>
        <w:t>Χρωματισμός με πλαστικό χρ</w:t>
      </w:r>
      <w:r w:rsidR="00974E3B" w:rsidRPr="006A5B61">
        <w:rPr>
          <w:sz w:val="20"/>
          <w:szCs w:val="20"/>
        </w:rPr>
        <w:t>ώμα</w:t>
      </w:r>
      <w:r w:rsidR="00E8277B" w:rsidRPr="006A5B61">
        <w:rPr>
          <w:sz w:val="20"/>
          <w:szCs w:val="20"/>
        </w:rPr>
        <w:t xml:space="preserve"> </w:t>
      </w:r>
      <w:r w:rsidR="00465CF3" w:rsidRPr="006A5B61">
        <w:rPr>
          <w:sz w:val="20"/>
          <w:szCs w:val="20"/>
        </w:rPr>
        <w:t xml:space="preserve">ίδιων </w:t>
      </w:r>
      <w:r w:rsidR="00E8277B" w:rsidRPr="006A5B61">
        <w:rPr>
          <w:sz w:val="20"/>
          <w:szCs w:val="20"/>
        </w:rPr>
        <w:t xml:space="preserve">προδιαγραφών </w:t>
      </w:r>
      <w:r w:rsidR="00465CF3" w:rsidRPr="006A5B61">
        <w:rPr>
          <w:sz w:val="20"/>
          <w:szCs w:val="20"/>
        </w:rPr>
        <w:t>με αυτές που</w:t>
      </w:r>
      <w:r w:rsidR="00E8277B" w:rsidRPr="006A5B61">
        <w:rPr>
          <w:sz w:val="20"/>
          <w:szCs w:val="20"/>
        </w:rPr>
        <w:t xml:space="preserve"> αναφέρ</w:t>
      </w:r>
      <w:r w:rsidR="00465CF3" w:rsidRPr="006A5B61">
        <w:rPr>
          <w:sz w:val="20"/>
          <w:szCs w:val="20"/>
        </w:rPr>
        <w:t>ον</w:t>
      </w:r>
      <w:r w:rsidR="00E8277B" w:rsidRPr="006A5B61">
        <w:rPr>
          <w:sz w:val="20"/>
          <w:szCs w:val="20"/>
        </w:rPr>
        <w:t xml:space="preserve">ται στα άρθρα πλαστικών χρωματισμών, </w:t>
      </w:r>
      <w:r w:rsidR="00FE4EBE" w:rsidRPr="006A5B61">
        <w:rPr>
          <w:sz w:val="20"/>
          <w:szCs w:val="20"/>
        </w:rPr>
        <w:t>σε σοβατεπί (περιθώρι</w:t>
      </w:r>
      <w:r w:rsidR="00137FDA" w:rsidRPr="006A5B61">
        <w:rPr>
          <w:sz w:val="20"/>
          <w:szCs w:val="20"/>
        </w:rPr>
        <w:t>ο</w:t>
      </w:r>
      <w:r w:rsidR="00FE4EBE" w:rsidRPr="006A5B61">
        <w:rPr>
          <w:sz w:val="20"/>
          <w:szCs w:val="20"/>
        </w:rPr>
        <w:t xml:space="preserve">) </w:t>
      </w:r>
      <w:r w:rsidR="00974E3B" w:rsidRPr="006A5B61">
        <w:rPr>
          <w:sz w:val="20"/>
          <w:szCs w:val="20"/>
        </w:rPr>
        <w:t xml:space="preserve">εσωτερικών χώρων </w:t>
      </w:r>
      <w:r w:rsidR="00FE4EBE" w:rsidRPr="006A5B61">
        <w:rPr>
          <w:sz w:val="20"/>
          <w:szCs w:val="20"/>
        </w:rPr>
        <w:t xml:space="preserve">πλάτους 6-10 </w:t>
      </w:r>
      <w:proofErr w:type="spellStart"/>
      <w:r w:rsidR="00FE4EBE" w:rsidRPr="006A5B61">
        <w:rPr>
          <w:sz w:val="20"/>
          <w:szCs w:val="20"/>
        </w:rPr>
        <w:t>cm</w:t>
      </w:r>
      <w:proofErr w:type="spellEnd"/>
      <w:r w:rsidR="00FE4EBE" w:rsidRPr="006A5B61">
        <w:rPr>
          <w:sz w:val="20"/>
          <w:szCs w:val="20"/>
        </w:rPr>
        <w:t xml:space="preserve"> και πάχους 8-12 </w:t>
      </w:r>
      <w:proofErr w:type="spellStart"/>
      <w:r w:rsidR="00FE4EBE" w:rsidRPr="006A5B61">
        <w:rPr>
          <w:sz w:val="20"/>
          <w:szCs w:val="20"/>
        </w:rPr>
        <w:t>mm</w:t>
      </w:r>
      <w:proofErr w:type="spellEnd"/>
      <w:r w:rsidR="00974E3B" w:rsidRPr="006A5B61">
        <w:rPr>
          <w:sz w:val="20"/>
          <w:szCs w:val="20"/>
        </w:rPr>
        <w:t>, από οποιοδήποτε υλικό</w:t>
      </w:r>
      <w:r w:rsidR="00FE4EBE" w:rsidRPr="006A5B61">
        <w:rPr>
          <w:sz w:val="20"/>
          <w:szCs w:val="20"/>
        </w:rPr>
        <w:t>.</w:t>
      </w:r>
    </w:p>
    <w:p w14:paraId="42307450" w14:textId="1F7D2267" w:rsidR="00AC05DD" w:rsidRPr="006A5B61" w:rsidRDefault="00AC05DD" w:rsidP="006A5B61">
      <w:pPr>
        <w:spacing w:after="120" w:line="276" w:lineRule="auto"/>
        <w:rPr>
          <w:sz w:val="20"/>
          <w:szCs w:val="20"/>
        </w:rPr>
      </w:pPr>
      <w:r w:rsidRPr="006A5B61">
        <w:rPr>
          <w:sz w:val="20"/>
          <w:szCs w:val="20"/>
        </w:rPr>
        <w:t>Στην τιμή μονάδας περιλαμβάνεται η προμήθεια, μεταφορά, προσκόμιση των απαιτούμενων υλικών, η εργασία και η κατασκευή των χρωματισμών, οι δοκιμαστικές βαφές για την έγκριση των χρωμάτων από την Επιχείρηση, τα απαιτούμενα ικριώματα, εργαλεία, καθώς και κάθε δαπάνη σχετική και απαραίτητη με την έντεχνη κατασκευή των χρωματισμών.</w:t>
      </w:r>
    </w:p>
    <w:p w14:paraId="24553836" w14:textId="48F7293E" w:rsidR="002007F0" w:rsidRPr="006A5B61" w:rsidRDefault="00FE4EBE" w:rsidP="006A5B61">
      <w:pPr>
        <w:spacing w:after="120" w:line="276" w:lineRule="auto"/>
        <w:rPr>
          <w:sz w:val="20"/>
          <w:szCs w:val="20"/>
        </w:rPr>
      </w:pPr>
      <w:r w:rsidRPr="006A5B61">
        <w:rPr>
          <w:sz w:val="20"/>
          <w:szCs w:val="20"/>
        </w:rPr>
        <w:t>Τιμή ανά τρέχων μέτρο (</w:t>
      </w:r>
      <w:r w:rsidR="004970AD" w:rsidRPr="006A5B61">
        <w:rPr>
          <w:sz w:val="20"/>
          <w:szCs w:val="20"/>
          <w:lang w:val="en-US"/>
        </w:rPr>
        <w:t>m</w:t>
      </w:r>
      <w:r w:rsidRPr="006A5B61">
        <w:rPr>
          <w:sz w:val="20"/>
          <w:szCs w:val="20"/>
        </w:rPr>
        <w:t>)</w:t>
      </w:r>
      <w:r w:rsidR="00B15750" w:rsidRPr="006A5B61">
        <w:rPr>
          <w:sz w:val="20"/>
          <w:szCs w:val="20"/>
        </w:rPr>
        <w:t xml:space="preserve"> χρωματισμένου σοβατεπιού.</w:t>
      </w:r>
    </w:p>
    <w:tbl>
      <w:tblPr>
        <w:tblStyle w:val="af"/>
        <w:tblW w:w="0" w:type="auto"/>
        <w:tblLook w:val="04A0" w:firstRow="1" w:lastRow="0" w:firstColumn="1" w:lastColumn="0" w:noHBand="0" w:noVBand="1"/>
      </w:tblPr>
      <w:tblGrid>
        <w:gridCol w:w="747"/>
        <w:gridCol w:w="273"/>
        <w:gridCol w:w="6725"/>
        <w:gridCol w:w="1261"/>
      </w:tblGrid>
      <w:tr w:rsidR="00B952FD" w:rsidRPr="006A5B61" w14:paraId="4AE80E4F" w14:textId="77777777" w:rsidTr="00992EFA">
        <w:tc>
          <w:tcPr>
            <w:tcW w:w="748" w:type="dxa"/>
            <w:tcBorders>
              <w:right w:val="nil"/>
            </w:tcBorders>
          </w:tcPr>
          <w:p w14:paraId="161A3D5B" w14:textId="77777777" w:rsidR="00B952FD" w:rsidRPr="006A5B61" w:rsidRDefault="00B952FD"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7B09617" w14:textId="77777777" w:rsidR="00B952FD" w:rsidRPr="006A5B61" w:rsidRDefault="00B952FD" w:rsidP="006A5B61">
            <w:pPr>
              <w:spacing w:after="120" w:line="276" w:lineRule="auto"/>
              <w:rPr>
                <w:sz w:val="20"/>
                <w:szCs w:val="20"/>
                <w:lang w:val="el-GR"/>
              </w:rPr>
            </w:pPr>
            <w:r w:rsidRPr="006A5B61">
              <w:rPr>
                <w:sz w:val="20"/>
                <w:szCs w:val="20"/>
                <w:lang w:val="el-GR"/>
              </w:rPr>
              <w:t>:</w:t>
            </w:r>
          </w:p>
        </w:tc>
        <w:tc>
          <w:tcPr>
            <w:tcW w:w="6771" w:type="dxa"/>
          </w:tcPr>
          <w:p w14:paraId="1C7AB584" w14:textId="1393BD72" w:rsidR="00B952FD" w:rsidRPr="006A5B61" w:rsidRDefault="00B952FD" w:rsidP="006A5B61">
            <w:pPr>
              <w:spacing w:after="120" w:line="276" w:lineRule="auto"/>
              <w:rPr>
                <w:sz w:val="20"/>
                <w:szCs w:val="20"/>
                <w:lang w:val="el-GR"/>
              </w:rPr>
            </w:pPr>
          </w:p>
        </w:tc>
        <w:tc>
          <w:tcPr>
            <w:tcW w:w="1268" w:type="dxa"/>
          </w:tcPr>
          <w:p w14:paraId="2A925588" w14:textId="66A2EE10" w:rsidR="00B952FD" w:rsidRPr="006A5B61" w:rsidRDefault="00B952FD" w:rsidP="006A5B61">
            <w:pPr>
              <w:spacing w:after="120" w:line="276" w:lineRule="auto"/>
              <w:jc w:val="right"/>
              <w:rPr>
                <w:sz w:val="20"/>
                <w:szCs w:val="20"/>
                <w:lang w:val="el-GR"/>
              </w:rPr>
            </w:pPr>
          </w:p>
        </w:tc>
      </w:tr>
    </w:tbl>
    <w:p w14:paraId="4379C69D" w14:textId="12A54FE3" w:rsidR="00B952FD" w:rsidRPr="006A5B61" w:rsidRDefault="00933A67" w:rsidP="008153E8">
      <w:pPr>
        <w:pStyle w:val="20"/>
      </w:pPr>
      <w:r w:rsidRPr="006A5B61">
        <w:t>ΕΛΑΙΟΧΡΩΜΑΤΙΣΜΟΙ ΞΥΛΙΝΩΝ ΚΟΥΦΩΜΑΤΩΝ ΚΑΙ ΕΠΙΦΑΝΕΙΩΝ</w:t>
      </w:r>
    </w:p>
    <w:p w14:paraId="09137648" w14:textId="130414D3" w:rsidR="00210883" w:rsidRPr="006A5B61" w:rsidRDefault="00F60A22" w:rsidP="006A5B61">
      <w:pPr>
        <w:spacing w:after="120" w:line="276" w:lineRule="auto"/>
        <w:rPr>
          <w:sz w:val="20"/>
          <w:szCs w:val="20"/>
        </w:rPr>
      </w:pPr>
      <w:r w:rsidRPr="006A5B61">
        <w:rPr>
          <w:sz w:val="20"/>
          <w:szCs w:val="20"/>
        </w:rPr>
        <w:t>Ελαιοχρωματισμός</w:t>
      </w:r>
      <w:r w:rsidR="0076167C" w:rsidRPr="006A5B61">
        <w:rPr>
          <w:sz w:val="20"/>
          <w:szCs w:val="20"/>
        </w:rPr>
        <w:t xml:space="preserve"> ξύλινων</w:t>
      </w:r>
      <w:r w:rsidR="00DA66F9" w:rsidRPr="006A5B61">
        <w:rPr>
          <w:sz w:val="20"/>
          <w:szCs w:val="20"/>
        </w:rPr>
        <w:t xml:space="preserve"> </w:t>
      </w:r>
      <w:r w:rsidR="000D2ABA" w:rsidRPr="006A5B61">
        <w:rPr>
          <w:sz w:val="20"/>
          <w:szCs w:val="20"/>
        </w:rPr>
        <w:t>κουφωμάτων</w:t>
      </w:r>
      <w:r w:rsidR="00DA66F9" w:rsidRPr="006A5B61">
        <w:rPr>
          <w:sz w:val="20"/>
          <w:szCs w:val="20"/>
        </w:rPr>
        <w:t xml:space="preserve"> (εσωτερικ</w:t>
      </w:r>
      <w:r w:rsidR="000A4B52" w:rsidRPr="006A5B61">
        <w:rPr>
          <w:sz w:val="20"/>
          <w:szCs w:val="20"/>
        </w:rPr>
        <w:t>ών</w:t>
      </w:r>
      <w:r w:rsidR="00DA66F9" w:rsidRPr="006A5B61">
        <w:rPr>
          <w:sz w:val="20"/>
          <w:szCs w:val="20"/>
        </w:rPr>
        <w:t xml:space="preserve"> </w:t>
      </w:r>
      <w:r w:rsidR="000A4B52" w:rsidRPr="006A5B61">
        <w:rPr>
          <w:sz w:val="20"/>
          <w:szCs w:val="20"/>
        </w:rPr>
        <w:t xml:space="preserve">θυρών </w:t>
      </w:r>
      <w:r w:rsidR="00DA66F9" w:rsidRPr="006A5B61">
        <w:rPr>
          <w:sz w:val="20"/>
          <w:szCs w:val="20"/>
        </w:rPr>
        <w:t xml:space="preserve">και </w:t>
      </w:r>
      <w:r w:rsidR="000A4B52" w:rsidRPr="006A5B61">
        <w:rPr>
          <w:sz w:val="20"/>
          <w:szCs w:val="20"/>
        </w:rPr>
        <w:t>παραθύρων</w:t>
      </w:r>
      <w:r w:rsidR="00DA66F9" w:rsidRPr="006A5B61">
        <w:rPr>
          <w:sz w:val="20"/>
          <w:szCs w:val="20"/>
        </w:rPr>
        <w:t>,</w:t>
      </w:r>
      <w:r w:rsidR="00FC22E4" w:rsidRPr="006A5B61">
        <w:rPr>
          <w:sz w:val="20"/>
          <w:szCs w:val="20"/>
        </w:rPr>
        <w:t xml:space="preserve"> μη περιλαμβανομένων των εξωτερικών ρολών) </w:t>
      </w:r>
      <w:r w:rsidRPr="006A5B61">
        <w:rPr>
          <w:sz w:val="20"/>
          <w:szCs w:val="20"/>
        </w:rPr>
        <w:t xml:space="preserve">και επιφανειών που χρήζουν να συντηρηθούν - χρωματισθούν </w:t>
      </w:r>
      <w:r w:rsidR="00FC22E4" w:rsidRPr="006A5B61">
        <w:rPr>
          <w:sz w:val="20"/>
          <w:szCs w:val="20"/>
        </w:rPr>
        <w:t>(φρεσκάρισμα)</w:t>
      </w:r>
      <w:r w:rsidR="0020220D" w:rsidRPr="006A5B61">
        <w:rPr>
          <w:sz w:val="20"/>
          <w:szCs w:val="20"/>
        </w:rPr>
        <w:t xml:space="preserve">, </w:t>
      </w:r>
      <w:r w:rsidR="000A4B52" w:rsidRPr="006A5B61">
        <w:rPr>
          <w:sz w:val="20"/>
          <w:szCs w:val="20"/>
        </w:rPr>
        <w:t>γυαλιστερού</w:t>
      </w:r>
      <w:r w:rsidR="00D65CA9" w:rsidRPr="006A5B61">
        <w:rPr>
          <w:sz w:val="20"/>
          <w:szCs w:val="20"/>
        </w:rPr>
        <w:t xml:space="preserve"> </w:t>
      </w:r>
      <w:r w:rsidR="000A4B52" w:rsidRPr="006A5B61">
        <w:rPr>
          <w:sz w:val="20"/>
          <w:szCs w:val="20"/>
        </w:rPr>
        <w:t xml:space="preserve">ή ματ φινιρίσματος κατόπιν οδηγιών </w:t>
      </w:r>
      <w:r w:rsidR="000C4ED5">
        <w:rPr>
          <w:sz w:val="20"/>
          <w:szCs w:val="20"/>
        </w:rPr>
        <w:t>της Υπηρεσίας</w:t>
      </w:r>
      <w:r w:rsidR="000A4B52" w:rsidRPr="006A5B61">
        <w:rPr>
          <w:sz w:val="20"/>
          <w:szCs w:val="20"/>
        </w:rPr>
        <w:t xml:space="preserve">, </w:t>
      </w:r>
      <w:r w:rsidR="0020220D" w:rsidRPr="006A5B61">
        <w:rPr>
          <w:sz w:val="20"/>
          <w:szCs w:val="20"/>
        </w:rPr>
        <w:t>ανεξαρτήτως ύψους</w:t>
      </w:r>
      <w:r w:rsidR="000A4B52" w:rsidRPr="006A5B61">
        <w:rPr>
          <w:sz w:val="20"/>
          <w:szCs w:val="20"/>
        </w:rPr>
        <w:t>.</w:t>
      </w:r>
      <w:r w:rsidR="00FC22E4" w:rsidRPr="006A5B61">
        <w:rPr>
          <w:sz w:val="20"/>
          <w:szCs w:val="20"/>
        </w:rPr>
        <w:t xml:space="preserve"> </w:t>
      </w:r>
    </w:p>
    <w:p w14:paraId="08469E1A" w14:textId="46B0EF23" w:rsidR="00B43A7D" w:rsidRDefault="00B43A7D" w:rsidP="006A5B61">
      <w:pPr>
        <w:spacing w:after="120" w:line="276" w:lineRule="auto"/>
        <w:rPr>
          <w:sz w:val="20"/>
          <w:szCs w:val="20"/>
        </w:rPr>
      </w:pPr>
      <w:r w:rsidRPr="006A5B61">
        <w:rPr>
          <w:sz w:val="20"/>
          <w:szCs w:val="20"/>
        </w:rPr>
        <w:t xml:space="preserve">Η </w:t>
      </w:r>
      <w:proofErr w:type="spellStart"/>
      <w:r w:rsidRPr="006A5B61">
        <w:rPr>
          <w:sz w:val="20"/>
          <w:szCs w:val="20"/>
        </w:rPr>
        <w:t>επιμετρούμενη</w:t>
      </w:r>
      <w:proofErr w:type="spellEnd"/>
      <w:r w:rsidRPr="006A5B61">
        <w:rPr>
          <w:sz w:val="20"/>
          <w:szCs w:val="20"/>
        </w:rPr>
        <w:t xml:space="preserve"> επιφάνεια χρωματισμών θα υπολογισθεί ως το γινόμενο της απλής επιφανείας του κουφώματος (βάσει των εξωτερ</w:t>
      </w:r>
      <w:r w:rsidR="000D7A10" w:rsidRPr="006A5B61">
        <w:rPr>
          <w:sz w:val="20"/>
          <w:szCs w:val="20"/>
        </w:rPr>
        <w:t xml:space="preserve">ικών διαστάσεων του </w:t>
      </w:r>
      <w:proofErr w:type="spellStart"/>
      <w:r w:rsidR="000D7A10" w:rsidRPr="006A5B61">
        <w:rPr>
          <w:sz w:val="20"/>
          <w:szCs w:val="20"/>
        </w:rPr>
        <w:t>τετραξύλου</w:t>
      </w:r>
      <w:proofErr w:type="spellEnd"/>
      <w:r w:rsidR="000D7A10" w:rsidRPr="006A5B61">
        <w:rPr>
          <w:sz w:val="20"/>
          <w:szCs w:val="20"/>
        </w:rPr>
        <w:t>)</w:t>
      </w:r>
      <w:r w:rsidRPr="006A5B61">
        <w:rPr>
          <w:sz w:val="20"/>
          <w:szCs w:val="20"/>
        </w:rPr>
        <w:t xml:space="preserve"> επί </w:t>
      </w:r>
      <w:r w:rsidR="008122AA" w:rsidRPr="006A5B61">
        <w:rPr>
          <w:sz w:val="20"/>
          <w:szCs w:val="20"/>
        </w:rPr>
        <w:t>των</w:t>
      </w:r>
      <w:r w:rsidRPr="006A5B61">
        <w:rPr>
          <w:sz w:val="20"/>
          <w:szCs w:val="20"/>
        </w:rPr>
        <w:t xml:space="preserve"> </w:t>
      </w:r>
      <w:r w:rsidR="008122AA" w:rsidRPr="006A5B61">
        <w:rPr>
          <w:sz w:val="20"/>
          <w:szCs w:val="20"/>
        </w:rPr>
        <w:t>συμβατικών συντελεστών</w:t>
      </w:r>
      <w:r w:rsidRPr="006A5B61">
        <w:rPr>
          <w:sz w:val="20"/>
          <w:szCs w:val="20"/>
        </w:rPr>
        <w:t xml:space="preserve"> που προβλέπονται στις Τεχνικές Προδιαγραφές.</w:t>
      </w:r>
    </w:p>
    <w:p w14:paraId="29C9C4B0" w14:textId="77777777" w:rsidR="00586A38" w:rsidRPr="0007521D" w:rsidRDefault="00586A38" w:rsidP="00586A38">
      <w:pPr>
        <w:spacing w:after="120" w:line="276" w:lineRule="auto"/>
        <w:rPr>
          <w:sz w:val="20"/>
          <w:szCs w:val="20"/>
        </w:rPr>
      </w:pPr>
      <w:r w:rsidRPr="0007521D">
        <w:rPr>
          <w:sz w:val="20"/>
          <w:szCs w:val="20"/>
        </w:rPr>
        <w:t>Στην τιμή μονάδας περιλαμβάνεται κάθε δαπάνη για υλικά, εργασία, ικριώματα κλπ., για την έντεχνη εκτέλεση της εργασίας, καθώς και οι εργασίες που αναλυτικά περιγράφονται παραπάνω και αφορούν στην προετοιμασία της επιφάνειας για τον τελικό χρωματισμό.</w:t>
      </w:r>
    </w:p>
    <w:p w14:paraId="33C28C04" w14:textId="29CA94C6" w:rsidR="002007F0" w:rsidRPr="006A5B61" w:rsidRDefault="00FC22E4" w:rsidP="006A5B61">
      <w:pPr>
        <w:spacing w:after="120" w:line="276" w:lineRule="auto"/>
        <w:rPr>
          <w:sz w:val="20"/>
          <w:szCs w:val="20"/>
        </w:rPr>
      </w:pPr>
      <w:r w:rsidRPr="006A5B61">
        <w:rPr>
          <w:sz w:val="20"/>
          <w:szCs w:val="20"/>
        </w:rPr>
        <w:t>Τιμή ανά τετραγωνικό μέτρο (</w:t>
      </w:r>
      <w:r w:rsidR="00634DC2" w:rsidRPr="006A5B61">
        <w:rPr>
          <w:sz w:val="20"/>
          <w:szCs w:val="20"/>
          <w:lang w:val="en-US"/>
        </w:rPr>
        <w:t>m</w:t>
      </w:r>
      <w:r w:rsidR="00634DC2"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B952FD" w:rsidRPr="006A5B61" w14:paraId="531E9E82" w14:textId="77777777" w:rsidTr="00992EFA">
        <w:tc>
          <w:tcPr>
            <w:tcW w:w="748" w:type="dxa"/>
            <w:tcBorders>
              <w:right w:val="nil"/>
            </w:tcBorders>
          </w:tcPr>
          <w:p w14:paraId="73B14F16" w14:textId="77777777" w:rsidR="00B952FD" w:rsidRPr="006A5B61" w:rsidRDefault="00B952FD"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7433F5FA" w14:textId="77777777" w:rsidR="00B952FD" w:rsidRPr="006A5B61" w:rsidRDefault="00B952FD" w:rsidP="006A5B61">
            <w:pPr>
              <w:spacing w:after="120" w:line="276" w:lineRule="auto"/>
              <w:rPr>
                <w:sz w:val="20"/>
                <w:szCs w:val="20"/>
                <w:lang w:val="el-GR"/>
              </w:rPr>
            </w:pPr>
            <w:r w:rsidRPr="006A5B61">
              <w:rPr>
                <w:sz w:val="20"/>
                <w:szCs w:val="20"/>
                <w:lang w:val="el-GR"/>
              </w:rPr>
              <w:t>:</w:t>
            </w:r>
          </w:p>
        </w:tc>
        <w:tc>
          <w:tcPr>
            <w:tcW w:w="6771" w:type="dxa"/>
          </w:tcPr>
          <w:p w14:paraId="087062BF" w14:textId="591E7C9F" w:rsidR="00B952FD" w:rsidRPr="006A5B61" w:rsidRDefault="00B952FD" w:rsidP="006A5B61">
            <w:pPr>
              <w:spacing w:after="120" w:line="276" w:lineRule="auto"/>
              <w:rPr>
                <w:sz w:val="20"/>
                <w:szCs w:val="20"/>
                <w:lang w:val="el-GR"/>
              </w:rPr>
            </w:pPr>
          </w:p>
        </w:tc>
        <w:tc>
          <w:tcPr>
            <w:tcW w:w="1268" w:type="dxa"/>
          </w:tcPr>
          <w:p w14:paraId="5A88F4A7" w14:textId="25D78BE4" w:rsidR="00B952FD" w:rsidRPr="006A5B61" w:rsidRDefault="00B952FD" w:rsidP="006A5B61">
            <w:pPr>
              <w:spacing w:after="120" w:line="276" w:lineRule="auto"/>
              <w:jc w:val="right"/>
              <w:rPr>
                <w:sz w:val="20"/>
                <w:szCs w:val="20"/>
                <w:lang w:val="el-GR"/>
              </w:rPr>
            </w:pPr>
          </w:p>
        </w:tc>
      </w:tr>
    </w:tbl>
    <w:p w14:paraId="010E1902" w14:textId="2A330CB1" w:rsidR="00B952FD" w:rsidRPr="006A5B61" w:rsidRDefault="00933A67" w:rsidP="008153E8">
      <w:pPr>
        <w:pStyle w:val="20"/>
      </w:pPr>
      <w:r w:rsidRPr="006A5B61">
        <w:t>ΕΛΑΙΟΧΡΩΜΑΤΙΣΜΟΙ ΜΕΤΑΛΛΙΚΩΝ ΚΟΥΦΩΜΑΤΩΝ ΚΑΙ ΕΠΙΦΑΝΕΙΩΝ</w:t>
      </w:r>
    </w:p>
    <w:p w14:paraId="7D2B7AC0" w14:textId="406B78E7" w:rsidR="002070C3" w:rsidRPr="006A5B61" w:rsidRDefault="002070C3" w:rsidP="006A5B61">
      <w:pPr>
        <w:spacing w:after="120" w:line="276" w:lineRule="auto"/>
        <w:rPr>
          <w:sz w:val="20"/>
          <w:szCs w:val="20"/>
        </w:rPr>
      </w:pPr>
      <w:r w:rsidRPr="006A5B61">
        <w:rPr>
          <w:sz w:val="20"/>
          <w:szCs w:val="20"/>
        </w:rPr>
        <w:t xml:space="preserve">Ελαιοχρωματισμός </w:t>
      </w:r>
      <w:r w:rsidR="002A5DC0" w:rsidRPr="006A5B61">
        <w:rPr>
          <w:sz w:val="20"/>
          <w:szCs w:val="20"/>
        </w:rPr>
        <w:t>μεταλλικών κουφωμάτων</w:t>
      </w:r>
      <w:r w:rsidR="00A92F2A" w:rsidRPr="006A5B61">
        <w:rPr>
          <w:sz w:val="20"/>
          <w:szCs w:val="20"/>
        </w:rPr>
        <w:t xml:space="preserve">, γυαλιστερού </w:t>
      </w:r>
      <w:r w:rsidR="003B1ABA" w:rsidRPr="006A5B61">
        <w:rPr>
          <w:sz w:val="20"/>
          <w:szCs w:val="20"/>
        </w:rPr>
        <w:t>ή ματ</w:t>
      </w:r>
      <w:r w:rsidR="00A92F2A" w:rsidRPr="006A5B61">
        <w:rPr>
          <w:sz w:val="20"/>
          <w:szCs w:val="20"/>
        </w:rPr>
        <w:t xml:space="preserve"> φινιρίσματος</w:t>
      </w:r>
      <w:r w:rsidR="000A4B52" w:rsidRPr="006A5B61">
        <w:rPr>
          <w:sz w:val="20"/>
          <w:szCs w:val="20"/>
        </w:rPr>
        <w:t xml:space="preserve">, </w:t>
      </w:r>
      <w:r w:rsidR="00282E79" w:rsidRPr="006A5B61">
        <w:rPr>
          <w:sz w:val="20"/>
          <w:szCs w:val="20"/>
        </w:rPr>
        <w:t xml:space="preserve">κατόπιν οδηγιών </w:t>
      </w:r>
      <w:r w:rsidR="000C4ED5">
        <w:rPr>
          <w:sz w:val="20"/>
          <w:szCs w:val="20"/>
        </w:rPr>
        <w:t>της Υπηρεσίας</w:t>
      </w:r>
      <w:r w:rsidR="0020220D" w:rsidRPr="006A5B61">
        <w:rPr>
          <w:sz w:val="20"/>
          <w:szCs w:val="20"/>
        </w:rPr>
        <w:t>, ανεξαρτήτως ύψους.</w:t>
      </w:r>
    </w:p>
    <w:p w14:paraId="64DB9247" w14:textId="361DDFB9" w:rsidR="00201DA8" w:rsidRPr="006A5B61" w:rsidRDefault="00201DA8" w:rsidP="006A5B61">
      <w:pPr>
        <w:spacing w:after="120" w:line="276" w:lineRule="auto"/>
        <w:rPr>
          <w:sz w:val="20"/>
          <w:szCs w:val="20"/>
        </w:rPr>
      </w:pPr>
      <w:r w:rsidRPr="006A5B61">
        <w:rPr>
          <w:sz w:val="20"/>
          <w:szCs w:val="20"/>
        </w:rPr>
        <w:t xml:space="preserve">Για τα κουφώματα θα </w:t>
      </w:r>
      <w:proofErr w:type="spellStart"/>
      <w:r w:rsidRPr="006A5B61">
        <w:rPr>
          <w:sz w:val="20"/>
          <w:szCs w:val="20"/>
        </w:rPr>
        <w:t>μετράται</w:t>
      </w:r>
      <w:proofErr w:type="spellEnd"/>
      <w:r w:rsidRPr="006A5B61">
        <w:rPr>
          <w:sz w:val="20"/>
          <w:szCs w:val="20"/>
        </w:rPr>
        <w:t xml:space="preserve"> η επιφάνεια του κενού που καταλαμβάνουν στα τοιχώματα και θα πολλαπλασιάζεται για μεν τις θύρες γενικά επί 2.20, για τα υαλοστάσια επί 1.00, για τα μεταλλικά ρολά επί 2.00 και για τις λοιπές μεταλλικές κατασκευές η πραγματική ελαιοχρωματισμένη επιφάνεια.</w:t>
      </w:r>
    </w:p>
    <w:p w14:paraId="4400DCC4" w14:textId="1450E061" w:rsidR="002007F0" w:rsidRPr="006A5B61" w:rsidRDefault="003B1ABA" w:rsidP="006A5B61">
      <w:pPr>
        <w:spacing w:after="120" w:line="276" w:lineRule="auto"/>
        <w:rPr>
          <w:sz w:val="20"/>
          <w:szCs w:val="20"/>
        </w:rPr>
      </w:pPr>
      <w:r w:rsidRPr="006A5B61">
        <w:rPr>
          <w:sz w:val="20"/>
          <w:szCs w:val="20"/>
        </w:rPr>
        <w:t>Τιμή ανά τετραγωνικό μέτρο (</w:t>
      </w:r>
      <w:r w:rsidR="00634DC2" w:rsidRPr="006A5B61">
        <w:rPr>
          <w:sz w:val="20"/>
          <w:szCs w:val="20"/>
          <w:lang w:val="en-US"/>
        </w:rPr>
        <w:t>m</w:t>
      </w:r>
      <w:r w:rsidR="00634DC2" w:rsidRPr="006A5B61">
        <w:rPr>
          <w:sz w:val="20"/>
          <w:szCs w:val="20"/>
          <w:vertAlign w:val="superscript"/>
        </w:rPr>
        <w:t>2</w:t>
      </w:r>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B952FD" w:rsidRPr="006A5B61" w14:paraId="14ADA7DA" w14:textId="77777777" w:rsidTr="00992EFA">
        <w:tc>
          <w:tcPr>
            <w:tcW w:w="748" w:type="dxa"/>
            <w:tcBorders>
              <w:right w:val="nil"/>
            </w:tcBorders>
          </w:tcPr>
          <w:p w14:paraId="71311D8B" w14:textId="77777777" w:rsidR="00B952FD" w:rsidRPr="006A5B61" w:rsidRDefault="00B952FD"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044759F5" w14:textId="77777777" w:rsidR="00B952FD" w:rsidRPr="006A5B61" w:rsidRDefault="00B952FD" w:rsidP="006A5B61">
            <w:pPr>
              <w:spacing w:after="120" w:line="276" w:lineRule="auto"/>
              <w:rPr>
                <w:sz w:val="20"/>
                <w:szCs w:val="20"/>
                <w:lang w:val="el-GR"/>
              </w:rPr>
            </w:pPr>
            <w:r w:rsidRPr="006A5B61">
              <w:rPr>
                <w:sz w:val="20"/>
                <w:szCs w:val="20"/>
                <w:lang w:val="el-GR"/>
              </w:rPr>
              <w:t>:</w:t>
            </w:r>
          </w:p>
        </w:tc>
        <w:tc>
          <w:tcPr>
            <w:tcW w:w="6771" w:type="dxa"/>
          </w:tcPr>
          <w:p w14:paraId="4052B43E" w14:textId="6BB94B69" w:rsidR="00B952FD" w:rsidRPr="006A5B61" w:rsidRDefault="00B952FD" w:rsidP="006A5B61">
            <w:pPr>
              <w:spacing w:after="120" w:line="276" w:lineRule="auto"/>
              <w:rPr>
                <w:sz w:val="20"/>
                <w:szCs w:val="20"/>
                <w:lang w:val="el-GR"/>
              </w:rPr>
            </w:pPr>
          </w:p>
        </w:tc>
        <w:tc>
          <w:tcPr>
            <w:tcW w:w="1268" w:type="dxa"/>
          </w:tcPr>
          <w:p w14:paraId="3FD976C1" w14:textId="019FD4F4" w:rsidR="00B952FD" w:rsidRPr="006A5B61" w:rsidRDefault="00B952FD" w:rsidP="006A5B61">
            <w:pPr>
              <w:spacing w:after="120" w:line="276" w:lineRule="auto"/>
              <w:jc w:val="right"/>
              <w:rPr>
                <w:sz w:val="20"/>
                <w:szCs w:val="20"/>
                <w:lang w:val="el-GR"/>
              </w:rPr>
            </w:pPr>
          </w:p>
        </w:tc>
      </w:tr>
    </w:tbl>
    <w:p w14:paraId="55C70719" w14:textId="77777777" w:rsidR="003B6F89" w:rsidRPr="001B3362" w:rsidRDefault="003B6F89" w:rsidP="00F77BC6">
      <w:pPr>
        <w:pStyle w:val="10"/>
        <w:pageBreakBefore w:val="0"/>
        <w:rPr>
          <w:rStyle w:val="60"/>
        </w:rPr>
      </w:pPr>
      <w:bookmarkStart w:id="27" w:name="_Toc150861558"/>
      <w:r w:rsidRPr="001B3362">
        <w:rPr>
          <w:rStyle w:val="60"/>
        </w:rPr>
        <w:t>ΛΟΙΠΕΣ ΕΡΓΑΣΙΕΣ</w:t>
      </w:r>
      <w:bookmarkEnd w:id="27"/>
    </w:p>
    <w:p w14:paraId="1DAEE1D2" w14:textId="500B7627" w:rsidR="00393848" w:rsidRDefault="00933A67" w:rsidP="008153E8">
      <w:pPr>
        <w:pStyle w:val="20"/>
      </w:pPr>
      <w:r w:rsidRPr="006A5B61">
        <w:t>ΔΙΑΘΕΣΗ ΕΡΓΑΤΟΤΕΧΝΙΚΟΥ ΠΡΟΣΩΠΙΚΟΥ- ΕΞΟΠΛΙΣΜΟΥ</w:t>
      </w:r>
    </w:p>
    <w:p w14:paraId="6671F87D" w14:textId="1244BFAC" w:rsidR="003B6F89" w:rsidRPr="006A5B61" w:rsidRDefault="003B6F89" w:rsidP="00393848">
      <w:pPr>
        <w:pStyle w:val="ac"/>
        <w:spacing w:after="120" w:line="276" w:lineRule="auto"/>
        <w:ind w:left="0"/>
        <w:contextualSpacing w:val="0"/>
        <w:rPr>
          <w:sz w:val="20"/>
          <w:szCs w:val="20"/>
        </w:rPr>
      </w:pPr>
      <w:r w:rsidRPr="006A5B61">
        <w:rPr>
          <w:sz w:val="20"/>
          <w:szCs w:val="20"/>
        </w:rPr>
        <w:t xml:space="preserve">Διάθεση εργατοτεχνικού προσωπικού για την εκτέλεση πάσης φύσεως έκτακτων εργασιών μικρής έκτασης, </w:t>
      </w:r>
      <w:r w:rsidR="00F2035B" w:rsidRPr="006A5B61">
        <w:rPr>
          <w:sz w:val="20"/>
          <w:szCs w:val="20"/>
        </w:rPr>
        <w:t>αμειβόμενου</w:t>
      </w:r>
      <w:r w:rsidRPr="006A5B61">
        <w:rPr>
          <w:sz w:val="20"/>
          <w:szCs w:val="20"/>
        </w:rPr>
        <w:t xml:space="preserve"> σε ημερομίσθια (8ωρο).</w:t>
      </w:r>
    </w:p>
    <w:p w14:paraId="3D56D0B1" w14:textId="77777777" w:rsidR="003B6F89" w:rsidRPr="006A5B61" w:rsidRDefault="003B6F89" w:rsidP="006A5B61">
      <w:pPr>
        <w:spacing w:after="120" w:line="276" w:lineRule="auto"/>
        <w:rPr>
          <w:sz w:val="20"/>
          <w:szCs w:val="20"/>
        </w:rPr>
      </w:pPr>
      <w:r w:rsidRPr="006A5B61">
        <w:rPr>
          <w:sz w:val="20"/>
          <w:szCs w:val="20"/>
        </w:rPr>
        <w:t>Τιμή ανά ημερομίσθιο (</w:t>
      </w:r>
      <w:proofErr w:type="spellStart"/>
      <w:r w:rsidRPr="006A5B61">
        <w:rPr>
          <w:sz w:val="20"/>
          <w:szCs w:val="20"/>
        </w:rPr>
        <w:t>ΗΜ</w:t>
      </w:r>
      <w:proofErr w:type="spellEnd"/>
      <w:r w:rsidRPr="006A5B61">
        <w:rPr>
          <w:sz w:val="20"/>
          <w:szCs w:val="20"/>
        </w:rPr>
        <w:t>).</w:t>
      </w:r>
    </w:p>
    <w:p w14:paraId="4690E4C0" w14:textId="63D402A0" w:rsidR="003B6F89" w:rsidRPr="006A5B61" w:rsidRDefault="003B6F89" w:rsidP="008153E8">
      <w:pPr>
        <w:pStyle w:val="3"/>
      </w:pPr>
      <w:r w:rsidRPr="006A5B61">
        <w:t>Διάθεση εργάτη:</w:t>
      </w:r>
    </w:p>
    <w:tbl>
      <w:tblPr>
        <w:tblStyle w:val="af"/>
        <w:tblW w:w="0" w:type="auto"/>
        <w:tblLook w:val="04A0" w:firstRow="1" w:lastRow="0" w:firstColumn="1" w:lastColumn="0" w:noHBand="0" w:noVBand="1"/>
      </w:tblPr>
      <w:tblGrid>
        <w:gridCol w:w="747"/>
        <w:gridCol w:w="273"/>
        <w:gridCol w:w="6725"/>
        <w:gridCol w:w="1261"/>
      </w:tblGrid>
      <w:tr w:rsidR="003B6F89" w:rsidRPr="006A5B61" w14:paraId="01A4FC8F" w14:textId="77777777" w:rsidTr="00AC4A52">
        <w:tc>
          <w:tcPr>
            <w:tcW w:w="748" w:type="dxa"/>
            <w:tcBorders>
              <w:right w:val="nil"/>
            </w:tcBorders>
          </w:tcPr>
          <w:p w14:paraId="3FA47A68" w14:textId="77777777" w:rsidR="003B6F89" w:rsidRPr="006A5B61" w:rsidRDefault="003B6F89"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23F8CDC3" w14:textId="77777777" w:rsidR="003B6F89" w:rsidRPr="006A5B61" w:rsidRDefault="003B6F89" w:rsidP="006A5B61">
            <w:pPr>
              <w:spacing w:after="120" w:line="276" w:lineRule="auto"/>
              <w:rPr>
                <w:sz w:val="20"/>
                <w:szCs w:val="20"/>
                <w:lang w:val="el-GR"/>
              </w:rPr>
            </w:pPr>
            <w:r w:rsidRPr="006A5B61">
              <w:rPr>
                <w:sz w:val="20"/>
                <w:szCs w:val="20"/>
                <w:lang w:val="el-GR"/>
              </w:rPr>
              <w:t>:</w:t>
            </w:r>
          </w:p>
        </w:tc>
        <w:tc>
          <w:tcPr>
            <w:tcW w:w="6771" w:type="dxa"/>
          </w:tcPr>
          <w:p w14:paraId="1AFA6D7C" w14:textId="0D089129" w:rsidR="003B6F89" w:rsidRPr="006A5B61" w:rsidRDefault="003B6F89" w:rsidP="006A5B61">
            <w:pPr>
              <w:spacing w:after="120" w:line="276" w:lineRule="auto"/>
              <w:rPr>
                <w:sz w:val="20"/>
                <w:szCs w:val="20"/>
                <w:lang w:val="el-GR"/>
              </w:rPr>
            </w:pPr>
          </w:p>
        </w:tc>
        <w:tc>
          <w:tcPr>
            <w:tcW w:w="1268" w:type="dxa"/>
          </w:tcPr>
          <w:p w14:paraId="1446F801" w14:textId="3E8EF2E2" w:rsidR="003B6F89" w:rsidRPr="006A5B61" w:rsidRDefault="003B6F89" w:rsidP="006A5B61">
            <w:pPr>
              <w:spacing w:after="120" w:line="276" w:lineRule="auto"/>
              <w:jc w:val="right"/>
              <w:rPr>
                <w:sz w:val="20"/>
                <w:szCs w:val="20"/>
                <w:lang w:val="el-GR"/>
              </w:rPr>
            </w:pPr>
          </w:p>
        </w:tc>
      </w:tr>
    </w:tbl>
    <w:p w14:paraId="3179A449" w14:textId="6D3DE29E" w:rsidR="003B6F89" w:rsidRPr="006A5B61" w:rsidRDefault="003B6F89" w:rsidP="008153E8">
      <w:pPr>
        <w:pStyle w:val="3"/>
      </w:pPr>
      <w:r w:rsidRPr="006A5B61">
        <w:t xml:space="preserve">Διάθεση </w:t>
      </w:r>
      <w:r w:rsidR="00223C04" w:rsidRPr="006A5B61">
        <w:t xml:space="preserve">βοηθού </w:t>
      </w:r>
      <w:r w:rsidRPr="006A5B61">
        <w:t>τεχνίτη:</w:t>
      </w:r>
    </w:p>
    <w:tbl>
      <w:tblPr>
        <w:tblStyle w:val="af"/>
        <w:tblW w:w="0" w:type="auto"/>
        <w:tblLook w:val="04A0" w:firstRow="1" w:lastRow="0" w:firstColumn="1" w:lastColumn="0" w:noHBand="0" w:noVBand="1"/>
      </w:tblPr>
      <w:tblGrid>
        <w:gridCol w:w="747"/>
        <w:gridCol w:w="273"/>
        <w:gridCol w:w="6725"/>
        <w:gridCol w:w="1261"/>
      </w:tblGrid>
      <w:tr w:rsidR="003B6F89" w:rsidRPr="006A5B61" w14:paraId="4CFB3363" w14:textId="77777777" w:rsidTr="00AC4A52">
        <w:tc>
          <w:tcPr>
            <w:tcW w:w="748" w:type="dxa"/>
            <w:tcBorders>
              <w:right w:val="nil"/>
            </w:tcBorders>
          </w:tcPr>
          <w:p w14:paraId="22A0500D" w14:textId="77777777" w:rsidR="003B6F89" w:rsidRPr="006A5B61" w:rsidRDefault="003B6F89"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7B2BC54B" w14:textId="77777777" w:rsidR="003B6F89" w:rsidRPr="006A5B61" w:rsidRDefault="003B6F89" w:rsidP="006A5B61">
            <w:pPr>
              <w:spacing w:after="120" w:line="276" w:lineRule="auto"/>
              <w:rPr>
                <w:sz w:val="20"/>
                <w:szCs w:val="20"/>
                <w:lang w:val="el-GR"/>
              </w:rPr>
            </w:pPr>
            <w:r w:rsidRPr="006A5B61">
              <w:rPr>
                <w:sz w:val="20"/>
                <w:szCs w:val="20"/>
                <w:lang w:val="el-GR"/>
              </w:rPr>
              <w:t>:</w:t>
            </w:r>
          </w:p>
        </w:tc>
        <w:tc>
          <w:tcPr>
            <w:tcW w:w="6771" w:type="dxa"/>
          </w:tcPr>
          <w:p w14:paraId="593CCA24" w14:textId="7B5CF896" w:rsidR="003B6F89" w:rsidRPr="006A5B61" w:rsidRDefault="003B6F89" w:rsidP="006A5B61">
            <w:pPr>
              <w:spacing w:after="120" w:line="276" w:lineRule="auto"/>
              <w:rPr>
                <w:sz w:val="20"/>
                <w:szCs w:val="20"/>
                <w:lang w:val="el-GR"/>
              </w:rPr>
            </w:pPr>
          </w:p>
        </w:tc>
        <w:tc>
          <w:tcPr>
            <w:tcW w:w="1268" w:type="dxa"/>
          </w:tcPr>
          <w:p w14:paraId="0C239AED" w14:textId="1CB58932" w:rsidR="003B6F89" w:rsidRPr="006A5B61" w:rsidRDefault="003B6F89" w:rsidP="006A5B61">
            <w:pPr>
              <w:spacing w:after="120" w:line="276" w:lineRule="auto"/>
              <w:jc w:val="right"/>
              <w:rPr>
                <w:sz w:val="20"/>
                <w:szCs w:val="20"/>
                <w:lang w:val="el-GR"/>
              </w:rPr>
            </w:pPr>
          </w:p>
        </w:tc>
      </w:tr>
    </w:tbl>
    <w:p w14:paraId="080CD274" w14:textId="77777777" w:rsidR="00223C04" w:rsidRPr="006A5B61" w:rsidRDefault="00223C04" w:rsidP="008153E8">
      <w:pPr>
        <w:pStyle w:val="3"/>
      </w:pPr>
      <w:r w:rsidRPr="006A5B61">
        <w:t>Διάθεση εργάτη:</w:t>
      </w:r>
    </w:p>
    <w:tbl>
      <w:tblPr>
        <w:tblStyle w:val="af"/>
        <w:tblW w:w="0" w:type="auto"/>
        <w:tblLook w:val="04A0" w:firstRow="1" w:lastRow="0" w:firstColumn="1" w:lastColumn="0" w:noHBand="0" w:noVBand="1"/>
      </w:tblPr>
      <w:tblGrid>
        <w:gridCol w:w="747"/>
        <w:gridCol w:w="273"/>
        <w:gridCol w:w="6725"/>
        <w:gridCol w:w="1261"/>
      </w:tblGrid>
      <w:tr w:rsidR="00223C04" w:rsidRPr="006A5B61" w14:paraId="3DEC4EB8" w14:textId="77777777" w:rsidTr="00D31D9B">
        <w:tc>
          <w:tcPr>
            <w:tcW w:w="748" w:type="dxa"/>
            <w:tcBorders>
              <w:right w:val="nil"/>
            </w:tcBorders>
          </w:tcPr>
          <w:p w14:paraId="6EF25E6A" w14:textId="77777777" w:rsidR="00223C04" w:rsidRPr="006A5B61" w:rsidRDefault="00223C04"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631D0423" w14:textId="77777777" w:rsidR="00223C04" w:rsidRPr="006A5B61" w:rsidRDefault="00223C04" w:rsidP="006A5B61">
            <w:pPr>
              <w:spacing w:after="120" w:line="276" w:lineRule="auto"/>
              <w:rPr>
                <w:sz w:val="20"/>
                <w:szCs w:val="20"/>
                <w:lang w:val="el-GR"/>
              </w:rPr>
            </w:pPr>
            <w:r w:rsidRPr="006A5B61">
              <w:rPr>
                <w:sz w:val="20"/>
                <w:szCs w:val="20"/>
                <w:lang w:val="el-GR"/>
              </w:rPr>
              <w:t>:</w:t>
            </w:r>
          </w:p>
        </w:tc>
        <w:tc>
          <w:tcPr>
            <w:tcW w:w="6771" w:type="dxa"/>
          </w:tcPr>
          <w:p w14:paraId="6B34A7D3" w14:textId="3F6C08CC" w:rsidR="00223C04" w:rsidRPr="006A5B61" w:rsidRDefault="00223C04" w:rsidP="006A5B61">
            <w:pPr>
              <w:spacing w:after="120" w:line="276" w:lineRule="auto"/>
              <w:rPr>
                <w:sz w:val="20"/>
                <w:szCs w:val="20"/>
                <w:lang w:val="el-GR"/>
              </w:rPr>
            </w:pPr>
          </w:p>
        </w:tc>
        <w:tc>
          <w:tcPr>
            <w:tcW w:w="1268" w:type="dxa"/>
          </w:tcPr>
          <w:p w14:paraId="5E17462F" w14:textId="38B97FE3" w:rsidR="00223C04" w:rsidRPr="006A5B61" w:rsidRDefault="00223C04" w:rsidP="006A5B61">
            <w:pPr>
              <w:spacing w:after="120" w:line="276" w:lineRule="auto"/>
              <w:jc w:val="right"/>
              <w:rPr>
                <w:sz w:val="20"/>
                <w:szCs w:val="20"/>
                <w:lang w:val="el-GR"/>
              </w:rPr>
            </w:pPr>
          </w:p>
        </w:tc>
      </w:tr>
    </w:tbl>
    <w:p w14:paraId="5BEF4D22" w14:textId="2A1A0263" w:rsidR="003B6F89" w:rsidRPr="006A5B61" w:rsidRDefault="00933A67" w:rsidP="008153E8">
      <w:pPr>
        <w:pStyle w:val="20"/>
      </w:pPr>
      <w:r w:rsidRPr="006A5B61">
        <w:t>ΔΙΑΘΕΣΗ ΚΑΔΟΥ ΑΠΟΜΑΚΡΥΝΣΗΣ ΑΧΡΗΣΤΩΝ ΥΛΙΚΩΝ</w:t>
      </w:r>
    </w:p>
    <w:p w14:paraId="7B1EDBD5" w14:textId="77777777" w:rsidR="003B6F89" w:rsidRPr="006A5B61" w:rsidRDefault="003B6F89" w:rsidP="006A5B61">
      <w:pPr>
        <w:spacing w:after="120" w:line="276" w:lineRule="auto"/>
        <w:rPr>
          <w:sz w:val="20"/>
          <w:szCs w:val="20"/>
        </w:rPr>
      </w:pPr>
      <w:r w:rsidRPr="006A5B61">
        <w:rPr>
          <w:sz w:val="20"/>
          <w:szCs w:val="20"/>
        </w:rPr>
        <w:t>Διάθεση κάδου απομάκρυνσης άχρηστων υλικών (π.χ. για την προετοιμασία των χώρων εκτέλεσης εργασιών, αποκομιδή υπολειμμάτων εργασιών κ.λπ.) και απόρριψη αυτών σε χώρους προβλεπόμενους από την ισχύουσα Νομοθεσία.</w:t>
      </w:r>
    </w:p>
    <w:p w14:paraId="69E47064" w14:textId="6616A3FF" w:rsidR="003B6F89" w:rsidRPr="006A5B61" w:rsidRDefault="003B6F89" w:rsidP="006A5B61">
      <w:pPr>
        <w:spacing w:after="120" w:line="276" w:lineRule="auto"/>
        <w:rPr>
          <w:sz w:val="20"/>
          <w:szCs w:val="20"/>
        </w:rPr>
      </w:pPr>
      <w:r w:rsidRPr="006A5B61">
        <w:rPr>
          <w:sz w:val="20"/>
          <w:szCs w:val="20"/>
        </w:rPr>
        <w:t>Τιμή τεμαχίου ανά δρομολόγιο (</w:t>
      </w:r>
      <w:proofErr w:type="spellStart"/>
      <w:r w:rsidR="00854DCF" w:rsidRPr="006A5B61">
        <w:rPr>
          <w:sz w:val="20"/>
          <w:szCs w:val="20"/>
        </w:rPr>
        <w:t>τεμ</w:t>
      </w:r>
      <w:proofErr w:type="spellEnd"/>
      <w:r w:rsidRPr="006A5B61">
        <w:rPr>
          <w:sz w:val="20"/>
          <w:szCs w:val="20"/>
        </w:rPr>
        <w:t>).</w:t>
      </w:r>
    </w:p>
    <w:tbl>
      <w:tblPr>
        <w:tblStyle w:val="af"/>
        <w:tblW w:w="0" w:type="auto"/>
        <w:tblLook w:val="04A0" w:firstRow="1" w:lastRow="0" w:firstColumn="1" w:lastColumn="0" w:noHBand="0" w:noVBand="1"/>
      </w:tblPr>
      <w:tblGrid>
        <w:gridCol w:w="747"/>
        <w:gridCol w:w="273"/>
        <w:gridCol w:w="6725"/>
        <w:gridCol w:w="1261"/>
      </w:tblGrid>
      <w:tr w:rsidR="003B6F89" w:rsidRPr="006A5B61" w14:paraId="4309DCB1" w14:textId="77777777" w:rsidTr="00126CFA">
        <w:tc>
          <w:tcPr>
            <w:tcW w:w="748" w:type="dxa"/>
            <w:tcBorders>
              <w:right w:val="nil"/>
            </w:tcBorders>
          </w:tcPr>
          <w:p w14:paraId="7BB88976" w14:textId="77777777" w:rsidR="003B6F89" w:rsidRPr="006A5B61" w:rsidRDefault="003B6F89"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717E6B9A" w14:textId="77777777" w:rsidR="003B6F89" w:rsidRPr="006A5B61" w:rsidRDefault="003B6F89" w:rsidP="006A5B61">
            <w:pPr>
              <w:spacing w:after="120" w:line="276" w:lineRule="auto"/>
              <w:rPr>
                <w:sz w:val="20"/>
                <w:szCs w:val="20"/>
                <w:lang w:val="el-GR"/>
              </w:rPr>
            </w:pPr>
            <w:r w:rsidRPr="006A5B61">
              <w:rPr>
                <w:sz w:val="20"/>
                <w:szCs w:val="20"/>
                <w:lang w:val="el-GR"/>
              </w:rPr>
              <w:t>:</w:t>
            </w:r>
          </w:p>
        </w:tc>
        <w:tc>
          <w:tcPr>
            <w:tcW w:w="6771" w:type="dxa"/>
          </w:tcPr>
          <w:p w14:paraId="19F2D6FA" w14:textId="7A203953" w:rsidR="003B6F89" w:rsidRPr="006A5B61" w:rsidRDefault="003B6F89" w:rsidP="006A5B61">
            <w:pPr>
              <w:spacing w:after="120" w:line="276" w:lineRule="auto"/>
              <w:rPr>
                <w:sz w:val="20"/>
                <w:szCs w:val="20"/>
                <w:lang w:val="el-GR"/>
              </w:rPr>
            </w:pPr>
          </w:p>
        </w:tc>
        <w:tc>
          <w:tcPr>
            <w:tcW w:w="1268" w:type="dxa"/>
          </w:tcPr>
          <w:p w14:paraId="142DFB2E" w14:textId="1DE876BF" w:rsidR="003B6F89" w:rsidRPr="006A5B61" w:rsidRDefault="003B6F89" w:rsidP="006A5B61">
            <w:pPr>
              <w:spacing w:after="120" w:line="276" w:lineRule="auto"/>
              <w:jc w:val="right"/>
              <w:rPr>
                <w:sz w:val="20"/>
                <w:szCs w:val="20"/>
                <w:lang w:val="el-GR"/>
              </w:rPr>
            </w:pPr>
          </w:p>
        </w:tc>
      </w:tr>
    </w:tbl>
    <w:p w14:paraId="0E4E0472" w14:textId="6BCC3232" w:rsidR="00126CFA" w:rsidRPr="006A5B61" w:rsidRDefault="00933A67" w:rsidP="008153E8">
      <w:pPr>
        <w:pStyle w:val="20"/>
      </w:pPr>
      <w:r w:rsidRPr="006A5B61">
        <w:t>ΑΠΟΞΗΛΩΣΗ ΠΛΑΚΟΣΤΡΩΣΕΩΝ ΠΕΖΟΔΡΟΜΙΩΝ</w:t>
      </w:r>
    </w:p>
    <w:p w14:paraId="529D2A72" w14:textId="49916A5B" w:rsidR="00126CFA" w:rsidRPr="006A5B61" w:rsidRDefault="00126CFA" w:rsidP="006A5B61">
      <w:pPr>
        <w:spacing w:after="120" w:line="276" w:lineRule="auto"/>
        <w:rPr>
          <w:sz w:val="20"/>
          <w:szCs w:val="20"/>
        </w:rPr>
      </w:pPr>
      <w:bookmarkStart w:id="28" w:name="_Toc146719961"/>
      <w:bookmarkStart w:id="29" w:name="_Hlk136261695"/>
      <w:r w:rsidRPr="006A5B61">
        <w:rPr>
          <w:sz w:val="20"/>
          <w:szCs w:val="20"/>
        </w:rPr>
        <w:t xml:space="preserve">Αποξήλωση πλακοστρώσεων πεζοδρομίων και της </w:t>
      </w:r>
      <w:proofErr w:type="spellStart"/>
      <w:r w:rsidR="00F2035B" w:rsidRPr="006A5B61">
        <w:rPr>
          <w:sz w:val="20"/>
          <w:szCs w:val="20"/>
        </w:rPr>
        <w:t>υπόβασης</w:t>
      </w:r>
      <w:proofErr w:type="spellEnd"/>
      <w:r w:rsidRPr="006A5B61">
        <w:rPr>
          <w:sz w:val="20"/>
          <w:szCs w:val="20"/>
        </w:rPr>
        <w:t xml:space="preserve"> τους, με χρήση </w:t>
      </w:r>
      <w:proofErr w:type="spellStart"/>
      <w:r w:rsidRPr="006A5B61">
        <w:rPr>
          <w:sz w:val="20"/>
          <w:szCs w:val="20"/>
        </w:rPr>
        <w:t>αεροσφυρών</w:t>
      </w:r>
      <w:proofErr w:type="spellEnd"/>
      <w:r w:rsidRPr="006A5B61">
        <w:rPr>
          <w:sz w:val="20"/>
          <w:szCs w:val="20"/>
        </w:rPr>
        <w:t>, με την φόρτωση επί αυτοκινήτου και την μεταφορά σε οποιαδήποτε απόσταση.</w:t>
      </w:r>
    </w:p>
    <w:p w14:paraId="7272481A" w14:textId="77777777" w:rsidR="00126CFA" w:rsidRPr="006A5B61" w:rsidRDefault="00126CFA" w:rsidP="006A5B61">
      <w:pPr>
        <w:spacing w:after="120" w:line="276" w:lineRule="auto"/>
        <w:rPr>
          <w:sz w:val="20"/>
          <w:szCs w:val="20"/>
        </w:rPr>
      </w:pPr>
      <w:r w:rsidRPr="006A5B61">
        <w:rPr>
          <w:sz w:val="20"/>
          <w:szCs w:val="20"/>
        </w:rPr>
        <w:t xml:space="preserve">Η εργασία θα εκτελείται με ιδιαίτερη επιμέλεια προκειμένου να ελαχιστοποιηθεί το ποσοστό </w:t>
      </w:r>
      <w:proofErr w:type="spellStart"/>
      <w:r w:rsidRPr="006A5B61">
        <w:rPr>
          <w:sz w:val="20"/>
          <w:szCs w:val="20"/>
        </w:rPr>
        <w:t>θραυομένων</w:t>
      </w:r>
      <w:proofErr w:type="spellEnd"/>
      <w:r w:rsidRPr="006A5B61">
        <w:rPr>
          <w:sz w:val="20"/>
          <w:szCs w:val="20"/>
        </w:rPr>
        <w:t xml:space="preserve"> πλακών κατά την αποξήλωση.</w:t>
      </w:r>
    </w:p>
    <w:p w14:paraId="254514D8" w14:textId="77777777" w:rsidR="00126CFA" w:rsidRPr="006A5B61" w:rsidRDefault="00126CFA" w:rsidP="006A5B61">
      <w:pPr>
        <w:spacing w:after="120" w:line="276" w:lineRule="auto"/>
        <w:rPr>
          <w:sz w:val="20"/>
          <w:szCs w:val="20"/>
        </w:rPr>
      </w:pPr>
      <w:r w:rsidRPr="006A5B61">
        <w:rPr>
          <w:sz w:val="20"/>
          <w:szCs w:val="20"/>
        </w:rPr>
        <w:t>Οι ακέραιες πλάκες θα συγκεντρώνονται και θα στοιβάζονται παραπλεύρως του ορύγματος προκειμένου να επαναχρησιμοποιηθούν κατά την αποκατάσταση της πλακόστρωσης.</w:t>
      </w:r>
    </w:p>
    <w:p w14:paraId="663D5EA2" w14:textId="77777777" w:rsidR="00126CFA" w:rsidRPr="006A5B61" w:rsidRDefault="00126CFA" w:rsidP="006A5B61">
      <w:pPr>
        <w:spacing w:after="120" w:line="276" w:lineRule="auto"/>
        <w:rPr>
          <w:sz w:val="20"/>
          <w:szCs w:val="20"/>
        </w:rPr>
      </w:pPr>
      <w:r w:rsidRPr="006A5B61">
        <w:rPr>
          <w:sz w:val="20"/>
          <w:szCs w:val="20"/>
        </w:rPr>
        <w:t xml:space="preserve">Τιμή ανά τετραγωνικό μέτρο (m2) </w:t>
      </w:r>
    </w:p>
    <w:tbl>
      <w:tblPr>
        <w:tblStyle w:val="af"/>
        <w:tblW w:w="0" w:type="auto"/>
        <w:tblInd w:w="-10" w:type="dxa"/>
        <w:tblLook w:val="04A0" w:firstRow="1" w:lastRow="0" w:firstColumn="1" w:lastColumn="0" w:noHBand="0" w:noVBand="1"/>
      </w:tblPr>
      <w:tblGrid>
        <w:gridCol w:w="748"/>
        <w:gridCol w:w="273"/>
        <w:gridCol w:w="6733"/>
        <w:gridCol w:w="1262"/>
      </w:tblGrid>
      <w:tr w:rsidR="00126CFA" w:rsidRPr="006A5B61" w14:paraId="3A148F44" w14:textId="77777777" w:rsidTr="005577EB">
        <w:tc>
          <w:tcPr>
            <w:tcW w:w="748" w:type="dxa"/>
            <w:tcBorders>
              <w:right w:val="nil"/>
            </w:tcBorders>
          </w:tcPr>
          <w:p w14:paraId="5B646795" w14:textId="77777777" w:rsidR="00126CFA" w:rsidRPr="006A5B61" w:rsidRDefault="00126CFA"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35E6AD33" w14:textId="77777777" w:rsidR="00126CFA" w:rsidRPr="006A5B61" w:rsidRDefault="00126CFA" w:rsidP="006A5B61">
            <w:pPr>
              <w:spacing w:after="120" w:line="276" w:lineRule="auto"/>
              <w:rPr>
                <w:sz w:val="20"/>
                <w:szCs w:val="20"/>
                <w:lang w:val="el-GR"/>
              </w:rPr>
            </w:pPr>
            <w:r w:rsidRPr="006A5B61">
              <w:rPr>
                <w:sz w:val="20"/>
                <w:szCs w:val="20"/>
                <w:lang w:val="el-GR"/>
              </w:rPr>
              <w:t>:</w:t>
            </w:r>
          </w:p>
        </w:tc>
        <w:tc>
          <w:tcPr>
            <w:tcW w:w="6771" w:type="dxa"/>
          </w:tcPr>
          <w:p w14:paraId="6D8F50D8" w14:textId="7025D11C" w:rsidR="00126CFA" w:rsidRPr="006A5B61" w:rsidRDefault="00126CFA" w:rsidP="006A5B61">
            <w:pPr>
              <w:spacing w:after="120" w:line="276" w:lineRule="auto"/>
              <w:rPr>
                <w:sz w:val="20"/>
                <w:szCs w:val="20"/>
                <w:lang w:val="el-GR"/>
              </w:rPr>
            </w:pPr>
          </w:p>
        </w:tc>
        <w:tc>
          <w:tcPr>
            <w:tcW w:w="1268" w:type="dxa"/>
          </w:tcPr>
          <w:p w14:paraId="2E1D6E13" w14:textId="41443158" w:rsidR="00126CFA" w:rsidRPr="006A5B61" w:rsidRDefault="00126CFA" w:rsidP="006A5B61">
            <w:pPr>
              <w:spacing w:after="120" w:line="276" w:lineRule="auto"/>
              <w:jc w:val="right"/>
              <w:rPr>
                <w:sz w:val="20"/>
                <w:szCs w:val="20"/>
                <w:lang w:val="el-GR"/>
              </w:rPr>
            </w:pPr>
          </w:p>
        </w:tc>
      </w:tr>
    </w:tbl>
    <w:p w14:paraId="41C8FEAB" w14:textId="17D95872" w:rsidR="00126CFA" w:rsidRPr="006A5B61" w:rsidRDefault="00933A67" w:rsidP="008153E8">
      <w:pPr>
        <w:pStyle w:val="20"/>
      </w:pPr>
      <w:r w:rsidRPr="006A5B61">
        <w:t xml:space="preserve">ΜΕΤΑΦΟΡΕΣ </w:t>
      </w:r>
      <w:proofErr w:type="spellStart"/>
      <w:r w:rsidRPr="006A5B61">
        <w:t>ΠΡΟΪΟΝΤΩΝ</w:t>
      </w:r>
      <w:proofErr w:type="spellEnd"/>
      <w:r w:rsidRPr="006A5B61">
        <w:t xml:space="preserve"> ΚΑΘΑΙΡΕΣΕΩΝ ΜΕ ΑΥΤΟΚΙΝΗΤΟ ΜΕΣΩ ΟΔΩΝ ΚΑΛΗΣ ΒΑΤΟΤΗΤΑΣ</w:t>
      </w:r>
    </w:p>
    <w:bookmarkEnd w:id="28"/>
    <w:p w14:paraId="3C18AE49" w14:textId="1768066F" w:rsidR="00126CFA" w:rsidRPr="006A5B61" w:rsidRDefault="00126CFA" w:rsidP="006A5B61">
      <w:pPr>
        <w:spacing w:after="120" w:line="276" w:lineRule="auto"/>
        <w:rPr>
          <w:sz w:val="20"/>
          <w:szCs w:val="20"/>
        </w:rPr>
      </w:pPr>
      <w:r w:rsidRPr="006A5B61">
        <w:rPr>
          <w:sz w:val="20"/>
          <w:szCs w:val="20"/>
        </w:rPr>
        <w:t xml:space="preserve">Για την μεταφορά με αυτοκίνητο μέσω οδών καλής βατότητας, </w:t>
      </w:r>
      <w:r w:rsidR="00F2035B" w:rsidRPr="006A5B61">
        <w:rPr>
          <w:sz w:val="20"/>
          <w:szCs w:val="20"/>
        </w:rPr>
        <w:t>προϊόντων</w:t>
      </w:r>
      <w:r w:rsidRPr="006A5B61">
        <w:rPr>
          <w:sz w:val="20"/>
          <w:szCs w:val="20"/>
        </w:rPr>
        <w:t xml:space="preserve"> καθαιρέσεων.</w:t>
      </w:r>
    </w:p>
    <w:p w14:paraId="19E2FD24" w14:textId="77777777" w:rsidR="00126CFA" w:rsidRPr="006A5B61" w:rsidRDefault="00126CFA" w:rsidP="006A5B61">
      <w:pPr>
        <w:spacing w:after="120" w:line="276" w:lineRule="auto"/>
        <w:rPr>
          <w:sz w:val="20"/>
          <w:szCs w:val="20"/>
        </w:rPr>
      </w:pPr>
      <w:r w:rsidRPr="006A5B61">
        <w:rPr>
          <w:sz w:val="20"/>
          <w:szCs w:val="20"/>
        </w:rPr>
        <w:t xml:space="preserve">Τιμή ανά τόνο και χιλιόμετρο (1 </w:t>
      </w:r>
      <w:proofErr w:type="spellStart"/>
      <w:r w:rsidRPr="006A5B61">
        <w:rPr>
          <w:sz w:val="20"/>
          <w:szCs w:val="20"/>
        </w:rPr>
        <w:t>ton</w:t>
      </w:r>
      <w:proofErr w:type="spellEnd"/>
      <w:r w:rsidRPr="006A5B61">
        <w:rPr>
          <w:sz w:val="20"/>
          <w:szCs w:val="20"/>
        </w:rPr>
        <w:t>*</w:t>
      </w:r>
      <w:r w:rsidRPr="006A5B61">
        <w:rPr>
          <w:sz w:val="20"/>
          <w:szCs w:val="20"/>
          <w:lang w:val="en-US"/>
        </w:rPr>
        <w:t>k</w:t>
      </w:r>
      <w:r w:rsidRPr="006A5B61">
        <w:rPr>
          <w:sz w:val="20"/>
          <w:szCs w:val="20"/>
        </w:rPr>
        <w:t>m.)</w:t>
      </w:r>
    </w:p>
    <w:tbl>
      <w:tblPr>
        <w:tblStyle w:val="af"/>
        <w:tblW w:w="0" w:type="auto"/>
        <w:tblInd w:w="-10" w:type="dxa"/>
        <w:tblLook w:val="04A0" w:firstRow="1" w:lastRow="0" w:firstColumn="1" w:lastColumn="0" w:noHBand="0" w:noVBand="1"/>
      </w:tblPr>
      <w:tblGrid>
        <w:gridCol w:w="747"/>
        <w:gridCol w:w="273"/>
        <w:gridCol w:w="6684"/>
        <w:gridCol w:w="1254"/>
      </w:tblGrid>
      <w:tr w:rsidR="00126CFA" w:rsidRPr="006A5B61" w14:paraId="7A219D32" w14:textId="77777777" w:rsidTr="00A30815">
        <w:tc>
          <w:tcPr>
            <w:tcW w:w="747" w:type="dxa"/>
            <w:tcBorders>
              <w:right w:val="nil"/>
            </w:tcBorders>
          </w:tcPr>
          <w:bookmarkEnd w:id="29"/>
          <w:p w14:paraId="341600A8" w14:textId="77777777" w:rsidR="00126CFA" w:rsidRPr="006A5B61" w:rsidRDefault="00126CFA" w:rsidP="006A5B61">
            <w:pPr>
              <w:spacing w:after="120" w:line="276" w:lineRule="auto"/>
              <w:rPr>
                <w:sz w:val="20"/>
                <w:szCs w:val="20"/>
                <w:lang w:val="el-GR"/>
              </w:rPr>
            </w:pPr>
            <w:r w:rsidRPr="006A5B61">
              <w:rPr>
                <w:sz w:val="20"/>
                <w:szCs w:val="20"/>
                <w:lang w:val="el-GR"/>
              </w:rPr>
              <w:t>ΕΥΡΩ</w:t>
            </w:r>
          </w:p>
        </w:tc>
        <w:tc>
          <w:tcPr>
            <w:tcW w:w="273" w:type="dxa"/>
            <w:tcBorders>
              <w:left w:val="nil"/>
            </w:tcBorders>
          </w:tcPr>
          <w:p w14:paraId="4B23F7CF" w14:textId="77777777" w:rsidR="00126CFA" w:rsidRPr="006A5B61" w:rsidRDefault="00126CFA" w:rsidP="006A5B61">
            <w:pPr>
              <w:spacing w:after="120" w:line="276" w:lineRule="auto"/>
              <w:rPr>
                <w:sz w:val="20"/>
                <w:szCs w:val="20"/>
                <w:lang w:val="el-GR"/>
              </w:rPr>
            </w:pPr>
            <w:r w:rsidRPr="006A5B61">
              <w:rPr>
                <w:sz w:val="20"/>
                <w:szCs w:val="20"/>
                <w:lang w:val="el-GR"/>
              </w:rPr>
              <w:t>:</w:t>
            </w:r>
          </w:p>
        </w:tc>
        <w:tc>
          <w:tcPr>
            <w:tcW w:w="6684" w:type="dxa"/>
          </w:tcPr>
          <w:p w14:paraId="3DE6A4AE" w14:textId="65AA98DC" w:rsidR="00126CFA" w:rsidRPr="006A5B61" w:rsidRDefault="00126CFA" w:rsidP="006A5B61">
            <w:pPr>
              <w:spacing w:after="120" w:line="276" w:lineRule="auto"/>
              <w:rPr>
                <w:sz w:val="20"/>
                <w:szCs w:val="20"/>
                <w:lang w:val="el-GR"/>
              </w:rPr>
            </w:pPr>
          </w:p>
        </w:tc>
        <w:tc>
          <w:tcPr>
            <w:tcW w:w="1254" w:type="dxa"/>
          </w:tcPr>
          <w:p w14:paraId="544870F1" w14:textId="75D41EB2" w:rsidR="00126CFA" w:rsidRPr="006A5B61" w:rsidRDefault="00126CFA" w:rsidP="006A5B61">
            <w:pPr>
              <w:spacing w:after="120" w:line="276" w:lineRule="auto"/>
              <w:jc w:val="right"/>
              <w:rPr>
                <w:sz w:val="20"/>
                <w:szCs w:val="20"/>
                <w:lang w:val="el-GR"/>
              </w:rPr>
            </w:pPr>
          </w:p>
        </w:tc>
      </w:tr>
    </w:tbl>
    <w:p w14:paraId="1EAFCB32" w14:textId="77777777" w:rsidR="00A30815" w:rsidRPr="00AB23A6" w:rsidRDefault="00A30815" w:rsidP="00A30815">
      <w:pPr>
        <w:tabs>
          <w:tab w:val="center" w:pos="7088"/>
        </w:tabs>
        <w:spacing w:line="360" w:lineRule="auto"/>
        <w:rPr>
          <w:szCs w:val="22"/>
        </w:rPr>
      </w:pPr>
      <w:r w:rsidRPr="00AB23A6">
        <w:rPr>
          <w:szCs w:val="22"/>
        </w:rPr>
        <w:t>Ημερομηνία:</w:t>
      </w:r>
      <w:r>
        <w:rPr>
          <w:szCs w:val="22"/>
        </w:rPr>
        <w:t xml:space="preserve"> </w:t>
      </w:r>
      <w:r w:rsidRPr="00AB23A6">
        <w:rPr>
          <w:szCs w:val="22"/>
        </w:rPr>
        <w:t>………</w:t>
      </w:r>
      <w:r>
        <w:rPr>
          <w:szCs w:val="22"/>
        </w:rPr>
        <w:t>/………/2023</w:t>
      </w:r>
    </w:p>
    <w:p w14:paraId="5913071E" w14:textId="77777777" w:rsidR="00A30815" w:rsidRDefault="00A30815" w:rsidP="00A30815">
      <w:pPr>
        <w:tabs>
          <w:tab w:val="center" w:pos="7088"/>
        </w:tabs>
        <w:spacing w:line="360" w:lineRule="auto"/>
        <w:rPr>
          <w:szCs w:val="22"/>
        </w:rPr>
      </w:pPr>
    </w:p>
    <w:p w14:paraId="18AF8ADE" w14:textId="77777777" w:rsidR="00A30815" w:rsidRDefault="00A30815" w:rsidP="00A30815">
      <w:pPr>
        <w:tabs>
          <w:tab w:val="center" w:pos="7088"/>
        </w:tabs>
        <w:spacing w:line="360" w:lineRule="auto"/>
        <w:rPr>
          <w:szCs w:val="22"/>
        </w:rPr>
      </w:pPr>
    </w:p>
    <w:p w14:paraId="668E648B" w14:textId="77777777" w:rsidR="00A30815" w:rsidRPr="00AB23A6" w:rsidRDefault="00A30815" w:rsidP="00A30815">
      <w:pPr>
        <w:tabs>
          <w:tab w:val="center" w:pos="7088"/>
        </w:tabs>
        <w:spacing w:line="360" w:lineRule="auto"/>
        <w:rPr>
          <w:szCs w:val="22"/>
        </w:rPr>
      </w:pPr>
    </w:p>
    <w:p w14:paraId="3A3CA8D7" w14:textId="5B584403" w:rsidR="00A30815" w:rsidRDefault="00A30815" w:rsidP="006346F1">
      <w:pPr>
        <w:tabs>
          <w:tab w:val="center" w:pos="7088"/>
        </w:tabs>
        <w:spacing w:line="360" w:lineRule="auto"/>
        <w:ind w:firstLine="6096"/>
        <w:jc w:val="left"/>
        <w:rPr>
          <w:szCs w:val="22"/>
        </w:rPr>
      </w:pPr>
      <w:r w:rsidRPr="00AB23A6">
        <w:rPr>
          <w:szCs w:val="22"/>
        </w:rPr>
        <w:t>Ο Προσφέρων</w:t>
      </w:r>
    </w:p>
    <w:p w14:paraId="4EDA9370" w14:textId="5A632238" w:rsidR="00C2749C" w:rsidRDefault="00940E3B" w:rsidP="006346F1">
      <w:pPr>
        <w:tabs>
          <w:tab w:val="center" w:pos="7088"/>
        </w:tabs>
        <w:spacing w:line="360" w:lineRule="auto"/>
        <w:ind w:left="1440"/>
        <w:jc w:val="left"/>
        <w:rPr>
          <w:szCs w:val="22"/>
        </w:rPr>
      </w:pPr>
      <w:r>
        <w:rPr>
          <w:szCs w:val="22"/>
        </w:rPr>
        <w:tab/>
      </w:r>
      <w:r w:rsidR="00C2749C" w:rsidRPr="00AB23A6">
        <w:rPr>
          <w:szCs w:val="22"/>
        </w:rPr>
        <w:t>Ονοματεπώνυμο,</w:t>
      </w:r>
      <w:r w:rsidR="006346F1">
        <w:rPr>
          <w:szCs w:val="22"/>
        </w:rPr>
        <w:t xml:space="preserve"> </w:t>
      </w:r>
      <w:r w:rsidR="00C2749C" w:rsidRPr="00AB23A6">
        <w:rPr>
          <w:szCs w:val="22"/>
        </w:rPr>
        <w:t>Τίτλος Υπογράφοντος</w:t>
      </w:r>
    </w:p>
    <w:p w14:paraId="78D26672" w14:textId="77777777" w:rsidR="006346F1" w:rsidRPr="00AB23A6" w:rsidRDefault="006346F1" w:rsidP="006346F1">
      <w:pPr>
        <w:tabs>
          <w:tab w:val="center" w:pos="7088"/>
        </w:tabs>
        <w:spacing w:line="360" w:lineRule="auto"/>
        <w:ind w:left="1440"/>
        <w:jc w:val="left"/>
        <w:rPr>
          <w:szCs w:val="22"/>
        </w:rPr>
      </w:pPr>
    </w:p>
    <w:p w14:paraId="132B5518" w14:textId="32A0B597" w:rsidR="00795CDE" w:rsidRPr="00795CDE" w:rsidRDefault="00795CDE" w:rsidP="006346F1">
      <w:pPr>
        <w:overflowPunct w:val="0"/>
        <w:autoSpaceDE w:val="0"/>
        <w:autoSpaceDN w:val="0"/>
        <w:adjustRightInd w:val="0"/>
        <w:ind w:left="4701" w:firstLine="339"/>
        <w:jc w:val="left"/>
        <w:rPr>
          <w:bCs/>
          <w:szCs w:val="22"/>
        </w:rPr>
      </w:pPr>
      <w:r w:rsidRPr="00795CDE">
        <w:rPr>
          <w:bCs/>
          <w:szCs w:val="22"/>
        </w:rPr>
        <w:t>(ΗΜΕΡΟΜΗΝΙΑ):</w:t>
      </w:r>
      <w:r w:rsidR="006346F1">
        <w:rPr>
          <w:bCs/>
          <w:szCs w:val="22"/>
        </w:rPr>
        <w:t xml:space="preserve">   </w:t>
      </w:r>
      <w:r w:rsidRPr="00795CDE">
        <w:rPr>
          <w:bCs/>
          <w:szCs w:val="22"/>
        </w:rPr>
        <w:t xml:space="preserve"> </w:t>
      </w:r>
      <w:r>
        <w:rPr>
          <w:bCs/>
          <w:szCs w:val="22"/>
        </w:rPr>
        <w:t xml:space="preserve">.... /..... / </w:t>
      </w:r>
      <w:r w:rsidR="006346F1">
        <w:rPr>
          <w:bCs/>
          <w:szCs w:val="22"/>
        </w:rPr>
        <w:t>.....</w:t>
      </w:r>
    </w:p>
    <w:p w14:paraId="44260BA2" w14:textId="77777777" w:rsidR="00A30815" w:rsidRPr="00AB23A6" w:rsidRDefault="00A30815" w:rsidP="006346F1">
      <w:pPr>
        <w:tabs>
          <w:tab w:val="center" w:pos="7088"/>
        </w:tabs>
        <w:spacing w:line="360" w:lineRule="auto"/>
        <w:jc w:val="left"/>
        <w:rPr>
          <w:szCs w:val="22"/>
        </w:rPr>
      </w:pPr>
    </w:p>
    <w:p w14:paraId="0299234B" w14:textId="1F08819C" w:rsidR="00A30815" w:rsidRDefault="00A30815" w:rsidP="00E03478">
      <w:pPr>
        <w:tabs>
          <w:tab w:val="center" w:pos="7088"/>
        </w:tabs>
        <w:spacing w:line="360" w:lineRule="auto"/>
        <w:ind w:firstLine="6237"/>
        <w:jc w:val="left"/>
        <w:rPr>
          <w:szCs w:val="22"/>
        </w:rPr>
      </w:pPr>
      <w:r w:rsidRPr="00AB23A6">
        <w:rPr>
          <w:szCs w:val="22"/>
        </w:rPr>
        <w:t xml:space="preserve">Υπογραφή </w:t>
      </w:r>
    </w:p>
    <w:p w14:paraId="2E24E195" w14:textId="77777777" w:rsidR="00C2749C" w:rsidRPr="00AB23A6" w:rsidRDefault="00C2749C" w:rsidP="006346F1">
      <w:pPr>
        <w:tabs>
          <w:tab w:val="center" w:pos="7088"/>
        </w:tabs>
        <w:spacing w:line="360" w:lineRule="auto"/>
        <w:jc w:val="left"/>
        <w:rPr>
          <w:szCs w:val="22"/>
        </w:rPr>
      </w:pPr>
    </w:p>
    <w:p w14:paraId="33B6F69A" w14:textId="62A9655C" w:rsidR="00A30815" w:rsidRDefault="00A30815" w:rsidP="00E03478">
      <w:pPr>
        <w:tabs>
          <w:tab w:val="center" w:pos="7088"/>
        </w:tabs>
        <w:spacing w:line="360" w:lineRule="auto"/>
        <w:ind w:left="1959" w:firstLine="4420"/>
        <w:jc w:val="left"/>
        <w:rPr>
          <w:szCs w:val="22"/>
        </w:rPr>
      </w:pPr>
      <w:r w:rsidRPr="00AB23A6">
        <w:rPr>
          <w:szCs w:val="22"/>
        </w:rPr>
        <w:t xml:space="preserve">Σφραγίδα </w:t>
      </w:r>
    </w:p>
    <w:p w14:paraId="0D1F42CC" w14:textId="77777777" w:rsidR="00A30815" w:rsidRDefault="00A30815" w:rsidP="00A30815">
      <w:pPr>
        <w:tabs>
          <w:tab w:val="center" w:pos="7088"/>
        </w:tabs>
        <w:spacing w:line="360" w:lineRule="auto"/>
        <w:rPr>
          <w:szCs w:val="22"/>
        </w:rPr>
      </w:pPr>
    </w:p>
    <w:p w14:paraId="531638E4" w14:textId="77777777" w:rsidR="00D60595" w:rsidRPr="000022B5" w:rsidRDefault="00D60595" w:rsidP="00D60595">
      <w:pPr>
        <w:overflowPunct w:val="0"/>
        <w:autoSpaceDE w:val="0"/>
        <w:autoSpaceDN w:val="0"/>
        <w:adjustRightInd w:val="0"/>
        <w:ind w:left="567"/>
        <w:rPr>
          <w:b/>
          <w:szCs w:val="22"/>
        </w:rPr>
      </w:pPr>
    </w:p>
    <w:p w14:paraId="43991EE1" w14:textId="77777777" w:rsidR="00D60595" w:rsidRDefault="00D60595" w:rsidP="00D60595">
      <w:pPr>
        <w:overflowPunct w:val="0"/>
        <w:autoSpaceDE w:val="0"/>
        <w:autoSpaceDN w:val="0"/>
        <w:adjustRightInd w:val="0"/>
        <w:ind w:left="4320" w:firstLine="720"/>
        <w:rPr>
          <w:b/>
          <w:szCs w:val="22"/>
        </w:rPr>
      </w:pPr>
    </w:p>
    <w:p w14:paraId="644288F5" w14:textId="77777777" w:rsidR="00D60595" w:rsidRDefault="00D60595" w:rsidP="00D60595">
      <w:pPr>
        <w:overflowPunct w:val="0"/>
        <w:autoSpaceDE w:val="0"/>
        <w:autoSpaceDN w:val="0"/>
        <w:adjustRightInd w:val="0"/>
        <w:ind w:left="4320" w:firstLine="720"/>
        <w:rPr>
          <w:b/>
          <w:szCs w:val="22"/>
        </w:rPr>
      </w:pPr>
    </w:p>
    <w:p w14:paraId="2FBAD5F4" w14:textId="77777777" w:rsidR="00126CFA" w:rsidRPr="006A5B61" w:rsidRDefault="00126CFA" w:rsidP="006A5B61">
      <w:pPr>
        <w:spacing w:after="120" w:line="276" w:lineRule="auto"/>
        <w:rPr>
          <w:sz w:val="20"/>
          <w:szCs w:val="20"/>
        </w:rPr>
      </w:pPr>
    </w:p>
    <w:sectPr w:rsidR="00126CFA" w:rsidRPr="006A5B61" w:rsidSect="00A464EA">
      <w:headerReference w:type="even" r:id="rId8"/>
      <w:headerReference w:type="default" r:id="rId9"/>
      <w:footerReference w:type="even" r:id="rId10"/>
      <w:footerReference w:type="default" r:id="rId11"/>
      <w:headerReference w:type="first" r:id="rId12"/>
      <w:footerReference w:type="first" r:id="rId13"/>
      <w:pgSz w:w="11906" w:h="16838"/>
      <w:pgMar w:top="1701" w:right="1416" w:bottom="1701" w:left="1474" w:header="993" w:footer="7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8B0DB" w14:textId="77777777" w:rsidR="00503196" w:rsidRDefault="00503196">
      <w:r>
        <w:separator/>
      </w:r>
    </w:p>
    <w:p w14:paraId="48C584C5" w14:textId="77777777" w:rsidR="00503196" w:rsidRDefault="00503196"/>
  </w:endnote>
  <w:endnote w:type="continuationSeparator" w:id="0">
    <w:p w14:paraId="34BEF2FB" w14:textId="77777777" w:rsidR="00503196" w:rsidRDefault="00503196">
      <w:r>
        <w:continuationSeparator/>
      </w:r>
    </w:p>
    <w:p w14:paraId="1C7C575C" w14:textId="77777777" w:rsidR="00503196" w:rsidRDefault="00503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ing LCG Regular">
    <w:altName w:val="Calibri"/>
    <w:panose1 w:val="00000000000000000000"/>
    <w:charset w:val="00"/>
    <w:family w:val="modern"/>
    <w:notTrueType/>
    <w:pitch w:val="variable"/>
    <w:sig w:usb0="E00002FF" w:usb1="5001E47B" w:usb2="00000000" w:usb3="00000000" w:csb0="000001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Ping LCG Bold">
    <w:panose1 w:val="00000000000000000000"/>
    <w:charset w:val="00"/>
    <w:family w:val="modern"/>
    <w:notTrueType/>
    <w:pitch w:val="variable"/>
    <w:sig w:usb0="E00002FF" w:usb1="5001E47B" w:usb2="00000000" w:usb3="00000000" w:csb0="0000019F" w:csb1="00000000"/>
  </w:font>
  <w:font w:name="Cambria">
    <w:panose1 w:val="02040503050406030204"/>
    <w:charset w:val="A1"/>
    <w:family w:val="roman"/>
    <w:pitch w:val="variable"/>
    <w:sig w:usb0="E00006FF" w:usb1="420024FF" w:usb2="02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E2A5" w14:textId="77777777" w:rsidR="000F6A22" w:rsidRDefault="000F6A2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09C4" w14:textId="1974F112" w:rsidR="00884422" w:rsidRPr="001D7853" w:rsidRDefault="00884422" w:rsidP="00A03712">
    <w:pPr>
      <w:pStyle w:val="a5"/>
      <w:rPr>
        <w:sz w:val="16"/>
        <w:szCs w:val="16"/>
      </w:rPr>
    </w:pPr>
    <w:r w:rsidRPr="00A03712">
      <w:rPr>
        <w:noProof/>
        <w:sz w:val="18"/>
        <w:szCs w:val="18"/>
      </w:rPr>
      <w:drawing>
        <wp:anchor distT="0" distB="0" distL="114300" distR="114300" simplePos="0" relativeHeight="251685888" behindDoc="0" locked="0" layoutInCell="1" allowOverlap="1" wp14:anchorId="548A04F8" wp14:editId="664433D6">
          <wp:simplePos x="0" y="0"/>
          <wp:positionH relativeFrom="margin">
            <wp:posOffset>5313680</wp:posOffset>
          </wp:positionH>
          <wp:positionV relativeFrom="bottomMargin">
            <wp:posOffset>423545</wp:posOffset>
          </wp:positionV>
          <wp:extent cx="508635" cy="467360"/>
          <wp:effectExtent l="0" t="0" r="5715" b="8890"/>
          <wp:wrapSquare wrapText="bothSides"/>
          <wp:docPr id="600558342" name="Εικόνα 600558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863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sz w:val="16"/>
          <w:szCs w:val="16"/>
        </w:rPr>
        <w:id w:val="-1769616900"/>
        <w:docPartObj>
          <w:docPartGallery w:val="Page Numbers (Top of Page)"/>
          <w:docPartUnique/>
        </w:docPartObj>
      </w:sdtPr>
      <w:sdtContent>
        <w:r w:rsidR="00D7247C" w:rsidRPr="001D7853">
          <w:rPr>
            <w:sz w:val="16"/>
            <w:szCs w:val="16"/>
          </w:rPr>
          <w:t>ΤΙΜΟΛΟΓΙΟ ΠΡΟΣΦΟΡΑΣ ΟΙΚ./</w:t>
        </w:r>
        <w:proofErr w:type="spellStart"/>
        <w:r w:rsidR="00D7247C" w:rsidRPr="001D7853">
          <w:rPr>
            <w:sz w:val="16"/>
            <w:szCs w:val="16"/>
          </w:rPr>
          <w:t>ΔΥΣ</w:t>
        </w:r>
        <w:proofErr w:type="spellEnd"/>
        <w:r w:rsidR="00D7247C" w:rsidRPr="001D7853">
          <w:rPr>
            <w:sz w:val="16"/>
            <w:szCs w:val="16"/>
          </w:rPr>
          <w:t>/2223119</w:t>
        </w:r>
        <w:r w:rsidR="00D7247C" w:rsidRPr="001D7853">
          <w:rPr>
            <w:sz w:val="16"/>
            <w:szCs w:val="16"/>
          </w:rPr>
          <w:tab/>
        </w:r>
        <w:r w:rsidR="00E35F64" w:rsidRPr="001D7853">
          <w:rPr>
            <w:sz w:val="16"/>
            <w:szCs w:val="16"/>
          </w:rPr>
          <w:t xml:space="preserve">                  </w:t>
        </w:r>
        <w:r w:rsidRPr="001D7853">
          <w:rPr>
            <w:sz w:val="16"/>
            <w:szCs w:val="16"/>
          </w:rPr>
          <w:fldChar w:fldCharType="begin"/>
        </w:r>
        <w:r w:rsidRPr="001D7853">
          <w:rPr>
            <w:sz w:val="16"/>
            <w:szCs w:val="16"/>
          </w:rPr>
          <w:instrText xml:space="preserve"> PAGE </w:instrText>
        </w:r>
        <w:r w:rsidRPr="001D7853">
          <w:rPr>
            <w:sz w:val="16"/>
            <w:szCs w:val="16"/>
          </w:rPr>
          <w:fldChar w:fldCharType="separate"/>
        </w:r>
        <w:r w:rsidRPr="001D7853">
          <w:rPr>
            <w:sz w:val="16"/>
            <w:szCs w:val="16"/>
          </w:rPr>
          <w:t>2</w:t>
        </w:r>
        <w:r w:rsidRPr="001D7853">
          <w:rPr>
            <w:sz w:val="16"/>
            <w:szCs w:val="16"/>
          </w:rPr>
          <w:fldChar w:fldCharType="end"/>
        </w:r>
        <w:r w:rsidRPr="001D7853">
          <w:rPr>
            <w:sz w:val="16"/>
            <w:szCs w:val="16"/>
          </w:rPr>
          <w:t xml:space="preserve">/ </w:t>
        </w:r>
        <w:r w:rsidRPr="001D7853">
          <w:rPr>
            <w:sz w:val="16"/>
            <w:szCs w:val="16"/>
          </w:rPr>
          <w:fldChar w:fldCharType="begin"/>
        </w:r>
        <w:r w:rsidRPr="001D7853">
          <w:rPr>
            <w:sz w:val="16"/>
            <w:szCs w:val="16"/>
          </w:rPr>
          <w:instrText xml:space="preserve"> NUMPAGES  </w:instrText>
        </w:r>
        <w:r w:rsidRPr="001D7853">
          <w:rPr>
            <w:sz w:val="16"/>
            <w:szCs w:val="16"/>
          </w:rPr>
          <w:fldChar w:fldCharType="separate"/>
        </w:r>
        <w:r w:rsidRPr="001D7853">
          <w:rPr>
            <w:sz w:val="16"/>
            <w:szCs w:val="16"/>
          </w:rPr>
          <w:t>73</w:t>
        </w:r>
        <w:r w:rsidRPr="001D7853">
          <w:rPr>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0484" w14:textId="749EB6CE" w:rsidR="00E40ED7" w:rsidRPr="000E6100" w:rsidRDefault="003F567F" w:rsidP="0071473B">
    <w:pPr>
      <w:pStyle w:val="a5"/>
      <w:spacing w:before="0"/>
      <w:rPr>
        <w:sz w:val="18"/>
        <w:szCs w:val="18"/>
        <w:lang w:val="en-US"/>
      </w:rPr>
    </w:pPr>
    <w:r w:rsidRPr="00320CF2">
      <w:rPr>
        <w:rFonts w:ascii="Verdana" w:hAnsi="Verdana"/>
        <w:noProof/>
      </w:rPr>
      <w:drawing>
        <wp:anchor distT="0" distB="0" distL="114300" distR="114300" simplePos="0" relativeHeight="251683840" behindDoc="0" locked="0" layoutInCell="1" allowOverlap="1" wp14:anchorId="2FE33923" wp14:editId="0369A1F0">
          <wp:simplePos x="0" y="0"/>
          <wp:positionH relativeFrom="rightMargin">
            <wp:posOffset>-354330</wp:posOffset>
          </wp:positionH>
          <wp:positionV relativeFrom="margin">
            <wp:posOffset>8525510</wp:posOffset>
          </wp:positionV>
          <wp:extent cx="588645" cy="540385"/>
          <wp:effectExtent l="0" t="0" r="1905" b="0"/>
          <wp:wrapSquare wrapText="bothSides"/>
          <wp:docPr id="600558344" name="Εικόνα 600558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88645" cy="54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0ED7" w:rsidRPr="000E6100">
      <w:rPr>
        <w:sz w:val="18"/>
        <w:szCs w:val="18"/>
      </w:rPr>
      <w:t>Καποδιστρίου 27</w:t>
    </w:r>
    <w:r w:rsidR="00E40ED7">
      <w:rPr>
        <w:sz w:val="18"/>
        <w:szCs w:val="18"/>
        <w:lang w:val="en-US"/>
      </w:rPr>
      <w:t xml:space="preserve">         </w:t>
    </w:r>
    <w:r w:rsidR="00E40ED7">
      <w:rPr>
        <w:sz w:val="18"/>
        <w:szCs w:val="18"/>
      </w:rPr>
      <w:t xml:space="preserve">+30 </w:t>
    </w:r>
    <w:r w:rsidR="00E40ED7" w:rsidRPr="000E6100">
      <w:rPr>
        <w:sz w:val="18"/>
        <w:szCs w:val="18"/>
        <w:lang w:val="en-US"/>
      </w:rPr>
      <w:t>210 52</w:t>
    </w:r>
    <w:r w:rsidR="00CF6CD6">
      <w:rPr>
        <w:sz w:val="18"/>
        <w:szCs w:val="18"/>
      </w:rPr>
      <w:t>92696</w:t>
    </w:r>
  </w:p>
  <w:p w14:paraId="5BFD1531" w14:textId="2083A006" w:rsidR="00E40ED7" w:rsidRPr="000E6100" w:rsidRDefault="00E40ED7" w:rsidP="0071473B">
    <w:pPr>
      <w:pStyle w:val="a5"/>
      <w:tabs>
        <w:tab w:val="clear" w:pos="4153"/>
        <w:tab w:val="clear" w:pos="8306"/>
        <w:tab w:val="left" w:pos="3401"/>
      </w:tabs>
      <w:spacing w:before="0"/>
      <w:rPr>
        <w:sz w:val="18"/>
        <w:szCs w:val="18"/>
        <w:lang w:val="en-US"/>
      </w:rPr>
    </w:pPr>
    <w:r w:rsidRPr="000E6100">
      <w:rPr>
        <w:sz w:val="18"/>
        <w:szCs w:val="18"/>
      </w:rPr>
      <w:t>104 32, Αθήνα</w:t>
    </w:r>
    <w:r w:rsidRPr="000E6100">
      <w:rPr>
        <w:sz w:val="18"/>
        <w:szCs w:val="18"/>
        <w:lang w:val="en-US"/>
      </w:rPr>
      <w:t xml:space="preserve"> </w:t>
    </w:r>
  </w:p>
  <w:p w14:paraId="1DC42907" w14:textId="139A5EFC" w:rsidR="00E40ED7" w:rsidRPr="00CD4634" w:rsidRDefault="00E40ED7" w:rsidP="0071473B">
    <w:pPr>
      <w:pStyle w:val="a5"/>
      <w:tabs>
        <w:tab w:val="clear" w:pos="8306"/>
        <w:tab w:val="right" w:pos="9070"/>
      </w:tabs>
      <w:spacing w:before="0"/>
    </w:pPr>
    <w:r w:rsidRPr="000E6100">
      <w:rPr>
        <w:sz w:val="18"/>
        <w:szCs w:val="18"/>
        <w:lang w:val="en-US"/>
      </w:rPr>
      <w:t>dei.gr</w:t>
    </w:r>
    <w:r>
      <w:rPr>
        <w:sz w:val="18"/>
        <w:szCs w:val="18"/>
        <w:lang w:val="en-US"/>
      </w:rPr>
      <w:tab/>
    </w:r>
    <w:sdt>
      <w:sdtPr>
        <w:id w:val="1743221569"/>
        <w:docPartObj>
          <w:docPartGallery w:val="Page Numbers (Top of Page)"/>
          <w:docPartUnique/>
        </w:docPartObj>
      </w:sdtPr>
      <w:sdtContent>
        <w:r>
          <w:rPr>
            <w:lang w:val="en-US"/>
          </w:rPr>
          <w:t xml:space="preserve">   </w:t>
        </w:r>
        <w:r w:rsidRPr="00AD01FE">
          <w:rPr>
            <w:bCs/>
            <w:sz w:val="18"/>
            <w:szCs w:val="18"/>
          </w:rPr>
          <w:fldChar w:fldCharType="begin"/>
        </w:r>
        <w:r w:rsidRPr="00AD01FE">
          <w:rPr>
            <w:bCs/>
            <w:sz w:val="18"/>
            <w:szCs w:val="18"/>
          </w:rPr>
          <w:instrText xml:space="preserve"> PAGE </w:instrText>
        </w:r>
        <w:r w:rsidRPr="00AD01FE">
          <w:rPr>
            <w:bCs/>
            <w:sz w:val="18"/>
            <w:szCs w:val="18"/>
          </w:rPr>
          <w:fldChar w:fldCharType="separate"/>
        </w:r>
        <w:r w:rsidR="00267600">
          <w:rPr>
            <w:bCs/>
            <w:noProof/>
            <w:sz w:val="18"/>
            <w:szCs w:val="18"/>
          </w:rPr>
          <w:t>1</w:t>
        </w:r>
        <w:r w:rsidRPr="00AD01FE">
          <w:rPr>
            <w:bCs/>
            <w:sz w:val="18"/>
            <w:szCs w:val="18"/>
          </w:rPr>
          <w:fldChar w:fldCharType="end"/>
        </w:r>
        <w:r w:rsidRPr="00AD01FE">
          <w:rPr>
            <w:sz w:val="18"/>
            <w:szCs w:val="18"/>
          </w:rPr>
          <w:t xml:space="preserve">/ </w:t>
        </w:r>
        <w:r w:rsidRPr="00AD01FE">
          <w:rPr>
            <w:bCs/>
            <w:sz w:val="18"/>
            <w:szCs w:val="18"/>
          </w:rPr>
          <w:fldChar w:fldCharType="begin"/>
        </w:r>
        <w:r w:rsidRPr="00AD01FE">
          <w:rPr>
            <w:bCs/>
            <w:sz w:val="18"/>
            <w:szCs w:val="18"/>
          </w:rPr>
          <w:instrText xml:space="preserve"> NUMPAGES  </w:instrText>
        </w:r>
        <w:r w:rsidRPr="00AD01FE">
          <w:rPr>
            <w:bCs/>
            <w:sz w:val="18"/>
            <w:szCs w:val="18"/>
          </w:rPr>
          <w:fldChar w:fldCharType="separate"/>
        </w:r>
        <w:r w:rsidR="00267600">
          <w:rPr>
            <w:bCs/>
            <w:noProof/>
            <w:sz w:val="18"/>
            <w:szCs w:val="18"/>
          </w:rPr>
          <w:t>31</w:t>
        </w:r>
        <w:r w:rsidRPr="00AD01FE">
          <w:rPr>
            <w:bCs/>
            <w:sz w:val="18"/>
            <w:szCs w:val="18"/>
          </w:rPr>
          <w:fldChar w:fldCharType="end"/>
        </w:r>
      </w:sdtContent>
    </w:sdt>
  </w:p>
  <w:p w14:paraId="67F80569" w14:textId="0434DED8" w:rsidR="00E40ED7" w:rsidRDefault="00E40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C1893" w14:textId="77777777" w:rsidR="00503196" w:rsidRDefault="00503196">
      <w:r>
        <w:separator/>
      </w:r>
    </w:p>
    <w:p w14:paraId="7AC7AE38" w14:textId="77777777" w:rsidR="00503196" w:rsidRDefault="00503196"/>
  </w:footnote>
  <w:footnote w:type="continuationSeparator" w:id="0">
    <w:p w14:paraId="40F755E3" w14:textId="77777777" w:rsidR="00503196" w:rsidRDefault="00503196">
      <w:r>
        <w:continuationSeparator/>
      </w:r>
    </w:p>
    <w:p w14:paraId="6BA6AC58" w14:textId="77777777" w:rsidR="00503196" w:rsidRDefault="005031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733DE" w14:textId="30869FE2" w:rsidR="00E40ED7" w:rsidRDefault="00E40ED7">
    <w:pPr>
      <w:pStyle w:val="a4"/>
    </w:pPr>
  </w:p>
  <w:p w14:paraId="37B065A9" w14:textId="0538E5F5" w:rsidR="00E40ED7" w:rsidRDefault="00E40ED7">
    <w:pPr>
      <w:pStyle w:val="a4"/>
    </w:pPr>
  </w:p>
  <w:p w14:paraId="2D10B7A9" w14:textId="77777777" w:rsidR="00E40ED7" w:rsidRDefault="00E40ED7">
    <w:pPr>
      <w:pStyle w:val="a4"/>
    </w:pPr>
  </w:p>
  <w:p w14:paraId="36B9B459" w14:textId="77777777" w:rsidR="00E40ED7" w:rsidRDefault="00E40E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B679" w14:textId="1CC1579D" w:rsidR="00E40ED7" w:rsidRDefault="008100FB" w:rsidP="00DB6DD8">
    <w:pPr>
      <w:rPr>
        <w:noProof/>
        <w:lang w:val="en-US"/>
      </w:rPr>
    </w:pPr>
    <w:r>
      <w:rPr>
        <w:noProof/>
      </w:rPr>
      <w:drawing>
        <wp:anchor distT="0" distB="0" distL="114300" distR="114300" simplePos="0" relativeHeight="251681792" behindDoc="0" locked="0" layoutInCell="1" allowOverlap="1" wp14:anchorId="5054694E" wp14:editId="238795C4">
          <wp:simplePos x="0" y="0"/>
          <wp:positionH relativeFrom="margin">
            <wp:posOffset>5312410</wp:posOffset>
          </wp:positionH>
          <wp:positionV relativeFrom="paragraph">
            <wp:posOffset>-196215</wp:posOffset>
          </wp:positionV>
          <wp:extent cx="534670" cy="537210"/>
          <wp:effectExtent l="0" t="0" r="0" b="0"/>
          <wp:wrapNone/>
          <wp:docPr id="600558341" name="Εικόνα 600558341" descr="Εικόνα που περιέχει αντικείμενο, μέτρο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Εικόνα που περιέχει αντικείμενο, μέτρο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670" cy="53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
      <w:tblW w:w="5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567"/>
      <w:gridCol w:w="3685"/>
    </w:tblGrid>
    <w:tr w:rsidR="00E40ED7" w:rsidRPr="00BD545D" w14:paraId="07C9FB25" w14:textId="77777777" w:rsidTr="005B391F">
      <w:trPr>
        <w:trHeight w:val="423"/>
      </w:trPr>
      <w:tc>
        <w:tcPr>
          <w:tcW w:w="1560" w:type="dxa"/>
        </w:tcPr>
        <w:p w14:paraId="52721742" w14:textId="77777777" w:rsidR="00B5216E" w:rsidRPr="005B391F" w:rsidRDefault="00E40ED7" w:rsidP="00FB530E">
          <w:pPr>
            <w:spacing w:before="0"/>
            <w:rPr>
              <w:color w:val="000000" w:themeColor="text1"/>
              <w:sz w:val="16"/>
              <w:szCs w:val="16"/>
              <w:lang w:val="el-GR"/>
            </w:rPr>
          </w:pPr>
          <w:r w:rsidRPr="005B391F">
            <w:rPr>
              <w:color w:val="000000" w:themeColor="text1"/>
              <w:sz w:val="16"/>
              <w:szCs w:val="16"/>
              <w:lang w:val="el-GR"/>
            </w:rPr>
            <w:t xml:space="preserve">Υποστηρικτικές </w:t>
          </w:r>
        </w:p>
        <w:p w14:paraId="0A29EB0E" w14:textId="63551777" w:rsidR="00E40ED7" w:rsidRPr="005B391F" w:rsidRDefault="00E40ED7" w:rsidP="00FB530E">
          <w:pPr>
            <w:spacing w:before="0"/>
            <w:rPr>
              <w:color w:val="000000" w:themeColor="text1"/>
              <w:sz w:val="16"/>
              <w:szCs w:val="16"/>
              <w:lang w:val="el-GR"/>
            </w:rPr>
          </w:pPr>
          <w:r w:rsidRPr="005B391F">
            <w:rPr>
              <w:color w:val="000000" w:themeColor="text1"/>
              <w:sz w:val="16"/>
              <w:szCs w:val="16"/>
              <w:lang w:val="el-GR"/>
            </w:rPr>
            <w:t xml:space="preserve">Λειτουργίες </w:t>
          </w:r>
        </w:p>
      </w:tc>
      <w:tc>
        <w:tcPr>
          <w:tcW w:w="567" w:type="dxa"/>
        </w:tcPr>
        <w:p w14:paraId="052B1BE8" w14:textId="77777777" w:rsidR="00E40ED7" w:rsidRPr="005B391F" w:rsidRDefault="00E40ED7" w:rsidP="00FB530E">
          <w:pPr>
            <w:spacing w:before="0"/>
            <w:rPr>
              <w:color w:val="000000" w:themeColor="text1"/>
              <w:sz w:val="16"/>
              <w:szCs w:val="16"/>
              <w:lang w:val="el-GR"/>
            </w:rPr>
          </w:pPr>
        </w:p>
      </w:tc>
      <w:tc>
        <w:tcPr>
          <w:tcW w:w="3685" w:type="dxa"/>
        </w:tcPr>
        <w:p w14:paraId="26911630" w14:textId="77777777" w:rsidR="00FB530E" w:rsidRPr="005B391F" w:rsidRDefault="00E40ED7" w:rsidP="00FB530E">
          <w:pPr>
            <w:spacing w:before="0"/>
            <w:rPr>
              <w:color w:val="000000" w:themeColor="text1"/>
              <w:sz w:val="16"/>
              <w:szCs w:val="16"/>
              <w:lang w:val="el-GR"/>
            </w:rPr>
          </w:pPr>
          <w:r w:rsidRPr="005B391F">
            <w:rPr>
              <w:color w:val="000000" w:themeColor="text1"/>
              <w:sz w:val="16"/>
              <w:szCs w:val="16"/>
              <w:lang w:val="el-GR"/>
            </w:rPr>
            <w:t xml:space="preserve">Διεύθυνση </w:t>
          </w:r>
        </w:p>
        <w:p w14:paraId="20701B09" w14:textId="787B203F" w:rsidR="00E40ED7" w:rsidRPr="005B391F" w:rsidRDefault="00E40ED7" w:rsidP="00FB530E">
          <w:pPr>
            <w:spacing w:before="0"/>
            <w:rPr>
              <w:color w:val="000000" w:themeColor="text1"/>
              <w:sz w:val="16"/>
              <w:szCs w:val="16"/>
              <w:lang w:val="el-GR"/>
            </w:rPr>
          </w:pPr>
          <w:r w:rsidRPr="005B391F">
            <w:rPr>
              <w:color w:val="000000" w:themeColor="text1"/>
              <w:sz w:val="16"/>
              <w:szCs w:val="16"/>
              <w:lang w:val="el-GR"/>
            </w:rPr>
            <w:t>Υπηρεσιών - Στέγασης</w:t>
          </w:r>
        </w:p>
      </w:tc>
    </w:tr>
  </w:tbl>
  <w:p w14:paraId="09FF7FC8" w14:textId="5C8BA53A" w:rsidR="00E40ED7" w:rsidRDefault="00E40ED7" w:rsidP="0071473B">
    <w:pPr>
      <w:tabs>
        <w:tab w:val="center" w:pos="4153"/>
        <w:tab w:val="right" w:pos="8306"/>
      </w:tabs>
    </w:pPr>
    <w:r w:rsidRPr="00C83590">
      <w:rPr>
        <w:noProof/>
      </w:rPr>
      <w:drawing>
        <wp:anchor distT="0" distB="0" distL="114300" distR="114300" simplePos="0" relativeHeight="251679744" behindDoc="1" locked="0" layoutInCell="1" allowOverlap="1" wp14:anchorId="730E02E7" wp14:editId="0E9FEFC4">
          <wp:simplePos x="0" y="0"/>
          <wp:positionH relativeFrom="margin">
            <wp:posOffset>4820754</wp:posOffset>
          </wp:positionH>
          <wp:positionV relativeFrom="page">
            <wp:posOffset>346379</wp:posOffset>
          </wp:positionV>
          <wp:extent cx="755374" cy="755374"/>
          <wp:effectExtent l="0" t="0" r="6985" b="6985"/>
          <wp:wrapNone/>
          <wp:docPr id="600558343" name="Εικόνα 600558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759031" cy="7590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6889452"/>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00086A9B"/>
    <w:multiLevelType w:val="hybridMultilevel"/>
    <w:tmpl w:val="045C9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304371"/>
    <w:multiLevelType w:val="hybridMultilevel"/>
    <w:tmpl w:val="F80EE7FA"/>
    <w:lvl w:ilvl="0" w:tplc="D45C455C">
      <w:start w:val="1"/>
      <w:numFmt w:val="bullet"/>
      <w:pStyle w:val="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7D2036E"/>
    <w:multiLevelType w:val="multilevel"/>
    <w:tmpl w:val="0408001F"/>
    <w:styleLink w:val="0063"/>
    <w:lvl w:ilvl="0">
      <w:start w:val="1"/>
      <w:numFmt w:val="decimal"/>
      <w:lvlText w:val="%1."/>
      <w:lvlJc w:val="left"/>
      <w:pPr>
        <w:ind w:left="360" w:hanging="360"/>
      </w:pPr>
      <w:rPr>
        <w:rFonts w:ascii="Ping LCG Regular" w:hAnsi="Ping LCG Regular"/>
        <w:b/>
        <w:sz w:val="22"/>
      </w:r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C420A2"/>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0B2853"/>
    <w:multiLevelType w:val="multilevel"/>
    <w:tmpl w:val="CC28CB26"/>
    <w:numStyleLink w:val="0"/>
  </w:abstractNum>
  <w:abstractNum w:abstractNumId="6" w15:restartNumberingAfterBreak="0">
    <w:nsid w:val="21D11379"/>
    <w:multiLevelType w:val="hybridMultilevel"/>
    <w:tmpl w:val="DBD8A068"/>
    <w:lvl w:ilvl="0" w:tplc="30B4C6B2">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CB12B67"/>
    <w:multiLevelType w:val="multilevel"/>
    <w:tmpl w:val="0408001F"/>
    <w:styleLink w:val="12708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Ping LCG Regular" w:hAnsi="Ping LCG Regula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D36AC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006A38"/>
    <w:multiLevelType w:val="hybridMultilevel"/>
    <w:tmpl w:val="4402610A"/>
    <w:lvl w:ilvl="0" w:tplc="D05E5F1E">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24836D0"/>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80528C"/>
    <w:multiLevelType w:val="multilevel"/>
    <w:tmpl w:val="FA88C0F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71C6A33"/>
    <w:multiLevelType w:val="multilevel"/>
    <w:tmpl w:val="A0B0108A"/>
    <w:numStyleLink w:val="00631"/>
  </w:abstractNum>
  <w:abstractNum w:abstractNumId="13" w15:restartNumberingAfterBreak="0">
    <w:nsid w:val="38F12E6E"/>
    <w:multiLevelType w:val="multilevel"/>
    <w:tmpl w:val="CCDEE4E8"/>
    <w:lvl w:ilvl="0">
      <w:start w:val="5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EEC35EC"/>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9372C2"/>
    <w:multiLevelType w:val="hybridMultilevel"/>
    <w:tmpl w:val="907C4726"/>
    <w:lvl w:ilvl="0" w:tplc="92125FE6">
      <w:start w:val="1"/>
      <w:numFmt w:val="bullet"/>
      <w:pStyle w:val="2"/>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7E6067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9370273"/>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502620"/>
    <w:multiLevelType w:val="multilevel"/>
    <w:tmpl w:val="B1744B2A"/>
    <w:lvl w:ilvl="0">
      <w:start w:val="1"/>
      <w:numFmt w:val="decimal"/>
      <w:pStyle w:val="20"/>
      <w:lvlText w:val="ΑΡΘΡΟ %1"/>
      <w:lvlJc w:val="left"/>
      <w:pPr>
        <w:ind w:left="720" w:hanging="360"/>
      </w:pPr>
      <w:rPr>
        <w:rFonts w:hint="default"/>
      </w:rPr>
    </w:lvl>
    <w:lvl w:ilvl="1">
      <w:start w:val="1"/>
      <w:numFmt w:val="decimal"/>
      <w:pStyle w:val="3"/>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C2216D"/>
    <w:multiLevelType w:val="multilevel"/>
    <w:tmpl w:val="E40EA06E"/>
    <w:styleLink w:val="7"/>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78F5617"/>
    <w:multiLevelType w:val="multilevel"/>
    <w:tmpl w:val="4072BEA2"/>
    <w:styleLink w:val="8"/>
    <w:lvl w:ilvl="0">
      <w:start w:val="1"/>
      <w:numFmt w:val="decimal"/>
      <w:lvlText w:val="ΕΝΟΤΗΤΑ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8C3EC0"/>
    <w:multiLevelType w:val="multilevel"/>
    <w:tmpl w:val="A0B0108A"/>
    <w:styleLink w:val="00631"/>
    <w:lvl w:ilvl="0">
      <w:start w:val="1"/>
      <w:numFmt w:val="decimal"/>
      <w:lvlText w:val="ΑΡΘΡΟ %1."/>
      <w:lvlJc w:val="left"/>
      <w:pPr>
        <w:ind w:left="360" w:hanging="360"/>
      </w:pPr>
      <w:rPr>
        <w:rFonts w:ascii="Ping LCG Regular" w:hAnsi="Ping LCG Regular"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2A3A82"/>
    <w:multiLevelType w:val="multilevel"/>
    <w:tmpl w:val="91C6F3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2F51FD"/>
    <w:multiLevelType w:val="hybridMultilevel"/>
    <w:tmpl w:val="3814C4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07C343D"/>
    <w:multiLevelType w:val="hybridMultilevel"/>
    <w:tmpl w:val="9BFA7142"/>
    <w:lvl w:ilvl="0" w:tplc="04080001">
      <w:start w:val="1"/>
      <w:numFmt w:val="bullet"/>
      <w:lvlText w:val=""/>
      <w:lvlJc w:val="left"/>
      <w:pPr>
        <w:ind w:left="3240" w:hanging="360"/>
      </w:pPr>
      <w:rPr>
        <w:rFonts w:ascii="Symbol" w:hAnsi="Symbol" w:hint="default"/>
      </w:rPr>
    </w:lvl>
    <w:lvl w:ilvl="1" w:tplc="04080003" w:tentative="1">
      <w:start w:val="1"/>
      <w:numFmt w:val="bullet"/>
      <w:lvlText w:val="o"/>
      <w:lvlJc w:val="left"/>
      <w:pPr>
        <w:ind w:left="3960" w:hanging="360"/>
      </w:pPr>
      <w:rPr>
        <w:rFonts w:ascii="Courier New" w:hAnsi="Courier New" w:cs="Courier New" w:hint="default"/>
      </w:rPr>
    </w:lvl>
    <w:lvl w:ilvl="2" w:tplc="04080005" w:tentative="1">
      <w:start w:val="1"/>
      <w:numFmt w:val="bullet"/>
      <w:lvlText w:val=""/>
      <w:lvlJc w:val="left"/>
      <w:pPr>
        <w:ind w:left="4680" w:hanging="360"/>
      </w:pPr>
      <w:rPr>
        <w:rFonts w:ascii="Wingdings" w:hAnsi="Wingdings" w:hint="default"/>
      </w:rPr>
    </w:lvl>
    <w:lvl w:ilvl="3" w:tplc="04080001" w:tentative="1">
      <w:start w:val="1"/>
      <w:numFmt w:val="bullet"/>
      <w:lvlText w:val=""/>
      <w:lvlJc w:val="left"/>
      <w:pPr>
        <w:ind w:left="5400" w:hanging="360"/>
      </w:pPr>
      <w:rPr>
        <w:rFonts w:ascii="Symbol" w:hAnsi="Symbol" w:hint="default"/>
      </w:rPr>
    </w:lvl>
    <w:lvl w:ilvl="4" w:tplc="04080003" w:tentative="1">
      <w:start w:val="1"/>
      <w:numFmt w:val="bullet"/>
      <w:lvlText w:val="o"/>
      <w:lvlJc w:val="left"/>
      <w:pPr>
        <w:ind w:left="6120" w:hanging="360"/>
      </w:pPr>
      <w:rPr>
        <w:rFonts w:ascii="Courier New" w:hAnsi="Courier New" w:cs="Courier New" w:hint="default"/>
      </w:rPr>
    </w:lvl>
    <w:lvl w:ilvl="5" w:tplc="04080005" w:tentative="1">
      <w:start w:val="1"/>
      <w:numFmt w:val="bullet"/>
      <w:lvlText w:val=""/>
      <w:lvlJc w:val="left"/>
      <w:pPr>
        <w:ind w:left="6840" w:hanging="360"/>
      </w:pPr>
      <w:rPr>
        <w:rFonts w:ascii="Wingdings" w:hAnsi="Wingdings" w:hint="default"/>
      </w:rPr>
    </w:lvl>
    <w:lvl w:ilvl="6" w:tplc="04080001" w:tentative="1">
      <w:start w:val="1"/>
      <w:numFmt w:val="bullet"/>
      <w:lvlText w:val=""/>
      <w:lvlJc w:val="left"/>
      <w:pPr>
        <w:ind w:left="7560" w:hanging="360"/>
      </w:pPr>
      <w:rPr>
        <w:rFonts w:ascii="Symbol" w:hAnsi="Symbol" w:hint="default"/>
      </w:rPr>
    </w:lvl>
    <w:lvl w:ilvl="7" w:tplc="04080003" w:tentative="1">
      <w:start w:val="1"/>
      <w:numFmt w:val="bullet"/>
      <w:lvlText w:val="o"/>
      <w:lvlJc w:val="left"/>
      <w:pPr>
        <w:ind w:left="8280" w:hanging="360"/>
      </w:pPr>
      <w:rPr>
        <w:rFonts w:ascii="Courier New" w:hAnsi="Courier New" w:cs="Courier New" w:hint="default"/>
      </w:rPr>
    </w:lvl>
    <w:lvl w:ilvl="8" w:tplc="04080005" w:tentative="1">
      <w:start w:val="1"/>
      <w:numFmt w:val="bullet"/>
      <w:lvlText w:val=""/>
      <w:lvlJc w:val="left"/>
      <w:pPr>
        <w:ind w:left="9000" w:hanging="360"/>
      </w:pPr>
      <w:rPr>
        <w:rFonts w:ascii="Wingdings" w:hAnsi="Wingdings" w:hint="default"/>
      </w:rPr>
    </w:lvl>
  </w:abstractNum>
  <w:abstractNum w:abstractNumId="25" w15:restartNumberingAfterBreak="0">
    <w:nsid w:val="67044F30"/>
    <w:multiLevelType w:val="hybridMultilevel"/>
    <w:tmpl w:val="13BEA6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6" w15:restartNumberingAfterBreak="0">
    <w:nsid w:val="69470B0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2E3F70"/>
    <w:multiLevelType w:val="hybridMultilevel"/>
    <w:tmpl w:val="0A80489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D03896AE">
      <w:start w:val="1"/>
      <w:numFmt w:val="bullet"/>
      <w:lvlText w:val="-"/>
      <w:lvlJc w:val="left"/>
      <w:pPr>
        <w:ind w:left="2340" w:hanging="360"/>
      </w:pPr>
      <w:rPr>
        <w:rFonts w:ascii="Ping LCG Regular" w:eastAsia="Times New Roman" w:hAnsi="Ping LCG Regular"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24174B"/>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9E3569"/>
    <w:multiLevelType w:val="multilevel"/>
    <w:tmpl w:val="CC28CB26"/>
    <w:styleLink w:val="0"/>
    <w:lvl w:ilvl="0">
      <w:start w:val="1"/>
      <w:numFmt w:val="decimal"/>
      <w:pStyle w:val="10"/>
      <w:lvlText w:val="ΕΝΟΤΗΤΑ %1."/>
      <w:lvlJc w:val="left"/>
      <w:pPr>
        <w:ind w:left="360" w:hanging="360"/>
      </w:pPr>
      <w:rPr>
        <w:rFonts w:ascii="Ping LCG Regular" w:hAnsi="Ping LCG Regular" w:hint="default"/>
        <w:b/>
        <w:bCs/>
        <w:sz w:val="22"/>
        <w:u w:val="singl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F402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D963F5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88853735">
    <w:abstractNumId w:val="2"/>
  </w:num>
  <w:num w:numId="2" w16cid:durableId="2085566487">
    <w:abstractNumId w:val="15"/>
  </w:num>
  <w:num w:numId="3" w16cid:durableId="458650448">
    <w:abstractNumId w:val="0"/>
  </w:num>
  <w:num w:numId="4" w16cid:durableId="1203641032">
    <w:abstractNumId w:val="19"/>
  </w:num>
  <w:num w:numId="5" w16cid:durableId="1683778003">
    <w:abstractNumId w:val="7"/>
  </w:num>
  <w:num w:numId="6" w16cid:durableId="785738976">
    <w:abstractNumId w:val="3"/>
  </w:num>
  <w:num w:numId="7" w16cid:durableId="439494191">
    <w:abstractNumId w:val="21"/>
  </w:num>
  <w:num w:numId="8" w16cid:durableId="1102264348">
    <w:abstractNumId w:val="4"/>
  </w:num>
  <w:num w:numId="9" w16cid:durableId="631325323">
    <w:abstractNumId w:val="20"/>
  </w:num>
  <w:num w:numId="10" w16cid:durableId="802505344">
    <w:abstractNumId w:val="29"/>
  </w:num>
  <w:num w:numId="11" w16cid:durableId="228730842">
    <w:abstractNumId w:val="5"/>
    <w:lvlOverride w:ilvl="0">
      <w:lvl w:ilvl="0">
        <w:start w:val="1"/>
        <w:numFmt w:val="decimal"/>
        <w:pStyle w:val="10"/>
        <w:lvlText w:val="ΕΝΟΤΗΤΑ %1."/>
        <w:lvlJc w:val="left"/>
        <w:pPr>
          <w:ind w:left="360" w:hanging="360"/>
        </w:pPr>
      </w:lvl>
    </w:lvlOverride>
  </w:num>
  <w:num w:numId="12" w16cid:durableId="1040981504">
    <w:abstractNumId w:val="31"/>
  </w:num>
  <w:num w:numId="13" w16cid:durableId="443421559">
    <w:abstractNumId w:val="17"/>
  </w:num>
  <w:num w:numId="14" w16cid:durableId="924806557">
    <w:abstractNumId w:val="28"/>
  </w:num>
  <w:num w:numId="15" w16cid:durableId="1824159917">
    <w:abstractNumId w:val="30"/>
  </w:num>
  <w:num w:numId="16" w16cid:durableId="868447881">
    <w:abstractNumId w:val="10"/>
  </w:num>
  <w:num w:numId="17" w16cid:durableId="1607733645">
    <w:abstractNumId w:val="6"/>
  </w:num>
  <w:num w:numId="18" w16cid:durableId="1780684790">
    <w:abstractNumId w:val="9"/>
  </w:num>
  <w:num w:numId="19" w16cid:durableId="1433936968">
    <w:abstractNumId w:val="11"/>
  </w:num>
  <w:num w:numId="20" w16cid:durableId="355691444">
    <w:abstractNumId w:val="22"/>
  </w:num>
  <w:num w:numId="21" w16cid:durableId="1737971448">
    <w:abstractNumId w:val="14"/>
  </w:num>
  <w:num w:numId="22" w16cid:durableId="680857356">
    <w:abstractNumId w:val="16"/>
  </w:num>
  <w:num w:numId="23" w16cid:durableId="2097053399">
    <w:abstractNumId w:val="8"/>
  </w:num>
  <w:num w:numId="24" w16cid:durableId="196545240">
    <w:abstractNumId w:val="13"/>
  </w:num>
  <w:num w:numId="25" w16cid:durableId="833911154">
    <w:abstractNumId w:val="25"/>
  </w:num>
  <w:num w:numId="26" w16cid:durableId="1306741453">
    <w:abstractNumId w:val="24"/>
  </w:num>
  <w:num w:numId="27" w16cid:durableId="1079986078">
    <w:abstractNumId w:val="26"/>
  </w:num>
  <w:num w:numId="28" w16cid:durableId="1701467363">
    <w:abstractNumId w:val="5"/>
    <w:lvlOverride w:ilvl="0">
      <w:lvl w:ilvl="0">
        <w:start w:val="1"/>
        <w:numFmt w:val="decimal"/>
        <w:pStyle w:val="10"/>
        <w:lvlText w:val="ΕΝΟΤΗΤΑ %1."/>
        <w:lvlJc w:val="left"/>
        <w:pPr>
          <w:ind w:left="360" w:hanging="360"/>
        </w:pPr>
        <w:rPr>
          <w:rFonts w:ascii="Ping LCG Regular" w:hAnsi="Ping LCG Regular" w:hint="default"/>
          <w:b/>
          <w:bCs/>
          <w:sz w:val="22"/>
          <w:u w:val="single"/>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1204321793">
    <w:abstractNumId w:val="5"/>
    <w:lvlOverride w:ilvl="0">
      <w:lvl w:ilvl="0">
        <w:start w:val="1"/>
        <w:numFmt w:val="decimal"/>
        <w:pStyle w:val="10"/>
        <w:lvlText w:val="ΕΝΟΤΗΤΑ %1."/>
        <w:lvlJc w:val="left"/>
        <w:pPr>
          <w:ind w:left="360" w:hanging="360"/>
        </w:pPr>
        <w:rPr>
          <w:rFonts w:ascii="Ping LCG Regular" w:hAnsi="Ping LCG Regular" w:hint="default"/>
          <w:b/>
          <w:bCs/>
          <w:sz w:val="22"/>
          <w:u w:val="single"/>
        </w:rPr>
      </w:lvl>
    </w:lvlOverride>
    <w:lvlOverride w:ilvl="1">
      <w:lvl w:ilvl="1">
        <w:start w:val="1"/>
        <w:numFmt w:val="decimal"/>
        <w:lvlText w:val="ΑΡΘΡΟ %1.%2."/>
        <w:lvlJc w:val="left"/>
        <w:pPr>
          <w:ind w:left="792" w:hanging="432"/>
        </w:pPr>
        <w:rPr>
          <w:rFonts w:hint="default"/>
        </w:rPr>
      </w:lvl>
    </w:lvlOverride>
    <w:lvlOverride w:ilvl="2">
      <w:lvl w:ilvl="2">
        <w:start w:val="1"/>
        <w:numFmt w:val="decimal"/>
        <w:lvlText w:val="%1.%2.%3."/>
        <w:lvlJc w:val="left"/>
        <w:pPr>
          <w:ind w:left="1224" w:hanging="504"/>
        </w:pPr>
        <w:rPr>
          <w:rFonts w:hint="default"/>
          <w:sz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16cid:durableId="1159879287">
    <w:abstractNumId w:val="18"/>
  </w:num>
  <w:num w:numId="31" w16cid:durableId="1439369133">
    <w:abstractNumId w:val="12"/>
  </w:num>
  <w:num w:numId="32" w16cid:durableId="368378794">
    <w:abstractNumId w:val="18"/>
  </w:num>
  <w:num w:numId="33" w16cid:durableId="1329987603">
    <w:abstractNumId w:val="27"/>
  </w:num>
  <w:num w:numId="34" w16cid:durableId="365563753">
    <w:abstractNumId w:val="18"/>
  </w:num>
  <w:num w:numId="35" w16cid:durableId="6760235">
    <w:abstractNumId w:val="23"/>
  </w:num>
  <w:num w:numId="36" w16cid:durableId="1077097174">
    <w:abstractNumId w:val="1"/>
  </w:num>
  <w:num w:numId="37" w16cid:durableId="14659226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6D"/>
    <w:rsid w:val="0000025F"/>
    <w:rsid w:val="000003CF"/>
    <w:rsid w:val="00000575"/>
    <w:rsid w:val="00000D8B"/>
    <w:rsid w:val="00001D1F"/>
    <w:rsid w:val="0000353D"/>
    <w:rsid w:val="00003689"/>
    <w:rsid w:val="000046F8"/>
    <w:rsid w:val="000047A8"/>
    <w:rsid w:val="00005519"/>
    <w:rsid w:val="00006814"/>
    <w:rsid w:val="00006882"/>
    <w:rsid w:val="00007791"/>
    <w:rsid w:val="0000793A"/>
    <w:rsid w:val="00007D75"/>
    <w:rsid w:val="000100D8"/>
    <w:rsid w:val="00010703"/>
    <w:rsid w:val="00010B2C"/>
    <w:rsid w:val="00011116"/>
    <w:rsid w:val="00011B9A"/>
    <w:rsid w:val="00012649"/>
    <w:rsid w:val="0001348D"/>
    <w:rsid w:val="000134EC"/>
    <w:rsid w:val="00014D1C"/>
    <w:rsid w:val="000156A6"/>
    <w:rsid w:val="000159DE"/>
    <w:rsid w:val="00015D27"/>
    <w:rsid w:val="00016986"/>
    <w:rsid w:val="00016A35"/>
    <w:rsid w:val="00017417"/>
    <w:rsid w:val="00017676"/>
    <w:rsid w:val="00023A5E"/>
    <w:rsid w:val="00024219"/>
    <w:rsid w:val="000245B2"/>
    <w:rsid w:val="000247D6"/>
    <w:rsid w:val="00024F62"/>
    <w:rsid w:val="000268CA"/>
    <w:rsid w:val="00030301"/>
    <w:rsid w:val="00030BAD"/>
    <w:rsid w:val="00030D02"/>
    <w:rsid w:val="000315F0"/>
    <w:rsid w:val="00032798"/>
    <w:rsid w:val="00032FB5"/>
    <w:rsid w:val="0003334E"/>
    <w:rsid w:val="00033C17"/>
    <w:rsid w:val="00034C4B"/>
    <w:rsid w:val="00035028"/>
    <w:rsid w:val="00036366"/>
    <w:rsid w:val="00037F28"/>
    <w:rsid w:val="000415D1"/>
    <w:rsid w:val="00041C3D"/>
    <w:rsid w:val="000421E8"/>
    <w:rsid w:val="00042660"/>
    <w:rsid w:val="00042C2B"/>
    <w:rsid w:val="000451DF"/>
    <w:rsid w:val="00045334"/>
    <w:rsid w:val="00045FC6"/>
    <w:rsid w:val="00046F15"/>
    <w:rsid w:val="0004707F"/>
    <w:rsid w:val="00047161"/>
    <w:rsid w:val="00047D83"/>
    <w:rsid w:val="000504B1"/>
    <w:rsid w:val="00051D67"/>
    <w:rsid w:val="00052202"/>
    <w:rsid w:val="00052554"/>
    <w:rsid w:val="00052B02"/>
    <w:rsid w:val="00052B8B"/>
    <w:rsid w:val="0005388F"/>
    <w:rsid w:val="000538A9"/>
    <w:rsid w:val="0005435F"/>
    <w:rsid w:val="00054823"/>
    <w:rsid w:val="00054A30"/>
    <w:rsid w:val="000551E5"/>
    <w:rsid w:val="000558E2"/>
    <w:rsid w:val="0005681D"/>
    <w:rsid w:val="000572C5"/>
    <w:rsid w:val="00060818"/>
    <w:rsid w:val="00061BC9"/>
    <w:rsid w:val="0006328F"/>
    <w:rsid w:val="00063684"/>
    <w:rsid w:val="00063DB3"/>
    <w:rsid w:val="00064449"/>
    <w:rsid w:val="000646A5"/>
    <w:rsid w:val="0006509D"/>
    <w:rsid w:val="00065C6C"/>
    <w:rsid w:val="00066697"/>
    <w:rsid w:val="00066EE0"/>
    <w:rsid w:val="000678D9"/>
    <w:rsid w:val="00070204"/>
    <w:rsid w:val="0007198C"/>
    <w:rsid w:val="00073274"/>
    <w:rsid w:val="00073A43"/>
    <w:rsid w:val="00073B9E"/>
    <w:rsid w:val="00074716"/>
    <w:rsid w:val="000755A5"/>
    <w:rsid w:val="000760FC"/>
    <w:rsid w:val="00076652"/>
    <w:rsid w:val="0007715F"/>
    <w:rsid w:val="000776DE"/>
    <w:rsid w:val="00077CF3"/>
    <w:rsid w:val="00080312"/>
    <w:rsid w:val="000803E3"/>
    <w:rsid w:val="0008049C"/>
    <w:rsid w:val="00080763"/>
    <w:rsid w:val="00082C63"/>
    <w:rsid w:val="00082EAA"/>
    <w:rsid w:val="000830FC"/>
    <w:rsid w:val="00083E13"/>
    <w:rsid w:val="000845CA"/>
    <w:rsid w:val="000846F9"/>
    <w:rsid w:val="00085FEE"/>
    <w:rsid w:val="000863BC"/>
    <w:rsid w:val="0008647D"/>
    <w:rsid w:val="0008741E"/>
    <w:rsid w:val="00087CA3"/>
    <w:rsid w:val="000901E4"/>
    <w:rsid w:val="00090906"/>
    <w:rsid w:val="00090A4F"/>
    <w:rsid w:val="0009130B"/>
    <w:rsid w:val="000915D4"/>
    <w:rsid w:val="0009163B"/>
    <w:rsid w:val="00092115"/>
    <w:rsid w:val="0009318E"/>
    <w:rsid w:val="00094C34"/>
    <w:rsid w:val="00095792"/>
    <w:rsid w:val="00095D0E"/>
    <w:rsid w:val="000962B0"/>
    <w:rsid w:val="00096B2F"/>
    <w:rsid w:val="0009722D"/>
    <w:rsid w:val="00097AA3"/>
    <w:rsid w:val="00097ED7"/>
    <w:rsid w:val="000A0370"/>
    <w:rsid w:val="000A0523"/>
    <w:rsid w:val="000A0BF4"/>
    <w:rsid w:val="000A1272"/>
    <w:rsid w:val="000A2CE0"/>
    <w:rsid w:val="000A3BDA"/>
    <w:rsid w:val="000A4829"/>
    <w:rsid w:val="000A4B52"/>
    <w:rsid w:val="000A5DDD"/>
    <w:rsid w:val="000A640A"/>
    <w:rsid w:val="000A68D4"/>
    <w:rsid w:val="000A6B1C"/>
    <w:rsid w:val="000A75C5"/>
    <w:rsid w:val="000A75FD"/>
    <w:rsid w:val="000B0751"/>
    <w:rsid w:val="000B12A1"/>
    <w:rsid w:val="000B1606"/>
    <w:rsid w:val="000B1AF4"/>
    <w:rsid w:val="000B1D67"/>
    <w:rsid w:val="000B206E"/>
    <w:rsid w:val="000B2141"/>
    <w:rsid w:val="000B3239"/>
    <w:rsid w:val="000B3F80"/>
    <w:rsid w:val="000B47A7"/>
    <w:rsid w:val="000B47DB"/>
    <w:rsid w:val="000B562C"/>
    <w:rsid w:val="000B6C21"/>
    <w:rsid w:val="000C104F"/>
    <w:rsid w:val="000C119F"/>
    <w:rsid w:val="000C1629"/>
    <w:rsid w:val="000C2A07"/>
    <w:rsid w:val="000C3BAD"/>
    <w:rsid w:val="000C4759"/>
    <w:rsid w:val="000C4ED5"/>
    <w:rsid w:val="000C55E4"/>
    <w:rsid w:val="000C6031"/>
    <w:rsid w:val="000C671B"/>
    <w:rsid w:val="000C742C"/>
    <w:rsid w:val="000D0C2F"/>
    <w:rsid w:val="000D0E2A"/>
    <w:rsid w:val="000D0EE4"/>
    <w:rsid w:val="000D222A"/>
    <w:rsid w:val="000D2377"/>
    <w:rsid w:val="000D2816"/>
    <w:rsid w:val="000D2ABA"/>
    <w:rsid w:val="000D2BF6"/>
    <w:rsid w:val="000D3399"/>
    <w:rsid w:val="000D343C"/>
    <w:rsid w:val="000D3BC1"/>
    <w:rsid w:val="000D43B1"/>
    <w:rsid w:val="000D4E04"/>
    <w:rsid w:val="000D5874"/>
    <w:rsid w:val="000D5A40"/>
    <w:rsid w:val="000D6334"/>
    <w:rsid w:val="000D686C"/>
    <w:rsid w:val="000D70FC"/>
    <w:rsid w:val="000D7A10"/>
    <w:rsid w:val="000E08F9"/>
    <w:rsid w:val="000E210B"/>
    <w:rsid w:val="000E2175"/>
    <w:rsid w:val="000E2B6E"/>
    <w:rsid w:val="000E352D"/>
    <w:rsid w:val="000E3CA8"/>
    <w:rsid w:val="000E3F37"/>
    <w:rsid w:val="000E4059"/>
    <w:rsid w:val="000E4709"/>
    <w:rsid w:val="000E4ACC"/>
    <w:rsid w:val="000E5212"/>
    <w:rsid w:val="000E541C"/>
    <w:rsid w:val="000E557B"/>
    <w:rsid w:val="000E5699"/>
    <w:rsid w:val="000E6100"/>
    <w:rsid w:val="000E6D62"/>
    <w:rsid w:val="000E7C84"/>
    <w:rsid w:val="000F0EE4"/>
    <w:rsid w:val="000F1042"/>
    <w:rsid w:val="000F1447"/>
    <w:rsid w:val="000F1630"/>
    <w:rsid w:val="000F235D"/>
    <w:rsid w:val="000F2B7D"/>
    <w:rsid w:val="000F3755"/>
    <w:rsid w:val="000F3B1A"/>
    <w:rsid w:val="000F3BEF"/>
    <w:rsid w:val="000F450C"/>
    <w:rsid w:val="000F4C3A"/>
    <w:rsid w:val="000F50D2"/>
    <w:rsid w:val="000F52EC"/>
    <w:rsid w:val="000F5C44"/>
    <w:rsid w:val="000F6A22"/>
    <w:rsid w:val="000F7379"/>
    <w:rsid w:val="001006F0"/>
    <w:rsid w:val="00100816"/>
    <w:rsid w:val="00100E6F"/>
    <w:rsid w:val="0010192D"/>
    <w:rsid w:val="00101AB1"/>
    <w:rsid w:val="00101AFA"/>
    <w:rsid w:val="00104841"/>
    <w:rsid w:val="0010600B"/>
    <w:rsid w:val="00106340"/>
    <w:rsid w:val="001069CB"/>
    <w:rsid w:val="0010799A"/>
    <w:rsid w:val="001117A1"/>
    <w:rsid w:val="001124CC"/>
    <w:rsid w:val="0011254E"/>
    <w:rsid w:val="001128EF"/>
    <w:rsid w:val="001136D8"/>
    <w:rsid w:val="00113A3A"/>
    <w:rsid w:val="0011486D"/>
    <w:rsid w:val="00114DE6"/>
    <w:rsid w:val="00114E1B"/>
    <w:rsid w:val="00114F69"/>
    <w:rsid w:val="001158D7"/>
    <w:rsid w:val="001159DF"/>
    <w:rsid w:val="00115ED4"/>
    <w:rsid w:val="00116CB9"/>
    <w:rsid w:val="0011711A"/>
    <w:rsid w:val="00117247"/>
    <w:rsid w:val="001174A9"/>
    <w:rsid w:val="001176C7"/>
    <w:rsid w:val="00120967"/>
    <w:rsid w:val="00120EEA"/>
    <w:rsid w:val="00121208"/>
    <w:rsid w:val="001226BB"/>
    <w:rsid w:val="00125E62"/>
    <w:rsid w:val="00126198"/>
    <w:rsid w:val="00126558"/>
    <w:rsid w:val="001265CD"/>
    <w:rsid w:val="00126CFA"/>
    <w:rsid w:val="0012719F"/>
    <w:rsid w:val="00130934"/>
    <w:rsid w:val="001316AE"/>
    <w:rsid w:val="00132605"/>
    <w:rsid w:val="00133D06"/>
    <w:rsid w:val="00134585"/>
    <w:rsid w:val="00135E0D"/>
    <w:rsid w:val="00135F0E"/>
    <w:rsid w:val="0013614C"/>
    <w:rsid w:val="00136B3F"/>
    <w:rsid w:val="00137FB6"/>
    <w:rsid w:val="00137FDA"/>
    <w:rsid w:val="00140343"/>
    <w:rsid w:val="00141435"/>
    <w:rsid w:val="0014189A"/>
    <w:rsid w:val="0014327A"/>
    <w:rsid w:val="001432F3"/>
    <w:rsid w:val="00143E7F"/>
    <w:rsid w:val="0014444A"/>
    <w:rsid w:val="001446F3"/>
    <w:rsid w:val="00144806"/>
    <w:rsid w:val="0014491B"/>
    <w:rsid w:val="001454E5"/>
    <w:rsid w:val="00145568"/>
    <w:rsid w:val="00145967"/>
    <w:rsid w:val="00145B09"/>
    <w:rsid w:val="00147B3D"/>
    <w:rsid w:val="00150BB9"/>
    <w:rsid w:val="00150E15"/>
    <w:rsid w:val="00150EFA"/>
    <w:rsid w:val="0015104B"/>
    <w:rsid w:val="001518F3"/>
    <w:rsid w:val="001528BA"/>
    <w:rsid w:val="00152993"/>
    <w:rsid w:val="00152CE8"/>
    <w:rsid w:val="00152FE5"/>
    <w:rsid w:val="001540DA"/>
    <w:rsid w:val="00155E5A"/>
    <w:rsid w:val="00156FB1"/>
    <w:rsid w:val="00157301"/>
    <w:rsid w:val="001573BD"/>
    <w:rsid w:val="00157ADF"/>
    <w:rsid w:val="00160D45"/>
    <w:rsid w:val="00161A79"/>
    <w:rsid w:val="00162DB1"/>
    <w:rsid w:val="00162E2F"/>
    <w:rsid w:val="0016433C"/>
    <w:rsid w:val="00165036"/>
    <w:rsid w:val="00165494"/>
    <w:rsid w:val="00165FE8"/>
    <w:rsid w:val="00166128"/>
    <w:rsid w:val="0016612E"/>
    <w:rsid w:val="00166259"/>
    <w:rsid w:val="00166AA3"/>
    <w:rsid w:val="0016755C"/>
    <w:rsid w:val="00167619"/>
    <w:rsid w:val="00167EA9"/>
    <w:rsid w:val="00167FBC"/>
    <w:rsid w:val="001705F9"/>
    <w:rsid w:val="00170ED1"/>
    <w:rsid w:val="001716AB"/>
    <w:rsid w:val="001721A7"/>
    <w:rsid w:val="0017226B"/>
    <w:rsid w:val="00172963"/>
    <w:rsid w:val="00172ED4"/>
    <w:rsid w:val="00172ED6"/>
    <w:rsid w:val="001730B2"/>
    <w:rsid w:val="00173222"/>
    <w:rsid w:val="00173FD0"/>
    <w:rsid w:val="00174380"/>
    <w:rsid w:val="00174D18"/>
    <w:rsid w:val="00175BBA"/>
    <w:rsid w:val="00181252"/>
    <w:rsid w:val="00181D5F"/>
    <w:rsid w:val="00181E58"/>
    <w:rsid w:val="00182520"/>
    <w:rsid w:val="00182D60"/>
    <w:rsid w:val="00185B07"/>
    <w:rsid w:val="00185CB8"/>
    <w:rsid w:val="0018609C"/>
    <w:rsid w:val="00186664"/>
    <w:rsid w:val="00186D99"/>
    <w:rsid w:val="00187D59"/>
    <w:rsid w:val="00187F1D"/>
    <w:rsid w:val="00190880"/>
    <w:rsid w:val="00190E43"/>
    <w:rsid w:val="001916EF"/>
    <w:rsid w:val="00191B4E"/>
    <w:rsid w:val="0019241A"/>
    <w:rsid w:val="001927D5"/>
    <w:rsid w:val="00192CA0"/>
    <w:rsid w:val="00193B5A"/>
    <w:rsid w:val="0019498A"/>
    <w:rsid w:val="00194BC0"/>
    <w:rsid w:val="0019537B"/>
    <w:rsid w:val="00195FE1"/>
    <w:rsid w:val="00196952"/>
    <w:rsid w:val="00196B37"/>
    <w:rsid w:val="00196BF6"/>
    <w:rsid w:val="00197A2C"/>
    <w:rsid w:val="00197DC6"/>
    <w:rsid w:val="00197EBE"/>
    <w:rsid w:val="001A125A"/>
    <w:rsid w:val="001A2338"/>
    <w:rsid w:val="001A35DA"/>
    <w:rsid w:val="001A36F3"/>
    <w:rsid w:val="001A3E3E"/>
    <w:rsid w:val="001A422D"/>
    <w:rsid w:val="001A4382"/>
    <w:rsid w:val="001A4D49"/>
    <w:rsid w:val="001A5273"/>
    <w:rsid w:val="001A5B19"/>
    <w:rsid w:val="001A5BEE"/>
    <w:rsid w:val="001A647A"/>
    <w:rsid w:val="001A69EF"/>
    <w:rsid w:val="001A6D50"/>
    <w:rsid w:val="001A6ED7"/>
    <w:rsid w:val="001A7107"/>
    <w:rsid w:val="001A7DE3"/>
    <w:rsid w:val="001B0005"/>
    <w:rsid w:val="001B16D1"/>
    <w:rsid w:val="001B16DD"/>
    <w:rsid w:val="001B28A2"/>
    <w:rsid w:val="001B3362"/>
    <w:rsid w:val="001B3D1F"/>
    <w:rsid w:val="001B4382"/>
    <w:rsid w:val="001B4470"/>
    <w:rsid w:val="001B4C22"/>
    <w:rsid w:val="001B565A"/>
    <w:rsid w:val="001B58DF"/>
    <w:rsid w:val="001B5E8C"/>
    <w:rsid w:val="001B711D"/>
    <w:rsid w:val="001B7177"/>
    <w:rsid w:val="001C0385"/>
    <w:rsid w:val="001C0AC2"/>
    <w:rsid w:val="001C2140"/>
    <w:rsid w:val="001C4028"/>
    <w:rsid w:val="001C45E0"/>
    <w:rsid w:val="001C4A4F"/>
    <w:rsid w:val="001C4B2F"/>
    <w:rsid w:val="001C594C"/>
    <w:rsid w:val="001C5B30"/>
    <w:rsid w:val="001C5D2B"/>
    <w:rsid w:val="001C611B"/>
    <w:rsid w:val="001C6DDB"/>
    <w:rsid w:val="001C7BA1"/>
    <w:rsid w:val="001D0337"/>
    <w:rsid w:val="001D1EFA"/>
    <w:rsid w:val="001D2408"/>
    <w:rsid w:val="001D2767"/>
    <w:rsid w:val="001D3035"/>
    <w:rsid w:val="001D3C62"/>
    <w:rsid w:val="001D4604"/>
    <w:rsid w:val="001D468E"/>
    <w:rsid w:val="001D51E0"/>
    <w:rsid w:val="001D5B13"/>
    <w:rsid w:val="001D6523"/>
    <w:rsid w:val="001D6C8A"/>
    <w:rsid w:val="001D6D18"/>
    <w:rsid w:val="001D7853"/>
    <w:rsid w:val="001D7972"/>
    <w:rsid w:val="001E075C"/>
    <w:rsid w:val="001E097F"/>
    <w:rsid w:val="001E0B98"/>
    <w:rsid w:val="001E15C3"/>
    <w:rsid w:val="001E16C8"/>
    <w:rsid w:val="001E17C8"/>
    <w:rsid w:val="001E2664"/>
    <w:rsid w:val="001E29B0"/>
    <w:rsid w:val="001E2BD7"/>
    <w:rsid w:val="001E3069"/>
    <w:rsid w:val="001E316B"/>
    <w:rsid w:val="001E343D"/>
    <w:rsid w:val="001E3BD3"/>
    <w:rsid w:val="001E5563"/>
    <w:rsid w:val="001F0593"/>
    <w:rsid w:val="001F05EE"/>
    <w:rsid w:val="001F0A8B"/>
    <w:rsid w:val="001F0D43"/>
    <w:rsid w:val="001F26A2"/>
    <w:rsid w:val="001F2A88"/>
    <w:rsid w:val="001F2B4D"/>
    <w:rsid w:val="001F473B"/>
    <w:rsid w:val="001F537F"/>
    <w:rsid w:val="001F6526"/>
    <w:rsid w:val="001F7969"/>
    <w:rsid w:val="002007F0"/>
    <w:rsid w:val="00200828"/>
    <w:rsid w:val="00200C48"/>
    <w:rsid w:val="00201DA8"/>
    <w:rsid w:val="0020220D"/>
    <w:rsid w:val="0020324E"/>
    <w:rsid w:val="0020326B"/>
    <w:rsid w:val="00203CA8"/>
    <w:rsid w:val="00205AF2"/>
    <w:rsid w:val="00205E81"/>
    <w:rsid w:val="00206933"/>
    <w:rsid w:val="002070C3"/>
    <w:rsid w:val="002078E6"/>
    <w:rsid w:val="00207941"/>
    <w:rsid w:val="00207C70"/>
    <w:rsid w:val="00210883"/>
    <w:rsid w:val="00213CD1"/>
    <w:rsid w:val="0021429A"/>
    <w:rsid w:val="0021493A"/>
    <w:rsid w:val="00214B0E"/>
    <w:rsid w:val="00214F55"/>
    <w:rsid w:val="00215526"/>
    <w:rsid w:val="00215D48"/>
    <w:rsid w:val="00216BB1"/>
    <w:rsid w:val="00216FD9"/>
    <w:rsid w:val="00217A39"/>
    <w:rsid w:val="00217D3A"/>
    <w:rsid w:val="002204D6"/>
    <w:rsid w:val="00222271"/>
    <w:rsid w:val="002222DA"/>
    <w:rsid w:val="00222689"/>
    <w:rsid w:val="00222E45"/>
    <w:rsid w:val="002230E9"/>
    <w:rsid w:val="00223533"/>
    <w:rsid w:val="0022370B"/>
    <w:rsid w:val="00223C04"/>
    <w:rsid w:val="00223FA3"/>
    <w:rsid w:val="00224C4A"/>
    <w:rsid w:val="00226448"/>
    <w:rsid w:val="0022653E"/>
    <w:rsid w:val="00227195"/>
    <w:rsid w:val="0022731C"/>
    <w:rsid w:val="00227344"/>
    <w:rsid w:val="002278EF"/>
    <w:rsid w:val="002307F2"/>
    <w:rsid w:val="0023085D"/>
    <w:rsid w:val="00230947"/>
    <w:rsid w:val="002311A1"/>
    <w:rsid w:val="0023199F"/>
    <w:rsid w:val="00231F78"/>
    <w:rsid w:val="0023257C"/>
    <w:rsid w:val="00233782"/>
    <w:rsid w:val="00234145"/>
    <w:rsid w:val="00234712"/>
    <w:rsid w:val="00236039"/>
    <w:rsid w:val="00236CF4"/>
    <w:rsid w:val="00237E4B"/>
    <w:rsid w:val="002405D3"/>
    <w:rsid w:val="00241537"/>
    <w:rsid w:val="002415D9"/>
    <w:rsid w:val="00241769"/>
    <w:rsid w:val="002418AB"/>
    <w:rsid w:val="00242093"/>
    <w:rsid w:val="0024338E"/>
    <w:rsid w:val="00243B04"/>
    <w:rsid w:val="00244978"/>
    <w:rsid w:val="00245844"/>
    <w:rsid w:val="00245C5E"/>
    <w:rsid w:val="00245FE9"/>
    <w:rsid w:val="0024615D"/>
    <w:rsid w:val="002463BD"/>
    <w:rsid w:val="00246481"/>
    <w:rsid w:val="0025054E"/>
    <w:rsid w:val="002506A3"/>
    <w:rsid w:val="00251546"/>
    <w:rsid w:val="00251F51"/>
    <w:rsid w:val="00252403"/>
    <w:rsid w:val="002531E4"/>
    <w:rsid w:val="0025320A"/>
    <w:rsid w:val="00253ACD"/>
    <w:rsid w:val="00254095"/>
    <w:rsid w:val="00254728"/>
    <w:rsid w:val="0025484E"/>
    <w:rsid w:val="00256370"/>
    <w:rsid w:val="002567C3"/>
    <w:rsid w:val="0025695E"/>
    <w:rsid w:val="00257944"/>
    <w:rsid w:val="002617E4"/>
    <w:rsid w:val="0026195A"/>
    <w:rsid w:val="00261989"/>
    <w:rsid w:val="00261BB3"/>
    <w:rsid w:val="0026201A"/>
    <w:rsid w:val="002624F6"/>
    <w:rsid w:val="0026288F"/>
    <w:rsid w:val="00262C1C"/>
    <w:rsid w:val="00262ED1"/>
    <w:rsid w:val="00262F85"/>
    <w:rsid w:val="0026332B"/>
    <w:rsid w:val="0026338E"/>
    <w:rsid w:val="002639B2"/>
    <w:rsid w:val="00263C0F"/>
    <w:rsid w:val="00263FF2"/>
    <w:rsid w:val="002651F6"/>
    <w:rsid w:val="002655D8"/>
    <w:rsid w:val="00265E2A"/>
    <w:rsid w:val="002666C4"/>
    <w:rsid w:val="002668D4"/>
    <w:rsid w:val="0026691E"/>
    <w:rsid w:val="002675C9"/>
    <w:rsid w:val="00267600"/>
    <w:rsid w:val="00270A1C"/>
    <w:rsid w:val="00270AF3"/>
    <w:rsid w:val="002730B5"/>
    <w:rsid w:val="00274D34"/>
    <w:rsid w:val="00274E94"/>
    <w:rsid w:val="0027588B"/>
    <w:rsid w:val="00280906"/>
    <w:rsid w:val="00282049"/>
    <w:rsid w:val="00282E79"/>
    <w:rsid w:val="00283301"/>
    <w:rsid w:val="002852CC"/>
    <w:rsid w:val="00285326"/>
    <w:rsid w:val="002856B4"/>
    <w:rsid w:val="002865A4"/>
    <w:rsid w:val="002878A5"/>
    <w:rsid w:val="00292263"/>
    <w:rsid w:val="002923EC"/>
    <w:rsid w:val="0029272E"/>
    <w:rsid w:val="0029330B"/>
    <w:rsid w:val="00293417"/>
    <w:rsid w:val="002936C8"/>
    <w:rsid w:val="00294186"/>
    <w:rsid w:val="00294295"/>
    <w:rsid w:val="00294C6D"/>
    <w:rsid w:val="0029515F"/>
    <w:rsid w:val="00295221"/>
    <w:rsid w:val="00296EBD"/>
    <w:rsid w:val="00297C83"/>
    <w:rsid w:val="002A0DD5"/>
    <w:rsid w:val="002A11AC"/>
    <w:rsid w:val="002A163E"/>
    <w:rsid w:val="002A1E43"/>
    <w:rsid w:val="002A2714"/>
    <w:rsid w:val="002A36FB"/>
    <w:rsid w:val="002A3ABB"/>
    <w:rsid w:val="002A3E23"/>
    <w:rsid w:val="002A4254"/>
    <w:rsid w:val="002A454F"/>
    <w:rsid w:val="002A5562"/>
    <w:rsid w:val="002A5DC0"/>
    <w:rsid w:val="002A5FEF"/>
    <w:rsid w:val="002A67DF"/>
    <w:rsid w:val="002B021A"/>
    <w:rsid w:val="002B0F21"/>
    <w:rsid w:val="002B112C"/>
    <w:rsid w:val="002B18EF"/>
    <w:rsid w:val="002B1946"/>
    <w:rsid w:val="002B1B56"/>
    <w:rsid w:val="002B1B87"/>
    <w:rsid w:val="002B1D54"/>
    <w:rsid w:val="002B22D0"/>
    <w:rsid w:val="002B246F"/>
    <w:rsid w:val="002B28E5"/>
    <w:rsid w:val="002B295F"/>
    <w:rsid w:val="002B29F0"/>
    <w:rsid w:val="002B2C3A"/>
    <w:rsid w:val="002B30E1"/>
    <w:rsid w:val="002B3413"/>
    <w:rsid w:val="002B3830"/>
    <w:rsid w:val="002B3AFF"/>
    <w:rsid w:val="002B3EA3"/>
    <w:rsid w:val="002B4032"/>
    <w:rsid w:val="002B4787"/>
    <w:rsid w:val="002B4961"/>
    <w:rsid w:val="002B500E"/>
    <w:rsid w:val="002B5C32"/>
    <w:rsid w:val="002B6363"/>
    <w:rsid w:val="002B767F"/>
    <w:rsid w:val="002B7A47"/>
    <w:rsid w:val="002C0548"/>
    <w:rsid w:val="002C3192"/>
    <w:rsid w:val="002C3AC3"/>
    <w:rsid w:val="002C4129"/>
    <w:rsid w:val="002C46F8"/>
    <w:rsid w:val="002C484B"/>
    <w:rsid w:val="002C58F3"/>
    <w:rsid w:val="002C7FF4"/>
    <w:rsid w:val="002D062D"/>
    <w:rsid w:val="002D0A12"/>
    <w:rsid w:val="002D0ADA"/>
    <w:rsid w:val="002D0F7B"/>
    <w:rsid w:val="002D1403"/>
    <w:rsid w:val="002D152F"/>
    <w:rsid w:val="002D165C"/>
    <w:rsid w:val="002D167F"/>
    <w:rsid w:val="002D2378"/>
    <w:rsid w:val="002D2493"/>
    <w:rsid w:val="002D30B6"/>
    <w:rsid w:val="002D3174"/>
    <w:rsid w:val="002D45ED"/>
    <w:rsid w:val="002D5570"/>
    <w:rsid w:val="002D5A1C"/>
    <w:rsid w:val="002D5BC3"/>
    <w:rsid w:val="002D6029"/>
    <w:rsid w:val="002D60CE"/>
    <w:rsid w:val="002D6C8B"/>
    <w:rsid w:val="002D7DBC"/>
    <w:rsid w:val="002E04D1"/>
    <w:rsid w:val="002E0EBF"/>
    <w:rsid w:val="002E18D2"/>
    <w:rsid w:val="002E1E37"/>
    <w:rsid w:val="002E1F83"/>
    <w:rsid w:val="002E2911"/>
    <w:rsid w:val="002E2D93"/>
    <w:rsid w:val="002E2F0D"/>
    <w:rsid w:val="002E2FD5"/>
    <w:rsid w:val="002E35D7"/>
    <w:rsid w:val="002E4850"/>
    <w:rsid w:val="002E4971"/>
    <w:rsid w:val="002E4999"/>
    <w:rsid w:val="002E5459"/>
    <w:rsid w:val="002E5C12"/>
    <w:rsid w:val="002E63FC"/>
    <w:rsid w:val="002E6BD3"/>
    <w:rsid w:val="002E7A0D"/>
    <w:rsid w:val="002F074E"/>
    <w:rsid w:val="002F0FED"/>
    <w:rsid w:val="002F114B"/>
    <w:rsid w:val="002F1238"/>
    <w:rsid w:val="002F26A9"/>
    <w:rsid w:val="002F2803"/>
    <w:rsid w:val="002F2EC2"/>
    <w:rsid w:val="002F4064"/>
    <w:rsid w:val="002F5D48"/>
    <w:rsid w:val="002F6495"/>
    <w:rsid w:val="002F6F95"/>
    <w:rsid w:val="002F7549"/>
    <w:rsid w:val="002F7E82"/>
    <w:rsid w:val="00300088"/>
    <w:rsid w:val="0030045C"/>
    <w:rsid w:val="00301412"/>
    <w:rsid w:val="00302B5B"/>
    <w:rsid w:val="003036B5"/>
    <w:rsid w:val="00303E4D"/>
    <w:rsid w:val="00303FB9"/>
    <w:rsid w:val="0030481D"/>
    <w:rsid w:val="00304DF4"/>
    <w:rsid w:val="00305D9C"/>
    <w:rsid w:val="0030644B"/>
    <w:rsid w:val="003066A9"/>
    <w:rsid w:val="0030790B"/>
    <w:rsid w:val="003079E8"/>
    <w:rsid w:val="00307FA7"/>
    <w:rsid w:val="0031053D"/>
    <w:rsid w:val="00310636"/>
    <w:rsid w:val="00311791"/>
    <w:rsid w:val="0031233C"/>
    <w:rsid w:val="00312995"/>
    <w:rsid w:val="00313A14"/>
    <w:rsid w:val="00313B14"/>
    <w:rsid w:val="00313CA0"/>
    <w:rsid w:val="00313D44"/>
    <w:rsid w:val="003143BC"/>
    <w:rsid w:val="00315848"/>
    <w:rsid w:val="00315933"/>
    <w:rsid w:val="00316BBB"/>
    <w:rsid w:val="003172D0"/>
    <w:rsid w:val="00317DA9"/>
    <w:rsid w:val="00317F5E"/>
    <w:rsid w:val="003204E4"/>
    <w:rsid w:val="003206BE"/>
    <w:rsid w:val="003206C5"/>
    <w:rsid w:val="00320CF2"/>
    <w:rsid w:val="00321CEA"/>
    <w:rsid w:val="00321D89"/>
    <w:rsid w:val="00323414"/>
    <w:rsid w:val="003237F2"/>
    <w:rsid w:val="00323A65"/>
    <w:rsid w:val="0032423A"/>
    <w:rsid w:val="0032436B"/>
    <w:rsid w:val="003245F6"/>
    <w:rsid w:val="00324B13"/>
    <w:rsid w:val="00325593"/>
    <w:rsid w:val="00325BDE"/>
    <w:rsid w:val="00326716"/>
    <w:rsid w:val="00326866"/>
    <w:rsid w:val="00326F58"/>
    <w:rsid w:val="00327309"/>
    <w:rsid w:val="00327F3A"/>
    <w:rsid w:val="00330D34"/>
    <w:rsid w:val="003330BB"/>
    <w:rsid w:val="003332CF"/>
    <w:rsid w:val="003332DF"/>
    <w:rsid w:val="00333A1A"/>
    <w:rsid w:val="00335867"/>
    <w:rsid w:val="003358BF"/>
    <w:rsid w:val="00335C83"/>
    <w:rsid w:val="00336E72"/>
    <w:rsid w:val="00337152"/>
    <w:rsid w:val="0034017E"/>
    <w:rsid w:val="003409F0"/>
    <w:rsid w:val="00341E2F"/>
    <w:rsid w:val="0034226B"/>
    <w:rsid w:val="00342450"/>
    <w:rsid w:val="00342857"/>
    <w:rsid w:val="00342D05"/>
    <w:rsid w:val="003434D4"/>
    <w:rsid w:val="00344EFB"/>
    <w:rsid w:val="00346CD5"/>
    <w:rsid w:val="0035072E"/>
    <w:rsid w:val="0035278F"/>
    <w:rsid w:val="00353051"/>
    <w:rsid w:val="0035313C"/>
    <w:rsid w:val="00353699"/>
    <w:rsid w:val="00353A88"/>
    <w:rsid w:val="003559AF"/>
    <w:rsid w:val="00355FF8"/>
    <w:rsid w:val="00356543"/>
    <w:rsid w:val="00356B82"/>
    <w:rsid w:val="0035752D"/>
    <w:rsid w:val="00357EC4"/>
    <w:rsid w:val="00361140"/>
    <w:rsid w:val="00361781"/>
    <w:rsid w:val="0036277E"/>
    <w:rsid w:val="00362F17"/>
    <w:rsid w:val="003639D1"/>
    <w:rsid w:val="00363DB1"/>
    <w:rsid w:val="003649C3"/>
    <w:rsid w:val="00364B1D"/>
    <w:rsid w:val="00366434"/>
    <w:rsid w:val="00366831"/>
    <w:rsid w:val="00366964"/>
    <w:rsid w:val="00366F47"/>
    <w:rsid w:val="00370169"/>
    <w:rsid w:val="003705C1"/>
    <w:rsid w:val="00371274"/>
    <w:rsid w:val="00371C09"/>
    <w:rsid w:val="00372038"/>
    <w:rsid w:val="00372563"/>
    <w:rsid w:val="00372AD4"/>
    <w:rsid w:val="00373036"/>
    <w:rsid w:val="00373080"/>
    <w:rsid w:val="00373B8B"/>
    <w:rsid w:val="00373BA9"/>
    <w:rsid w:val="00373BEB"/>
    <w:rsid w:val="00373D15"/>
    <w:rsid w:val="003748DB"/>
    <w:rsid w:val="00374E01"/>
    <w:rsid w:val="00375267"/>
    <w:rsid w:val="0037549A"/>
    <w:rsid w:val="00376121"/>
    <w:rsid w:val="00376512"/>
    <w:rsid w:val="0037733A"/>
    <w:rsid w:val="00380252"/>
    <w:rsid w:val="00380ED3"/>
    <w:rsid w:val="0038125D"/>
    <w:rsid w:val="00381485"/>
    <w:rsid w:val="00381B3B"/>
    <w:rsid w:val="00381C58"/>
    <w:rsid w:val="00382BAB"/>
    <w:rsid w:val="0038399F"/>
    <w:rsid w:val="00383A6C"/>
    <w:rsid w:val="00383A6E"/>
    <w:rsid w:val="00384B31"/>
    <w:rsid w:val="00384F20"/>
    <w:rsid w:val="00386BE8"/>
    <w:rsid w:val="00390A86"/>
    <w:rsid w:val="003918E9"/>
    <w:rsid w:val="00391D8E"/>
    <w:rsid w:val="0039211C"/>
    <w:rsid w:val="003929B6"/>
    <w:rsid w:val="0039330C"/>
    <w:rsid w:val="00393848"/>
    <w:rsid w:val="003938C8"/>
    <w:rsid w:val="00394D57"/>
    <w:rsid w:val="00396A55"/>
    <w:rsid w:val="00396F3C"/>
    <w:rsid w:val="00397237"/>
    <w:rsid w:val="003A0F7E"/>
    <w:rsid w:val="003A153A"/>
    <w:rsid w:val="003A1812"/>
    <w:rsid w:val="003A1B5E"/>
    <w:rsid w:val="003A212A"/>
    <w:rsid w:val="003A2423"/>
    <w:rsid w:val="003A28E6"/>
    <w:rsid w:val="003A4B87"/>
    <w:rsid w:val="003A5222"/>
    <w:rsid w:val="003A5324"/>
    <w:rsid w:val="003A5744"/>
    <w:rsid w:val="003A6CC4"/>
    <w:rsid w:val="003A75DC"/>
    <w:rsid w:val="003B0041"/>
    <w:rsid w:val="003B0133"/>
    <w:rsid w:val="003B02CC"/>
    <w:rsid w:val="003B0C75"/>
    <w:rsid w:val="003B0D85"/>
    <w:rsid w:val="003B1ABA"/>
    <w:rsid w:val="003B1B05"/>
    <w:rsid w:val="003B1BD9"/>
    <w:rsid w:val="003B2E53"/>
    <w:rsid w:val="003B3915"/>
    <w:rsid w:val="003B4450"/>
    <w:rsid w:val="003B4AEE"/>
    <w:rsid w:val="003B69BA"/>
    <w:rsid w:val="003B6F89"/>
    <w:rsid w:val="003B7A3C"/>
    <w:rsid w:val="003B7ED4"/>
    <w:rsid w:val="003C027A"/>
    <w:rsid w:val="003C11DF"/>
    <w:rsid w:val="003C1328"/>
    <w:rsid w:val="003C1E07"/>
    <w:rsid w:val="003C2919"/>
    <w:rsid w:val="003C2DC9"/>
    <w:rsid w:val="003C3003"/>
    <w:rsid w:val="003C42EB"/>
    <w:rsid w:val="003C47E8"/>
    <w:rsid w:val="003C524F"/>
    <w:rsid w:val="003C527B"/>
    <w:rsid w:val="003C6167"/>
    <w:rsid w:val="003D0502"/>
    <w:rsid w:val="003D0E40"/>
    <w:rsid w:val="003D16C0"/>
    <w:rsid w:val="003D1980"/>
    <w:rsid w:val="003D20C3"/>
    <w:rsid w:val="003D2859"/>
    <w:rsid w:val="003D356D"/>
    <w:rsid w:val="003D3D9D"/>
    <w:rsid w:val="003D46A9"/>
    <w:rsid w:val="003D59EE"/>
    <w:rsid w:val="003D5A85"/>
    <w:rsid w:val="003D5F22"/>
    <w:rsid w:val="003D754B"/>
    <w:rsid w:val="003D76C0"/>
    <w:rsid w:val="003D7CE0"/>
    <w:rsid w:val="003D7CED"/>
    <w:rsid w:val="003D7F35"/>
    <w:rsid w:val="003E05CE"/>
    <w:rsid w:val="003E05E7"/>
    <w:rsid w:val="003E1815"/>
    <w:rsid w:val="003E191C"/>
    <w:rsid w:val="003E289B"/>
    <w:rsid w:val="003E39C5"/>
    <w:rsid w:val="003E3FF6"/>
    <w:rsid w:val="003E4046"/>
    <w:rsid w:val="003E4CC5"/>
    <w:rsid w:val="003E504C"/>
    <w:rsid w:val="003E51D1"/>
    <w:rsid w:val="003E52D2"/>
    <w:rsid w:val="003E5F67"/>
    <w:rsid w:val="003E5FA7"/>
    <w:rsid w:val="003E6067"/>
    <w:rsid w:val="003E61E9"/>
    <w:rsid w:val="003E67AF"/>
    <w:rsid w:val="003E69A3"/>
    <w:rsid w:val="003E7A2B"/>
    <w:rsid w:val="003F01BC"/>
    <w:rsid w:val="003F1587"/>
    <w:rsid w:val="003F2550"/>
    <w:rsid w:val="003F2A72"/>
    <w:rsid w:val="003F37CB"/>
    <w:rsid w:val="003F3A7D"/>
    <w:rsid w:val="003F498C"/>
    <w:rsid w:val="003F567F"/>
    <w:rsid w:val="003F5B5F"/>
    <w:rsid w:val="003F5B91"/>
    <w:rsid w:val="003F708E"/>
    <w:rsid w:val="003F784F"/>
    <w:rsid w:val="003F79E0"/>
    <w:rsid w:val="003F7FC6"/>
    <w:rsid w:val="0040033A"/>
    <w:rsid w:val="00400A81"/>
    <w:rsid w:val="00400D3E"/>
    <w:rsid w:val="00401341"/>
    <w:rsid w:val="0040269D"/>
    <w:rsid w:val="00404E60"/>
    <w:rsid w:val="0040600D"/>
    <w:rsid w:val="00410052"/>
    <w:rsid w:val="0041080A"/>
    <w:rsid w:val="00410CFE"/>
    <w:rsid w:val="00411FB6"/>
    <w:rsid w:val="004123CA"/>
    <w:rsid w:val="00412550"/>
    <w:rsid w:val="004129C4"/>
    <w:rsid w:val="0041311C"/>
    <w:rsid w:val="00413D50"/>
    <w:rsid w:val="0041456C"/>
    <w:rsid w:val="00415534"/>
    <w:rsid w:val="0041570B"/>
    <w:rsid w:val="00415D93"/>
    <w:rsid w:val="00417A4C"/>
    <w:rsid w:val="00421275"/>
    <w:rsid w:val="00421C0D"/>
    <w:rsid w:val="004221CE"/>
    <w:rsid w:val="00422A92"/>
    <w:rsid w:val="00422EA5"/>
    <w:rsid w:val="004246C1"/>
    <w:rsid w:val="00424803"/>
    <w:rsid w:val="00424A0A"/>
    <w:rsid w:val="00424B2A"/>
    <w:rsid w:val="00424DDE"/>
    <w:rsid w:val="00424E36"/>
    <w:rsid w:val="00425203"/>
    <w:rsid w:val="0042584B"/>
    <w:rsid w:val="00425B95"/>
    <w:rsid w:val="00425F6E"/>
    <w:rsid w:val="00426402"/>
    <w:rsid w:val="00426AEC"/>
    <w:rsid w:val="004271E7"/>
    <w:rsid w:val="00427497"/>
    <w:rsid w:val="0042753B"/>
    <w:rsid w:val="00427666"/>
    <w:rsid w:val="00427992"/>
    <w:rsid w:val="00427FD3"/>
    <w:rsid w:val="00430156"/>
    <w:rsid w:val="00431065"/>
    <w:rsid w:val="004322EB"/>
    <w:rsid w:val="00432889"/>
    <w:rsid w:val="00433748"/>
    <w:rsid w:val="00433B58"/>
    <w:rsid w:val="00434254"/>
    <w:rsid w:val="004353E5"/>
    <w:rsid w:val="0043564C"/>
    <w:rsid w:val="00435998"/>
    <w:rsid w:val="00436D11"/>
    <w:rsid w:val="00437EC8"/>
    <w:rsid w:val="004402F2"/>
    <w:rsid w:val="00440674"/>
    <w:rsid w:val="00440912"/>
    <w:rsid w:val="00440E17"/>
    <w:rsid w:val="00441AF2"/>
    <w:rsid w:val="00442772"/>
    <w:rsid w:val="00442B25"/>
    <w:rsid w:val="00442B47"/>
    <w:rsid w:val="00443616"/>
    <w:rsid w:val="00445089"/>
    <w:rsid w:val="004458CC"/>
    <w:rsid w:val="00445D3F"/>
    <w:rsid w:val="00446D92"/>
    <w:rsid w:val="0044751A"/>
    <w:rsid w:val="00447618"/>
    <w:rsid w:val="00452A1E"/>
    <w:rsid w:val="004538EE"/>
    <w:rsid w:val="00455317"/>
    <w:rsid w:val="00455426"/>
    <w:rsid w:val="004554DF"/>
    <w:rsid w:val="00457495"/>
    <w:rsid w:val="004578DD"/>
    <w:rsid w:val="00457ACD"/>
    <w:rsid w:val="00461867"/>
    <w:rsid w:val="00461C35"/>
    <w:rsid w:val="00462F71"/>
    <w:rsid w:val="00462F9D"/>
    <w:rsid w:val="004635FD"/>
    <w:rsid w:val="00464650"/>
    <w:rsid w:val="004647BD"/>
    <w:rsid w:val="00465CF3"/>
    <w:rsid w:val="00465F0D"/>
    <w:rsid w:val="00466DB8"/>
    <w:rsid w:val="00470D05"/>
    <w:rsid w:val="00471048"/>
    <w:rsid w:val="0047112D"/>
    <w:rsid w:val="004714BA"/>
    <w:rsid w:val="0047271E"/>
    <w:rsid w:val="00472DD1"/>
    <w:rsid w:val="004734AF"/>
    <w:rsid w:val="0047376C"/>
    <w:rsid w:val="00473EA6"/>
    <w:rsid w:val="004740F3"/>
    <w:rsid w:val="00474E50"/>
    <w:rsid w:val="00476825"/>
    <w:rsid w:val="00477325"/>
    <w:rsid w:val="00477FDF"/>
    <w:rsid w:val="004802BD"/>
    <w:rsid w:val="004804E1"/>
    <w:rsid w:val="00480702"/>
    <w:rsid w:val="00480B01"/>
    <w:rsid w:val="004813FF"/>
    <w:rsid w:val="00481981"/>
    <w:rsid w:val="00481C3B"/>
    <w:rsid w:val="00481DC0"/>
    <w:rsid w:val="00482B09"/>
    <w:rsid w:val="00483264"/>
    <w:rsid w:val="00483F22"/>
    <w:rsid w:val="004841FB"/>
    <w:rsid w:val="00484228"/>
    <w:rsid w:val="00484388"/>
    <w:rsid w:val="00485126"/>
    <w:rsid w:val="00486AD2"/>
    <w:rsid w:val="00486FA9"/>
    <w:rsid w:val="004900A8"/>
    <w:rsid w:val="00490527"/>
    <w:rsid w:val="00490A9E"/>
    <w:rsid w:val="00490EDD"/>
    <w:rsid w:val="004910C5"/>
    <w:rsid w:val="004913C8"/>
    <w:rsid w:val="00492367"/>
    <w:rsid w:val="00492AEB"/>
    <w:rsid w:val="00492BE1"/>
    <w:rsid w:val="004947A8"/>
    <w:rsid w:val="00494A77"/>
    <w:rsid w:val="00494F58"/>
    <w:rsid w:val="00496148"/>
    <w:rsid w:val="00496A4E"/>
    <w:rsid w:val="004970AD"/>
    <w:rsid w:val="004971BB"/>
    <w:rsid w:val="00497750"/>
    <w:rsid w:val="00497D1F"/>
    <w:rsid w:val="004A0120"/>
    <w:rsid w:val="004A20FC"/>
    <w:rsid w:val="004A24E2"/>
    <w:rsid w:val="004A306D"/>
    <w:rsid w:val="004A4CC0"/>
    <w:rsid w:val="004A4E40"/>
    <w:rsid w:val="004A5479"/>
    <w:rsid w:val="004A6AEE"/>
    <w:rsid w:val="004A6D65"/>
    <w:rsid w:val="004A7204"/>
    <w:rsid w:val="004A72A6"/>
    <w:rsid w:val="004A754F"/>
    <w:rsid w:val="004A7F20"/>
    <w:rsid w:val="004B1238"/>
    <w:rsid w:val="004B24A8"/>
    <w:rsid w:val="004B30FC"/>
    <w:rsid w:val="004B3DB6"/>
    <w:rsid w:val="004B3EA0"/>
    <w:rsid w:val="004B3EBE"/>
    <w:rsid w:val="004B424A"/>
    <w:rsid w:val="004B5364"/>
    <w:rsid w:val="004B59D5"/>
    <w:rsid w:val="004B5F6C"/>
    <w:rsid w:val="004B6240"/>
    <w:rsid w:val="004B6E6A"/>
    <w:rsid w:val="004B7E39"/>
    <w:rsid w:val="004C0618"/>
    <w:rsid w:val="004C099D"/>
    <w:rsid w:val="004C24C3"/>
    <w:rsid w:val="004C2FDC"/>
    <w:rsid w:val="004C3451"/>
    <w:rsid w:val="004C34C9"/>
    <w:rsid w:val="004C40B5"/>
    <w:rsid w:val="004C418D"/>
    <w:rsid w:val="004C4F6B"/>
    <w:rsid w:val="004C5251"/>
    <w:rsid w:val="004C5595"/>
    <w:rsid w:val="004C56D5"/>
    <w:rsid w:val="004C5BC0"/>
    <w:rsid w:val="004C72ED"/>
    <w:rsid w:val="004D0B47"/>
    <w:rsid w:val="004D1C71"/>
    <w:rsid w:val="004D202A"/>
    <w:rsid w:val="004D2AD5"/>
    <w:rsid w:val="004D38FF"/>
    <w:rsid w:val="004D455D"/>
    <w:rsid w:val="004D6CBB"/>
    <w:rsid w:val="004D7675"/>
    <w:rsid w:val="004D7EE3"/>
    <w:rsid w:val="004E0CEB"/>
    <w:rsid w:val="004E2498"/>
    <w:rsid w:val="004E3366"/>
    <w:rsid w:val="004E3785"/>
    <w:rsid w:val="004E4C46"/>
    <w:rsid w:val="004E4F50"/>
    <w:rsid w:val="004E6C2F"/>
    <w:rsid w:val="004E6D63"/>
    <w:rsid w:val="004F013F"/>
    <w:rsid w:val="004F02D2"/>
    <w:rsid w:val="004F0593"/>
    <w:rsid w:val="004F071F"/>
    <w:rsid w:val="004F0A4B"/>
    <w:rsid w:val="004F0B61"/>
    <w:rsid w:val="004F10E2"/>
    <w:rsid w:val="004F170D"/>
    <w:rsid w:val="004F2324"/>
    <w:rsid w:val="004F2AA1"/>
    <w:rsid w:val="004F315C"/>
    <w:rsid w:val="004F37F5"/>
    <w:rsid w:val="004F3CCD"/>
    <w:rsid w:val="004F4532"/>
    <w:rsid w:val="004F4794"/>
    <w:rsid w:val="004F4C6A"/>
    <w:rsid w:val="004F55C9"/>
    <w:rsid w:val="004F5ABB"/>
    <w:rsid w:val="004F5F36"/>
    <w:rsid w:val="004F5F98"/>
    <w:rsid w:val="004F6AFC"/>
    <w:rsid w:val="004F7932"/>
    <w:rsid w:val="004F7933"/>
    <w:rsid w:val="005005D7"/>
    <w:rsid w:val="00501198"/>
    <w:rsid w:val="00502477"/>
    <w:rsid w:val="00502D70"/>
    <w:rsid w:val="00502EA0"/>
    <w:rsid w:val="00503196"/>
    <w:rsid w:val="0050342A"/>
    <w:rsid w:val="00503501"/>
    <w:rsid w:val="00503D78"/>
    <w:rsid w:val="005041BE"/>
    <w:rsid w:val="005043A0"/>
    <w:rsid w:val="00504D74"/>
    <w:rsid w:val="0050526B"/>
    <w:rsid w:val="005058CB"/>
    <w:rsid w:val="00505BFC"/>
    <w:rsid w:val="005066C4"/>
    <w:rsid w:val="00506C40"/>
    <w:rsid w:val="00507CAF"/>
    <w:rsid w:val="005101BD"/>
    <w:rsid w:val="00510230"/>
    <w:rsid w:val="00511CBD"/>
    <w:rsid w:val="005134F2"/>
    <w:rsid w:val="00514238"/>
    <w:rsid w:val="005152D4"/>
    <w:rsid w:val="00515E08"/>
    <w:rsid w:val="00515F90"/>
    <w:rsid w:val="0051652B"/>
    <w:rsid w:val="00516B8F"/>
    <w:rsid w:val="00516D82"/>
    <w:rsid w:val="005178BE"/>
    <w:rsid w:val="00517D73"/>
    <w:rsid w:val="00520381"/>
    <w:rsid w:val="005207A6"/>
    <w:rsid w:val="00520A11"/>
    <w:rsid w:val="005210F5"/>
    <w:rsid w:val="00521581"/>
    <w:rsid w:val="0052168A"/>
    <w:rsid w:val="005217FA"/>
    <w:rsid w:val="00521F35"/>
    <w:rsid w:val="005238F6"/>
    <w:rsid w:val="00524081"/>
    <w:rsid w:val="0052483F"/>
    <w:rsid w:val="00524C17"/>
    <w:rsid w:val="00524D96"/>
    <w:rsid w:val="00525CD9"/>
    <w:rsid w:val="00525F4C"/>
    <w:rsid w:val="0052625B"/>
    <w:rsid w:val="0052774C"/>
    <w:rsid w:val="00530204"/>
    <w:rsid w:val="005302A3"/>
    <w:rsid w:val="00530B22"/>
    <w:rsid w:val="005312D7"/>
    <w:rsid w:val="00531731"/>
    <w:rsid w:val="00532644"/>
    <w:rsid w:val="00532BF6"/>
    <w:rsid w:val="00532C11"/>
    <w:rsid w:val="00533326"/>
    <w:rsid w:val="00533633"/>
    <w:rsid w:val="005337BB"/>
    <w:rsid w:val="00533895"/>
    <w:rsid w:val="00533B3C"/>
    <w:rsid w:val="00533E46"/>
    <w:rsid w:val="00533F89"/>
    <w:rsid w:val="0053463F"/>
    <w:rsid w:val="00534681"/>
    <w:rsid w:val="00536B00"/>
    <w:rsid w:val="00536B18"/>
    <w:rsid w:val="00540763"/>
    <w:rsid w:val="005416C9"/>
    <w:rsid w:val="0054174A"/>
    <w:rsid w:val="005418EC"/>
    <w:rsid w:val="00541AEB"/>
    <w:rsid w:val="00544200"/>
    <w:rsid w:val="005443BC"/>
    <w:rsid w:val="00544400"/>
    <w:rsid w:val="0054495A"/>
    <w:rsid w:val="00545312"/>
    <w:rsid w:val="00545FB4"/>
    <w:rsid w:val="00546CE9"/>
    <w:rsid w:val="0054707A"/>
    <w:rsid w:val="00547E59"/>
    <w:rsid w:val="005500A4"/>
    <w:rsid w:val="005502CF"/>
    <w:rsid w:val="00551FB9"/>
    <w:rsid w:val="00552A7F"/>
    <w:rsid w:val="00552D3A"/>
    <w:rsid w:val="005530AD"/>
    <w:rsid w:val="00553C8E"/>
    <w:rsid w:val="00553D3C"/>
    <w:rsid w:val="005541EC"/>
    <w:rsid w:val="005543C0"/>
    <w:rsid w:val="00554943"/>
    <w:rsid w:val="00555134"/>
    <w:rsid w:val="00555405"/>
    <w:rsid w:val="005555E0"/>
    <w:rsid w:val="00555C68"/>
    <w:rsid w:val="00556E59"/>
    <w:rsid w:val="0056099D"/>
    <w:rsid w:val="00560B83"/>
    <w:rsid w:val="00560C07"/>
    <w:rsid w:val="00560C24"/>
    <w:rsid w:val="00560CD6"/>
    <w:rsid w:val="00561768"/>
    <w:rsid w:val="00561D78"/>
    <w:rsid w:val="005624B7"/>
    <w:rsid w:val="00563333"/>
    <w:rsid w:val="0056431B"/>
    <w:rsid w:val="0056447C"/>
    <w:rsid w:val="0056495F"/>
    <w:rsid w:val="00564B16"/>
    <w:rsid w:val="00565193"/>
    <w:rsid w:val="005653A0"/>
    <w:rsid w:val="0056635E"/>
    <w:rsid w:val="005670A3"/>
    <w:rsid w:val="005670E9"/>
    <w:rsid w:val="00567DB5"/>
    <w:rsid w:val="005706E5"/>
    <w:rsid w:val="0057236E"/>
    <w:rsid w:val="00573109"/>
    <w:rsid w:val="00573C31"/>
    <w:rsid w:val="00574064"/>
    <w:rsid w:val="005744CB"/>
    <w:rsid w:val="00574F13"/>
    <w:rsid w:val="005758E7"/>
    <w:rsid w:val="0057627E"/>
    <w:rsid w:val="00577568"/>
    <w:rsid w:val="00580241"/>
    <w:rsid w:val="00580BA3"/>
    <w:rsid w:val="00582010"/>
    <w:rsid w:val="00582028"/>
    <w:rsid w:val="005831D7"/>
    <w:rsid w:val="00584216"/>
    <w:rsid w:val="00584254"/>
    <w:rsid w:val="0058435A"/>
    <w:rsid w:val="0058557A"/>
    <w:rsid w:val="005858B0"/>
    <w:rsid w:val="00585D2C"/>
    <w:rsid w:val="00585E4E"/>
    <w:rsid w:val="00586A38"/>
    <w:rsid w:val="00587BB8"/>
    <w:rsid w:val="00587D49"/>
    <w:rsid w:val="00591542"/>
    <w:rsid w:val="005934CB"/>
    <w:rsid w:val="0059376B"/>
    <w:rsid w:val="00593B6F"/>
    <w:rsid w:val="00593D58"/>
    <w:rsid w:val="00594EBF"/>
    <w:rsid w:val="00595EAF"/>
    <w:rsid w:val="00596E08"/>
    <w:rsid w:val="005976F3"/>
    <w:rsid w:val="00597BA1"/>
    <w:rsid w:val="005A0309"/>
    <w:rsid w:val="005A05ED"/>
    <w:rsid w:val="005A16AF"/>
    <w:rsid w:val="005A1889"/>
    <w:rsid w:val="005A1F61"/>
    <w:rsid w:val="005A3685"/>
    <w:rsid w:val="005A501B"/>
    <w:rsid w:val="005A5274"/>
    <w:rsid w:val="005A53DD"/>
    <w:rsid w:val="005A53F6"/>
    <w:rsid w:val="005A56BF"/>
    <w:rsid w:val="005A61F4"/>
    <w:rsid w:val="005A62CB"/>
    <w:rsid w:val="005A6409"/>
    <w:rsid w:val="005A6A05"/>
    <w:rsid w:val="005A72E7"/>
    <w:rsid w:val="005A757A"/>
    <w:rsid w:val="005A7CB4"/>
    <w:rsid w:val="005A7E27"/>
    <w:rsid w:val="005B0223"/>
    <w:rsid w:val="005B02B4"/>
    <w:rsid w:val="005B2190"/>
    <w:rsid w:val="005B2BB2"/>
    <w:rsid w:val="005B2BD1"/>
    <w:rsid w:val="005B32B1"/>
    <w:rsid w:val="005B391F"/>
    <w:rsid w:val="005B4922"/>
    <w:rsid w:val="005B5139"/>
    <w:rsid w:val="005B5344"/>
    <w:rsid w:val="005B5374"/>
    <w:rsid w:val="005B6011"/>
    <w:rsid w:val="005B6615"/>
    <w:rsid w:val="005B6983"/>
    <w:rsid w:val="005B7788"/>
    <w:rsid w:val="005C16A8"/>
    <w:rsid w:val="005C30C2"/>
    <w:rsid w:val="005C37FF"/>
    <w:rsid w:val="005C3DCA"/>
    <w:rsid w:val="005C48A0"/>
    <w:rsid w:val="005C5591"/>
    <w:rsid w:val="005C5616"/>
    <w:rsid w:val="005C6631"/>
    <w:rsid w:val="005C712E"/>
    <w:rsid w:val="005C79F3"/>
    <w:rsid w:val="005C7CF3"/>
    <w:rsid w:val="005D094D"/>
    <w:rsid w:val="005D18DF"/>
    <w:rsid w:val="005D1CA2"/>
    <w:rsid w:val="005D297F"/>
    <w:rsid w:val="005D2B98"/>
    <w:rsid w:val="005D3383"/>
    <w:rsid w:val="005D3569"/>
    <w:rsid w:val="005D3FF8"/>
    <w:rsid w:val="005D4B80"/>
    <w:rsid w:val="005D503C"/>
    <w:rsid w:val="005D55AF"/>
    <w:rsid w:val="005D63C9"/>
    <w:rsid w:val="005D6D59"/>
    <w:rsid w:val="005D7C40"/>
    <w:rsid w:val="005E02F7"/>
    <w:rsid w:val="005E15CE"/>
    <w:rsid w:val="005E16B9"/>
    <w:rsid w:val="005E1D10"/>
    <w:rsid w:val="005E1D91"/>
    <w:rsid w:val="005E1E40"/>
    <w:rsid w:val="005E2073"/>
    <w:rsid w:val="005E3162"/>
    <w:rsid w:val="005E35B1"/>
    <w:rsid w:val="005E37E0"/>
    <w:rsid w:val="005E3D7B"/>
    <w:rsid w:val="005E45D3"/>
    <w:rsid w:val="005E5295"/>
    <w:rsid w:val="005E533A"/>
    <w:rsid w:val="005E540A"/>
    <w:rsid w:val="005E5FE1"/>
    <w:rsid w:val="005E6362"/>
    <w:rsid w:val="005E6CD4"/>
    <w:rsid w:val="005E7DB4"/>
    <w:rsid w:val="005F03B0"/>
    <w:rsid w:val="005F05A6"/>
    <w:rsid w:val="005F06C3"/>
    <w:rsid w:val="005F0A0E"/>
    <w:rsid w:val="005F0AD8"/>
    <w:rsid w:val="005F0AF4"/>
    <w:rsid w:val="005F0F19"/>
    <w:rsid w:val="005F158E"/>
    <w:rsid w:val="005F243D"/>
    <w:rsid w:val="005F2D61"/>
    <w:rsid w:val="005F33A3"/>
    <w:rsid w:val="005F3B47"/>
    <w:rsid w:val="005F3E8E"/>
    <w:rsid w:val="005F4109"/>
    <w:rsid w:val="005F4512"/>
    <w:rsid w:val="005F4EA6"/>
    <w:rsid w:val="005F50E1"/>
    <w:rsid w:val="005F5860"/>
    <w:rsid w:val="005F5F6E"/>
    <w:rsid w:val="005F6A62"/>
    <w:rsid w:val="005F75E9"/>
    <w:rsid w:val="0060045B"/>
    <w:rsid w:val="00600B6D"/>
    <w:rsid w:val="0060130C"/>
    <w:rsid w:val="00601516"/>
    <w:rsid w:val="00601985"/>
    <w:rsid w:val="00601B63"/>
    <w:rsid w:val="0060200E"/>
    <w:rsid w:val="00602C20"/>
    <w:rsid w:val="00602E8A"/>
    <w:rsid w:val="00603524"/>
    <w:rsid w:val="00603B79"/>
    <w:rsid w:val="00604532"/>
    <w:rsid w:val="0060498A"/>
    <w:rsid w:val="006054FB"/>
    <w:rsid w:val="006056FA"/>
    <w:rsid w:val="00605AE5"/>
    <w:rsid w:val="00605D80"/>
    <w:rsid w:val="00605FE6"/>
    <w:rsid w:val="006061F2"/>
    <w:rsid w:val="006062EC"/>
    <w:rsid w:val="0060684F"/>
    <w:rsid w:val="00606E51"/>
    <w:rsid w:val="00606E88"/>
    <w:rsid w:val="0060748E"/>
    <w:rsid w:val="00607CEA"/>
    <w:rsid w:val="00610D1C"/>
    <w:rsid w:val="00612071"/>
    <w:rsid w:val="00612814"/>
    <w:rsid w:val="00613C98"/>
    <w:rsid w:val="00614168"/>
    <w:rsid w:val="006146D5"/>
    <w:rsid w:val="00614DD8"/>
    <w:rsid w:val="00615F7C"/>
    <w:rsid w:val="00616529"/>
    <w:rsid w:val="00616A6D"/>
    <w:rsid w:val="00616D16"/>
    <w:rsid w:val="00617170"/>
    <w:rsid w:val="0061753A"/>
    <w:rsid w:val="006177F7"/>
    <w:rsid w:val="0062150A"/>
    <w:rsid w:val="0062183A"/>
    <w:rsid w:val="00621CF4"/>
    <w:rsid w:val="006223B5"/>
    <w:rsid w:val="00622B2D"/>
    <w:rsid w:val="00622D93"/>
    <w:rsid w:val="006240AD"/>
    <w:rsid w:val="00624121"/>
    <w:rsid w:val="00625CE5"/>
    <w:rsid w:val="00626A7A"/>
    <w:rsid w:val="00626D96"/>
    <w:rsid w:val="00630CBB"/>
    <w:rsid w:val="00631542"/>
    <w:rsid w:val="0063216F"/>
    <w:rsid w:val="006323F2"/>
    <w:rsid w:val="00632E6C"/>
    <w:rsid w:val="00633369"/>
    <w:rsid w:val="00633C91"/>
    <w:rsid w:val="00633E83"/>
    <w:rsid w:val="006346F1"/>
    <w:rsid w:val="00634705"/>
    <w:rsid w:val="00634DC2"/>
    <w:rsid w:val="00636776"/>
    <w:rsid w:val="006368D8"/>
    <w:rsid w:val="00636B58"/>
    <w:rsid w:val="00636E6A"/>
    <w:rsid w:val="00637278"/>
    <w:rsid w:val="00637678"/>
    <w:rsid w:val="006402A7"/>
    <w:rsid w:val="006413ED"/>
    <w:rsid w:val="00641533"/>
    <w:rsid w:val="006416D6"/>
    <w:rsid w:val="0064170D"/>
    <w:rsid w:val="0064174E"/>
    <w:rsid w:val="00641B4A"/>
    <w:rsid w:val="00642556"/>
    <w:rsid w:val="00642730"/>
    <w:rsid w:val="006427C7"/>
    <w:rsid w:val="0064286C"/>
    <w:rsid w:val="00642A37"/>
    <w:rsid w:val="00644396"/>
    <w:rsid w:val="00644A95"/>
    <w:rsid w:val="0064502A"/>
    <w:rsid w:val="006466C8"/>
    <w:rsid w:val="0064694D"/>
    <w:rsid w:val="00650477"/>
    <w:rsid w:val="0065096C"/>
    <w:rsid w:val="00650A59"/>
    <w:rsid w:val="00651E82"/>
    <w:rsid w:val="006524E5"/>
    <w:rsid w:val="006525F7"/>
    <w:rsid w:val="00652EE8"/>
    <w:rsid w:val="0065300B"/>
    <w:rsid w:val="00653FF4"/>
    <w:rsid w:val="0065470B"/>
    <w:rsid w:val="00654BA4"/>
    <w:rsid w:val="006551D2"/>
    <w:rsid w:val="00655E70"/>
    <w:rsid w:val="00655FB4"/>
    <w:rsid w:val="00656A62"/>
    <w:rsid w:val="00656F58"/>
    <w:rsid w:val="0065738E"/>
    <w:rsid w:val="00657579"/>
    <w:rsid w:val="00660BEC"/>
    <w:rsid w:val="006611FA"/>
    <w:rsid w:val="00661249"/>
    <w:rsid w:val="006615D3"/>
    <w:rsid w:val="00662413"/>
    <w:rsid w:val="00663153"/>
    <w:rsid w:val="0066390B"/>
    <w:rsid w:val="006647AE"/>
    <w:rsid w:val="00666697"/>
    <w:rsid w:val="00666AF5"/>
    <w:rsid w:val="00666B23"/>
    <w:rsid w:val="00666DAA"/>
    <w:rsid w:val="0066782D"/>
    <w:rsid w:val="00670730"/>
    <w:rsid w:val="006711A1"/>
    <w:rsid w:val="0067170E"/>
    <w:rsid w:val="00672669"/>
    <w:rsid w:val="0067281D"/>
    <w:rsid w:val="00675116"/>
    <w:rsid w:val="00675E12"/>
    <w:rsid w:val="00676304"/>
    <w:rsid w:val="00676515"/>
    <w:rsid w:val="00676DC7"/>
    <w:rsid w:val="00676EB6"/>
    <w:rsid w:val="0067743A"/>
    <w:rsid w:val="0067794A"/>
    <w:rsid w:val="0068026B"/>
    <w:rsid w:val="00681196"/>
    <w:rsid w:val="00681447"/>
    <w:rsid w:val="006817A2"/>
    <w:rsid w:val="0068219D"/>
    <w:rsid w:val="006824A7"/>
    <w:rsid w:val="00682945"/>
    <w:rsid w:val="00682985"/>
    <w:rsid w:val="00683CA0"/>
    <w:rsid w:val="006843EC"/>
    <w:rsid w:val="006843F1"/>
    <w:rsid w:val="006844B7"/>
    <w:rsid w:val="006846AE"/>
    <w:rsid w:val="006854E7"/>
    <w:rsid w:val="00685B0A"/>
    <w:rsid w:val="00686390"/>
    <w:rsid w:val="00686BE5"/>
    <w:rsid w:val="00687671"/>
    <w:rsid w:val="00687BF5"/>
    <w:rsid w:val="00690A46"/>
    <w:rsid w:val="00691D55"/>
    <w:rsid w:val="006920DD"/>
    <w:rsid w:val="00692244"/>
    <w:rsid w:val="00692F2E"/>
    <w:rsid w:val="00692F83"/>
    <w:rsid w:val="00693A9A"/>
    <w:rsid w:val="006954A9"/>
    <w:rsid w:val="00697C6E"/>
    <w:rsid w:val="006A0303"/>
    <w:rsid w:val="006A0CD6"/>
    <w:rsid w:val="006A11CA"/>
    <w:rsid w:val="006A1E7F"/>
    <w:rsid w:val="006A350D"/>
    <w:rsid w:val="006A3ECF"/>
    <w:rsid w:val="006A5763"/>
    <w:rsid w:val="006A58CF"/>
    <w:rsid w:val="006A5B61"/>
    <w:rsid w:val="006A7722"/>
    <w:rsid w:val="006A799F"/>
    <w:rsid w:val="006A7FF8"/>
    <w:rsid w:val="006B11E1"/>
    <w:rsid w:val="006B19AA"/>
    <w:rsid w:val="006B3724"/>
    <w:rsid w:val="006B3740"/>
    <w:rsid w:val="006B3A0C"/>
    <w:rsid w:val="006B40B2"/>
    <w:rsid w:val="006B4FFE"/>
    <w:rsid w:val="006B5435"/>
    <w:rsid w:val="006B584F"/>
    <w:rsid w:val="006B5C2F"/>
    <w:rsid w:val="006B5CFF"/>
    <w:rsid w:val="006B747D"/>
    <w:rsid w:val="006C0409"/>
    <w:rsid w:val="006C0EC7"/>
    <w:rsid w:val="006C16B0"/>
    <w:rsid w:val="006C23DF"/>
    <w:rsid w:val="006C386A"/>
    <w:rsid w:val="006C3DCF"/>
    <w:rsid w:val="006C5025"/>
    <w:rsid w:val="006C5202"/>
    <w:rsid w:val="006C59B6"/>
    <w:rsid w:val="006C68B3"/>
    <w:rsid w:val="006D0665"/>
    <w:rsid w:val="006D2988"/>
    <w:rsid w:val="006D2C16"/>
    <w:rsid w:val="006D2FD1"/>
    <w:rsid w:val="006D4063"/>
    <w:rsid w:val="006D422B"/>
    <w:rsid w:val="006D43AF"/>
    <w:rsid w:val="006D4505"/>
    <w:rsid w:val="006D5F74"/>
    <w:rsid w:val="006D638A"/>
    <w:rsid w:val="006D64E2"/>
    <w:rsid w:val="006D6988"/>
    <w:rsid w:val="006D7D9E"/>
    <w:rsid w:val="006E0559"/>
    <w:rsid w:val="006E1923"/>
    <w:rsid w:val="006E30A7"/>
    <w:rsid w:val="006E3363"/>
    <w:rsid w:val="006E445C"/>
    <w:rsid w:val="006E495F"/>
    <w:rsid w:val="006E5786"/>
    <w:rsid w:val="006E652F"/>
    <w:rsid w:val="006E6872"/>
    <w:rsid w:val="006E687C"/>
    <w:rsid w:val="006E744F"/>
    <w:rsid w:val="006E753F"/>
    <w:rsid w:val="006E7770"/>
    <w:rsid w:val="006F0B19"/>
    <w:rsid w:val="006F0D06"/>
    <w:rsid w:val="006F28B8"/>
    <w:rsid w:val="006F28EB"/>
    <w:rsid w:val="006F2E4E"/>
    <w:rsid w:val="006F4B5D"/>
    <w:rsid w:val="006F51E5"/>
    <w:rsid w:val="006F646C"/>
    <w:rsid w:val="006F6614"/>
    <w:rsid w:val="007001DE"/>
    <w:rsid w:val="007008F0"/>
    <w:rsid w:val="00700A3E"/>
    <w:rsid w:val="007019DC"/>
    <w:rsid w:val="00701BD9"/>
    <w:rsid w:val="00701F29"/>
    <w:rsid w:val="00702E3A"/>
    <w:rsid w:val="00703790"/>
    <w:rsid w:val="00703B2E"/>
    <w:rsid w:val="007043DC"/>
    <w:rsid w:val="00704F8A"/>
    <w:rsid w:val="0070521C"/>
    <w:rsid w:val="007061B0"/>
    <w:rsid w:val="00706930"/>
    <w:rsid w:val="007075B5"/>
    <w:rsid w:val="007077FC"/>
    <w:rsid w:val="0071029F"/>
    <w:rsid w:val="00710305"/>
    <w:rsid w:val="00711082"/>
    <w:rsid w:val="00711211"/>
    <w:rsid w:val="007113E6"/>
    <w:rsid w:val="007116A4"/>
    <w:rsid w:val="007118EE"/>
    <w:rsid w:val="007127B4"/>
    <w:rsid w:val="007131C8"/>
    <w:rsid w:val="00713378"/>
    <w:rsid w:val="00713913"/>
    <w:rsid w:val="00713991"/>
    <w:rsid w:val="00713B8F"/>
    <w:rsid w:val="0071473B"/>
    <w:rsid w:val="0071481F"/>
    <w:rsid w:val="007153E7"/>
    <w:rsid w:val="00715BA7"/>
    <w:rsid w:val="00715F01"/>
    <w:rsid w:val="00716339"/>
    <w:rsid w:val="0071644D"/>
    <w:rsid w:val="0071665B"/>
    <w:rsid w:val="0071688A"/>
    <w:rsid w:val="00716CB2"/>
    <w:rsid w:val="00720262"/>
    <w:rsid w:val="007202E8"/>
    <w:rsid w:val="00720E61"/>
    <w:rsid w:val="00721259"/>
    <w:rsid w:val="007231B2"/>
    <w:rsid w:val="00723C29"/>
    <w:rsid w:val="00723E76"/>
    <w:rsid w:val="007242F8"/>
    <w:rsid w:val="0072439C"/>
    <w:rsid w:val="0072474C"/>
    <w:rsid w:val="007251D7"/>
    <w:rsid w:val="00726359"/>
    <w:rsid w:val="00726624"/>
    <w:rsid w:val="0072704B"/>
    <w:rsid w:val="00727204"/>
    <w:rsid w:val="007310FB"/>
    <w:rsid w:val="00731B46"/>
    <w:rsid w:val="007320BC"/>
    <w:rsid w:val="0073247E"/>
    <w:rsid w:val="00733D63"/>
    <w:rsid w:val="00734AF0"/>
    <w:rsid w:val="00734F53"/>
    <w:rsid w:val="00735895"/>
    <w:rsid w:val="00736388"/>
    <w:rsid w:val="00737399"/>
    <w:rsid w:val="007375C5"/>
    <w:rsid w:val="00737FA0"/>
    <w:rsid w:val="0074031B"/>
    <w:rsid w:val="00740C88"/>
    <w:rsid w:val="00742054"/>
    <w:rsid w:val="00743D90"/>
    <w:rsid w:val="007453A4"/>
    <w:rsid w:val="007459BD"/>
    <w:rsid w:val="00745DBC"/>
    <w:rsid w:val="00745E7C"/>
    <w:rsid w:val="00746210"/>
    <w:rsid w:val="007466DA"/>
    <w:rsid w:val="00746AA3"/>
    <w:rsid w:val="00746C00"/>
    <w:rsid w:val="00747463"/>
    <w:rsid w:val="0074774B"/>
    <w:rsid w:val="00750349"/>
    <w:rsid w:val="00750789"/>
    <w:rsid w:val="0075099C"/>
    <w:rsid w:val="00751CA9"/>
    <w:rsid w:val="00751E60"/>
    <w:rsid w:val="00752558"/>
    <w:rsid w:val="007526B8"/>
    <w:rsid w:val="00753422"/>
    <w:rsid w:val="007548FA"/>
    <w:rsid w:val="00754E29"/>
    <w:rsid w:val="00755229"/>
    <w:rsid w:val="007563DF"/>
    <w:rsid w:val="00756971"/>
    <w:rsid w:val="00756976"/>
    <w:rsid w:val="00760B55"/>
    <w:rsid w:val="0076167C"/>
    <w:rsid w:val="00761BA2"/>
    <w:rsid w:val="0076208B"/>
    <w:rsid w:val="007620F7"/>
    <w:rsid w:val="00762367"/>
    <w:rsid w:val="007630DA"/>
    <w:rsid w:val="00763353"/>
    <w:rsid w:val="00763377"/>
    <w:rsid w:val="00764B7B"/>
    <w:rsid w:val="00764C13"/>
    <w:rsid w:val="00764EED"/>
    <w:rsid w:val="00765F25"/>
    <w:rsid w:val="00766899"/>
    <w:rsid w:val="0076786D"/>
    <w:rsid w:val="00767AF7"/>
    <w:rsid w:val="00771336"/>
    <w:rsid w:val="00771902"/>
    <w:rsid w:val="00771F4A"/>
    <w:rsid w:val="00772007"/>
    <w:rsid w:val="00772446"/>
    <w:rsid w:val="007733E6"/>
    <w:rsid w:val="00773611"/>
    <w:rsid w:val="00773AA4"/>
    <w:rsid w:val="0077494E"/>
    <w:rsid w:val="00774F8F"/>
    <w:rsid w:val="00776DE3"/>
    <w:rsid w:val="007803D0"/>
    <w:rsid w:val="00780B5F"/>
    <w:rsid w:val="00780D54"/>
    <w:rsid w:val="00780DF2"/>
    <w:rsid w:val="00781F6F"/>
    <w:rsid w:val="007820E2"/>
    <w:rsid w:val="007823B1"/>
    <w:rsid w:val="007824BA"/>
    <w:rsid w:val="00782856"/>
    <w:rsid w:val="00783065"/>
    <w:rsid w:val="00783AB1"/>
    <w:rsid w:val="00783CFE"/>
    <w:rsid w:val="00784C5C"/>
    <w:rsid w:val="00785C86"/>
    <w:rsid w:val="007908AE"/>
    <w:rsid w:val="00790A52"/>
    <w:rsid w:val="007927AC"/>
    <w:rsid w:val="00793479"/>
    <w:rsid w:val="00793487"/>
    <w:rsid w:val="0079355E"/>
    <w:rsid w:val="0079464E"/>
    <w:rsid w:val="00795B45"/>
    <w:rsid w:val="00795CDE"/>
    <w:rsid w:val="0079624C"/>
    <w:rsid w:val="00796A79"/>
    <w:rsid w:val="007970CD"/>
    <w:rsid w:val="00797A99"/>
    <w:rsid w:val="00797E77"/>
    <w:rsid w:val="00797F91"/>
    <w:rsid w:val="007A02EE"/>
    <w:rsid w:val="007A075A"/>
    <w:rsid w:val="007A2A11"/>
    <w:rsid w:val="007A3267"/>
    <w:rsid w:val="007A3476"/>
    <w:rsid w:val="007A3B30"/>
    <w:rsid w:val="007A3E07"/>
    <w:rsid w:val="007A3F57"/>
    <w:rsid w:val="007A423A"/>
    <w:rsid w:val="007A550C"/>
    <w:rsid w:val="007A5C52"/>
    <w:rsid w:val="007A62CC"/>
    <w:rsid w:val="007A6488"/>
    <w:rsid w:val="007A67D1"/>
    <w:rsid w:val="007A6FAE"/>
    <w:rsid w:val="007A7478"/>
    <w:rsid w:val="007B095B"/>
    <w:rsid w:val="007B0B5B"/>
    <w:rsid w:val="007B0C06"/>
    <w:rsid w:val="007B1892"/>
    <w:rsid w:val="007B1E61"/>
    <w:rsid w:val="007B2097"/>
    <w:rsid w:val="007B3BA2"/>
    <w:rsid w:val="007B405B"/>
    <w:rsid w:val="007B43EA"/>
    <w:rsid w:val="007B4B3A"/>
    <w:rsid w:val="007B4BCE"/>
    <w:rsid w:val="007B5F91"/>
    <w:rsid w:val="007B648F"/>
    <w:rsid w:val="007B664C"/>
    <w:rsid w:val="007B6712"/>
    <w:rsid w:val="007B74FC"/>
    <w:rsid w:val="007B76FB"/>
    <w:rsid w:val="007B791C"/>
    <w:rsid w:val="007B7A5C"/>
    <w:rsid w:val="007C05B2"/>
    <w:rsid w:val="007C0A62"/>
    <w:rsid w:val="007C0BAE"/>
    <w:rsid w:val="007C0DC8"/>
    <w:rsid w:val="007C0FCC"/>
    <w:rsid w:val="007C106D"/>
    <w:rsid w:val="007C24E1"/>
    <w:rsid w:val="007C2681"/>
    <w:rsid w:val="007C328A"/>
    <w:rsid w:val="007C35AB"/>
    <w:rsid w:val="007C36BE"/>
    <w:rsid w:val="007C46E7"/>
    <w:rsid w:val="007C4A8E"/>
    <w:rsid w:val="007C4FE6"/>
    <w:rsid w:val="007C606D"/>
    <w:rsid w:val="007C70CD"/>
    <w:rsid w:val="007C7A67"/>
    <w:rsid w:val="007D0B86"/>
    <w:rsid w:val="007D1136"/>
    <w:rsid w:val="007D3B81"/>
    <w:rsid w:val="007D42BF"/>
    <w:rsid w:val="007D449D"/>
    <w:rsid w:val="007D523D"/>
    <w:rsid w:val="007D5251"/>
    <w:rsid w:val="007D648D"/>
    <w:rsid w:val="007D6984"/>
    <w:rsid w:val="007E02F3"/>
    <w:rsid w:val="007E08BA"/>
    <w:rsid w:val="007E0E8C"/>
    <w:rsid w:val="007E0FE3"/>
    <w:rsid w:val="007E21DB"/>
    <w:rsid w:val="007E2A23"/>
    <w:rsid w:val="007E38DE"/>
    <w:rsid w:val="007E482E"/>
    <w:rsid w:val="007E4A7A"/>
    <w:rsid w:val="007E4BEF"/>
    <w:rsid w:val="007E508F"/>
    <w:rsid w:val="007E51AC"/>
    <w:rsid w:val="007E577E"/>
    <w:rsid w:val="007E655A"/>
    <w:rsid w:val="007E7018"/>
    <w:rsid w:val="007E7C47"/>
    <w:rsid w:val="007E7EF5"/>
    <w:rsid w:val="007F0D20"/>
    <w:rsid w:val="007F2083"/>
    <w:rsid w:val="007F21E4"/>
    <w:rsid w:val="007F2A20"/>
    <w:rsid w:val="007F2D89"/>
    <w:rsid w:val="007F3CBB"/>
    <w:rsid w:val="007F434A"/>
    <w:rsid w:val="007F44C9"/>
    <w:rsid w:val="007F4D9E"/>
    <w:rsid w:val="007F5E8A"/>
    <w:rsid w:val="007F6527"/>
    <w:rsid w:val="007F6A98"/>
    <w:rsid w:val="007F7321"/>
    <w:rsid w:val="007F7A47"/>
    <w:rsid w:val="008007DF"/>
    <w:rsid w:val="00800C31"/>
    <w:rsid w:val="00800D78"/>
    <w:rsid w:val="00802957"/>
    <w:rsid w:val="00803376"/>
    <w:rsid w:val="008034AF"/>
    <w:rsid w:val="00803ACD"/>
    <w:rsid w:val="00803B38"/>
    <w:rsid w:val="00804267"/>
    <w:rsid w:val="0080446E"/>
    <w:rsid w:val="00805461"/>
    <w:rsid w:val="00805953"/>
    <w:rsid w:val="0080607D"/>
    <w:rsid w:val="00806211"/>
    <w:rsid w:val="0080659C"/>
    <w:rsid w:val="008065C6"/>
    <w:rsid w:val="00806891"/>
    <w:rsid w:val="0080697B"/>
    <w:rsid w:val="00806A53"/>
    <w:rsid w:val="008100FB"/>
    <w:rsid w:val="008105D6"/>
    <w:rsid w:val="00810BCE"/>
    <w:rsid w:val="0081146A"/>
    <w:rsid w:val="0081147B"/>
    <w:rsid w:val="00811B29"/>
    <w:rsid w:val="008122AA"/>
    <w:rsid w:val="0081340C"/>
    <w:rsid w:val="00813A1F"/>
    <w:rsid w:val="00813C1C"/>
    <w:rsid w:val="00814B00"/>
    <w:rsid w:val="008153E8"/>
    <w:rsid w:val="008156FC"/>
    <w:rsid w:val="008176FE"/>
    <w:rsid w:val="0081792B"/>
    <w:rsid w:val="00817D49"/>
    <w:rsid w:val="00817F30"/>
    <w:rsid w:val="00820455"/>
    <w:rsid w:val="00820D41"/>
    <w:rsid w:val="00823F5A"/>
    <w:rsid w:val="0082462B"/>
    <w:rsid w:val="008246E1"/>
    <w:rsid w:val="00824C7A"/>
    <w:rsid w:val="00824EFD"/>
    <w:rsid w:val="00825077"/>
    <w:rsid w:val="00825518"/>
    <w:rsid w:val="00826705"/>
    <w:rsid w:val="008268C6"/>
    <w:rsid w:val="00826CAD"/>
    <w:rsid w:val="00826E34"/>
    <w:rsid w:val="008319B6"/>
    <w:rsid w:val="00831CB6"/>
    <w:rsid w:val="00831F7C"/>
    <w:rsid w:val="00832311"/>
    <w:rsid w:val="00832366"/>
    <w:rsid w:val="0083256A"/>
    <w:rsid w:val="00832AF3"/>
    <w:rsid w:val="00832DE3"/>
    <w:rsid w:val="008337CA"/>
    <w:rsid w:val="00833940"/>
    <w:rsid w:val="00833C01"/>
    <w:rsid w:val="00835416"/>
    <w:rsid w:val="008357E9"/>
    <w:rsid w:val="0083596B"/>
    <w:rsid w:val="00835C6A"/>
    <w:rsid w:val="0083645F"/>
    <w:rsid w:val="00841516"/>
    <w:rsid w:val="00841FFF"/>
    <w:rsid w:val="0084216B"/>
    <w:rsid w:val="00842F2B"/>
    <w:rsid w:val="0084306A"/>
    <w:rsid w:val="00843082"/>
    <w:rsid w:val="00844358"/>
    <w:rsid w:val="00844568"/>
    <w:rsid w:val="0084458F"/>
    <w:rsid w:val="00844701"/>
    <w:rsid w:val="0084475C"/>
    <w:rsid w:val="00844B0F"/>
    <w:rsid w:val="00845054"/>
    <w:rsid w:val="00845244"/>
    <w:rsid w:val="00845F10"/>
    <w:rsid w:val="0084681F"/>
    <w:rsid w:val="00847389"/>
    <w:rsid w:val="00847A12"/>
    <w:rsid w:val="00847FE9"/>
    <w:rsid w:val="0085029F"/>
    <w:rsid w:val="0085273D"/>
    <w:rsid w:val="00852BE9"/>
    <w:rsid w:val="008536B7"/>
    <w:rsid w:val="00853C91"/>
    <w:rsid w:val="00853F2F"/>
    <w:rsid w:val="00854842"/>
    <w:rsid w:val="00854DCF"/>
    <w:rsid w:val="00855452"/>
    <w:rsid w:val="00855ABE"/>
    <w:rsid w:val="00856745"/>
    <w:rsid w:val="00856E78"/>
    <w:rsid w:val="00860327"/>
    <w:rsid w:val="00861384"/>
    <w:rsid w:val="00861BDB"/>
    <w:rsid w:val="008620BA"/>
    <w:rsid w:val="00862534"/>
    <w:rsid w:val="00862905"/>
    <w:rsid w:val="00862965"/>
    <w:rsid w:val="00863689"/>
    <w:rsid w:val="00863889"/>
    <w:rsid w:val="00863E65"/>
    <w:rsid w:val="00864086"/>
    <w:rsid w:val="00864664"/>
    <w:rsid w:val="008648F4"/>
    <w:rsid w:val="008649E0"/>
    <w:rsid w:val="00864DB7"/>
    <w:rsid w:val="00865544"/>
    <w:rsid w:val="00865C8F"/>
    <w:rsid w:val="008675AE"/>
    <w:rsid w:val="0087014F"/>
    <w:rsid w:val="008706D7"/>
    <w:rsid w:val="00870879"/>
    <w:rsid w:val="00874DEA"/>
    <w:rsid w:val="008750DE"/>
    <w:rsid w:val="008759F2"/>
    <w:rsid w:val="00876BB2"/>
    <w:rsid w:val="00876BC7"/>
    <w:rsid w:val="008802D7"/>
    <w:rsid w:val="0088067D"/>
    <w:rsid w:val="00880710"/>
    <w:rsid w:val="0088123A"/>
    <w:rsid w:val="008829BC"/>
    <w:rsid w:val="00883B78"/>
    <w:rsid w:val="00884422"/>
    <w:rsid w:val="00884787"/>
    <w:rsid w:val="00886633"/>
    <w:rsid w:val="0088674E"/>
    <w:rsid w:val="008868B8"/>
    <w:rsid w:val="00887223"/>
    <w:rsid w:val="00887423"/>
    <w:rsid w:val="00887847"/>
    <w:rsid w:val="0088787E"/>
    <w:rsid w:val="0089144D"/>
    <w:rsid w:val="008919DD"/>
    <w:rsid w:val="00891D00"/>
    <w:rsid w:val="00892ED6"/>
    <w:rsid w:val="008932B6"/>
    <w:rsid w:val="00894B84"/>
    <w:rsid w:val="00896835"/>
    <w:rsid w:val="00896E25"/>
    <w:rsid w:val="00896E7E"/>
    <w:rsid w:val="008A00A2"/>
    <w:rsid w:val="008A041D"/>
    <w:rsid w:val="008A10AF"/>
    <w:rsid w:val="008A1E78"/>
    <w:rsid w:val="008A2344"/>
    <w:rsid w:val="008A274B"/>
    <w:rsid w:val="008A2757"/>
    <w:rsid w:val="008A30EF"/>
    <w:rsid w:val="008A4713"/>
    <w:rsid w:val="008A63A1"/>
    <w:rsid w:val="008A72CF"/>
    <w:rsid w:val="008A7AD2"/>
    <w:rsid w:val="008B0021"/>
    <w:rsid w:val="008B0EF4"/>
    <w:rsid w:val="008B17A2"/>
    <w:rsid w:val="008B2504"/>
    <w:rsid w:val="008B4FD9"/>
    <w:rsid w:val="008B5062"/>
    <w:rsid w:val="008B5228"/>
    <w:rsid w:val="008B5BB9"/>
    <w:rsid w:val="008B6923"/>
    <w:rsid w:val="008B7487"/>
    <w:rsid w:val="008B790C"/>
    <w:rsid w:val="008C0568"/>
    <w:rsid w:val="008C072A"/>
    <w:rsid w:val="008C0AB8"/>
    <w:rsid w:val="008C0F1D"/>
    <w:rsid w:val="008C11DC"/>
    <w:rsid w:val="008C1C74"/>
    <w:rsid w:val="008C1DDD"/>
    <w:rsid w:val="008C24A3"/>
    <w:rsid w:val="008C2D5D"/>
    <w:rsid w:val="008C3D98"/>
    <w:rsid w:val="008C4486"/>
    <w:rsid w:val="008C4538"/>
    <w:rsid w:val="008C46E9"/>
    <w:rsid w:val="008C514A"/>
    <w:rsid w:val="008C52CB"/>
    <w:rsid w:val="008C5764"/>
    <w:rsid w:val="008C5A5E"/>
    <w:rsid w:val="008C60FE"/>
    <w:rsid w:val="008C7157"/>
    <w:rsid w:val="008C71A6"/>
    <w:rsid w:val="008C7CF3"/>
    <w:rsid w:val="008C7F6B"/>
    <w:rsid w:val="008D0BCA"/>
    <w:rsid w:val="008D0E51"/>
    <w:rsid w:val="008D0E77"/>
    <w:rsid w:val="008D1779"/>
    <w:rsid w:val="008D19AD"/>
    <w:rsid w:val="008D1C5D"/>
    <w:rsid w:val="008D2832"/>
    <w:rsid w:val="008D2CD9"/>
    <w:rsid w:val="008D2DED"/>
    <w:rsid w:val="008D3FF9"/>
    <w:rsid w:val="008D4C36"/>
    <w:rsid w:val="008D5C3E"/>
    <w:rsid w:val="008D5D00"/>
    <w:rsid w:val="008D638F"/>
    <w:rsid w:val="008D63AE"/>
    <w:rsid w:val="008D6906"/>
    <w:rsid w:val="008D6E5E"/>
    <w:rsid w:val="008E0474"/>
    <w:rsid w:val="008E0778"/>
    <w:rsid w:val="008E1C4F"/>
    <w:rsid w:val="008E2BF1"/>
    <w:rsid w:val="008E30B5"/>
    <w:rsid w:val="008E35E4"/>
    <w:rsid w:val="008E4764"/>
    <w:rsid w:val="008E4DC9"/>
    <w:rsid w:val="008E539E"/>
    <w:rsid w:val="008E6294"/>
    <w:rsid w:val="008E7093"/>
    <w:rsid w:val="008F113F"/>
    <w:rsid w:val="008F146F"/>
    <w:rsid w:val="008F17DD"/>
    <w:rsid w:val="008F1D02"/>
    <w:rsid w:val="008F24D1"/>
    <w:rsid w:val="008F30F5"/>
    <w:rsid w:val="008F353F"/>
    <w:rsid w:val="008F3822"/>
    <w:rsid w:val="008F4117"/>
    <w:rsid w:val="008F4497"/>
    <w:rsid w:val="008F5537"/>
    <w:rsid w:val="008F5DAF"/>
    <w:rsid w:val="008F5DF1"/>
    <w:rsid w:val="008F6157"/>
    <w:rsid w:val="008F6C81"/>
    <w:rsid w:val="008F783D"/>
    <w:rsid w:val="008F7A5F"/>
    <w:rsid w:val="008F7B06"/>
    <w:rsid w:val="008F7CD2"/>
    <w:rsid w:val="00900368"/>
    <w:rsid w:val="00900DBD"/>
    <w:rsid w:val="009018D4"/>
    <w:rsid w:val="009020A3"/>
    <w:rsid w:val="009024BB"/>
    <w:rsid w:val="00902874"/>
    <w:rsid w:val="00903BEE"/>
    <w:rsid w:val="009046D5"/>
    <w:rsid w:val="00904C1B"/>
    <w:rsid w:val="00905746"/>
    <w:rsid w:val="009062B3"/>
    <w:rsid w:val="00906AE5"/>
    <w:rsid w:val="00907D1B"/>
    <w:rsid w:val="0091006D"/>
    <w:rsid w:val="00912322"/>
    <w:rsid w:val="009135F2"/>
    <w:rsid w:val="00913C85"/>
    <w:rsid w:val="009140E6"/>
    <w:rsid w:val="009162AD"/>
    <w:rsid w:val="009164FD"/>
    <w:rsid w:val="00916E3C"/>
    <w:rsid w:val="00917BBC"/>
    <w:rsid w:val="00920A34"/>
    <w:rsid w:val="00921572"/>
    <w:rsid w:val="009215D8"/>
    <w:rsid w:val="009217ED"/>
    <w:rsid w:val="009222F9"/>
    <w:rsid w:val="00923C0E"/>
    <w:rsid w:val="00923EA3"/>
    <w:rsid w:val="0092434D"/>
    <w:rsid w:val="00925076"/>
    <w:rsid w:val="0092529B"/>
    <w:rsid w:val="00925B13"/>
    <w:rsid w:val="00925E45"/>
    <w:rsid w:val="00926A27"/>
    <w:rsid w:val="00927C44"/>
    <w:rsid w:val="00927ECB"/>
    <w:rsid w:val="009309D3"/>
    <w:rsid w:val="00931A38"/>
    <w:rsid w:val="00932210"/>
    <w:rsid w:val="00932C35"/>
    <w:rsid w:val="00933A67"/>
    <w:rsid w:val="00933C52"/>
    <w:rsid w:val="00933CE5"/>
    <w:rsid w:val="009346EF"/>
    <w:rsid w:val="00935E59"/>
    <w:rsid w:val="00936407"/>
    <w:rsid w:val="00937D3A"/>
    <w:rsid w:val="00940E3B"/>
    <w:rsid w:val="00941600"/>
    <w:rsid w:val="009422E1"/>
    <w:rsid w:val="00942543"/>
    <w:rsid w:val="009425F3"/>
    <w:rsid w:val="00942C22"/>
    <w:rsid w:val="009432F3"/>
    <w:rsid w:val="00943C10"/>
    <w:rsid w:val="0094482E"/>
    <w:rsid w:val="00944987"/>
    <w:rsid w:val="00944F7A"/>
    <w:rsid w:val="009455FA"/>
    <w:rsid w:val="00945EC6"/>
    <w:rsid w:val="00946B33"/>
    <w:rsid w:val="009473B7"/>
    <w:rsid w:val="009532AF"/>
    <w:rsid w:val="00953830"/>
    <w:rsid w:val="00953DF7"/>
    <w:rsid w:val="009540B0"/>
    <w:rsid w:val="009550D6"/>
    <w:rsid w:val="009564B9"/>
    <w:rsid w:val="009568AA"/>
    <w:rsid w:val="00957246"/>
    <w:rsid w:val="009577E5"/>
    <w:rsid w:val="00957899"/>
    <w:rsid w:val="00957ADD"/>
    <w:rsid w:val="00960015"/>
    <w:rsid w:val="00960653"/>
    <w:rsid w:val="00960F3E"/>
    <w:rsid w:val="00961594"/>
    <w:rsid w:val="00961A74"/>
    <w:rsid w:val="0096233C"/>
    <w:rsid w:val="00962D07"/>
    <w:rsid w:val="00962DCD"/>
    <w:rsid w:val="00963531"/>
    <w:rsid w:val="00963DC8"/>
    <w:rsid w:val="009640A5"/>
    <w:rsid w:val="009641E2"/>
    <w:rsid w:val="00965506"/>
    <w:rsid w:val="00965E41"/>
    <w:rsid w:val="00965E96"/>
    <w:rsid w:val="009662F5"/>
    <w:rsid w:val="009668AC"/>
    <w:rsid w:val="00966D57"/>
    <w:rsid w:val="009703D7"/>
    <w:rsid w:val="009707D9"/>
    <w:rsid w:val="00970B05"/>
    <w:rsid w:val="00970FD7"/>
    <w:rsid w:val="00971ABD"/>
    <w:rsid w:val="00971BCB"/>
    <w:rsid w:val="00971C5E"/>
    <w:rsid w:val="0097217C"/>
    <w:rsid w:val="00972319"/>
    <w:rsid w:val="00972A43"/>
    <w:rsid w:val="0097372A"/>
    <w:rsid w:val="00973F55"/>
    <w:rsid w:val="00974994"/>
    <w:rsid w:val="00974B3A"/>
    <w:rsid w:val="00974B40"/>
    <w:rsid w:val="00974E3B"/>
    <w:rsid w:val="009751FE"/>
    <w:rsid w:val="00975C3C"/>
    <w:rsid w:val="00976C26"/>
    <w:rsid w:val="009775C5"/>
    <w:rsid w:val="00980B98"/>
    <w:rsid w:val="00980C87"/>
    <w:rsid w:val="00981756"/>
    <w:rsid w:val="009819B9"/>
    <w:rsid w:val="00983923"/>
    <w:rsid w:val="00983B8E"/>
    <w:rsid w:val="00983C5B"/>
    <w:rsid w:val="00984DB9"/>
    <w:rsid w:val="009862E6"/>
    <w:rsid w:val="00986618"/>
    <w:rsid w:val="00986DE5"/>
    <w:rsid w:val="00987065"/>
    <w:rsid w:val="009903F3"/>
    <w:rsid w:val="00990DC7"/>
    <w:rsid w:val="009918A5"/>
    <w:rsid w:val="00992742"/>
    <w:rsid w:val="00992CD7"/>
    <w:rsid w:val="00992EFA"/>
    <w:rsid w:val="00993D9A"/>
    <w:rsid w:val="00994A57"/>
    <w:rsid w:val="009957C0"/>
    <w:rsid w:val="0099644E"/>
    <w:rsid w:val="009971B9"/>
    <w:rsid w:val="009977E2"/>
    <w:rsid w:val="00997902"/>
    <w:rsid w:val="00997AC7"/>
    <w:rsid w:val="009A0A74"/>
    <w:rsid w:val="009A0CFA"/>
    <w:rsid w:val="009A12D8"/>
    <w:rsid w:val="009A29D8"/>
    <w:rsid w:val="009A2C2B"/>
    <w:rsid w:val="009A34FC"/>
    <w:rsid w:val="009A3799"/>
    <w:rsid w:val="009A3C10"/>
    <w:rsid w:val="009A3DD5"/>
    <w:rsid w:val="009A3E3A"/>
    <w:rsid w:val="009A4ADE"/>
    <w:rsid w:val="009A4FEB"/>
    <w:rsid w:val="009A5EB5"/>
    <w:rsid w:val="009A6924"/>
    <w:rsid w:val="009A6A1F"/>
    <w:rsid w:val="009A6C80"/>
    <w:rsid w:val="009A70E8"/>
    <w:rsid w:val="009A7567"/>
    <w:rsid w:val="009A758C"/>
    <w:rsid w:val="009A7F5F"/>
    <w:rsid w:val="009B267D"/>
    <w:rsid w:val="009B2B1E"/>
    <w:rsid w:val="009B35AB"/>
    <w:rsid w:val="009B37AD"/>
    <w:rsid w:val="009B4829"/>
    <w:rsid w:val="009B4C20"/>
    <w:rsid w:val="009B5632"/>
    <w:rsid w:val="009B5957"/>
    <w:rsid w:val="009B5BB7"/>
    <w:rsid w:val="009B5D8C"/>
    <w:rsid w:val="009B6226"/>
    <w:rsid w:val="009B6BC2"/>
    <w:rsid w:val="009B70EA"/>
    <w:rsid w:val="009C0222"/>
    <w:rsid w:val="009C14FC"/>
    <w:rsid w:val="009C17F1"/>
    <w:rsid w:val="009C258C"/>
    <w:rsid w:val="009C32E5"/>
    <w:rsid w:val="009C3425"/>
    <w:rsid w:val="009C374E"/>
    <w:rsid w:val="009C3784"/>
    <w:rsid w:val="009C4997"/>
    <w:rsid w:val="009C544D"/>
    <w:rsid w:val="009C54F2"/>
    <w:rsid w:val="009C62F2"/>
    <w:rsid w:val="009C6CCA"/>
    <w:rsid w:val="009C6D0C"/>
    <w:rsid w:val="009C6F7F"/>
    <w:rsid w:val="009C77D6"/>
    <w:rsid w:val="009D06FC"/>
    <w:rsid w:val="009D096F"/>
    <w:rsid w:val="009D0A4B"/>
    <w:rsid w:val="009D0B90"/>
    <w:rsid w:val="009D128D"/>
    <w:rsid w:val="009D14EE"/>
    <w:rsid w:val="009D31CE"/>
    <w:rsid w:val="009D393F"/>
    <w:rsid w:val="009D4806"/>
    <w:rsid w:val="009D4984"/>
    <w:rsid w:val="009D4CAC"/>
    <w:rsid w:val="009D4E27"/>
    <w:rsid w:val="009D73BF"/>
    <w:rsid w:val="009D75D7"/>
    <w:rsid w:val="009D7D6A"/>
    <w:rsid w:val="009D7E14"/>
    <w:rsid w:val="009E0AAA"/>
    <w:rsid w:val="009E21C6"/>
    <w:rsid w:val="009E33F4"/>
    <w:rsid w:val="009E42E6"/>
    <w:rsid w:val="009E4C8F"/>
    <w:rsid w:val="009E51D8"/>
    <w:rsid w:val="009E52E2"/>
    <w:rsid w:val="009E5BF5"/>
    <w:rsid w:val="009E5C46"/>
    <w:rsid w:val="009E6078"/>
    <w:rsid w:val="009E61BB"/>
    <w:rsid w:val="009E6305"/>
    <w:rsid w:val="009E63D5"/>
    <w:rsid w:val="009E6656"/>
    <w:rsid w:val="009E6DBA"/>
    <w:rsid w:val="009F092B"/>
    <w:rsid w:val="009F1319"/>
    <w:rsid w:val="009F199A"/>
    <w:rsid w:val="009F1F6A"/>
    <w:rsid w:val="009F2026"/>
    <w:rsid w:val="009F3949"/>
    <w:rsid w:val="009F3C6C"/>
    <w:rsid w:val="009F43D1"/>
    <w:rsid w:val="009F5DEB"/>
    <w:rsid w:val="009F77CB"/>
    <w:rsid w:val="00A001B4"/>
    <w:rsid w:val="00A00660"/>
    <w:rsid w:val="00A01837"/>
    <w:rsid w:val="00A01DC5"/>
    <w:rsid w:val="00A02C5F"/>
    <w:rsid w:val="00A03712"/>
    <w:rsid w:val="00A04CF2"/>
    <w:rsid w:val="00A04D35"/>
    <w:rsid w:val="00A0528D"/>
    <w:rsid w:val="00A053BB"/>
    <w:rsid w:val="00A06843"/>
    <w:rsid w:val="00A0745C"/>
    <w:rsid w:val="00A07D8C"/>
    <w:rsid w:val="00A10002"/>
    <w:rsid w:val="00A10316"/>
    <w:rsid w:val="00A1092E"/>
    <w:rsid w:val="00A10AE8"/>
    <w:rsid w:val="00A11D86"/>
    <w:rsid w:val="00A12F43"/>
    <w:rsid w:val="00A136A6"/>
    <w:rsid w:val="00A13EE2"/>
    <w:rsid w:val="00A142D4"/>
    <w:rsid w:val="00A14695"/>
    <w:rsid w:val="00A1510D"/>
    <w:rsid w:val="00A1649D"/>
    <w:rsid w:val="00A179A6"/>
    <w:rsid w:val="00A17BE0"/>
    <w:rsid w:val="00A17E6F"/>
    <w:rsid w:val="00A200F0"/>
    <w:rsid w:val="00A208BA"/>
    <w:rsid w:val="00A20F83"/>
    <w:rsid w:val="00A2114C"/>
    <w:rsid w:val="00A2139D"/>
    <w:rsid w:val="00A22302"/>
    <w:rsid w:val="00A22396"/>
    <w:rsid w:val="00A22DBC"/>
    <w:rsid w:val="00A23B72"/>
    <w:rsid w:val="00A23CA3"/>
    <w:rsid w:val="00A23F47"/>
    <w:rsid w:val="00A26078"/>
    <w:rsid w:val="00A26C4E"/>
    <w:rsid w:val="00A26EFA"/>
    <w:rsid w:val="00A2789B"/>
    <w:rsid w:val="00A27E71"/>
    <w:rsid w:val="00A30815"/>
    <w:rsid w:val="00A3146C"/>
    <w:rsid w:val="00A31F8B"/>
    <w:rsid w:val="00A3281A"/>
    <w:rsid w:val="00A34211"/>
    <w:rsid w:val="00A353E1"/>
    <w:rsid w:val="00A35E3C"/>
    <w:rsid w:val="00A36178"/>
    <w:rsid w:val="00A36CA0"/>
    <w:rsid w:val="00A36ED8"/>
    <w:rsid w:val="00A37F0D"/>
    <w:rsid w:val="00A418AF"/>
    <w:rsid w:val="00A41F0D"/>
    <w:rsid w:val="00A42658"/>
    <w:rsid w:val="00A42C9C"/>
    <w:rsid w:val="00A43578"/>
    <w:rsid w:val="00A43994"/>
    <w:rsid w:val="00A439D5"/>
    <w:rsid w:val="00A43A04"/>
    <w:rsid w:val="00A441C9"/>
    <w:rsid w:val="00A4463A"/>
    <w:rsid w:val="00A453A1"/>
    <w:rsid w:val="00A45591"/>
    <w:rsid w:val="00A464EA"/>
    <w:rsid w:val="00A508B2"/>
    <w:rsid w:val="00A50C46"/>
    <w:rsid w:val="00A50CF6"/>
    <w:rsid w:val="00A5150D"/>
    <w:rsid w:val="00A51554"/>
    <w:rsid w:val="00A51B25"/>
    <w:rsid w:val="00A51F5D"/>
    <w:rsid w:val="00A5207F"/>
    <w:rsid w:val="00A5247D"/>
    <w:rsid w:val="00A52F40"/>
    <w:rsid w:val="00A544C5"/>
    <w:rsid w:val="00A545B9"/>
    <w:rsid w:val="00A54F95"/>
    <w:rsid w:val="00A55370"/>
    <w:rsid w:val="00A55C61"/>
    <w:rsid w:val="00A56F5D"/>
    <w:rsid w:val="00A61323"/>
    <w:rsid w:val="00A627A0"/>
    <w:rsid w:val="00A629B8"/>
    <w:rsid w:val="00A653F9"/>
    <w:rsid w:val="00A65BB9"/>
    <w:rsid w:val="00A668BF"/>
    <w:rsid w:val="00A70B4C"/>
    <w:rsid w:val="00A714AE"/>
    <w:rsid w:val="00A73541"/>
    <w:rsid w:val="00A7385D"/>
    <w:rsid w:val="00A740F1"/>
    <w:rsid w:val="00A74304"/>
    <w:rsid w:val="00A7483F"/>
    <w:rsid w:val="00A75B0B"/>
    <w:rsid w:val="00A77FB1"/>
    <w:rsid w:val="00A80954"/>
    <w:rsid w:val="00A80DB1"/>
    <w:rsid w:val="00A81D8E"/>
    <w:rsid w:val="00A81F5F"/>
    <w:rsid w:val="00A84351"/>
    <w:rsid w:val="00A843D9"/>
    <w:rsid w:val="00A85266"/>
    <w:rsid w:val="00A85580"/>
    <w:rsid w:val="00A8667C"/>
    <w:rsid w:val="00A8707B"/>
    <w:rsid w:val="00A87ABE"/>
    <w:rsid w:val="00A87E57"/>
    <w:rsid w:val="00A9146A"/>
    <w:rsid w:val="00A919F7"/>
    <w:rsid w:val="00A91C75"/>
    <w:rsid w:val="00A9219A"/>
    <w:rsid w:val="00A92566"/>
    <w:rsid w:val="00A92F2A"/>
    <w:rsid w:val="00A93081"/>
    <w:rsid w:val="00A93B92"/>
    <w:rsid w:val="00A94DD6"/>
    <w:rsid w:val="00A953EE"/>
    <w:rsid w:val="00A95772"/>
    <w:rsid w:val="00A95854"/>
    <w:rsid w:val="00A95865"/>
    <w:rsid w:val="00A95E94"/>
    <w:rsid w:val="00A962FD"/>
    <w:rsid w:val="00A9666D"/>
    <w:rsid w:val="00A96B78"/>
    <w:rsid w:val="00A9735D"/>
    <w:rsid w:val="00A97AD4"/>
    <w:rsid w:val="00AA08B7"/>
    <w:rsid w:val="00AA08FF"/>
    <w:rsid w:val="00AA0E84"/>
    <w:rsid w:val="00AA1699"/>
    <w:rsid w:val="00AA24F4"/>
    <w:rsid w:val="00AA39B3"/>
    <w:rsid w:val="00AA43D8"/>
    <w:rsid w:val="00AA475E"/>
    <w:rsid w:val="00AA4A3D"/>
    <w:rsid w:val="00AA5919"/>
    <w:rsid w:val="00AA5DE4"/>
    <w:rsid w:val="00AA7F37"/>
    <w:rsid w:val="00AA7F61"/>
    <w:rsid w:val="00AB06AC"/>
    <w:rsid w:val="00AB48C0"/>
    <w:rsid w:val="00AB49EA"/>
    <w:rsid w:val="00AB600D"/>
    <w:rsid w:val="00AB62D0"/>
    <w:rsid w:val="00AB6570"/>
    <w:rsid w:val="00AB67B9"/>
    <w:rsid w:val="00AB6957"/>
    <w:rsid w:val="00AB6FA7"/>
    <w:rsid w:val="00AC05DD"/>
    <w:rsid w:val="00AC113B"/>
    <w:rsid w:val="00AC186A"/>
    <w:rsid w:val="00AC1D88"/>
    <w:rsid w:val="00AC3EBC"/>
    <w:rsid w:val="00AC4671"/>
    <w:rsid w:val="00AC4BCE"/>
    <w:rsid w:val="00AC4BFC"/>
    <w:rsid w:val="00AC5AB6"/>
    <w:rsid w:val="00AC5DD1"/>
    <w:rsid w:val="00AC7315"/>
    <w:rsid w:val="00AD01FE"/>
    <w:rsid w:val="00AD18C7"/>
    <w:rsid w:val="00AD1A11"/>
    <w:rsid w:val="00AD236D"/>
    <w:rsid w:val="00AD366F"/>
    <w:rsid w:val="00AD475E"/>
    <w:rsid w:val="00AD4ABE"/>
    <w:rsid w:val="00AD4CAC"/>
    <w:rsid w:val="00AD515C"/>
    <w:rsid w:val="00AD5911"/>
    <w:rsid w:val="00AD59B4"/>
    <w:rsid w:val="00AD59F1"/>
    <w:rsid w:val="00AD65DE"/>
    <w:rsid w:val="00AD6EBA"/>
    <w:rsid w:val="00AD72B4"/>
    <w:rsid w:val="00AD7DD2"/>
    <w:rsid w:val="00AD7F31"/>
    <w:rsid w:val="00AE05B6"/>
    <w:rsid w:val="00AE0EE1"/>
    <w:rsid w:val="00AE0FDC"/>
    <w:rsid w:val="00AE1101"/>
    <w:rsid w:val="00AE1E44"/>
    <w:rsid w:val="00AE1F89"/>
    <w:rsid w:val="00AE2504"/>
    <w:rsid w:val="00AE3C87"/>
    <w:rsid w:val="00AE58EC"/>
    <w:rsid w:val="00AE59BE"/>
    <w:rsid w:val="00AE5A23"/>
    <w:rsid w:val="00AE6FB2"/>
    <w:rsid w:val="00AE7950"/>
    <w:rsid w:val="00AE7BB9"/>
    <w:rsid w:val="00AE7D6A"/>
    <w:rsid w:val="00AF0BA7"/>
    <w:rsid w:val="00AF18D7"/>
    <w:rsid w:val="00AF1989"/>
    <w:rsid w:val="00AF1BCE"/>
    <w:rsid w:val="00AF3336"/>
    <w:rsid w:val="00AF358A"/>
    <w:rsid w:val="00AF3B90"/>
    <w:rsid w:val="00AF4D75"/>
    <w:rsid w:val="00AF53F5"/>
    <w:rsid w:val="00AF6119"/>
    <w:rsid w:val="00AF690B"/>
    <w:rsid w:val="00AF6D93"/>
    <w:rsid w:val="00AF7E11"/>
    <w:rsid w:val="00B00C66"/>
    <w:rsid w:val="00B00E08"/>
    <w:rsid w:val="00B00F33"/>
    <w:rsid w:val="00B025B0"/>
    <w:rsid w:val="00B03292"/>
    <w:rsid w:val="00B037AD"/>
    <w:rsid w:val="00B04EE1"/>
    <w:rsid w:val="00B05492"/>
    <w:rsid w:val="00B05AF6"/>
    <w:rsid w:val="00B060A8"/>
    <w:rsid w:val="00B061ED"/>
    <w:rsid w:val="00B079E4"/>
    <w:rsid w:val="00B07B13"/>
    <w:rsid w:val="00B101A8"/>
    <w:rsid w:val="00B10319"/>
    <w:rsid w:val="00B10BA7"/>
    <w:rsid w:val="00B1296A"/>
    <w:rsid w:val="00B12ABB"/>
    <w:rsid w:val="00B13D6A"/>
    <w:rsid w:val="00B14F59"/>
    <w:rsid w:val="00B151FD"/>
    <w:rsid w:val="00B15750"/>
    <w:rsid w:val="00B16983"/>
    <w:rsid w:val="00B17738"/>
    <w:rsid w:val="00B17F4F"/>
    <w:rsid w:val="00B2080B"/>
    <w:rsid w:val="00B21079"/>
    <w:rsid w:val="00B210B9"/>
    <w:rsid w:val="00B21B7D"/>
    <w:rsid w:val="00B21DDA"/>
    <w:rsid w:val="00B2243F"/>
    <w:rsid w:val="00B23838"/>
    <w:rsid w:val="00B23B92"/>
    <w:rsid w:val="00B241AF"/>
    <w:rsid w:val="00B24204"/>
    <w:rsid w:val="00B24BD6"/>
    <w:rsid w:val="00B25BB7"/>
    <w:rsid w:val="00B25C80"/>
    <w:rsid w:val="00B265C5"/>
    <w:rsid w:val="00B26A72"/>
    <w:rsid w:val="00B27732"/>
    <w:rsid w:val="00B27968"/>
    <w:rsid w:val="00B27E73"/>
    <w:rsid w:val="00B27ECC"/>
    <w:rsid w:val="00B30598"/>
    <w:rsid w:val="00B3076D"/>
    <w:rsid w:val="00B30D81"/>
    <w:rsid w:val="00B31378"/>
    <w:rsid w:val="00B3174E"/>
    <w:rsid w:val="00B31E2B"/>
    <w:rsid w:val="00B32D81"/>
    <w:rsid w:val="00B337BB"/>
    <w:rsid w:val="00B3494B"/>
    <w:rsid w:val="00B3504A"/>
    <w:rsid w:val="00B357F0"/>
    <w:rsid w:val="00B362E5"/>
    <w:rsid w:val="00B36335"/>
    <w:rsid w:val="00B37226"/>
    <w:rsid w:val="00B40A6C"/>
    <w:rsid w:val="00B40E10"/>
    <w:rsid w:val="00B4155F"/>
    <w:rsid w:val="00B417FA"/>
    <w:rsid w:val="00B41D88"/>
    <w:rsid w:val="00B43A7D"/>
    <w:rsid w:val="00B445A5"/>
    <w:rsid w:val="00B44BB8"/>
    <w:rsid w:val="00B44D3E"/>
    <w:rsid w:val="00B45207"/>
    <w:rsid w:val="00B46384"/>
    <w:rsid w:val="00B4654A"/>
    <w:rsid w:val="00B4663E"/>
    <w:rsid w:val="00B46F7A"/>
    <w:rsid w:val="00B4702A"/>
    <w:rsid w:val="00B47698"/>
    <w:rsid w:val="00B47884"/>
    <w:rsid w:val="00B504A0"/>
    <w:rsid w:val="00B50E5E"/>
    <w:rsid w:val="00B5216E"/>
    <w:rsid w:val="00B5252B"/>
    <w:rsid w:val="00B526B4"/>
    <w:rsid w:val="00B52A7D"/>
    <w:rsid w:val="00B52DC6"/>
    <w:rsid w:val="00B53489"/>
    <w:rsid w:val="00B54946"/>
    <w:rsid w:val="00B549E7"/>
    <w:rsid w:val="00B55366"/>
    <w:rsid w:val="00B569F1"/>
    <w:rsid w:val="00B572F9"/>
    <w:rsid w:val="00B57BAF"/>
    <w:rsid w:val="00B601A6"/>
    <w:rsid w:val="00B60231"/>
    <w:rsid w:val="00B6047C"/>
    <w:rsid w:val="00B60E67"/>
    <w:rsid w:val="00B61AF1"/>
    <w:rsid w:val="00B64493"/>
    <w:rsid w:val="00B64D31"/>
    <w:rsid w:val="00B65A18"/>
    <w:rsid w:val="00B65DFE"/>
    <w:rsid w:val="00B65E55"/>
    <w:rsid w:val="00B671E5"/>
    <w:rsid w:val="00B67403"/>
    <w:rsid w:val="00B7022B"/>
    <w:rsid w:val="00B70C50"/>
    <w:rsid w:val="00B71A45"/>
    <w:rsid w:val="00B71DA0"/>
    <w:rsid w:val="00B73129"/>
    <w:rsid w:val="00B73BBC"/>
    <w:rsid w:val="00B74167"/>
    <w:rsid w:val="00B74779"/>
    <w:rsid w:val="00B757B7"/>
    <w:rsid w:val="00B76ADB"/>
    <w:rsid w:val="00B76FE6"/>
    <w:rsid w:val="00B77788"/>
    <w:rsid w:val="00B80ABC"/>
    <w:rsid w:val="00B81763"/>
    <w:rsid w:val="00B83B5C"/>
    <w:rsid w:val="00B84723"/>
    <w:rsid w:val="00B84967"/>
    <w:rsid w:val="00B84A04"/>
    <w:rsid w:val="00B85E5E"/>
    <w:rsid w:val="00B861F9"/>
    <w:rsid w:val="00B86355"/>
    <w:rsid w:val="00B86700"/>
    <w:rsid w:val="00B868AB"/>
    <w:rsid w:val="00B86D64"/>
    <w:rsid w:val="00B8764A"/>
    <w:rsid w:val="00B87A5D"/>
    <w:rsid w:val="00B87CEB"/>
    <w:rsid w:val="00B90262"/>
    <w:rsid w:val="00B90EAC"/>
    <w:rsid w:val="00B92458"/>
    <w:rsid w:val="00B92CC9"/>
    <w:rsid w:val="00B952FD"/>
    <w:rsid w:val="00B96C93"/>
    <w:rsid w:val="00B97669"/>
    <w:rsid w:val="00BA0032"/>
    <w:rsid w:val="00BA0073"/>
    <w:rsid w:val="00BA0A01"/>
    <w:rsid w:val="00BA1981"/>
    <w:rsid w:val="00BA1EA6"/>
    <w:rsid w:val="00BA2083"/>
    <w:rsid w:val="00BA247C"/>
    <w:rsid w:val="00BA2569"/>
    <w:rsid w:val="00BA2979"/>
    <w:rsid w:val="00BA40F0"/>
    <w:rsid w:val="00BA5D6B"/>
    <w:rsid w:val="00BA5F70"/>
    <w:rsid w:val="00BA74F4"/>
    <w:rsid w:val="00BA770F"/>
    <w:rsid w:val="00BA7B2F"/>
    <w:rsid w:val="00BA7E53"/>
    <w:rsid w:val="00BB1A24"/>
    <w:rsid w:val="00BB1BAD"/>
    <w:rsid w:val="00BB422B"/>
    <w:rsid w:val="00BB4429"/>
    <w:rsid w:val="00BB4C5E"/>
    <w:rsid w:val="00BB4D27"/>
    <w:rsid w:val="00BB5E74"/>
    <w:rsid w:val="00BB7060"/>
    <w:rsid w:val="00BB73A1"/>
    <w:rsid w:val="00BB7EF2"/>
    <w:rsid w:val="00BC03BF"/>
    <w:rsid w:val="00BC110F"/>
    <w:rsid w:val="00BC128E"/>
    <w:rsid w:val="00BC1C66"/>
    <w:rsid w:val="00BC210B"/>
    <w:rsid w:val="00BC21A7"/>
    <w:rsid w:val="00BC590A"/>
    <w:rsid w:val="00BC594B"/>
    <w:rsid w:val="00BC6580"/>
    <w:rsid w:val="00BC716B"/>
    <w:rsid w:val="00BC71D6"/>
    <w:rsid w:val="00BC7452"/>
    <w:rsid w:val="00BC7F08"/>
    <w:rsid w:val="00BD0417"/>
    <w:rsid w:val="00BD0D42"/>
    <w:rsid w:val="00BD0E0B"/>
    <w:rsid w:val="00BD11A4"/>
    <w:rsid w:val="00BD3A9E"/>
    <w:rsid w:val="00BD3D70"/>
    <w:rsid w:val="00BD3F2B"/>
    <w:rsid w:val="00BD4063"/>
    <w:rsid w:val="00BD545D"/>
    <w:rsid w:val="00BD5B51"/>
    <w:rsid w:val="00BD6386"/>
    <w:rsid w:val="00BD6B4D"/>
    <w:rsid w:val="00BE0D1D"/>
    <w:rsid w:val="00BE0E24"/>
    <w:rsid w:val="00BE10D2"/>
    <w:rsid w:val="00BE18F6"/>
    <w:rsid w:val="00BE256D"/>
    <w:rsid w:val="00BE2D2C"/>
    <w:rsid w:val="00BE381D"/>
    <w:rsid w:val="00BE42CB"/>
    <w:rsid w:val="00BE45E5"/>
    <w:rsid w:val="00BE4D62"/>
    <w:rsid w:val="00BE51BF"/>
    <w:rsid w:val="00BE5841"/>
    <w:rsid w:val="00BE634C"/>
    <w:rsid w:val="00BE68AD"/>
    <w:rsid w:val="00BE6FA0"/>
    <w:rsid w:val="00BE7216"/>
    <w:rsid w:val="00BE7673"/>
    <w:rsid w:val="00BF0C2C"/>
    <w:rsid w:val="00BF13F2"/>
    <w:rsid w:val="00BF1F12"/>
    <w:rsid w:val="00BF25B3"/>
    <w:rsid w:val="00BF27FA"/>
    <w:rsid w:val="00BF32FF"/>
    <w:rsid w:val="00BF3467"/>
    <w:rsid w:val="00BF358D"/>
    <w:rsid w:val="00BF3BAC"/>
    <w:rsid w:val="00BF3FAA"/>
    <w:rsid w:val="00BF56D6"/>
    <w:rsid w:val="00BF614B"/>
    <w:rsid w:val="00BF731F"/>
    <w:rsid w:val="00BF73B3"/>
    <w:rsid w:val="00BF74FF"/>
    <w:rsid w:val="00BF7F16"/>
    <w:rsid w:val="00C001D9"/>
    <w:rsid w:val="00C02112"/>
    <w:rsid w:val="00C0283F"/>
    <w:rsid w:val="00C03537"/>
    <w:rsid w:val="00C037CC"/>
    <w:rsid w:val="00C03A09"/>
    <w:rsid w:val="00C0464D"/>
    <w:rsid w:val="00C04EEE"/>
    <w:rsid w:val="00C0531B"/>
    <w:rsid w:val="00C0702F"/>
    <w:rsid w:val="00C0736A"/>
    <w:rsid w:val="00C077E2"/>
    <w:rsid w:val="00C0786A"/>
    <w:rsid w:val="00C07A88"/>
    <w:rsid w:val="00C1182C"/>
    <w:rsid w:val="00C119DC"/>
    <w:rsid w:val="00C11B76"/>
    <w:rsid w:val="00C1238A"/>
    <w:rsid w:val="00C1283C"/>
    <w:rsid w:val="00C138B0"/>
    <w:rsid w:val="00C13AAB"/>
    <w:rsid w:val="00C20342"/>
    <w:rsid w:val="00C20905"/>
    <w:rsid w:val="00C20DB3"/>
    <w:rsid w:val="00C20ED4"/>
    <w:rsid w:val="00C211D0"/>
    <w:rsid w:val="00C21438"/>
    <w:rsid w:val="00C218B9"/>
    <w:rsid w:val="00C218D2"/>
    <w:rsid w:val="00C21E96"/>
    <w:rsid w:val="00C2398E"/>
    <w:rsid w:val="00C23D41"/>
    <w:rsid w:val="00C24EAC"/>
    <w:rsid w:val="00C25BB6"/>
    <w:rsid w:val="00C263FD"/>
    <w:rsid w:val="00C269D1"/>
    <w:rsid w:val="00C26BEF"/>
    <w:rsid w:val="00C27426"/>
    <w:rsid w:val="00C2749C"/>
    <w:rsid w:val="00C276A7"/>
    <w:rsid w:val="00C301B3"/>
    <w:rsid w:val="00C3062E"/>
    <w:rsid w:val="00C30B7A"/>
    <w:rsid w:val="00C30FCF"/>
    <w:rsid w:val="00C31F30"/>
    <w:rsid w:val="00C31FBB"/>
    <w:rsid w:val="00C3204E"/>
    <w:rsid w:val="00C32738"/>
    <w:rsid w:val="00C327F5"/>
    <w:rsid w:val="00C32FBE"/>
    <w:rsid w:val="00C33848"/>
    <w:rsid w:val="00C339A2"/>
    <w:rsid w:val="00C33AE1"/>
    <w:rsid w:val="00C3402A"/>
    <w:rsid w:val="00C3449B"/>
    <w:rsid w:val="00C344C5"/>
    <w:rsid w:val="00C346A6"/>
    <w:rsid w:val="00C34BD0"/>
    <w:rsid w:val="00C34F10"/>
    <w:rsid w:val="00C35579"/>
    <w:rsid w:val="00C36A02"/>
    <w:rsid w:val="00C375A7"/>
    <w:rsid w:val="00C40740"/>
    <w:rsid w:val="00C41BBE"/>
    <w:rsid w:val="00C430A5"/>
    <w:rsid w:val="00C4466D"/>
    <w:rsid w:val="00C45351"/>
    <w:rsid w:val="00C454C2"/>
    <w:rsid w:val="00C4681B"/>
    <w:rsid w:val="00C46D45"/>
    <w:rsid w:val="00C47240"/>
    <w:rsid w:val="00C47BBB"/>
    <w:rsid w:val="00C5063C"/>
    <w:rsid w:val="00C51347"/>
    <w:rsid w:val="00C51C7C"/>
    <w:rsid w:val="00C51D06"/>
    <w:rsid w:val="00C52E89"/>
    <w:rsid w:val="00C52FA7"/>
    <w:rsid w:val="00C5368E"/>
    <w:rsid w:val="00C539DF"/>
    <w:rsid w:val="00C553E4"/>
    <w:rsid w:val="00C55660"/>
    <w:rsid w:val="00C55C96"/>
    <w:rsid w:val="00C55E74"/>
    <w:rsid w:val="00C57B5A"/>
    <w:rsid w:val="00C57EB0"/>
    <w:rsid w:val="00C600C8"/>
    <w:rsid w:val="00C611DD"/>
    <w:rsid w:val="00C62AD1"/>
    <w:rsid w:val="00C62D24"/>
    <w:rsid w:val="00C63964"/>
    <w:rsid w:val="00C63990"/>
    <w:rsid w:val="00C63F27"/>
    <w:rsid w:val="00C65B75"/>
    <w:rsid w:val="00C667E0"/>
    <w:rsid w:val="00C66928"/>
    <w:rsid w:val="00C66E32"/>
    <w:rsid w:val="00C66F89"/>
    <w:rsid w:val="00C672CF"/>
    <w:rsid w:val="00C679E1"/>
    <w:rsid w:val="00C70108"/>
    <w:rsid w:val="00C702B1"/>
    <w:rsid w:val="00C7069C"/>
    <w:rsid w:val="00C70712"/>
    <w:rsid w:val="00C70DBD"/>
    <w:rsid w:val="00C714D0"/>
    <w:rsid w:val="00C72547"/>
    <w:rsid w:val="00C725E1"/>
    <w:rsid w:val="00C72CD3"/>
    <w:rsid w:val="00C74FB4"/>
    <w:rsid w:val="00C7628A"/>
    <w:rsid w:val="00C769D4"/>
    <w:rsid w:val="00C76DC7"/>
    <w:rsid w:val="00C77A55"/>
    <w:rsid w:val="00C77D10"/>
    <w:rsid w:val="00C77F6D"/>
    <w:rsid w:val="00C80034"/>
    <w:rsid w:val="00C8039C"/>
    <w:rsid w:val="00C803F2"/>
    <w:rsid w:val="00C80607"/>
    <w:rsid w:val="00C81357"/>
    <w:rsid w:val="00C81C6B"/>
    <w:rsid w:val="00C81DD1"/>
    <w:rsid w:val="00C81E13"/>
    <w:rsid w:val="00C81EEE"/>
    <w:rsid w:val="00C843BD"/>
    <w:rsid w:val="00C85476"/>
    <w:rsid w:val="00C85C54"/>
    <w:rsid w:val="00C8616F"/>
    <w:rsid w:val="00C86C06"/>
    <w:rsid w:val="00C87FC3"/>
    <w:rsid w:val="00C90560"/>
    <w:rsid w:val="00C90D43"/>
    <w:rsid w:val="00C93978"/>
    <w:rsid w:val="00C93C1D"/>
    <w:rsid w:val="00C93C89"/>
    <w:rsid w:val="00C944AE"/>
    <w:rsid w:val="00C96347"/>
    <w:rsid w:val="00C96651"/>
    <w:rsid w:val="00C9749C"/>
    <w:rsid w:val="00C97727"/>
    <w:rsid w:val="00C979FB"/>
    <w:rsid w:val="00CA04AA"/>
    <w:rsid w:val="00CA0EA4"/>
    <w:rsid w:val="00CA17A6"/>
    <w:rsid w:val="00CA18EF"/>
    <w:rsid w:val="00CA1F4F"/>
    <w:rsid w:val="00CA2BBA"/>
    <w:rsid w:val="00CA2CC0"/>
    <w:rsid w:val="00CA3328"/>
    <w:rsid w:val="00CA4190"/>
    <w:rsid w:val="00CA469B"/>
    <w:rsid w:val="00CA53BB"/>
    <w:rsid w:val="00CA5454"/>
    <w:rsid w:val="00CA5752"/>
    <w:rsid w:val="00CB0C48"/>
    <w:rsid w:val="00CB0E51"/>
    <w:rsid w:val="00CB25B5"/>
    <w:rsid w:val="00CB2F2D"/>
    <w:rsid w:val="00CB3EB4"/>
    <w:rsid w:val="00CB436F"/>
    <w:rsid w:val="00CB7B61"/>
    <w:rsid w:val="00CB7D08"/>
    <w:rsid w:val="00CC08B2"/>
    <w:rsid w:val="00CC0FF5"/>
    <w:rsid w:val="00CC10F7"/>
    <w:rsid w:val="00CC17E9"/>
    <w:rsid w:val="00CC1D43"/>
    <w:rsid w:val="00CC29C9"/>
    <w:rsid w:val="00CC2F50"/>
    <w:rsid w:val="00CC3352"/>
    <w:rsid w:val="00CC4622"/>
    <w:rsid w:val="00CC56A2"/>
    <w:rsid w:val="00CC583A"/>
    <w:rsid w:val="00CC68C2"/>
    <w:rsid w:val="00CC6CB9"/>
    <w:rsid w:val="00CC726D"/>
    <w:rsid w:val="00CC7D2E"/>
    <w:rsid w:val="00CD00BF"/>
    <w:rsid w:val="00CD0B7D"/>
    <w:rsid w:val="00CD0C19"/>
    <w:rsid w:val="00CD0FB9"/>
    <w:rsid w:val="00CD14EC"/>
    <w:rsid w:val="00CD1FB1"/>
    <w:rsid w:val="00CD232F"/>
    <w:rsid w:val="00CD2475"/>
    <w:rsid w:val="00CD3680"/>
    <w:rsid w:val="00CD3D78"/>
    <w:rsid w:val="00CD3D7C"/>
    <w:rsid w:val="00CD4634"/>
    <w:rsid w:val="00CD5456"/>
    <w:rsid w:val="00CD59B4"/>
    <w:rsid w:val="00CD6C63"/>
    <w:rsid w:val="00CE0504"/>
    <w:rsid w:val="00CE1CAE"/>
    <w:rsid w:val="00CE2459"/>
    <w:rsid w:val="00CE2572"/>
    <w:rsid w:val="00CE2C6B"/>
    <w:rsid w:val="00CE2D0B"/>
    <w:rsid w:val="00CE3257"/>
    <w:rsid w:val="00CE384A"/>
    <w:rsid w:val="00CE4232"/>
    <w:rsid w:val="00CE44F2"/>
    <w:rsid w:val="00CE4DD1"/>
    <w:rsid w:val="00CE58E2"/>
    <w:rsid w:val="00CE5A62"/>
    <w:rsid w:val="00CE5C52"/>
    <w:rsid w:val="00CE6D53"/>
    <w:rsid w:val="00CE7CCF"/>
    <w:rsid w:val="00CF03B7"/>
    <w:rsid w:val="00CF04F9"/>
    <w:rsid w:val="00CF098C"/>
    <w:rsid w:val="00CF1737"/>
    <w:rsid w:val="00CF2B5E"/>
    <w:rsid w:val="00CF2BA4"/>
    <w:rsid w:val="00CF2BBE"/>
    <w:rsid w:val="00CF3CB5"/>
    <w:rsid w:val="00CF3EF5"/>
    <w:rsid w:val="00CF40E6"/>
    <w:rsid w:val="00CF4F49"/>
    <w:rsid w:val="00CF58AB"/>
    <w:rsid w:val="00CF5F47"/>
    <w:rsid w:val="00CF6044"/>
    <w:rsid w:val="00CF62D3"/>
    <w:rsid w:val="00CF62FC"/>
    <w:rsid w:val="00CF6A57"/>
    <w:rsid w:val="00CF6CD6"/>
    <w:rsid w:val="00CF72F8"/>
    <w:rsid w:val="00CF73FB"/>
    <w:rsid w:val="00D007DB"/>
    <w:rsid w:val="00D00F13"/>
    <w:rsid w:val="00D01D9C"/>
    <w:rsid w:val="00D037A1"/>
    <w:rsid w:val="00D03834"/>
    <w:rsid w:val="00D04392"/>
    <w:rsid w:val="00D04DE7"/>
    <w:rsid w:val="00D05073"/>
    <w:rsid w:val="00D06667"/>
    <w:rsid w:val="00D067B1"/>
    <w:rsid w:val="00D07282"/>
    <w:rsid w:val="00D0784A"/>
    <w:rsid w:val="00D07D4E"/>
    <w:rsid w:val="00D107E1"/>
    <w:rsid w:val="00D108D9"/>
    <w:rsid w:val="00D10CC9"/>
    <w:rsid w:val="00D10D00"/>
    <w:rsid w:val="00D10F0B"/>
    <w:rsid w:val="00D11B68"/>
    <w:rsid w:val="00D123FA"/>
    <w:rsid w:val="00D12445"/>
    <w:rsid w:val="00D13613"/>
    <w:rsid w:val="00D13835"/>
    <w:rsid w:val="00D1392F"/>
    <w:rsid w:val="00D147D2"/>
    <w:rsid w:val="00D15E48"/>
    <w:rsid w:val="00D165B5"/>
    <w:rsid w:val="00D16E15"/>
    <w:rsid w:val="00D17298"/>
    <w:rsid w:val="00D204AF"/>
    <w:rsid w:val="00D21D8D"/>
    <w:rsid w:val="00D22478"/>
    <w:rsid w:val="00D22645"/>
    <w:rsid w:val="00D2572A"/>
    <w:rsid w:val="00D26495"/>
    <w:rsid w:val="00D2741B"/>
    <w:rsid w:val="00D3038D"/>
    <w:rsid w:val="00D312D2"/>
    <w:rsid w:val="00D31454"/>
    <w:rsid w:val="00D318D2"/>
    <w:rsid w:val="00D33938"/>
    <w:rsid w:val="00D34A4F"/>
    <w:rsid w:val="00D34E99"/>
    <w:rsid w:val="00D358B3"/>
    <w:rsid w:val="00D358BD"/>
    <w:rsid w:val="00D359B8"/>
    <w:rsid w:val="00D36864"/>
    <w:rsid w:val="00D36CAA"/>
    <w:rsid w:val="00D375EE"/>
    <w:rsid w:val="00D37881"/>
    <w:rsid w:val="00D37A7E"/>
    <w:rsid w:val="00D404DA"/>
    <w:rsid w:val="00D40B7B"/>
    <w:rsid w:val="00D412FB"/>
    <w:rsid w:val="00D41E06"/>
    <w:rsid w:val="00D4238D"/>
    <w:rsid w:val="00D425F7"/>
    <w:rsid w:val="00D42EA1"/>
    <w:rsid w:val="00D441F7"/>
    <w:rsid w:val="00D44651"/>
    <w:rsid w:val="00D44C45"/>
    <w:rsid w:val="00D46157"/>
    <w:rsid w:val="00D4793C"/>
    <w:rsid w:val="00D50A03"/>
    <w:rsid w:val="00D50CB6"/>
    <w:rsid w:val="00D51053"/>
    <w:rsid w:val="00D51065"/>
    <w:rsid w:val="00D5130B"/>
    <w:rsid w:val="00D51610"/>
    <w:rsid w:val="00D52716"/>
    <w:rsid w:val="00D52B21"/>
    <w:rsid w:val="00D53CA0"/>
    <w:rsid w:val="00D54768"/>
    <w:rsid w:val="00D54EE5"/>
    <w:rsid w:val="00D55276"/>
    <w:rsid w:val="00D564CB"/>
    <w:rsid w:val="00D565C9"/>
    <w:rsid w:val="00D5693B"/>
    <w:rsid w:val="00D60595"/>
    <w:rsid w:val="00D608AB"/>
    <w:rsid w:val="00D60D79"/>
    <w:rsid w:val="00D61224"/>
    <w:rsid w:val="00D619B5"/>
    <w:rsid w:val="00D61CDA"/>
    <w:rsid w:val="00D62667"/>
    <w:rsid w:val="00D646D5"/>
    <w:rsid w:val="00D65CA9"/>
    <w:rsid w:val="00D66050"/>
    <w:rsid w:val="00D66186"/>
    <w:rsid w:val="00D668AD"/>
    <w:rsid w:val="00D7022B"/>
    <w:rsid w:val="00D702D7"/>
    <w:rsid w:val="00D70924"/>
    <w:rsid w:val="00D709BB"/>
    <w:rsid w:val="00D70A2B"/>
    <w:rsid w:val="00D70C4B"/>
    <w:rsid w:val="00D71492"/>
    <w:rsid w:val="00D71D9E"/>
    <w:rsid w:val="00D72042"/>
    <w:rsid w:val="00D7247C"/>
    <w:rsid w:val="00D72A2B"/>
    <w:rsid w:val="00D74526"/>
    <w:rsid w:val="00D750BC"/>
    <w:rsid w:val="00D75501"/>
    <w:rsid w:val="00D77799"/>
    <w:rsid w:val="00D8007D"/>
    <w:rsid w:val="00D8094C"/>
    <w:rsid w:val="00D80AFA"/>
    <w:rsid w:val="00D819C7"/>
    <w:rsid w:val="00D84F06"/>
    <w:rsid w:val="00D8593A"/>
    <w:rsid w:val="00D865B8"/>
    <w:rsid w:val="00D879EA"/>
    <w:rsid w:val="00D90512"/>
    <w:rsid w:val="00D919D6"/>
    <w:rsid w:val="00D9290E"/>
    <w:rsid w:val="00D92A4D"/>
    <w:rsid w:val="00D93A80"/>
    <w:rsid w:val="00D93A88"/>
    <w:rsid w:val="00D94A60"/>
    <w:rsid w:val="00D9539E"/>
    <w:rsid w:val="00D95428"/>
    <w:rsid w:val="00D95D4C"/>
    <w:rsid w:val="00D95E45"/>
    <w:rsid w:val="00D9615B"/>
    <w:rsid w:val="00D96975"/>
    <w:rsid w:val="00D970B1"/>
    <w:rsid w:val="00DA0AC1"/>
    <w:rsid w:val="00DA0B73"/>
    <w:rsid w:val="00DA15BF"/>
    <w:rsid w:val="00DA1A62"/>
    <w:rsid w:val="00DA2076"/>
    <w:rsid w:val="00DA3633"/>
    <w:rsid w:val="00DA39FB"/>
    <w:rsid w:val="00DA3B6A"/>
    <w:rsid w:val="00DA3C67"/>
    <w:rsid w:val="00DA5EB9"/>
    <w:rsid w:val="00DA66F9"/>
    <w:rsid w:val="00DA7EF6"/>
    <w:rsid w:val="00DB1DB6"/>
    <w:rsid w:val="00DB293A"/>
    <w:rsid w:val="00DB3142"/>
    <w:rsid w:val="00DB500B"/>
    <w:rsid w:val="00DB60AB"/>
    <w:rsid w:val="00DB615B"/>
    <w:rsid w:val="00DB6B39"/>
    <w:rsid w:val="00DB6DD8"/>
    <w:rsid w:val="00DB6DFA"/>
    <w:rsid w:val="00DC0455"/>
    <w:rsid w:val="00DC0CDB"/>
    <w:rsid w:val="00DC2C21"/>
    <w:rsid w:val="00DC3BA0"/>
    <w:rsid w:val="00DC4CC9"/>
    <w:rsid w:val="00DC5669"/>
    <w:rsid w:val="00DC630A"/>
    <w:rsid w:val="00DC63F9"/>
    <w:rsid w:val="00DC778F"/>
    <w:rsid w:val="00DC79AB"/>
    <w:rsid w:val="00DD05BD"/>
    <w:rsid w:val="00DD157B"/>
    <w:rsid w:val="00DD1BFC"/>
    <w:rsid w:val="00DD2B04"/>
    <w:rsid w:val="00DD2BD9"/>
    <w:rsid w:val="00DD30C0"/>
    <w:rsid w:val="00DD36E1"/>
    <w:rsid w:val="00DD445F"/>
    <w:rsid w:val="00DD47F6"/>
    <w:rsid w:val="00DD550C"/>
    <w:rsid w:val="00DD6A1B"/>
    <w:rsid w:val="00DD6EE1"/>
    <w:rsid w:val="00DD6FF6"/>
    <w:rsid w:val="00DD7046"/>
    <w:rsid w:val="00DD71D9"/>
    <w:rsid w:val="00DD757F"/>
    <w:rsid w:val="00DE045D"/>
    <w:rsid w:val="00DE09D0"/>
    <w:rsid w:val="00DE155D"/>
    <w:rsid w:val="00DE1924"/>
    <w:rsid w:val="00DE2460"/>
    <w:rsid w:val="00DE248C"/>
    <w:rsid w:val="00DE2A60"/>
    <w:rsid w:val="00DE2D34"/>
    <w:rsid w:val="00DE484B"/>
    <w:rsid w:val="00DE4F01"/>
    <w:rsid w:val="00DE4F0F"/>
    <w:rsid w:val="00DE522A"/>
    <w:rsid w:val="00DE663C"/>
    <w:rsid w:val="00DF1B4F"/>
    <w:rsid w:val="00DF3A58"/>
    <w:rsid w:val="00DF4E60"/>
    <w:rsid w:val="00DF5B15"/>
    <w:rsid w:val="00DF5F54"/>
    <w:rsid w:val="00DF615F"/>
    <w:rsid w:val="00DF715F"/>
    <w:rsid w:val="00DF7475"/>
    <w:rsid w:val="00DF7929"/>
    <w:rsid w:val="00DF7D94"/>
    <w:rsid w:val="00E0054F"/>
    <w:rsid w:val="00E00E44"/>
    <w:rsid w:val="00E00F13"/>
    <w:rsid w:val="00E02222"/>
    <w:rsid w:val="00E02821"/>
    <w:rsid w:val="00E02B63"/>
    <w:rsid w:val="00E02F43"/>
    <w:rsid w:val="00E02F56"/>
    <w:rsid w:val="00E03478"/>
    <w:rsid w:val="00E0370C"/>
    <w:rsid w:val="00E0537B"/>
    <w:rsid w:val="00E05E4C"/>
    <w:rsid w:val="00E0613C"/>
    <w:rsid w:val="00E063B3"/>
    <w:rsid w:val="00E11DB2"/>
    <w:rsid w:val="00E131E9"/>
    <w:rsid w:val="00E137DF"/>
    <w:rsid w:val="00E14B08"/>
    <w:rsid w:val="00E15619"/>
    <w:rsid w:val="00E16A4C"/>
    <w:rsid w:val="00E16CEA"/>
    <w:rsid w:val="00E1755D"/>
    <w:rsid w:val="00E17C08"/>
    <w:rsid w:val="00E17CCA"/>
    <w:rsid w:val="00E17D95"/>
    <w:rsid w:val="00E206E1"/>
    <w:rsid w:val="00E210EA"/>
    <w:rsid w:val="00E21D6F"/>
    <w:rsid w:val="00E2204A"/>
    <w:rsid w:val="00E22227"/>
    <w:rsid w:val="00E2281B"/>
    <w:rsid w:val="00E22DB3"/>
    <w:rsid w:val="00E235B3"/>
    <w:rsid w:val="00E2454F"/>
    <w:rsid w:val="00E2480E"/>
    <w:rsid w:val="00E253B7"/>
    <w:rsid w:val="00E25E88"/>
    <w:rsid w:val="00E25EE0"/>
    <w:rsid w:val="00E26136"/>
    <w:rsid w:val="00E26408"/>
    <w:rsid w:val="00E268F6"/>
    <w:rsid w:val="00E26DFE"/>
    <w:rsid w:val="00E27666"/>
    <w:rsid w:val="00E27F86"/>
    <w:rsid w:val="00E30679"/>
    <w:rsid w:val="00E307B9"/>
    <w:rsid w:val="00E30AD7"/>
    <w:rsid w:val="00E30D2B"/>
    <w:rsid w:val="00E31FBF"/>
    <w:rsid w:val="00E32D5C"/>
    <w:rsid w:val="00E33A1D"/>
    <w:rsid w:val="00E34C6F"/>
    <w:rsid w:val="00E34CA9"/>
    <w:rsid w:val="00E3508E"/>
    <w:rsid w:val="00E35F64"/>
    <w:rsid w:val="00E365D3"/>
    <w:rsid w:val="00E3667B"/>
    <w:rsid w:val="00E367EB"/>
    <w:rsid w:val="00E369E0"/>
    <w:rsid w:val="00E37806"/>
    <w:rsid w:val="00E4003F"/>
    <w:rsid w:val="00E40784"/>
    <w:rsid w:val="00E40908"/>
    <w:rsid w:val="00E40ED7"/>
    <w:rsid w:val="00E41E18"/>
    <w:rsid w:val="00E42882"/>
    <w:rsid w:val="00E43D2A"/>
    <w:rsid w:val="00E44417"/>
    <w:rsid w:val="00E451F8"/>
    <w:rsid w:val="00E45277"/>
    <w:rsid w:val="00E455F9"/>
    <w:rsid w:val="00E458BE"/>
    <w:rsid w:val="00E46665"/>
    <w:rsid w:val="00E4703E"/>
    <w:rsid w:val="00E47861"/>
    <w:rsid w:val="00E47B61"/>
    <w:rsid w:val="00E47DE5"/>
    <w:rsid w:val="00E50FC3"/>
    <w:rsid w:val="00E525A9"/>
    <w:rsid w:val="00E530DC"/>
    <w:rsid w:val="00E5323D"/>
    <w:rsid w:val="00E53407"/>
    <w:rsid w:val="00E53875"/>
    <w:rsid w:val="00E53CFA"/>
    <w:rsid w:val="00E548C5"/>
    <w:rsid w:val="00E55A25"/>
    <w:rsid w:val="00E55EFB"/>
    <w:rsid w:val="00E56A3F"/>
    <w:rsid w:val="00E57E5B"/>
    <w:rsid w:val="00E600A0"/>
    <w:rsid w:val="00E605FF"/>
    <w:rsid w:val="00E6122F"/>
    <w:rsid w:val="00E620D1"/>
    <w:rsid w:val="00E62341"/>
    <w:rsid w:val="00E6252E"/>
    <w:rsid w:val="00E6267F"/>
    <w:rsid w:val="00E62B14"/>
    <w:rsid w:val="00E62BED"/>
    <w:rsid w:val="00E63F46"/>
    <w:rsid w:val="00E641C0"/>
    <w:rsid w:val="00E6456D"/>
    <w:rsid w:val="00E6464B"/>
    <w:rsid w:val="00E6544D"/>
    <w:rsid w:val="00E66EC7"/>
    <w:rsid w:val="00E67834"/>
    <w:rsid w:val="00E67980"/>
    <w:rsid w:val="00E76487"/>
    <w:rsid w:val="00E766A9"/>
    <w:rsid w:val="00E769EF"/>
    <w:rsid w:val="00E76B73"/>
    <w:rsid w:val="00E7736B"/>
    <w:rsid w:val="00E776B1"/>
    <w:rsid w:val="00E77B0F"/>
    <w:rsid w:val="00E80D8E"/>
    <w:rsid w:val="00E816ED"/>
    <w:rsid w:val="00E825D2"/>
    <w:rsid w:val="00E8277B"/>
    <w:rsid w:val="00E831EB"/>
    <w:rsid w:val="00E836E0"/>
    <w:rsid w:val="00E83A9E"/>
    <w:rsid w:val="00E840EA"/>
    <w:rsid w:val="00E8426D"/>
    <w:rsid w:val="00E8454F"/>
    <w:rsid w:val="00E85253"/>
    <w:rsid w:val="00E85820"/>
    <w:rsid w:val="00E86CC1"/>
    <w:rsid w:val="00E87ED1"/>
    <w:rsid w:val="00E90185"/>
    <w:rsid w:val="00E901C0"/>
    <w:rsid w:val="00E90B4A"/>
    <w:rsid w:val="00E91246"/>
    <w:rsid w:val="00E91EF7"/>
    <w:rsid w:val="00E9206E"/>
    <w:rsid w:val="00E9239A"/>
    <w:rsid w:val="00E9315A"/>
    <w:rsid w:val="00E931B5"/>
    <w:rsid w:val="00E94103"/>
    <w:rsid w:val="00E94165"/>
    <w:rsid w:val="00E9455F"/>
    <w:rsid w:val="00E9459E"/>
    <w:rsid w:val="00E946D5"/>
    <w:rsid w:val="00E9491C"/>
    <w:rsid w:val="00E94B85"/>
    <w:rsid w:val="00E95436"/>
    <w:rsid w:val="00E95ADA"/>
    <w:rsid w:val="00E97C71"/>
    <w:rsid w:val="00E97CEC"/>
    <w:rsid w:val="00EA00ED"/>
    <w:rsid w:val="00EA13E9"/>
    <w:rsid w:val="00EA16EB"/>
    <w:rsid w:val="00EA2A75"/>
    <w:rsid w:val="00EA3056"/>
    <w:rsid w:val="00EA3CEB"/>
    <w:rsid w:val="00EA51F1"/>
    <w:rsid w:val="00EA54CD"/>
    <w:rsid w:val="00EA6B25"/>
    <w:rsid w:val="00EA7FF4"/>
    <w:rsid w:val="00EB09F9"/>
    <w:rsid w:val="00EB0A70"/>
    <w:rsid w:val="00EB1BF2"/>
    <w:rsid w:val="00EB2A1D"/>
    <w:rsid w:val="00EB314F"/>
    <w:rsid w:val="00EB3227"/>
    <w:rsid w:val="00EB34CA"/>
    <w:rsid w:val="00EB3A91"/>
    <w:rsid w:val="00EB3DC7"/>
    <w:rsid w:val="00EB54B1"/>
    <w:rsid w:val="00EB57A7"/>
    <w:rsid w:val="00EB5802"/>
    <w:rsid w:val="00EB5E9E"/>
    <w:rsid w:val="00EB6252"/>
    <w:rsid w:val="00EB7ED0"/>
    <w:rsid w:val="00EC01FE"/>
    <w:rsid w:val="00EC0243"/>
    <w:rsid w:val="00EC0CEA"/>
    <w:rsid w:val="00EC1CA2"/>
    <w:rsid w:val="00EC21C7"/>
    <w:rsid w:val="00EC2ECF"/>
    <w:rsid w:val="00EC38BD"/>
    <w:rsid w:val="00EC3A52"/>
    <w:rsid w:val="00EC3E85"/>
    <w:rsid w:val="00EC446F"/>
    <w:rsid w:val="00EC46EA"/>
    <w:rsid w:val="00EC4F13"/>
    <w:rsid w:val="00EC527D"/>
    <w:rsid w:val="00EC542E"/>
    <w:rsid w:val="00EC56CB"/>
    <w:rsid w:val="00EC5E61"/>
    <w:rsid w:val="00EC6D4E"/>
    <w:rsid w:val="00EC6EAA"/>
    <w:rsid w:val="00EC7002"/>
    <w:rsid w:val="00ED0D2A"/>
    <w:rsid w:val="00ED20A3"/>
    <w:rsid w:val="00ED221F"/>
    <w:rsid w:val="00ED23A2"/>
    <w:rsid w:val="00ED2674"/>
    <w:rsid w:val="00ED2A49"/>
    <w:rsid w:val="00ED37B4"/>
    <w:rsid w:val="00ED3BA3"/>
    <w:rsid w:val="00ED3BBD"/>
    <w:rsid w:val="00ED43B1"/>
    <w:rsid w:val="00ED4BE4"/>
    <w:rsid w:val="00ED4DAD"/>
    <w:rsid w:val="00ED58BD"/>
    <w:rsid w:val="00EE084E"/>
    <w:rsid w:val="00EE0C97"/>
    <w:rsid w:val="00EE0CB7"/>
    <w:rsid w:val="00EE0DC7"/>
    <w:rsid w:val="00EE1261"/>
    <w:rsid w:val="00EE1881"/>
    <w:rsid w:val="00EE1B9E"/>
    <w:rsid w:val="00EE1BAE"/>
    <w:rsid w:val="00EE2882"/>
    <w:rsid w:val="00EE2A13"/>
    <w:rsid w:val="00EE5E28"/>
    <w:rsid w:val="00EE6532"/>
    <w:rsid w:val="00EF13D4"/>
    <w:rsid w:val="00EF164B"/>
    <w:rsid w:val="00EF2376"/>
    <w:rsid w:val="00EF35A3"/>
    <w:rsid w:val="00EF37B3"/>
    <w:rsid w:val="00EF382C"/>
    <w:rsid w:val="00EF3AEF"/>
    <w:rsid w:val="00EF3B42"/>
    <w:rsid w:val="00EF469C"/>
    <w:rsid w:val="00EF5516"/>
    <w:rsid w:val="00EF56AA"/>
    <w:rsid w:val="00EF5EEC"/>
    <w:rsid w:val="00F00153"/>
    <w:rsid w:val="00F0157C"/>
    <w:rsid w:val="00F0198E"/>
    <w:rsid w:val="00F01B61"/>
    <w:rsid w:val="00F02FF9"/>
    <w:rsid w:val="00F04A62"/>
    <w:rsid w:val="00F04D70"/>
    <w:rsid w:val="00F050BB"/>
    <w:rsid w:val="00F07453"/>
    <w:rsid w:val="00F07D00"/>
    <w:rsid w:val="00F139F7"/>
    <w:rsid w:val="00F13A80"/>
    <w:rsid w:val="00F142A8"/>
    <w:rsid w:val="00F144E0"/>
    <w:rsid w:val="00F1498B"/>
    <w:rsid w:val="00F150F0"/>
    <w:rsid w:val="00F154F0"/>
    <w:rsid w:val="00F155FE"/>
    <w:rsid w:val="00F16096"/>
    <w:rsid w:val="00F16359"/>
    <w:rsid w:val="00F164E6"/>
    <w:rsid w:val="00F16B7B"/>
    <w:rsid w:val="00F16E8E"/>
    <w:rsid w:val="00F1726B"/>
    <w:rsid w:val="00F17577"/>
    <w:rsid w:val="00F20171"/>
    <w:rsid w:val="00F2035B"/>
    <w:rsid w:val="00F212CE"/>
    <w:rsid w:val="00F21510"/>
    <w:rsid w:val="00F21A9D"/>
    <w:rsid w:val="00F21FCF"/>
    <w:rsid w:val="00F22438"/>
    <w:rsid w:val="00F22D3F"/>
    <w:rsid w:val="00F23DD2"/>
    <w:rsid w:val="00F247B6"/>
    <w:rsid w:val="00F25E25"/>
    <w:rsid w:val="00F26382"/>
    <w:rsid w:val="00F26C53"/>
    <w:rsid w:val="00F303AC"/>
    <w:rsid w:val="00F320D0"/>
    <w:rsid w:val="00F32548"/>
    <w:rsid w:val="00F32D80"/>
    <w:rsid w:val="00F337ED"/>
    <w:rsid w:val="00F34FBC"/>
    <w:rsid w:val="00F354CA"/>
    <w:rsid w:val="00F3652B"/>
    <w:rsid w:val="00F37457"/>
    <w:rsid w:val="00F378E0"/>
    <w:rsid w:val="00F37FB3"/>
    <w:rsid w:val="00F40482"/>
    <w:rsid w:val="00F406AD"/>
    <w:rsid w:val="00F41045"/>
    <w:rsid w:val="00F42AD6"/>
    <w:rsid w:val="00F435A9"/>
    <w:rsid w:val="00F4443A"/>
    <w:rsid w:val="00F44513"/>
    <w:rsid w:val="00F44FED"/>
    <w:rsid w:val="00F5063D"/>
    <w:rsid w:val="00F53170"/>
    <w:rsid w:val="00F53E24"/>
    <w:rsid w:val="00F5403E"/>
    <w:rsid w:val="00F55656"/>
    <w:rsid w:val="00F556A5"/>
    <w:rsid w:val="00F55B81"/>
    <w:rsid w:val="00F56323"/>
    <w:rsid w:val="00F57246"/>
    <w:rsid w:val="00F5764C"/>
    <w:rsid w:val="00F60A22"/>
    <w:rsid w:val="00F61C3E"/>
    <w:rsid w:val="00F61D92"/>
    <w:rsid w:val="00F63410"/>
    <w:rsid w:val="00F644D0"/>
    <w:rsid w:val="00F64A60"/>
    <w:rsid w:val="00F64B67"/>
    <w:rsid w:val="00F650BA"/>
    <w:rsid w:val="00F65C03"/>
    <w:rsid w:val="00F660B3"/>
    <w:rsid w:val="00F662BB"/>
    <w:rsid w:val="00F664AA"/>
    <w:rsid w:val="00F67200"/>
    <w:rsid w:val="00F67272"/>
    <w:rsid w:val="00F67D21"/>
    <w:rsid w:val="00F67D24"/>
    <w:rsid w:val="00F67F76"/>
    <w:rsid w:val="00F701B8"/>
    <w:rsid w:val="00F70C81"/>
    <w:rsid w:val="00F716C6"/>
    <w:rsid w:val="00F72222"/>
    <w:rsid w:val="00F7452A"/>
    <w:rsid w:val="00F746B1"/>
    <w:rsid w:val="00F746C0"/>
    <w:rsid w:val="00F753C3"/>
    <w:rsid w:val="00F765DA"/>
    <w:rsid w:val="00F76F93"/>
    <w:rsid w:val="00F77002"/>
    <w:rsid w:val="00F77BC6"/>
    <w:rsid w:val="00F77BEA"/>
    <w:rsid w:val="00F800C0"/>
    <w:rsid w:val="00F8038E"/>
    <w:rsid w:val="00F80534"/>
    <w:rsid w:val="00F81496"/>
    <w:rsid w:val="00F832DC"/>
    <w:rsid w:val="00F838FC"/>
    <w:rsid w:val="00F84B10"/>
    <w:rsid w:val="00F8507D"/>
    <w:rsid w:val="00F85A59"/>
    <w:rsid w:val="00F85B36"/>
    <w:rsid w:val="00F8683F"/>
    <w:rsid w:val="00F87228"/>
    <w:rsid w:val="00F9028D"/>
    <w:rsid w:val="00F90993"/>
    <w:rsid w:val="00F90D56"/>
    <w:rsid w:val="00F90DF6"/>
    <w:rsid w:val="00F92076"/>
    <w:rsid w:val="00F93210"/>
    <w:rsid w:val="00F93B1E"/>
    <w:rsid w:val="00F93F2C"/>
    <w:rsid w:val="00F9417A"/>
    <w:rsid w:val="00F942F3"/>
    <w:rsid w:val="00F94E84"/>
    <w:rsid w:val="00F97499"/>
    <w:rsid w:val="00F97E5C"/>
    <w:rsid w:val="00FA0079"/>
    <w:rsid w:val="00FA09BD"/>
    <w:rsid w:val="00FA1225"/>
    <w:rsid w:val="00FA135A"/>
    <w:rsid w:val="00FA1CF8"/>
    <w:rsid w:val="00FA2183"/>
    <w:rsid w:val="00FA32CD"/>
    <w:rsid w:val="00FA4036"/>
    <w:rsid w:val="00FA5C26"/>
    <w:rsid w:val="00FA5E73"/>
    <w:rsid w:val="00FA5E91"/>
    <w:rsid w:val="00FA7019"/>
    <w:rsid w:val="00FA726E"/>
    <w:rsid w:val="00FA73BC"/>
    <w:rsid w:val="00FB0105"/>
    <w:rsid w:val="00FB08C3"/>
    <w:rsid w:val="00FB125D"/>
    <w:rsid w:val="00FB12C4"/>
    <w:rsid w:val="00FB1431"/>
    <w:rsid w:val="00FB2133"/>
    <w:rsid w:val="00FB2556"/>
    <w:rsid w:val="00FB25F5"/>
    <w:rsid w:val="00FB26D3"/>
    <w:rsid w:val="00FB379B"/>
    <w:rsid w:val="00FB392C"/>
    <w:rsid w:val="00FB3AB2"/>
    <w:rsid w:val="00FB3FAC"/>
    <w:rsid w:val="00FB4099"/>
    <w:rsid w:val="00FB424E"/>
    <w:rsid w:val="00FB4D4B"/>
    <w:rsid w:val="00FB530E"/>
    <w:rsid w:val="00FB53F4"/>
    <w:rsid w:val="00FB5AB3"/>
    <w:rsid w:val="00FB6883"/>
    <w:rsid w:val="00FB71F8"/>
    <w:rsid w:val="00FC0368"/>
    <w:rsid w:val="00FC0F86"/>
    <w:rsid w:val="00FC14E2"/>
    <w:rsid w:val="00FC22E4"/>
    <w:rsid w:val="00FC2E31"/>
    <w:rsid w:val="00FC3982"/>
    <w:rsid w:val="00FC3B55"/>
    <w:rsid w:val="00FC402C"/>
    <w:rsid w:val="00FC4280"/>
    <w:rsid w:val="00FC450B"/>
    <w:rsid w:val="00FC5442"/>
    <w:rsid w:val="00FD01E5"/>
    <w:rsid w:val="00FD06C9"/>
    <w:rsid w:val="00FD099C"/>
    <w:rsid w:val="00FD253B"/>
    <w:rsid w:val="00FD28C3"/>
    <w:rsid w:val="00FD2D49"/>
    <w:rsid w:val="00FD4E97"/>
    <w:rsid w:val="00FD52CD"/>
    <w:rsid w:val="00FD549F"/>
    <w:rsid w:val="00FD6E5E"/>
    <w:rsid w:val="00FD708B"/>
    <w:rsid w:val="00FD7285"/>
    <w:rsid w:val="00FD7484"/>
    <w:rsid w:val="00FD798F"/>
    <w:rsid w:val="00FD7CB7"/>
    <w:rsid w:val="00FD7D37"/>
    <w:rsid w:val="00FE1899"/>
    <w:rsid w:val="00FE1B9D"/>
    <w:rsid w:val="00FE24D8"/>
    <w:rsid w:val="00FE271E"/>
    <w:rsid w:val="00FE31AE"/>
    <w:rsid w:val="00FE3498"/>
    <w:rsid w:val="00FE3523"/>
    <w:rsid w:val="00FE4071"/>
    <w:rsid w:val="00FE4A41"/>
    <w:rsid w:val="00FE4EA8"/>
    <w:rsid w:val="00FE4EBE"/>
    <w:rsid w:val="00FE56DB"/>
    <w:rsid w:val="00FE5C9D"/>
    <w:rsid w:val="00FE5E66"/>
    <w:rsid w:val="00FE6069"/>
    <w:rsid w:val="00FF014F"/>
    <w:rsid w:val="00FF0269"/>
    <w:rsid w:val="00FF0AC8"/>
    <w:rsid w:val="00FF0C35"/>
    <w:rsid w:val="00FF298F"/>
    <w:rsid w:val="00FF2ACC"/>
    <w:rsid w:val="00FF6629"/>
    <w:rsid w:val="00FF6C5F"/>
    <w:rsid w:val="00FF702A"/>
    <w:rsid w:val="00FF7C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912B22"/>
  <w15:docId w15:val="{D0289696-B457-4373-9B60-638051AC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4D75"/>
    <w:pPr>
      <w:spacing w:before="120"/>
      <w:jc w:val="both"/>
    </w:pPr>
    <w:rPr>
      <w:rFonts w:ascii="Ping LCG Regular" w:hAnsi="Ping LCG Regular"/>
      <w:sz w:val="22"/>
      <w:szCs w:val="24"/>
    </w:rPr>
  </w:style>
  <w:style w:type="paragraph" w:styleId="10">
    <w:name w:val="heading 1"/>
    <w:basedOn w:val="30"/>
    <w:next w:val="a"/>
    <w:link w:val="1Char"/>
    <w:qFormat/>
    <w:rsid w:val="00E90B4A"/>
    <w:pPr>
      <w:pageBreakBefore/>
      <w:numPr>
        <w:numId w:val="11"/>
      </w:numPr>
      <w:spacing w:before="480" w:after="240" w:line="276" w:lineRule="auto"/>
      <w:ind w:left="1701" w:hanging="1701"/>
      <w:outlineLvl w:val="0"/>
    </w:pPr>
    <w:rPr>
      <w:bCs/>
      <w:sz w:val="24"/>
      <w:szCs w:val="20"/>
      <w:u w:val="single"/>
    </w:rPr>
  </w:style>
  <w:style w:type="paragraph" w:styleId="20">
    <w:name w:val="heading 2"/>
    <w:basedOn w:val="a"/>
    <w:next w:val="a"/>
    <w:qFormat/>
    <w:rsid w:val="008153E8"/>
    <w:pPr>
      <w:keepNext/>
      <w:numPr>
        <w:numId w:val="30"/>
      </w:numPr>
      <w:tabs>
        <w:tab w:val="left" w:pos="1418"/>
        <w:tab w:val="center" w:pos="5670"/>
      </w:tabs>
      <w:spacing w:before="360" w:after="120" w:line="276" w:lineRule="auto"/>
      <w:ind w:left="1418" w:hanging="1418"/>
      <w:outlineLvl w:val="1"/>
    </w:pPr>
    <w:rPr>
      <w:rFonts w:cs="Arial"/>
      <w:b/>
      <w:bCs/>
    </w:rPr>
  </w:style>
  <w:style w:type="paragraph" w:styleId="3">
    <w:name w:val="heading 3"/>
    <w:basedOn w:val="20"/>
    <w:next w:val="a"/>
    <w:link w:val="3Char"/>
    <w:qFormat/>
    <w:rsid w:val="0035278F"/>
    <w:pPr>
      <w:numPr>
        <w:ilvl w:val="1"/>
      </w:numPr>
      <w:tabs>
        <w:tab w:val="left" w:pos="1134"/>
      </w:tabs>
      <w:spacing w:before="240"/>
      <w:ind w:left="1134" w:hanging="709"/>
      <w:outlineLvl w:val="2"/>
    </w:pPr>
  </w:style>
  <w:style w:type="paragraph" w:styleId="4">
    <w:name w:val="heading 4"/>
    <w:basedOn w:val="a"/>
    <w:next w:val="a"/>
    <w:link w:val="4Char"/>
    <w:qFormat/>
    <w:rsid w:val="009F77CB"/>
    <w:pPr>
      <w:keepNext/>
      <w:tabs>
        <w:tab w:val="center" w:pos="6804"/>
      </w:tabs>
      <w:outlineLvl w:val="3"/>
    </w:pPr>
    <w:rPr>
      <w:rFonts w:ascii="Arial" w:hAnsi="Arial"/>
      <w:b/>
      <w:bCs/>
      <w:szCs w:val="20"/>
    </w:rPr>
  </w:style>
  <w:style w:type="paragraph" w:styleId="50">
    <w:name w:val="heading 5"/>
    <w:basedOn w:val="a"/>
    <w:next w:val="a"/>
    <w:qFormat/>
    <w:rsid w:val="009F77CB"/>
    <w:pPr>
      <w:keepNext/>
      <w:outlineLvl w:val="4"/>
    </w:pPr>
    <w:rPr>
      <w:rFonts w:ascii="Verdana" w:hAnsi="Verdana" w:cs="Tahoma"/>
      <w:b/>
      <w:bCs/>
      <w:sz w:val="20"/>
    </w:rPr>
  </w:style>
  <w:style w:type="paragraph" w:styleId="6">
    <w:name w:val="heading 6"/>
    <w:basedOn w:val="a"/>
    <w:next w:val="a"/>
    <w:qFormat/>
    <w:rsid w:val="009F77CB"/>
    <w:pPr>
      <w:keepNext/>
      <w:tabs>
        <w:tab w:val="center" w:pos="7200"/>
      </w:tabs>
      <w:ind w:left="1080" w:right="-477"/>
      <w:outlineLvl w:val="5"/>
    </w:pPr>
    <w:rPr>
      <w:rFonts w:ascii="Verdana" w:hAnsi="Verdana" w:cs="Arial"/>
      <w:b/>
      <w:bCs/>
      <w:sz w:val="16"/>
    </w:rPr>
  </w:style>
  <w:style w:type="paragraph" w:styleId="70">
    <w:name w:val="heading 7"/>
    <w:basedOn w:val="a"/>
    <w:next w:val="a"/>
    <w:qFormat/>
    <w:rsid w:val="009F77CB"/>
    <w:pPr>
      <w:keepNext/>
      <w:tabs>
        <w:tab w:val="center" w:pos="6300"/>
      </w:tabs>
      <w:ind w:left="600"/>
      <w:outlineLvl w:val="6"/>
    </w:pPr>
    <w:rPr>
      <w:rFonts w:ascii="Verdana" w:hAnsi="Verdana" w:cs="Tahoma"/>
      <w:b/>
      <w:bCs/>
      <w:sz w:val="20"/>
    </w:rPr>
  </w:style>
  <w:style w:type="paragraph" w:styleId="80">
    <w:name w:val="heading 8"/>
    <w:basedOn w:val="a"/>
    <w:next w:val="a"/>
    <w:qFormat/>
    <w:rsid w:val="009F77CB"/>
    <w:pPr>
      <w:keepNext/>
      <w:jc w:val="center"/>
      <w:outlineLvl w:val="7"/>
    </w:pPr>
    <w:rPr>
      <w:rFonts w:ascii="Verdana" w:hAnsi="Verdana"/>
      <w:b/>
      <w:sz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9F77CB"/>
    <w:rPr>
      <w:rFonts w:ascii="Arial" w:hAnsi="Arial"/>
      <w:szCs w:val="20"/>
    </w:rPr>
  </w:style>
  <w:style w:type="paragraph" w:styleId="31">
    <w:name w:val="Body Text 3"/>
    <w:basedOn w:val="a"/>
    <w:rsid w:val="009F77CB"/>
    <w:pPr>
      <w:tabs>
        <w:tab w:val="left" w:pos="5529"/>
      </w:tabs>
    </w:pPr>
    <w:rPr>
      <w:rFonts w:ascii="Arial" w:hAnsi="Arial"/>
      <w:b/>
      <w:bCs/>
      <w:szCs w:val="20"/>
    </w:rPr>
  </w:style>
  <w:style w:type="paragraph" w:styleId="a4">
    <w:name w:val="header"/>
    <w:basedOn w:val="a"/>
    <w:link w:val="Char0"/>
    <w:uiPriority w:val="99"/>
    <w:rsid w:val="009F77CB"/>
    <w:pPr>
      <w:tabs>
        <w:tab w:val="center" w:pos="4153"/>
        <w:tab w:val="right" w:pos="8306"/>
      </w:tabs>
    </w:pPr>
  </w:style>
  <w:style w:type="paragraph" w:styleId="a5">
    <w:name w:val="footer"/>
    <w:basedOn w:val="a"/>
    <w:link w:val="Char1"/>
    <w:uiPriority w:val="99"/>
    <w:rsid w:val="009F77CB"/>
    <w:pPr>
      <w:tabs>
        <w:tab w:val="center" w:pos="4153"/>
        <w:tab w:val="right" w:pos="8306"/>
      </w:tabs>
    </w:pPr>
  </w:style>
  <w:style w:type="paragraph" w:styleId="21">
    <w:name w:val="Body Text Indent 2"/>
    <w:basedOn w:val="a"/>
    <w:link w:val="2Char"/>
    <w:uiPriority w:val="99"/>
    <w:rsid w:val="009F77CB"/>
    <w:pPr>
      <w:ind w:left="426"/>
    </w:pPr>
    <w:rPr>
      <w:rFonts w:ascii="Verdana" w:hAnsi="Verdana"/>
      <w:bCs/>
      <w:sz w:val="20"/>
      <w:szCs w:val="20"/>
    </w:rPr>
  </w:style>
  <w:style w:type="paragraph" w:styleId="32">
    <w:name w:val="Body Text Indent 3"/>
    <w:basedOn w:val="a"/>
    <w:rsid w:val="009F77CB"/>
    <w:pPr>
      <w:ind w:left="567"/>
    </w:pPr>
    <w:rPr>
      <w:rFonts w:ascii="Verdana" w:hAnsi="Verdana"/>
      <w:bCs/>
      <w:sz w:val="20"/>
      <w:szCs w:val="20"/>
    </w:rPr>
  </w:style>
  <w:style w:type="paragraph" w:styleId="a6">
    <w:name w:val="Body Text Indent"/>
    <w:basedOn w:val="a"/>
    <w:link w:val="Char2"/>
    <w:uiPriority w:val="99"/>
    <w:rsid w:val="009F77CB"/>
    <w:pPr>
      <w:ind w:left="851"/>
    </w:pPr>
    <w:rPr>
      <w:rFonts w:ascii="Verdana" w:hAnsi="Verdana"/>
      <w:bCs/>
    </w:rPr>
  </w:style>
  <w:style w:type="character" w:styleId="a7">
    <w:name w:val="page number"/>
    <w:basedOn w:val="a0"/>
    <w:rsid w:val="009F77CB"/>
  </w:style>
  <w:style w:type="paragraph" w:customStyle="1" w:styleId="DEHGR">
    <w:name w:val="DEHGR"/>
    <w:basedOn w:val="a"/>
    <w:rsid w:val="009F77CB"/>
    <w:rPr>
      <w:sz w:val="20"/>
      <w:szCs w:val="20"/>
      <w:lang w:val="en-GB"/>
    </w:rPr>
  </w:style>
  <w:style w:type="character" w:styleId="-">
    <w:name w:val="Hyperlink"/>
    <w:basedOn w:val="a0"/>
    <w:uiPriority w:val="99"/>
    <w:rsid w:val="009F77CB"/>
    <w:rPr>
      <w:color w:val="0000FF"/>
      <w:u w:val="single"/>
    </w:rPr>
  </w:style>
  <w:style w:type="paragraph" w:styleId="a8">
    <w:name w:val="caption"/>
    <w:basedOn w:val="a"/>
    <w:next w:val="a"/>
    <w:qFormat/>
    <w:rsid w:val="009F77CB"/>
    <w:pPr>
      <w:tabs>
        <w:tab w:val="left" w:pos="1701"/>
        <w:tab w:val="left" w:pos="5387"/>
      </w:tabs>
      <w:ind w:right="-1054"/>
    </w:pPr>
    <w:rPr>
      <w:rFonts w:cs="Arial"/>
      <w:b/>
    </w:rPr>
  </w:style>
  <w:style w:type="paragraph" w:styleId="22">
    <w:name w:val="Body Text 2"/>
    <w:basedOn w:val="a"/>
    <w:link w:val="2Char0"/>
    <w:rsid w:val="009F77CB"/>
    <w:rPr>
      <w:rFonts w:ascii="Verdana" w:hAnsi="Verdana"/>
      <w:sz w:val="20"/>
    </w:rPr>
  </w:style>
  <w:style w:type="paragraph" w:customStyle="1" w:styleId="BalloonText1">
    <w:name w:val="Balloon Text1"/>
    <w:basedOn w:val="a"/>
    <w:semiHidden/>
    <w:rsid w:val="009F77CB"/>
    <w:rPr>
      <w:rFonts w:ascii="Tahoma" w:hAnsi="Tahoma" w:cs="Tahoma"/>
      <w:sz w:val="16"/>
      <w:szCs w:val="16"/>
    </w:rPr>
  </w:style>
  <w:style w:type="character" w:styleId="-0">
    <w:name w:val="FollowedHyperlink"/>
    <w:basedOn w:val="a0"/>
    <w:rsid w:val="009F77CB"/>
    <w:rPr>
      <w:color w:val="800080"/>
      <w:u w:val="single"/>
    </w:rPr>
  </w:style>
  <w:style w:type="paragraph" w:styleId="a9">
    <w:name w:val="footnote text"/>
    <w:basedOn w:val="a"/>
    <w:semiHidden/>
    <w:rsid w:val="009F77CB"/>
    <w:rPr>
      <w:sz w:val="20"/>
      <w:szCs w:val="20"/>
    </w:rPr>
  </w:style>
  <w:style w:type="character" w:styleId="aa">
    <w:name w:val="footnote reference"/>
    <w:basedOn w:val="a0"/>
    <w:semiHidden/>
    <w:rsid w:val="009F77CB"/>
    <w:rPr>
      <w:vertAlign w:val="superscript"/>
    </w:rPr>
  </w:style>
  <w:style w:type="character" w:customStyle="1" w:styleId="BodyText3Char">
    <w:name w:val="Body Text 3 Char"/>
    <w:basedOn w:val="a0"/>
    <w:rsid w:val="009F77CB"/>
    <w:rPr>
      <w:rFonts w:ascii="Arial" w:hAnsi="Arial"/>
      <w:b/>
      <w:bCs/>
      <w:sz w:val="22"/>
      <w:lang w:val="el-GR" w:eastAsia="el-GR" w:bidi="ar-SA"/>
    </w:rPr>
  </w:style>
  <w:style w:type="character" w:customStyle="1" w:styleId="BodyTextIndent2Char">
    <w:name w:val="Body Text Indent 2 Char"/>
    <w:basedOn w:val="a0"/>
    <w:rsid w:val="009F77CB"/>
    <w:rPr>
      <w:rFonts w:ascii="Verdana" w:hAnsi="Verdana"/>
      <w:bCs/>
      <w:lang w:val="el-GR" w:eastAsia="el-GR" w:bidi="ar-SA"/>
    </w:rPr>
  </w:style>
  <w:style w:type="paragraph" w:styleId="ab">
    <w:name w:val="Block Text"/>
    <w:basedOn w:val="a"/>
    <w:rsid w:val="009F77CB"/>
    <w:pPr>
      <w:tabs>
        <w:tab w:val="left" w:pos="851"/>
      </w:tabs>
      <w:ind w:left="840" w:right="-50" w:hanging="600"/>
    </w:pPr>
    <w:rPr>
      <w:rFonts w:ascii="Verdana" w:hAnsi="Verdana"/>
      <w:sz w:val="20"/>
    </w:rPr>
  </w:style>
  <w:style w:type="paragraph" w:styleId="ac">
    <w:name w:val="List Paragraph"/>
    <w:basedOn w:val="a"/>
    <w:uiPriority w:val="34"/>
    <w:qFormat/>
    <w:rsid w:val="0060684F"/>
    <w:pPr>
      <w:ind w:left="720"/>
      <w:contextualSpacing/>
    </w:pPr>
  </w:style>
  <w:style w:type="paragraph" w:styleId="ad">
    <w:name w:val="Balloon Text"/>
    <w:basedOn w:val="a"/>
    <w:link w:val="Char3"/>
    <w:rsid w:val="00251546"/>
    <w:rPr>
      <w:rFonts w:ascii="Tahoma" w:hAnsi="Tahoma" w:cs="Tahoma"/>
      <w:sz w:val="16"/>
      <w:szCs w:val="16"/>
    </w:rPr>
  </w:style>
  <w:style w:type="character" w:customStyle="1" w:styleId="Char3">
    <w:name w:val="Κείμενο πλαισίου Char"/>
    <w:basedOn w:val="a0"/>
    <w:link w:val="ad"/>
    <w:rsid w:val="00251546"/>
    <w:rPr>
      <w:rFonts w:ascii="Tahoma" w:hAnsi="Tahoma" w:cs="Tahoma"/>
      <w:sz w:val="16"/>
      <w:szCs w:val="16"/>
    </w:rPr>
  </w:style>
  <w:style w:type="character" w:customStyle="1" w:styleId="Char1">
    <w:name w:val="Υποσέλιδο Char"/>
    <w:basedOn w:val="a0"/>
    <w:link w:val="a5"/>
    <w:uiPriority w:val="99"/>
    <w:rsid w:val="00642A37"/>
    <w:rPr>
      <w:sz w:val="24"/>
      <w:szCs w:val="24"/>
    </w:rPr>
  </w:style>
  <w:style w:type="paragraph" w:styleId="ae">
    <w:name w:val="Subtitle"/>
    <w:basedOn w:val="a"/>
    <w:next w:val="a"/>
    <w:link w:val="Char4"/>
    <w:qFormat/>
    <w:rsid w:val="004B424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Char4">
    <w:name w:val="Υπότιτλος Char"/>
    <w:basedOn w:val="a0"/>
    <w:link w:val="ae"/>
    <w:rsid w:val="004B424A"/>
    <w:rPr>
      <w:rFonts w:asciiTheme="minorHAnsi" w:eastAsiaTheme="minorEastAsia" w:hAnsiTheme="minorHAnsi" w:cstheme="minorBidi"/>
      <w:color w:val="5A5A5A" w:themeColor="text1" w:themeTint="A5"/>
      <w:spacing w:val="15"/>
      <w:sz w:val="22"/>
      <w:szCs w:val="22"/>
    </w:rPr>
  </w:style>
  <w:style w:type="table" w:styleId="af">
    <w:name w:val="Table Grid"/>
    <w:basedOn w:val="a1"/>
    <w:rsid w:val="000E6100"/>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Κεφαλίδα Char"/>
    <w:basedOn w:val="a0"/>
    <w:link w:val="a4"/>
    <w:uiPriority w:val="99"/>
    <w:rsid w:val="000E6100"/>
    <w:rPr>
      <w:sz w:val="24"/>
      <w:szCs w:val="24"/>
    </w:rPr>
  </w:style>
  <w:style w:type="character" w:customStyle="1" w:styleId="Char">
    <w:name w:val="Σώμα κειμένου Char"/>
    <w:basedOn w:val="a0"/>
    <w:link w:val="a3"/>
    <w:uiPriority w:val="99"/>
    <w:rsid w:val="00E17C08"/>
    <w:rPr>
      <w:rFonts w:ascii="Arial" w:hAnsi="Arial"/>
      <w:sz w:val="22"/>
    </w:rPr>
  </w:style>
  <w:style w:type="table" w:customStyle="1" w:styleId="33">
    <w:name w:val="Πλέγμα πίνακα3"/>
    <w:basedOn w:val="a1"/>
    <w:next w:val="af"/>
    <w:uiPriority w:val="39"/>
    <w:rsid w:val="0010600B"/>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Πλέγμα πίνακα5"/>
    <w:basedOn w:val="a1"/>
    <w:next w:val="af"/>
    <w:uiPriority w:val="39"/>
    <w:rsid w:val="00CE4232"/>
    <w:rPr>
      <w:rFonts w:asciiTheme="minorHAnsi" w:eastAsiaTheme="minorHAnsi"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Ανεπίλυτη αναφορά1"/>
    <w:basedOn w:val="a0"/>
    <w:uiPriority w:val="99"/>
    <w:semiHidden/>
    <w:unhideWhenUsed/>
    <w:rsid w:val="00492367"/>
    <w:rPr>
      <w:color w:val="605E5C"/>
      <w:shd w:val="clear" w:color="auto" w:fill="E1DFDD"/>
    </w:rPr>
  </w:style>
  <w:style w:type="paragraph" w:customStyle="1" w:styleId="1">
    <w:name w:val="Στυλ1"/>
    <w:basedOn w:val="a"/>
    <w:qFormat/>
    <w:rsid w:val="008105D6"/>
    <w:pPr>
      <w:framePr w:hSpace="180" w:wrap="around" w:vAnchor="text" w:hAnchor="margin" w:y="150"/>
      <w:numPr>
        <w:numId w:val="1"/>
      </w:numPr>
    </w:pPr>
    <w:rPr>
      <w:rFonts w:eastAsiaTheme="minorHAnsi" w:cstheme="minorBidi"/>
      <w:lang w:eastAsia="en-US"/>
    </w:rPr>
  </w:style>
  <w:style w:type="paragraph" w:customStyle="1" w:styleId="2">
    <w:name w:val="Στυλ2"/>
    <w:basedOn w:val="a"/>
    <w:qFormat/>
    <w:rsid w:val="00D90512"/>
    <w:pPr>
      <w:numPr>
        <w:numId w:val="2"/>
      </w:numPr>
      <w:ind w:left="697" w:hanging="357"/>
    </w:pPr>
  </w:style>
  <w:style w:type="character" w:styleId="af0">
    <w:name w:val="Placeholder Text"/>
    <w:basedOn w:val="a0"/>
    <w:uiPriority w:val="99"/>
    <w:semiHidden/>
    <w:rsid w:val="007C0DC8"/>
    <w:rPr>
      <w:color w:val="808080"/>
    </w:rPr>
  </w:style>
  <w:style w:type="paragraph" w:customStyle="1" w:styleId="30">
    <w:name w:val="Στυλ3"/>
    <w:basedOn w:val="a"/>
    <w:next w:val="5"/>
    <w:qFormat/>
    <w:rsid w:val="000B1AF4"/>
    <w:pPr>
      <w:jc w:val="left"/>
    </w:pPr>
    <w:rPr>
      <w:b/>
    </w:rPr>
  </w:style>
  <w:style w:type="character" w:customStyle="1" w:styleId="Char2">
    <w:name w:val="Σώμα κείμενου με εσοχή Char"/>
    <w:basedOn w:val="a0"/>
    <w:link w:val="a6"/>
    <w:uiPriority w:val="99"/>
    <w:rsid w:val="00D71D9E"/>
    <w:rPr>
      <w:rFonts w:ascii="Verdana" w:hAnsi="Verdana"/>
      <w:bCs/>
      <w:sz w:val="22"/>
      <w:szCs w:val="24"/>
    </w:rPr>
  </w:style>
  <w:style w:type="paragraph" w:customStyle="1" w:styleId="40">
    <w:name w:val="Στυλ4"/>
    <w:basedOn w:val="a"/>
    <w:qFormat/>
    <w:rsid w:val="004D38FF"/>
    <w:pPr>
      <w:jc w:val="center"/>
    </w:pPr>
    <w:rPr>
      <w:rFonts w:ascii="Ping LCG Bold" w:hAnsi="Ping LCG Bold"/>
    </w:rPr>
  </w:style>
  <w:style w:type="paragraph" w:customStyle="1" w:styleId="52">
    <w:name w:val="Στυλ5"/>
    <w:basedOn w:val="a"/>
    <w:link w:val="5Char"/>
    <w:qFormat/>
    <w:rsid w:val="007043DC"/>
    <w:rPr>
      <w:i/>
    </w:rPr>
  </w:style>
  <w:style w:type="character" w:customStyle="1" w:styleId="60">
    <w:name w:val="Στυλ6"/>
    <w:basedOn w:val="a0"/>
    <w:uiPriority w:val="1"/>
    <w:qFormat/>
    <w:rsid w:val="00136B3F"/>
    <w:rPr>
      <w:u w:val="single"/>
    </w:rPr>
  </w:style>
  <w:style w:type="character" w:customStyle="1" w:styleId="5Char">
    <w:name w:val="Στυλ5 Char"/>
    <w:basedOn w:val="a0"/>
    <w:link w:val="52"/>
    <w:rsid w:val="007043DC"/>
    <w:rPr>
      <w:rFonts w:ascii="Ping LCG Regular" w:hAnsi="Ping LCG Regular"/>
      <w:i/>
      <w:sz w:val="22"/>
      <w:szCs w:val="24"/>
    </w:rPr>
  </w:style>
  <w:style w:type="numbering" w:customStyle="1" w:styleId="7">
    <w:name w:val="Στυλ7"/>
    <w:basedOn w:val="a2"/>
    <w:uiPriority w:val="99"/>
    <w:rsid w:val="0060684F"/>
    <w:pPr>
      <w:numPr>
        <w:numId w:val="4"/>
      </w:numPr>
    </w:pPr>
  </w:style>
  <w:style w:type="paragraph" w:styleId="5">
    <w:name w:val="List Bullet 5"/>
    <w:basedOn w:val="a"/>
    <w:semiHidden/>
    <w:unhideWhenUsed/>
    <w:rsid w:val="009A0CFA"/>
    <w:pPr>
      <w:numPr>
        <w:numId w:val="3"/>
      </w:numPr>
      <w:contextualSpacing/>
    </w:pPr>
  </w:style>
  <w:style w:type="numbering" w:customStyle="1" w:styleId="127089">
    <w:name w:val="Στυλ Αριθμημένη διάρθρωση Αριστερά:  127 εκ. Προεξοχή:  089 εκ."/>
    <w:basedOn w:val="a2"/>
    <w:rsid w:val="0060684F"/>
    <w:pPr>
      <w:numPr>
        <w:numId w:val="5"/>
      </w:numPr>
    </w:pPr>
  </w:style>
  <w:style w:type="numbering" w:customStyle="1" w:styleId="0063">
    <w:name w:val="Στυλ Αριθμημένη διάρθρωση Αριστερά:  0 εκ. Προεξοχή:  063 εκ."/>
    <w:basedOn w:val="a2"/>
    <w:rsid w:val="009217ED"/>
    <w:pPr>
      <w:numPr>
        <w:numId w:val="6"/>
      </w:numPr>
    </w:pPr>
  </w:style>
  <w:style w:type="numbering" w:customStyle="1" w:styleId="00631">
    <w:name w:val="Στυλ Αριθμημένη διάρθρωση Αριστερά:  0 εκ. Προεξοχή:  063 εκ.1"/>
    <w:basedOn w:val="a2"/>
    <w:rsid w:val="00BB7EF2"/>
    <w:pPr>
      <w:numPr>
        <w:numId w:val="7"/>
      </w:numPr>
    </w:pPr>
  </w:style>
  <w:style w:type="character" w:customStyle="1" w:styleId="2Char0">
    <w:name w:val="Σώμα κείμενου 2 Char"/>
    <w:basedOn w:val="a0"/>
    <w:link w:val="22"/>
    <w:rsid w:val="001C611B"/>
    <w:rPr>
      <w:rFonts w:ascii="Verdana" w:hAnsi="Verdana"/>
      <w:szCs w:val="24"/>
    </w:rPr>
  </w:style>
  <w:style w:type="character" w:customStyle="1" w:styleId="4Char">
    <w:name w:val="Επικεφαλίδα 4 Char"/>
    <w:basedOn w:val="a0"/>
    <w:link w:val="4"/>
    <w:rsid w:val="001C611B"/>
    <w:rPr>
      <w:rFonts w:ascii="Arial" w:hAnsi="Arial"/>
      <w:b/>
      <w:bCs/>
      <w:sz w:val="22"/>
    </w:rPr>
  </w:style>
  <w:style w:type="character" w:customStyle="1" w:styleId="1Char">
    <w:name w:val="Επικεφαλίδα 1 Char"/>
    <w:basedOn w:val="a0"/>
    <w:link w:val="10"/>
    <w:rsid w:val="00E90B4A"/>
    <w:rPr>
      <w:rFonts w:ascii="Ping LCG Regular" w:hAnsi="Ping LCG Regular"/>
      <w:b/>
      <w:bCs/>
      <w:sz w:val="24"/>
      <w:u w:val="single"/>
    </w:rPr>
  </w:style>
  <w:style w:type="character" w:customStyle="1" w:styleId="2Char">
    <w:name w:val="Σώμα κείμενου με εσοχή 2 Char"/>
    <w:basedOn w:val="a0"/>
    <w:link w:val="21"/>
    <w:uiPriority w:val="99"/>
    <w:rsid w:val="001C611B"/>
    <w:rPr>
      <w:rFonts w:ascii="Verdana" w:hAnsi="Verdana"/>
      <w:bCs/>
    </w:rPr>
  </w:style>
  <w:style w:type="numbering" w:customStyle="1" w:styleId="8">
    <w:name w:val="Στυλ8"/>
    <w:uiPriority w:val="99"/>
    <w:rsid w:val="00411FB6"/>
    <w:pPr>
      <w:numPr>
        <w:numId w:val="9"/>
      </w:numPr>
    </w:pPr>
  </w:style>
  <w:style w:type="numbering" w:customStyle="1" w:styleId="0">
    <w:name w:val="Στυλ Αριθμημένη διάρθρωση Έντονα Υπογράμμιση Αριστερά:  0 εκ. ..."/>
    <w:basedOn w:val="a2"/>
    <w:rsid w:val="00411FB6"/>
    <w:pPr>
      <w:numPr>
        <w:numId w:val="10"/>
      </w:numPr>
    </w:pPr>
  </w:style>
  <w:style w:type="character" w:styleId="af1">
    <w:name w:val="annotation reference"/>
    <w:basedOn w:val="a0"/>
    <w:semiHidden/>
    <w:unhideWhenUsed/>
    <w:rsid w:val="00EE2882"/>
    <w:rPr>
      <w:sz w:val="16"/>
      <w:szCs w:val="16"/>
    </w:rPr>
  </w:style>
  <w:style w:type="paragraph" w:styleId="af2">
    <w:name w:val="annotation text"/>
    <w:basedOn w:val="a"/>
    <w:link w:val="Char5"/>
    <w:semiHidden/>
    <w:unhideWhenUsed/>
    <w:rsid w:val="00EE2882"/>
    <w:rPr>
      <w:sz w:val="20"/>
      <w:szCs w:val="20"/>
    </w:rPr>
  </w:style>
  <w:style w:type="character" w:customStyle="1" w:styleId="Char5">
    <w:name w:val="Κείμενο σχολίου Char"/>
    <w:basedOn w:val="a0"/>
    <w:link w:val="af2"/>
    <w:semiHidden/>
    <w:rsid w:val="00EE2882"/>
    <w:rPr>
      <w:rFonts w:ascii="Ping LCG Regular" w:hAnsi="Ping LCG Regular"/>
    </w:rPr>
  </w:style>
  <w:style w:type="paragraph" w:styleId="af3">
    <w:name w:val="annotation subject"/>
    <w:basedOn w:val="af2"/>
    <w:next w:val="af2"/>
    <w:link w:val="Char6"/>
    <w:semiHidden/>
    <w:unhideWhenUsed/>
    <w:rsid w:val="00EE2882"/>
    <w:rPr>
      <w:b/>
      <w:bCs/>
    </w:rPr>
  </w:style>
  <w:style w:type="character" w:customStyle="1" w:styleId="Char6">
    <w:name w:val="Θέμα σχολίου Char"/>
    <w:basedOn w:val="Char5"/>
    <w:link w:val="af3"/>
    <w:semiHidden/>
    <w:rsid w:val="00EE2882"/>
    <w:rPr>
      <w:rFonts w:ascii="Ping LCG Regular" w:hAnsi="Ping LCG Regular"/>
      <w:b/>
      <w:bCs/>
    </w:rPr>
  </w:style>
  <w:style w:type="paragraph" w:styleId="af4">
    <w:name w:val="Revision"/>
    <w:hidden/>
    <w:uiPriority w:val="99"/>
    <w:semiHidden/>
    <w:rsid w:val="00CD6C63"/>
    <w:rPr>
      <w:rFonts w:ascii="Ping LCG Regular" w:hAnsi="Ping LCG Regular"/>
      <w:sz w:val="22"/>
      <w:szCs w:val="24"/>
    </w:rPr>
  </w:style>
  <w:style w:type="paragraph" w:styleId="af5">
    <w:name w:val="TOC Heading"/>
    <w:basedOn w:val="10"/>
    <w:next w:val="a"/>
    <w:uiPriority w:val="39"/>
    <w:unhideWhenUsed/>
    <w:qFormat/>
    <w:rsid w:val="00507CAF"/>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12">
    <w:name w:val="toc 1"/>
    <w:basedOn w:val="a"/>
    <w:next w:val="a"/>
    <w:autoRedefine/>
    <w:uiPriority w:val="39"/>
    <w:unhideWhenUsed/>
    <w:rsid w:val="00507CAF"/>
    <w:pPr>
      <w:tabs>
        <w:tab w:val="left" w:pos="1320"/>
        <w:tab w:val="right" w:leader="dot" w:pos="9060"/>
      </w:tabs>
      <w:spacing w:after="100"/>
    </w:pPr>
  </w:style>
  <w:style w:type="paragraph" w:styleId="23">
    <w:name w:val="toc 2"/>
    <w:basedOn w:val="a"/>
    <w:next w:val="a"/>
    <w:autoRedefine/>
    <w:uiPriority w:val="39"/>
    <w:unhideWhenUsed/>
    <w:rsid w:val="00383A6E"/>
    <w:pPr>
      <w:spacing w:after="100"/>
      <w:ind w:left="220"/>
    </w:pPr>
  </w:style>
  <w:style w:type="paragraph" w:customStyle="1" w:styleId="210">
    <w:name w:val="Σώμα κείμενου 21"/>
    <w:basedOn w:val="a"/>
    <w:rsid w:val="008A1E78"/>
    <w:pPr>
      <w:suppressAutoHyphens/>
      <w:spacing w:before="0"/>
    </w:pPr>
    <w:rPr>
      <w:rFonts w:ascii="Arial" w:hAnsi="Arial"/>
      <w:szCs w:val="20"/>
      <w:lang w:eastAsia="ar-SA"/>
    </w:rPr>
  </w:style>
  <w:style w:type="paragraph" w:styleId="af6">
    <w:name w:val="No Spacing"/>
    <w:uiPriority w:val="1"/>
    <w:qFormat/>
    <w:rsid w:val="00200828"/>
    <w:pPr>
      <w:jc w:val="both"/>
    </w:pPr>
    <w:rPr>
      <w:rFonts w:ascii="Ping LCG Regular" w:hAnsi="Ping LCG Regular"/>
      <w:sz w:val="22"/>
      <w:szCs w:val="24"/>
    </w:rPr>
  </w:style>
  <w:style w:type="paragraph" w:styleId="34">
    <w:name w:val="toc 3"/>
    <w:basedOn w:val="a"/>
    <w:next w:val="a"/>
    <w:autoRedefine/>
    <w:uiPriority w:val="39"/>
    <w:unhideWhenUsed/>
    <w:rsid w:val="00957ADD"/>
    <w:pPr>
      <w:spacing w:after="100"/>
      <w:ind w:left="440"/>
    </w:pPr>
  </w:style>
  <w:style w:type="paragraph" w:styleId="41">
    <w:name w:val="toc 4"/>
    <w:basedOn w:val="a"/>
    <w:next w:val="a"/>
    <w:autoRedefine/>
    <w:uiPriority w:val="39"/>
    <w:unhideWhenUsed/>
    <w:rsid w:val="00957ADD"/>
    <w:pPr>
      <w:spacing w:before="0" w:after="100" w:line="259" w:lineRule="auto"/>
      <w:ind w:left="660"/>
      <w:jc w:val="left"/>
    </w:pPr>
    <w:rPr>
      <w:rFonts w:asciiTheme="minorHAnsi" w:eastAsiaTheme="minorEastAsia" w:hAnsiTheme="minorHAnsi" w:cstheme="minorBidi"/>
      <w:szCs w:val="22"/>
    </w:rPr>
  </w:style>
  <w:style w:type="paragraph" w:styleId="53">
    <w:name w:val="toc 5"/>
    <w:basedOn w:val="a"/>
    <w:next w:val="a"/>
    <w:autoRedefine/>
    <w:uiPriority w:val="39"/>
    <w:unhideWhenUsed/>
    <w:rsid w:val="00957ADD"/>
    <w:pPr>
      <w:spacing w:before="0" w:after="100" w:line="259" w:lineRule="auto"/>
      <w:ind w:left="880"/>
      <w:jc w:val="left"/>
    </w:pPr>
    <w:rPr>
      <w:rFonts w:asciiTheme="minorHAnsi" w:eastAsiaTheme="minorEastAsia" w:hAnsiTheme="minorHAnsi" w:cstheme="minorBidi"/>
      <w:szCs w:val="22"/>
    </w:rPr>
  </w:style>
  <w:style w:type="paragraph" w:styleId="61">
    <w:name w:val="toc 6"/>
    <w:basedOn w:val="a"/>
    <w:next w:val="a"/>
    <w:autoRedefine/>
    <w:uiPriority w:val="39"/>
    <w:unhideWhenUsed/>
    <w:rsid w:val="00957ADD"/>
    <w:pPr>
      <w:spacing w:before="0" w:after="100" w:line="259" w:lineRule="auto"/>
      <w:ind w:left="1100"/>
      <w:jc w:val="left"/>
    </w:pPr>
    <w:rPr>
      <w:rFonts w:asciiTheme="minorHAnsi" w:eastAsiaTheme="minorEastAsia" w:hAnsiTheme="minorHAnsi" w:cstheme="minorBidi"/>
      <w:szCs w:val="22"/>
    </w:rPr>
  </w:style>
  <w:style w:type="paragraph" w:styleId="71">
    <w:name w:val="toc 7"/>
    <w:basedOn w:val="a"/>
    <w:next w:val="a"/>
    <w:autoRedefine/>
    <w:uiPriority w:val="39"/>
    <w:unhideWhenUsed/>
    <w:rsid w:val="00957ADD"/>
    <w:pPr>
      <w:spacing w:before="0" w:after="100" w:line="259" w:lineRule="auto"/>
      <w:ind w:left="1320"/>
      <w:jc w:val="left"/>
    </w:pPr>
    <w:rPr>
      <w:rFonts w:asciiTheme="minorHAnsi" w:eastAsiaTheme="minorEastAsia" w:hAnsiTheme="minorHAnsi" w:cstheme="minorBidi"/>
      <w:szCs w:val="22"/>
    </w:rPr>
  </w:style>
  <w:style w:type="paragraph" w:styleId="81">
    <w:name w:val="toc 8"/>
    <w:basedOn w:val="a"/>
    <w:next w:val="a"/>
    <w:autoRedefine/>
    <w:uiPriority w:val="39"/>
    <w:unhideWhenUsed/>
    <w:rsid w:val="00957ADD"/>
    <w:pPr>
      <w:spacing w:before="0" w:after="100" w:line="259" w:lineRule="auto"/>
      <w:ind w:left="1540"/>
      <w:jc w:val="left"/>
    </w:pPr>
    <w:rPr>
      <w:rFonts w:asciiTheme="minorHAnsi" w:eastAsiaTheme="minorEastAsia" w:hAnsiTheme="minorHAnsi" w:cstheme="minorBidi"/>
      <w:szCs w:val="22"/>
    </w:rPr>
  </w:style>
  <w:style w:type="paragraph" w:styleId="9">
    <w:name w:val="toc 9"/>
    <w:basedOn w:val="a"/>
    <w:next w:val="a"/>
    <w:autoRedefine/>
    <w:uiPriority w:val="39"/>
    <w:unhideWhenUsed/>
    <w:rsid w:val="00957ADD"/>
    <w:pPr>
      <w:spacing w:before="0" w:after="100" w:line="259" w:lineRule="auto"/>
      <w:ind w:left="1760"/>
      <w:jc w:val="left"/>
    </w:pPr>
    <w:rPr>
      <w:rFonts w:asciiTheme="minorHAnsi" w:eastAsiaTheme="minorEastAsia" w:hAnsiTheme="minorHAnsi" w:cstheme="minorBidi"/>
      <w:szCs w:val="22"/>
    </w:rPr>
  </w:style>
  <w:style w:type="character" w:styleId="af7">
    <w:name w:val="Unresolved Mention"/>
    <w:basedOn w:val="a0"/>
    <w:uiPriority w:val="99"/>
    <w:semiHidden/>
    <w:unhideWhenUsed/>
    <w:rsid w:val="00957ADD"/>
    <w:rPr>
      <w:color w:val="605E5C"/>
      <w:shd w:val="clear" w:color="auto" w:fill="E1DFDD"/>
    </w:rPr>
  </w:style>
  <w:style w:type="character" w:customStyle="1" w:styleId="3Char">
    <w:name w:val="Επικεφαλίδα 3 Char"/>
    <w:basedOn w:val="a0"/>
    <w:link w:val="3"/>
    <w:rsid w:val="00D36CAA"/>
    <w:rPr>
      <w:rFonts w:ascii="Ping LCG Regular" w:hAnsi="Ping LCG Regular"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056">
      <w:bodyDiv w:val="1"/>
      <w:marLeft w:val="0"/>
      <w:marRight w:val="0"/>
      <w:marTop w:val="0"/>
      <w:marBottom w:val="0"/>
      <w:divBdr>
        <w:top w:val="none" w:sz="0" w:space="0" w:color="auto"/>
        <w:left w:val="none" w:sz="0" w:space="0" w:color="auto"/>
        <w:bottom w:val="none" w:sz="0" w:space="0" w:color="auto"/>
        <w:right w:val="none" w:sz="0" w:space="0" w:color="auto"/>
      </w:divBdr>
    </w:div>
    <w:div w:id="105580774">
      <w:bodyDiv w:val="1"/>
      <w:marLeft w:val="0"/>
      <w:marRight w:val="0"/>
      <w:marTop w:val="0"/>
      <w:marBottom w:val="0"/>
      <w:divBdr>
        <w:top w:val="none" w:sz="0" w:space="0" w:color="auto"/>
        <w:left w:val="none" w:sz="0" w:space="0" w:color="auto"/>
        <w:bottom w:val="none" w:sz="0" w:space="0" w:color="auto"/>
        <w:right w:val="none" w:sz="0" w:space="0" w:color="auto"/>
      </w:divBdr>
    </w:div>
    <w:div w:id="115147554">
      <w:bodyDiv w:val="1"/>
      <w:marLeft w:val="0"/>
      <w:marRight w:val="0"/>
      <w:marTop w:val="0"/>
      <w:marBottom w:val="0"/>
      <w:divBdr>
        <w:top w:val="none" w:sz="0" w:space="0" w:color="auto"/>
        <w:left w:val="none" w:sz="0" w:space="0" w:color="auto"/>
        <w:bottom w:val="none" w:sz="0" w:space="0" w:color="auto"/>
        <w:right w:val="none" w:sz="0" w:space="0" w:color="auto"/>
      </w:divBdr>
    </w:div>
    <w:div w:id="176819738">
      <w:bodyDiv w:val="1"/>
      <w:marLeft w:val="0"/>
      <w:marRight w:val="0"/>
      <w:marTop w:val="0"/>
      <w:marBottom w:val="0"/>
      <w:divBdr>
        <w:top w:val="none" w:sz="0" w:space="0" w:color="auto"/>
        <w:left w:val="none" w:sz="0" w:space="0" w:color="auto"/>
        <w:bottom w:val="none" w:sz="0" w:space="0" w:color="auto"/>
        <w:right w:val="none" w:sz="0" w:space="0" w:color="auto"/>
      </w:divBdr>
    </w:div>
    <w:div w:id="268588162">
      <w:bodyDiv w:val="1"/>
      <w:marLeft w:val="0"/>
      <w:marRight w:val="0"/>
      <w:marTop w:val="0"/>
      <w:marBottom w:val="0"/>
      <w:divBdr>
        <w:top w:val="none" w:sz="0" w:space="0" w:color="auto"/>
        <w:left w:val="none" w:sz="0" w:space="0" w:color="auto"/>
        <w:bottom w:val="none" w:sz="0" w:space="0" w:color="auto"/>
        <w:right w:val="none" w:sz="0" w:space="0" w:color="auto"/>
      </w:divBdr>
    </w:div>
    <w:div w:id="353262874">
      <w:bodyDiv w:val="1"/>
      <w:marLeft w:val="0"/>
      <w:marRight w:val="0"/>
      <w:marTop w:val="0"/>
      <w:marBottom w:val="0"/>
      <w:divBdr>
        <w:top w:val="none" w:sz="0" w:space="0" w:color="auto"/>
        <w:left w:val="none" w:sz="0" w:space="0" w:color="auto"/>
        <w:bottom w:val="none" w:sz="0" w:space="0" w:color="auto"/>
        <w:right w:val="none" w:sz="0" w:space="0" w:color="auto"/>
      </w:divBdr>
    </w:div>
    <w:div w:id="369260659">
      <w:bodyDiv w:val="1"/>
      <w:marLeft w:val="0"/>
      <w:marRight w:val="0"/>
      <w:marTop w:val="0"/>
      <w:marBottom w:val="0"/>
      <w:divBdr>
        <w:top w:val="none" w:sz="0" w:space="0" w:color="auto"/>
        <w:left w:val="none" w:sz="0" w:space="0" w:color="auto"/>
        <w:bottom w:val="none" w:sz="0" w:space="0" w:color="auto"/>
        <w:right w:val="none" w:sz="0" w:space="0" w:color="auto"/>
      </w:divBdr>
    </w:div>
    <w:div w:id="427120490">
      <w:bodyDiv w:val="1"/>
      <w:marLeft w:val="0"/>
      <w:marRight w:val="0"/>
      <w:marTop w:val="0"/>
      <w:marBottom w:val="0"/>
      <w:divBdr>
        <w:top w:val="none" w:sz="0" w:space="0" w:color="auto"/>
        <w:left w:val="none" w:sz="0" w:space="0" w:color="auto"/>
        <w:bottom w:val="none" w:sz="0" w:space="0" w:color="auto"/>
        <w:right w:val="none" w:sz="0" w:space="0" w:color="auto"/>
      </w:divBdr>
    </w:div>
    <w:div w:id="474420342">
      <w:bodyDiv w:val="1"/>
      <w:marLeft w:val="0"/>
      <w:marRight w:val="0"/>
      <w:marTop w:val="0"/>
      <w:marBottom w:val="0"/>
      <w:divBdr>
        <w:top w:val="none" w:sz="0" w:space="0" w:color="auto"/>
        <w:left w:val="none" w:sz="0" w:space="0" w:color="auto"/>
        <w:bottom w:val="none" w:sz="0" w:space="0" w:color="auto"/>
        <w:right w:val="none" w:sz="0" w:space="0" w:color="auto"/>
      </w:divBdr>
    </w:div>
    <w:div w:id="590167152">
      <w:bodyDiv w:val="1"/>
      <w:marLeft w:val="0"/>
      <w:marRight w:val="0"/>
      <w:marTop w:val="0"/>
      <w:marBottom w:val="0"/>
      <w:divBdr>
        <w:top w:val="none" w:sz="0" w:space="0" w:color="auto"/>
        <w:left w:val="none" w:sz="0" w:space="0" w:color="auto"/>
        <w:bottom w:val="none" w:sz="0" w:space="0" w:color="auto"/>
        <w:right w:val="none" w:sz="0" w:space="0" w:color="auto"/>
      </w:divBdr>
    </w:div>
    <w:div w:id="642002446">
      <w:bodyDiv w:val="1"/>
      <w:marLeft w:val="0"/>
      <w:marRight w:val="0"/>
      <w:marTop w:val="0"/>
      <w:marBottom w:val="0"/>
      <w:divBdr>
        <w:top w:val="none" w:sz="0" w:space="0" w:color="auto"/>
        <w:left w:val="none" w:sz="0" w:space="0" w:color="auto"/>
        <w:bottom w:val="none" w:sz="0" w:space="0" w:color="auto"/>
        <w:right w:val="none" w:sz="0" w:space="0" w:color="auto"/>
      </w:divBdr>
    </w:div>
    <w:div w:id="881132955">
      <w:bodyDiv w:val="1"/>
      <w:marLeft w:val="0"/>
      <w:marRight w:val="0"/>
      <w:marTop w:val="0"/>
      <w:marBottom w:val="0"/>
      <w:divBdr>
        <w:top w:val="none" w:sz="0" w:space="0" w:color="auto"/>
        <w:left w:val="none" w:sz="0" w:space="0" w:color="auto"/>
        <w:bottom w:val="none" w:sz="0" w:space="0" w:color="auto"/>
        <w:right w:val="none" w:sz="0" w:space="0" w:color="auto"/>
      </w:divBdr>
    </w:div>
    <w:div w:id="959267250">
      <w:bodyDiv w:val="1"/>
      <w:marLeft w:val="0"/>
      <w:marRight w:val="0"/>
      <w:marTop w:val="0"/>
      <w:marBottom w:val="0"/>
      <w:divBdr>
        <w:top w:val="none" w:sz="0" w:space="0" w:color="auto"/>
        <w:left w:val="none" w:sz="0" w:space="0" w:color="auto"/>
        <w:bottom w:val="none" w:sz="0" w:space="0" w:color="auto"/>
        <w:right w:val="none" w:sz="0" w:space="0" w:color="auto"/>
      </w:divBdr>
    </w:div>
    <w:div w:id="1093893843">
      <w:bodyDiv w:val="1"/>
      <w:marLeft w:val="0"/>
      <w:marRight w:val="0"/>
      <w:marTop w:val="0"/>
      <w:marBottom w:val="0"/>
      <w:divBdr>
        <w:top w:val="none" w:sz="0" w:space="0" w:color="auto"/>
        <w:left w:val="none" w:sz="0" w:space="0" w:color="auto"/>
        <w:bottom w:val="none" w:sz="0" w:space="0" w:color="auto"/>
        <w:right w:val="none" w:sz="0" w:space="0" w:color="auto"/>
      </w:divBdr>
    </w:div>
    <w:div w:id="1405368950">
      <w:bodyDiv w:val="1"/>
      <w:marLeft w:val="0"/>
      <w:marRight w:val="0"/>
      <w:marTop w:val="0"/>
      <w:marBottom w:val="0"/>
      <w:divBdr>
        <w:top w:val="none" w:sz="0" w:space="0" w:color="auto"/>
        <w:left w:val="none" w:sz="0" w:space="0" w:color="auto"/>
        <w:bottom w:val="none" w:sz="0" w:space="0" w:color="auto"/>
        <w:right w:val="none" w:sz="0" w:space="0" w:color="auto"/>
      </w:divBdr>
    </w:div>
    <w:div w:id="1408721839">
      <w:bodyDiv w:val="1"/>
      <w:marLeft w:val="0"/>
      <w:marRight w:val="0"/>
      <w:marTop w:val="0"/>
      <w:marBottom w:val="0"/>
      <w:divBdr>
        <w:top w:val="none" w:sz="0" w:space="0" w:color="auto"/>
        <w:left w:val="none" w:sz="0" w:space="0" w:color="auto"/>
        <w:bottom w:val="none" w:sz="0" w:space="0" w:color="auto"/>
        <w:right w:val="none" w:sz="0" w:space="0" w:color="auto"/>
      </w:divBdr>
    </w:div>
    <w:div w:id="1769345549">
      <w:bodyDiv w:val="1"/>
      <w:marLeft w:val="0"/>
      <w:marRight w:val="0"/>
      <w:marTop w:val="0"/>
      <w:marBottom w:val="0"/>
      <w:divBdr>
        <w:top w:val="none" w:sz="0" w:space="0" w:color="auto"/>
        <w:left w:val="none" w:sz="0" w:space="0" w:color="auto"/>
        <w:bottom w:val="none" w:sz="0" w:space="0" w:color="auto"/>
        <w:right w:val="none" w:sz="0" w:space="0" w:color="auto"/>
      </w:divBdr>
    </w:div>
    <w:div w:id="1853689777">
      <w:bodyDiv w:val="1"/>
      <w:marLeft w:val="0"/>
      <w:marRight w:val="0"/>
      <w:marTop w:val="0"/>
      <w:marBottom w:val="0"/>
      <w:divBdr>
        <w:top w:val="none" w:sz="0" w:space="0" w:color="auto"/>
        <w:left w:val="none" w:sz="0" w:space="0" w:color="auto"/>
        <w:bottom w:val="none" w:sz="0" w:space="0" w:color="auto"/>
        <w:right w:val="none" w:sz="0" w:space="0" w:color="auto"/>
      </w:divBdr>
    </w:div>
    <w:div w:id="20761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CB454-22A4-4674-A5D4-AEBF1158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51</Pages>
  <Words>14585</Words>
  <Characters>78761</Characters>
  <Application>Microsoft Office Word</Application>
  <DocSecurity>0</DocSecurity>
  <Lines>656</Lines>
  <Paragraphs>186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ΔΗΜΟΣΙΑ ΕΠΙΧΕΙΡΗΣΗ ΗΛΕΚΤΡΙΣΜΟΥ Α</vt:lpstr>
      <vt:lpstr>ΔΗΜΟΣΙΑ ΕΠΙΧΕΙΡΗΣΗ ΗΛΕΚΤΡΙΣΜΟΥ Α</vt:lpstr>
    </vt:vector>
  </TitlesOfParts>
  <Company>ΔΕΗ Α.Ε. - Διεύθυνση Οργάνωσης</Company>
  <LinksUpToDate>false</LinksUpToDate>
  <CharactersWithSpaces>93160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ΔΗΜΟΣΙΑ ΕΠΙΧΕΙΡΗΣΗ ΗΛΕΚΤΡΙΣΜΟΥ Α</dc:title>
  <dc:creator>Λένα Σαρικάκη</dc:creator>
  <cp:lastModifiedBy>Χαραλαμπίδης Δημήτριος</cp:lastModifiedBy>
  <cp:revision>59</cp:revision>
  <cp:lastPrinted>2024-01-09T08:43:00Z</cp:lastPrinted>
  <dcterms:created xsi:type="dcterms:W3CDTF">2023-12-05T09:13:00Z</dcterms:created>
  <dcterms:modified xsi:type="dcterms:W3CDTF">2024-01-09T08:44:00Z</dcterms:modified>
</cp:coreProperties>
</file>