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pPr w:leftFromText="180" w:rightFromText="180" w:vertAnchor="text" w:horzAnchor="margin" w:tblpY="-21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B51E0B" w:rsidRPr="002C02EB" w14:paraId="5C34EDD9" w14:textId="77777777" w:rsidTr="00B47434">
        <w:trPr>
          <w:trHeight w:val="62"/>
        </w:trPr>
        <w:tc>
          <w:tcPr>
            <w:tcW w:w="5245" w:type="dxa"/>
          </w:tcPr>
          <w:p w14:paraId="1CD8F93F" w14:textId="77777777" w:rsidR="00B51E0B" w:rsidRPr="00147CA8" w:rsidRDefault="00B51E0B" w:rsidP="00B51E0B">
            <w:pPr>
              <w:spacing w:line="276" w:lineRule="auto"/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</w:pPr>
            <w:r w:rsidRPr="00147CA8"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>Πληροφορίες :</w:t>
            </w:r>
          </w:p>
        </w:tc>
        <w:tc>
          <w:tcPr>
            <w:tcW w:w="4111" w:type="dxa"/>
          </w:tcPr>
          <w:p w14:paraId="4ADEB0E4" w14:textId="77777777" w:rsidR="00B51E0B" w:rsidRPr="002C02EB" w:rsidRDefault="00B51E0B" w:rsidP="00B51E0B">
            <w:pPr>
              <w:spacing w:line="276" w:lineRule="auto"/>
              <w:rPr>
                <w:rFonts w:ascii="Ping LCG Light" w:hAnsi="Ping LCG Light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B51E0B" w:rsidRPr="002C02EB" w14:paraId="032C18A4" w14:textId="77777777" w:rsidTr="00B47434">
        <w:trPr>
          <w:trHeight w:val="62"/>
        </w:trPr>
        <w:tc>
          <w:tcPr>
            <w:tcW w:w="5245" w:type="dxa"/>
          </w:tcPr>
          <w:p w14:paraId="7595818F" w14:textId="77777777" w:rsidR="00B51E0B" w:rsidRPr="005D23B6" w:rsidRDefault="00B51E0B" w:rsidP="00B51E0B">
            <w:pPr>
              <w:spacing w:line="276" w:lineRule="auto"/>
              <w:rPr>
                <w:rFonts w:ascii="Ping LCG Regular" w:hAnsi="Ping LCG Regular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>
              <w:rPr>
                <w:rFonts w:ascii="Ping LCG Regular" w:hAnsi="Ping LCG Regular"/>
                <w:b/>
                <w:bCs/>
                <w:color w:val="000000" w:themeColor="text1"/>
                <w:sz w:val="20"/>
                <w:szCs w:val="20"/>
                <w:lang w:val="el-GR"/>
              </w:rPr>
              <w:t>Τ. Λουκαρά</w:t>
            </w:r>
          </w:p>
        </w:tc>
        <w:tc>
          <w:tcPr>
            <w:tcW w:w="4111" w:type="dxa"/>
          </w:tcPr>
          <w:p w14:paraId="03984217" w14:textId="77777777" w:rsidR="00B51E0B" w:rsidRPr="002C02EB" w:rsidRDefault="00B51E0B" w:rsidP="00B51E0B">
            <w:pPr>
              <w:spacing w:line="276" w:lineRule="auto"/>
              <w:ind w:left="1"/>
              <w:rPr>
                <w:rFonts w:ascii="Ping LCG Light" w:hAnsi="Ping LCG Light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B51E0B" w:rsidRPr="002C02EB" w14:paraId="5AD9464C" w14:textId="77777777" w:rsidTr="00B47434">
        <w:trPr>
          <w:trHeight w:val="62"/>
        </w:trPr>
        <w:tc>
          <w:tcPr>
            <w:tcW w:w="5245" w:type="dxa"/>
          </w:tcPr>
          <w:p w14:paraId="4DBA0C77" w14:textId="77777777" w:rsidR="00B51E0B" w:rsidRPr="00147CA8" w:rsidRDefault="00B51E0B" w:rsidP="00B51E0B">
            <w:pPr>
              <w:spacing w:line="276" w:lineRule="auto"/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</w:pPr>
            <w:r w:rsidRPr="00147CA8"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>T 2</w:t>
            </w:r>
            <w:r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>79</w:t>
            </w:r>
            <w:r w:rsidRPr="00147CA8"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 xml:space="preserve">10 </w:t>
            </w:r>
            <w:r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>2</w:t>
            </w:r>
            <w:r w:rsidRPr="00147CA8"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>5</w:t>
            </w:r>
            <w:r>
              <w:rPr>
                <w:rFonts w:ascii="Ping LCG Regular" w:hAnsi="Ping LCG Regular"/>
                <w:color w:val="000000" w:themeColor="text1"/>
                <w:sz w:val="20"/>
                <w:szCs w:val="20"/>
                <w:lang w:val="el-GR"/>
              </w:rPr>
              <w:t>045-48, εσωτ. 33036</w:t>
            </w:r>
          </w:p>
        </w:tc>
        <w:tc>
          <w:tcPr>
            <w:tcW w:w="4111" w:type="dxa"/>
          </w:tcPr>
          <w:p w14:paraId="757D169C" w14:textId="77777777" w:rsidR="00B51E0B" w:rsidRPr="002C02EB" w:rsidRDefault="00B51E0B" w:rsidP="00B51E0B">
            <w:pPr>
              <w:spacing w:line="276" w:lineRule="auto"/>
              <w:rPr>
                <w:rFonts w:ascii="Ping LCG Light" w:hAnsi="Ping LCG Light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</w:p>
        </w:tc>
      </w:tr>
      <w:tr w:rsidR="00B51E0B" w:rsidRPr="002C02EB" w14:paraId="55AABD5B" w14:textId="77777777" w:rsidTr="00B47434">
        <w:trPr>
          <w:trHeight w:val="62"/>
        </w:trPr>
        <w:tc>
          <w:tcPr>
            <w:tcW w:w="5245" w:type="dxa"/>
          </w:tcPr>
          <w:p w14:paraId="5C6AB38A" w14:textId="77777777" w:rsidR="00B51E0B" w:rsidRPr="00147CA8" w:rsidRDefault="00352DC3" w:rsidP="00B51E0B">
            <w:pPr>
              <w:spacing w:line="276" w:lineRule="auto"/>
              <w:rPr>
                <w:rFonts w:ascii="Ping LCG Regular" w:hAnsi="Ping LCG Regular"/>
                <w:color w:val="000000" w:themeColor="text1"/>
                <w:sz w:val="20"/>
                <w:szCs w:val="20"/>
              </w:rPr>
            </w:pPr>
            <w:hyperlink r:id="rId8" w:history="1">
              <w:r w:rsidR="00B51E0B" w:rsidRPr="00405962">
                <w:rPr>
                  <w:rStyle w:val="-"/>
                </w:rPr>
                <w:t>T.Loukara@dei.gr</w:t>
              </w:r>
            </w:hyperlink>
            <w:r w:rsidR="00B51E0B">
              <w:t xml:space="preserve"> </w:t>
            </w:r>
            <w:hyperlink r:id="rId9" w:history="1"/>
          </w:p>
        </w:tc>
        <w:tc>
          <w:tcPr>
            <w:tcW w:w="4111" w:type="dxa"/>
          </w:tcPr>
          <w:p w14:paraId="04769E7C" w14:textId="77777777" w:rsidR="00B51E0B" w:rsidRPr="002C02EB" w:rsidRDefault="00B51E0B" w:rsidP="00B51E0B">
            <w:pPr>
              <w:spacing w:line="276" w:lineRule="auto"/>
              <w:rPr>
                <w:rFonts w:ascii="Ping LCG Light" w:hAnsi="Ping LCG Light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51E0B" w:rsidRPr="00FE3890" w14:paraId="5CF591EA" w14:textId="77777777" w:rsidTr="00B51E0B">
        <w:trPr>
          <w:trHeight w:val="1101"/>
        </w:trPr>
        <w:tc>
          <w:tcPr>
            <w:tcW w:w="9356" w:type="dxa"/>
            <w:gridSpan w:val="2"/>
          </w:tcPr>
          <w:p w14:paraId="122F42C0" w14:textId="3F3053C5" w:rsidR="00B51E0B" w:rsidRPr="00FD5DDE" w:rsidRDefault="00B51E0B" w:rsidP="00B51E0B">
            <w:pPr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</w:pP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                                                       </w:t>
            </w:r>
            <w:r w:rsidR="005E3599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</w:t>
            </w: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</w:t>
            </w:r>
            <w:r w:rsidR="00B47434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     </w:t>
            </w: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Αριθμός Πρόσκλησης:   </w:t>
            </w:r>
            <w:r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>ΔΛΚΜ-23125</w:t>
            </w:r>
          </w:p>
          <w:p w14:paraId="3A206870" w14:textId="77777777" w:rsidR="00B51E0B" w:rsidRPr="00102810" w:rsidRDefault="00B51E0B" w:rsidP="00B51E0B">
            <w:pPr>
              <w:rPr>
                <w:rFonts w:ascii="Ping LCG Regular" w:hAnsi="Ping LCG Regular" w:cs="Times New Roman"/>
                <w:sz w:val="22"/>
                <w:szCs w:val="22"/>
                <w:lang w:val="el-GR"/>
              </w:rPr>
            </w:pPr>
          </w:p>
          <w:p w14:paraId="7374237B" w14:textId="5FF981C2" w:rsidR="000C3B83" w:rsidRPr="006C5ECA" w:rsidRDefault="00B51E0B" w:rsidP="00B51E0B">
            <w:pPr>
              <w:tabs>
                <w:tab w:val="left" w:pos="5387"/>
              </w:tabs>
              <w:jc w:val="both"/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</w:pP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                                                    </w:t>
            </w:r>
            <w:r w:rsidR="000C3B83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   </w:t>
            </w: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 </w:t>
            </w:r>
            <w:r w:rsidR="005E3599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  </w:t>
            </w: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  Αντικείμενο</w:t>
            </w:r>
            <w:r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 xml:space="preserve"> </w:t>
            </w:r>
            <w:r w:rsidRPr="00102810">
              <w:rPr>
                <w:rFonts w:ascii="Ping LCG Regular" w:hAnsi="Ping LCG Regular" w:cs="Verdana,Bold"/>
                <w:bCs/>
                <w:sz w:val="22"/>
                <w:szCs w:val="22"/>
                <w:lang w:val="el-GR"/>
              </w:rPr>
              <w:t>:«</w:t>
            </w:r>
            <w:r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>Μεταφορά υλικών από Αθήνα</w:t>
            </w:r>
            <w:r w:rsidR="000C3B83"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>-</w:t>
            </w:r>
          </w:p>
          <w:p w14:paraId="7D3A87D5" w14:textId="486F244D" w:rsidR="000C3B83" w:rsidRPr="006C5ECA" w:rsidRDefault="000C3B83" w:rsidP="00B51E0B">
            <w:pPr>
              <w:tabs>
                <w:tab w:val="left" w:pos="5387"/>
              </w:tabs>
              <w:jc w:val="both"/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</w:pPr>
            <w:r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 xml:space="preserve">                                                                                                 </w:t>
            </w:r>
            <w:r w:rsidR="00B51E0B"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>Πειραιά</w:t>
            </w:r>
            <w:r w:rsidR="005E3599"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 xml:space="preserve"> </w:t>
            </w:r>
            <w:r w:rsidR="00B51E0B"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>στη Μεγαλόπολη</w:t>
            </w:r>
          </w:p>
          <w:p w14:paraId="28B5AE89" w14:textId="54EF7CF3" w:rsidR="00B51E0B" w:rsidRPr="00F2156D" w:rsidRDefault="000C3B83" w:rsidP="000C3B83">
            <w:pPr>
              <w:tabs>
                <w:tab w:val="left" w:pos="5387"/>
              </w:tabs>
              <w:jc w:val="both"/>
              <w:rPr>
                <w:rFonts w:ascii="Ping LCG Light" w:hAnsi="Ping LCG Light" w:cs="Arial"/>
                <w:b/>
                <w:bCs/>
                <w:color w:val="000000" w:themeColor="text1"/>
                <w:sz w:val="20"/>
                <w:szCs w:val="20"/>
                <w:lang w:val="el-GR"/>
              </w:rPr>
            </w:pPr>
            <w:r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 xml:space="preserve">                                                                                                 </w:t>
            </w:r>
            <w:r w:rsidR="00B51E0B" w:rsidRPr="006C5ECA">
              <w:rPr>
                <w:rFonts w:ascii="Ping LCG Regular" w:hAnsi="Ping LCG Regular" w:cs="Verdana,Bold"/>
                <w:b/>
                <w:sz w:val="22"/>
                <w:szCs w:val="22"/>
                <w:lang w:val="el-GR"/>
              </w:rPr>
              <w:t>και αντίστροφα»</w:t>
            </w:r>
          </w:p>
        </w:tc>
      </w:tr>
    </w:tbl>
    <w:p w14:paraId="11F6F3B0" w14:textId="51519FC6" w:rsidR="00B51E0B" w:rsidRDefault="00B51E0B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</w:pPr>
    </w:p>
    <w:p w14:paraId="6E1512F6" w14:textId="10D7E7E7" w:rsidR="001172DC" w:rsidRDefault="00E361EB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</w:pPr>
      <w:r w:rsidRPr="00EA65A6"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 xml:space="preserve">ΣΥΜΠΛΗΡΩΜΑ </w:t>
      </w:r>
      <w:r w:rsidR="00613C0A"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>Νο 1</w:t>
      </w:r>
    </w:p>
    <w:p w14:paraId="38549266" w14:textId="4E13F118" w:rsidR="003B0A28" w:rsidRPr="00EA65A6" w:rsidRDefault="00613C0A" w:rsidP="00C4768D">
      <w:pPr>
        <w:pStyle w:val="2"/>
        <w:jc w:val="center"/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</w:pPr>
      <w:r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 xml:space="preserve">Πρόσκλησης </w:t>
      </w:r>
      <w:r w:rsidR="001172DC">
        <w:rPr>
          <w:rFonts w:ascii="Ping LCG Regular" w:hAnsi="Ping LCG Regular"/>
          <w:color w:val="000000" w:themeColor="text1"/>
          <w:sz w:val="20"/>
          <w:szCs w:val="20"/>
          <w:u w:val="single"/>
          <w:lang w:val="el-GR"/>
        </w:rPr>
        <w:t xml:space="preserve"> ΔΛΚΜ-23125</w:t>
      </w:r>
    </w:p>
    <w:p w14:paraId="23CAE19E" w14:textId="097E1011" w:rsidR="00C4768D" w:rsidRDefault="00C4768D" w:rsidP="003B0A28">
      <w:pPr>
        <w:rPr>
          <w:rFonts w:ascii="Ping LCG Regular" w:hAnsi="Ping LCG Regular"/>
          <w:color w:val="000000" w:themeColor="text1"/>
          <w:sz w:val="20"/>
          <w:szCs w:val="20"/>
          <w:lang w:val="el-GR"/>
        </w:rPr>
      </w:pPr>
    </w:p>
    <w:p w14:paraId="2A2006E1" w14:textId="41842ACE" w:rsidR="00DD232C" w:rsidRPr="00147CA8" w:rsidRDefault="00DD232C" w:rsidP="006C5ECA">
      <w:pPr>
        <w:spacing w:line="280" w:lineRule="atLeast"/>
        <w:ind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Με το παρόν Συμπλήρωμα Νο</w:t>
      </w:r>
      <w:r w:rsidR="00102810" w:rsidRP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E20CDF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τροποποιείται η ανωτέρω </w:t>
      </w:r>
      <w:r w:rsidR="00C45C4E" w:rsidRPr="00147CA8">
        <w:rPr>
          <w:rFonts w:ascii="Ping LCG Regular" w:hAnsi="Ping LCG Regular" w:cs="Tahoma"/>
          <w:bCs/>
          <w:sz w:val="20"/>
          <w:szCs w:val="20"/>
          <w:lang w:val="el-GR"/>
        </w:rPr>
        <w:t>Πρόσκληση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="00102810">
        <w:rPr>
          <w:rFonts w:ascii="Ping LCG Regular" w:hAnsi="Ping LCG Regular" w:cs="Tahoma"/>
          <w:bCs/>
          <w:sz w:val="20"/>
          <w:szCs w:val="20"/>
          <w:lang w:val="el-GR"/>
        </w:rPr>
        <w:t xml:space="preserve">αυτής </w:t>
      </w:r>
      <w:r w:rsidRPr="00147CA8">
        <w:rPr>
          <w:rFonts w:ascii="Ping LCG Regular" w:hAnsi="Ping LCG Regular" w:cs="Tahoma"/>
          <w:bCs/>
          <w:sz w:val="20"/>
          <w:szCs w:val="20"/>
          <w:lang w:val="el-GR"/>
        </w:rPr>
        <w:t>ως ακολούθως:</w:t>
      </w:r>
    </w:p>
    <w:p w14:paraId="4FDC21A3" w14:textId="77777777" w:rsidR="00E20CDF" w:rsidRDefault="00E20CDF" w:rsidP="006C5ECA">
      <w:pPr>
        <w:jc w:val="both"/>
        <w:rPr>
          <w:rFonts w:ascii="Ping LCG Regular" w:hAnsi="Ping LCG Regular"/>
          <w:sz w:val="20"/>
          <w:szCs w:val="20"/>
          <w:lang w:val="el-GR"/>
        </w:rPr>
      </w:pPr>
    </w:p>
    <w:p w14:paraId="73927DC8" w14:textId="362D410E" w:rsidR="00FE3890" w:rsidRDefault="005F64CE" w:rsidP="006C5ECA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Αλλάζει </w:t>
      </w:r>
      <w:r w:rsidR="009209A4">
        <w:rPr>
          <w:rFonts w:ascii="Ping LCG Regular" w:hAnsi="Ping LCG Regular" w:cs="Tahoma"/>
          <w:bCs/>
          <w:sz w:val="20"/>
          <w:szCs w:val="20"/>
          <w:lang w:val="el-GR"/>
        </w:rPr>
        <w:t>ο</w:t>
      </w:r>
      <w:r w:rsidR="00802EED">
        <w:rPr>
          <w:rFonts w:ascii="Ping LCG Regular" w:hAnsi="Ping LCG Regular" w:cs="Tahoma"/>
          <w:bCs/>
          <w:sz w:val="20"/>
          <w:szCs w:val="20"/>
          <w:lang w:val="el-GR"/>
        </w:rPr>
        <w:t xml:space="preserve"> συνολικός Προϋπολογισμός</w:t>
      </w:r>
      <w:r w:rsidR="000668F3">
        <w:rPr>
          <w:rFonts w:ascii="Ping LCG Regular" w:hAnsi="Ping LCG Regular" w:cs="Tahoma"/>
          <w:bCs/>
          <w:sz w:val="20"/>
          <w:szCs w:val="20"/>
          <w:lang w:val="el-GR"/>
        </w:rPr>
        <w:t xml:space="preserve"> της Υπηρεσίας</w:t>
      </w:r>
      <w:r w:rsidR="009209A4">
        <w:rPr>
          <w:rFonts w:ascii="Ping LCG Regular" w:hAnsi="Ping LCG Regular" w:cs="Tahoma"/>
          <w:bCs/>
          <w:sz w:val="20"/>
          <w:szCs w:val="20"/>
          <w:lang w:val="el-GR"/>
        </w:rPr>
        <w:t xml:space="preserve"> ο οποίος</w:t>
      </w:r>
      <w:r w:rsidR="000668F3">
        <w:rPr>
          <w:rFonts w:ascii="Ping LCG Regular" w:hAnsi="Ping LCG Regular" w:cs="Tahoma"/>
          <w:bCs/>
          <w:sz w:val="20"/>
          <w:szCs w:val="20"/>
          <w:lang w:val="el-GR"/>
        </w:rPr>
        <w:t xml:space="preserve"> ανέρχεται στα €17.000,0  </w:t>
      </w:r>
      <w:r w:rsidR="00FF5180">
        <w:rPr>
          <w:rFonts w:ascii="Ping LCG Regular" w:hAnsi="Ping LCG Regular" w:cs="Tahoma"/>
          <w:bCs/>
          <w:sz w:val="20"/>
          <w:szCs w:val="20"/>
          <w:lang w:val="el-GR"/>
        </w:rPr>
        <w:t>πλέον ΦΠΑ.</w:t>
      </w:r>
    </w:p>
    <w:p w14:paraId="51507FC5" w14:textId="77777777" w:rsidR="001C7AAC" w:rsidRDefault="001C7AAC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2AF95B53" w14:textId="14B31883" w:rsidR="00F17C1F" w:rsidRDefault="00F17C1F" w:rsidP="006C5ECA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>Τροποποιείται η παράγραφος 2.1.7 του άρθρου 2 της Πρόσκλησης</w:t>
      </w:r>
      <w:r w:rsidR="00AC28C4">
        <w:rPr>
          <w:rFonts w:ascii="Ping LCG Regular" w:hAnsi="Ping LCG Regular" w:cs="Tahoma"/>
          <w:bCs/>
          <w:sz w:val="20"/>
          <w:szCs w:val="20"/>
          <w:lang w:val="el-GR"/>
        </w:rPr>
        <w:t xml:space="preserve"> ως εξής :</w:t>
      </w:r>
    </w:p>
    <w:p w14:paraId="259981A4" w14:textId="6B82CF8C" w:rsidR="00AC28C4" w:rsidRDefault="00913F20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>«</w:t>
      </w:r>
      <w:r w:rsidR="00AC28C4">
        <w:rPr>
          <w:rFonts w:ascii="Ping LCG Regular" w:hAnsi="Ping LCG Regular" w:cs="Tahoma"/>
          <w:bCs/>
          <w:sz w:val="20"/>
          <w:szCs w:val="20"/>
          <w:lang w:val="el-GR"/>
        </w:rPr>
        <w:t>Η διάρκεια ισχύος της σύμβασης θα είναι για ένα (1) έτο</w:t>
      </w:r>
      <w:r w:rsidR="009C6626">
        <w:rPr>
          <w:rFonts w:ascii="Ping LCG Regular" w:hAnsi="Ping LCG Regular" w:cs="Tahoma"/>
          <w:bCs/>
          <w:sz w:val="20"/>
          <w:szCs w:val="20"/>
          <w:lang w:val="el-GR"/>
        </w:rPr>
        <w:t>ς ή και μέχρι εξαντλήσεως του Συμβατικού τιμήματος</w:t>
      </w:r>
      <w:r w:rsidR="00396528">
        <w:rPr>
          <w:rFonts w:ascii="Ping LCG Regular" w:hAnsi="Ping LCG Regular" w:cs="Tahoma"/>
          <w:bCs/>
          <w:sz w:val="20"/>
          <w:szCs w:val="20"/>
          <w:lang w:val="el-GR"/>
        </w:rPr>
        <w:t>.</w:t>
      </w:r>
    </w:p>
    <w:p w14:paraId="055A247B" w14:textId="34358780" w:rsidR="00396528" w:rsidRDefault="00396528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>Για το πρώτο εξάμηνο θα ισχύει σταθερό τίμημα</w:t>
      </w:r>
      <w:r w:rsidR="000755CC">
        <w:rPr>
          <w:rFonts w:ascii="Ping LCG Regular" w:hAnsi="Ping LCG Regular" w:cs="Tahoma"/>
          <w:bCs/>
          <w:sz w:val="20"/>
          <w:szCs w:val="20"/>
          <w:lang w:val="el-GR"/>
        </w:rPr>
        <w:t>. Στ</w:t>
      </w:r>
      <w:r w:rsidR="00B01E61">
        <w:rPr>
          <w:rFonts w:ascii="Ping LCG Regular" w:hAnsi="Ping LCG Regular" w:cs="Tahoma"/>
          <w:bCs/>
          <w:sz w:val="20"/>
          <w:szCs w:val="20"/>
          <w:lang w:val="el-GR"/>
        </w:rPr>
        <w:t>ο</w:t>
      </w:r>
      <w:r w:rsidR="000755CC">
        <w:rPr>
          <w:rFonts w:ascii="Ping LCG Regular" w:hAnsi="Ping LCG Regular" w:cs="Tahoma"/>
          <w:bCs/>
          <w:sz w:val="20"/>
          <w:szCs w:val="20"/>
          <w:lang w:val="el-GR"/>
        </w:rPr>
        <w:t xml:space="preserve"> τέλος του πρώτου εξαμήνου θα γίνει αναπροσαρμογή τιμήματος σύμφωνα </w:t>
      </w:r>
      <w:r w:rsidR="008A3111">
        <w:rPr>
          <w:rFonts w:ascii="Ping LCG Regular" w:hAnsi="Ping LCG Regular" w:cs="Tahoma"/>
          <w:bCs/>
          <w:sz w:val="20"/>
          <w:szCs w:val="20"/>
          <w:lang w:val="el-GR"/>
        </w:rPr>
        <w:t>με τον τύπο αναπροσαρμογής του άρθρου 3 του σχεδίου Σύμβασης της Πρόσκλησης και θα παραμείνει σταθερό σε όλη τη διάρκεια του δευτέρου εξαμήνου.</w:t>
      </w:r>
      <w:r w:rsidR="00913F20">
        <w:rPr>
          <w:rFonts w:ascii="Ping LCG Regular" w:hAnsi="Ping LCG Regular" w:cs="Tahoma"/>
          <w:bCs/>
          <w:sz w:val="20"/>
          <w:szCs w:val="20"/>
          <w:lang w:val="el-GR"/>
        </w:rPr>
        <w:t>»</w:t>
      </w:r>
    </w:p>
    <w:p w14:paraId="39AB84CD" w14:textId="77777777" w:rsidR="0089739E" w:rsidRDefault="0089739E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1D55A8F9" w14:textId="315E259E" w:rsidR="001C7FAE" w:rsidRDefault="00625119" w:rsidP="006C5ECA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>Τ</w:t>
      </w:r>
      <w:r w:rsidR="002B1AF5">
        <w:rPr>
          <w:rFonts w:ascii="Ping LCG Regular" w:hAnsi="Ping LCG Regular" w:cs="Tahoma"/>
          <w:bCs/>
          <w:sz w:val="20"/>
          <w:szCs w:val="20"/>
          <w:lang w:val="el-GR"/>
        </w:rPr>
        <w:t>ροποποιείται η παράγραφος 2.1.8</w:t>
      </w:r>
      <w:r w:rsidR="001C7FAE">
        <w:rPr>
          <w:rFonts w:ascii="Ping LCG Regular" w:hAnsi="Ping LCG Regular" w:cs="Tahoma"/>
          <w:bCs/>
          <w:sz w:val="20"/>
          <w:szCs w:val="20"/>
          <w:lang w:val="el-GR"/>
        </w:rPr>
        <w:t xml:space="preserve"> του άρθρου 2 της Πρόσκλησης ως εξής :</w:t>
      </w:r>
    </w:p>
    <w:p w14:paraId="76074EDB" w14:textId="51E10B33" w:rsidR="00BD6B22" w:rsidRPr="00BD6B22" w:rsidRDefault="001278A2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….. </w:t>
      </w:r>
      <w:r w:rsidR="00135FE4">
        <w:rPr>
          <w:rFonts w:ascii="Ping LCG Regular" w:hAnsi="Ping LCG Regular" w:cs="Tahoma"/>
          <w:bCs/>
          <w:sz w:val="20"/>
          <w:szCs w:val="20"/>
          <w:lang w:val="el-GR"/>
        </w:rPr>
        <w:t>«</w:t>
      </w:r>
      <w:r w:rsidR="006D2172">
        <w:rPr>
          <w:rFonts w:ascii="Ping LCG Regular" w:hAnsi="Ping LCG Regular" w:cs="Tahoma"/>
          <w:bCs/>
          <w:sz w:val="20"/>
          <w:szCs w:val="20"/>
          <w:lang w:val="el-GR"/>
        </w:rPr>
        <w:t xml:space="preserve">Οι παραδόσεις 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θα είναι τουλάχιστον </w:t>
      </w:r>
      <w:r w:rsidR="00054E34">
        <w:rPr>
          <w:rFonts w:ascii="Ping LCG Regular" w:hAnsi="Ping LCG Regular" w:cs="Tahoma"/>
          <w:bCs/>
          <w:sz w:val="20"/>
          <w:szCs w:val="20"/>
          <w:lang w:val="el-GR"/>
        </w:rPr>
        <w:t>μ</w:t>
      </w:r>
      <w:r w:rsidR="006D2172">
        <w:rPr>
          <w:rFonts w:ascii="Ping LCG Regular" w:hAnsi="Ping LCG Regular" w:cs="Tahoma"/>
          <w:bCs/>
          <w:sz w:val="20"/>
          <w:szCs w:val="20"/>
          <w:lang w:val="el-GR"/>
        </w:rPr>
        <w:t>ία</w:t>
      </w:r>
      <w:r w:rsidR="00F3655D">
        <w:rPr>
          <w:rFonts w:ascii="Ping LCG Regular" w:hAnsi="Ping LCG Regular" w:cs="Tahoma"/>
          <w:bCs/>
          <w:sz w:val="20"/>
          <w:szCs w:val="20"/>
          <w:lang w:val="el-GR"/>
        </w:rPr>
        <w:t xml:space="preserve"> (1) παράδοση σε εβδομαδιαία βάση </w:t>
      </w:r>
      <w:r w:rsidR="00111346">
        <w:rPr>
          <w:rFonts w:ascii="Ping LCG Regular" w:hAnsi="Ping LCG Regular" w:cs="Tahoma"/>
          <w:bCs/>
          <w:sz w:val="20"/>
          <w:szCs w:val="20"/>
          <w:lang w:val="el-GR"/>
        </w:rPr>
        <w:t>και θα δίνεται προτεραιότητα σε υλικά που θα υποδεικνύονται ως επ</w:t>
      </w:r>
      <w:r w:rsidR="000B2CE3">
        <w:rPr>
          <w:rFonts w:ascii="Ping LCG Regular" w:hAnsi="Ping LCG Regular" w:cs="Tahoma"/>
          <w:bCs/>
          <w:sz w:val="20"/>
          <w:szCs w:val="20"/>
          <w:lang w:val="el-GR"/>
        </w:rPr>
        <w:t>ε</w:t>
      </w:r>
      <w:r w:rsidR="00111346">
        <w:rPr>
          <w:rFonts w:ascii="Ping LCG Regular" w:hAnsi="Ping LCG Regular" w:cs="Tahoma"/>
          <w:bCs/>
          <w:sz w:val="20"/>
          <w:szCs w:val="20"/>
          <w:lang w:val="el-GR"/>
        </w:rPr>
        <w:t>ίγοντα α</w:t>
      </w:r>
      <w:r w:rsidR="000B2CE3">
        <w:rPr>
          <w:rFonts w:ascii="Ping LCG Regular" w:hAnsi="Ping LCG Regular" w:cs="Tahoma"/>
          <w:bCs/>
          <w:sz w:val="20"/>
          <w:szCs w:val="20"/>
          <w:lang w:val="el-GR"/>
        </w:rPr>
        <w:t>πό την Υπηρεσία</w:t>
      </w:r>
      <w:r w:rsidR="005F2F6E">
        <w:rPr>
          <w:rFonts w:ascii="Ping LCG Regular" w:hAnsi="Ping LCG Regular" w:cs="Tahoma"/>
          <w:bCs/>
          <w:sz w:val="20"/>
          <w:szCs w:val="20"/>
          <w:lang w:val="el-GR"/>
        </w:rPr>
        <w:t>.</w:t>
      </w:r>
      <w:r w:rsidR="00135FE4">
        <w:rPr>
          <w:rFonts w:ascii="Ping LCG Regular" w:hAnsi="Ping LCG Regular" w:cs="Tahoma"/>
          <w:bCs/>
          <w:sz w:val="20"/>
          <w:szCs w:val="20"/>
          <w:lang w:val="el-GR"/>
        </w:rPr>
        <w:t>»</w:t>
      </w:r>
      <w:r w:rsidR="005F2F6E">
        <w:rPr>
          <w:rFonts w:ascii="Ping LCG Regular" w:hAnsi="Ping LCG Regular" w:cs="Tahoma"/>
          <w:bCs/>
          <w:sz w:val="20"/>
          <w:szCs w:val="20"/>
          <w:lang w:val="el-GR"/>
        </w:rPr>
        <w:t xml:space="preserve"> ….</w:t>
      </w:r>
    </w:p>
    <w:p w14:paraId="2C05FA4E" w14:textId="77777777" w:rsidR="008A3111" w:rsidRDefault="008A3111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1A718B1C" w14:textId="343F96C7" w:rsidR="000A3361" w:rsidRDefault="001C6288" w:rsidP="006C5ECA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>Καταργείται το άρθρο 11 της Πρόσκλησης και δεν απαιτείται Εγγύηση Συμμετοχής</w:t>
      </w:r>
      <w:r w:rsidR="00B27E1D">
        <w:rPr>
          <w:rFonts w:ascii="Ping LCG Regular" w:hAnsi="Ping LCG Regular" w:cs="Tahoma"/>
          <w:bCs/>
          <w:sz w:val="20"/>
          <w:szCs w:val="20"/>
          <w:lang w:val="el-GR"/>
        </w:rPr>
        <w:t>.</w:t>
      </w:r>
    </w:p>
    <w:p w14:paraId="2ED6C245" w14:textId="77777777" w:rsidR="00B27E1D" w:rsidRDefault="00B27E1D" w:rsidP="006C5ECA">
      <w:pPr>
        <w:pStyle w:val="af1"/>
        <w:ind w:left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022F988B" w14:textId="5C15D515" w:rsidR="00B27E1D" w:rsidRPr="001C6288" w:rsidRDefault="00B27E1D" w:rsidP="006C5ECA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Αλλάζει ο χρόνος υποβολής προσφοράς και ορίζεται η έναρξη της υποβολής από </w:t>
      </w:r>
      <w:r w:rsidR="00352DC3">
        <w:rPr>
          <w:rFonts w:ascii="Ping LCG Regular" w:hAnsi="Ping LCG Regular" w:cs="Tahoma"/>
          <w:bCs/>
          <w:sz w:val="20"/>
          <w:szCs w:val="20"/>
          <w:lang w:val="el-GR"/>
        </w:rPr>
        <w:t>4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.10.2023 και καταληκτική ημερομηνία και ώρα υποβολής η 1</w:t>
      </w:r>
      <w:r w:rsidR="00352DC3">
        <w:rPr>
          <w:rFonts w:ascii="Ping LCG Regular" w:hAnsi="Ping LCG Regular" w:cs="Tahoma"/>
          <w:bCs/>
          <w:sz w:val="20"/>
          <w:szCs w:val="20"/>
          <w:lang w:val="el-GR"/>
        </w:rPr>
        <w:t>6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 xml:space="preserve">.10.2023 έως  </w:t>
      </w:r>
      <w:r w:rsidRPr="00F22E02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>
        <w:rPr>
          <w:rFonts w:ascii="Ping LCG Regular" w:hAnsi="Ping LCG Regular" w:cs="Tahoma"/>
          <w:bCs/>
          <w:sz w:val="20"/>
          <w:szCs w:val="20"/>
          <w:lang w:val="el-GR"/>
        </w:rPr>
        <w:t>.00πμ</w:t>
      </w:r>
    </w:p>
    <w:p w14:paraId="2326259F" w14:textId="77777777" w:rsidR="00011283" w:rsidRPr="00147CA8" w:rsidRDefault="00011283" w:rsidP="006C5ECA">
      <w:pPr>
        <w:pStyle w:val="af1"/>
        <w:spacing w:line="280" w:lineRule="atLeast"/>
        <w:ind w:left="0" w:right="-766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</w:p>
    <w:p w14:paraId="5F91E013" w14:textId="583D7454" w:rsidR="00DD232C" w:rsidRPr="00430C11" w:rsidRDefault="00DD232C" w:rsidP="006C5ECA">
      <w:pPr>
        <w:pStyle w:val="af1"/>
        <w:numPr>
          <w:ilvl w:val="0"/>
          <w:numId w:val="6"/>
        </w:numPr>
        <w:ind w:left="567" w:hanging="567"/>
        <w:jc w:val="both"/>
        <w:rPr>
          <w:rFonts w:ascii="Ping LCG Regular" w:hAnsi="Ping LCG Regular" w:cs="Tahoma"/>
          <w:bCs/>
          <w:sz w:val="20"/>
          <w:szCs w:val="20"/>
          <w:lang w:val="el-GR"/>
        </w:rPr>
      </w:pP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Οι λοιποί όροι της Αρχικής </w:t>
      </w:r>
      <w:r w:rsidR="00C45C4E" w:rsidRPr="00430C11">
        <w:rPr>
          <w:rFonts w:ascii="Ping LCG Regular" w:hAnsi="Ping LCG Regular" w:cs="Tahoma"/>
          <w:bCs/>
          <w:sz w:val="20"/>
          <w:szCs w:val="20"/>
          <w:lang w:val="el-GR"/>
        </w:rPr>
        <w:t>Πρόσκλησης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>που δεν τροποποιούνται με το παρόν Συμπλήρωμα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>Νο</w:t>
      </w:r>
      <w:r w:rsidR="00AA79D3" w:rsidRPr="00AA79D3">
        <w:rPr>
          <w:rFonts w:ascii="Ping LCG Regular" w:hAnsi="Ping LCG Regular" w:cs="Tahoma"/>
          <w:bCs/>
          <w:sz w:val="20"/>
          <w:szCs w:val="20"/>
          <w:lang w:val="el-GR"/>
        </w:rPr>
        <w:t>1</w:t>
      </w:r>
      <w:r w:rsidR="00EE7939" w:rsidRPr="00430C11">
        <w:rPr>
          <w:rFonts w:ascii="Ping LCG Regular" w:hAnsi="Ping LCG Regular" w:cs="Tahoma"/>
          <w:bCs/>
          <w:sz w:val="20"/>
          <w:szCs w:val="20"/>
          <w:lang w:val="el-GR"/>
        </w:rPr>
        <w:t>,</w:t>
      </w:r>
      <w:r w:rsidRPr="00430C11">
        <w:rPr>
          <w:rFonts w:ascii="Ping LCG Regular" w:hAnsi="Ping LCG Regular" w:cs="Tahoma"/>
          <w:bCs/>
          <w:sz w:val="20"/>
          <w:szCs w:val="20"/>
          <w:lang w:val="el-GR"/>
        </w:rPr>
        <w:t xml:space="preserve"> παραμένουν σε πλήρη ισχύ ως έχουν.  </w:t>
      </w:r>
    </w:p>
    <w:p w14:paraId="425B9597" w14:textId="77777777" w:rsidR="00121226" w:rsidRPr="002C02EB" w:rsidRDefault="00121226" w:rsidP="00DD232C">
      <w:pPr>
        <w:spacing w:line="280" w:lineRule="atLeast"/>
        <w:ind w:right="-766"/>
        <w:jc w:val="both"/>
        <w:rPr>
          <w:rFonts w:ascii="Ping LCG Light" w:hAnsi="Ping LCG Light" w:cs="Tahoma"/>
          <w:bCs/>
          <w:sz w:val="20"/>
          <w:szCs w:val="20"/>
          <w:lang w:val="el-GR"/>
        </w:rPr>
      </w:pPr>
    </w:p>
    <w:p w14:paraId="23DB34B3" w14:textId="76E9571E" w:rsidR="00C4768D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ΕΓΚΡΙΝΕΤΑΙ</w:t>
      </w:r>
    </w:p>
    <w:p w14:paraId="70C0123B" w14:textId="74D0C89F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08AD8496" w14:textId="5914D9A6" w:rsidR="00102810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4074AF0B" w14:textId="77777777" w:rsidR="00C71A7E" w:rsidRDefault="00C71A7E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66388324" w14:textId="77777777" w:rsidR="00C71A7E" w:rsidRDefault="00C71A7E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</w:p>
    <w:p w14:paraId="22BB44BE" w14:textId="61608BCB" w:rsidR="00102810" w:rsidRDefault="00874308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Ε. Λ. ΚΑΖΝΑΦΕΡΗΣ</w:t>
      </w:r>
    </w:p>
    <w:p w14:paraId="6ACBD7F8" w14:textId="77777777" w:rsidR="00B908EB" w:rsidRDefault="00102810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ΔΙΕΥΘΥΝΤΗΣ </w:t>
      </w:r>
      <w:r w:rsidR="00B908EB"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ΚΛΑΔΟΥ</w:t>
      </w:r>
    </w:p>
    <w:p w14:paraId="45B2D0DE" w14:textId="1357CF16" w:rsidR="00B908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 xml:space="preserve">ΥΠΟΣΤΗΡΙΚΤΙΚΩΝ ΛΕΙΤΟΥΡΓΙΩΝ </w:t>
      </w:r>
    </w:p>
    <w:p w14:paraId="0FEEAAF2" w14:textId="33EFD3A2" w:rsidR="00102810" w:rsidRPr="002C02EB" w:rsidRDefault="00B908EB" w:rsidP="003B0A28">
      <w:pP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</w:pPr>
      <w:r>
        <w:rPr>
          <w:rFonts w:ascii="Ping LCG Light" w:hAnsi="Ping LCG Light"/>
          <w:bCs/>
          <w:color w:val="000000" w:themeColor="text1"/>
          <w:sz w:val="20"/>
          <w:szCs w:val="20"/>
          <w:lang w:val="el-GR"/>
        </w:rPr>
        <w:t>ΔΛΚΜ</w:t>
      </w:r>
    </w:p>
    <w:sectPr w:rsidR="00102810" w:rsidRPr="002C02EB" w:rsidSect="00414AEE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593" w:right="1775" w:bottom="1593" w:left="1775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FA07" w14:textId="77777777" w:rsidR="00213A9B" w:rsidRDefault="00213A9B" w:rsidP="00F41919">
      <w:r>
        <w:separator/>
      </w:r>
    </w:p>
  </w:endnote>
  <w:endnote w:type="continuationSeparator" w:id="0">
    <w:p w14:paraId="5145C3E5" w14:textId="77777777" w:rsidR="00213A9B" w:rsidRDefault="00213A9B" w:rsidP="00F4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ng LCG">
    <w:altName w:val="Calibri"/>
    <w:panose1 w:val="00000000000000000000"/>
    <w:charset w:val="00"/>
    <w:family w:val="auto"/>
    <w:notTrueType/>
    <w:pitch w:val="variable"/>
    <w:sig w:usb0="E00002FF" w:usb1="5001E47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ing LCG Light"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5D388" w14:textId="226A171E" w:rsidR="00FA6A5B" w:rsidRDefault="0079325D">
    <w:pPr>
      <w:pStyle w:val="a4"/>
    </w:pPr>
    <w:r>
      <w:rPr>
        <w:noProof/>
        <w:sz w:val="16"/>
        <w:szCs w:val="16"/>
        <w:lang w:val="el-GR" w:eastAsia="el-G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5905F" wp14:editId="4F1360F2">
              <wp:simplePos x="0" y="0"/>
              <wp:positionH relativeFrom="column">
                <wp:posOffset>-668886</wp:posOffset>
              </wp:positionH>
              <wp:positionV relativeFrom="page">
                <wp:posOffset>9926147</wp:posOffset>
              </wp:positionV>
              <wp:extent cx="5551200" cy="6588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1200" cy="65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357" w:type="dxa"/>
                            </w:tblCellMar>
                            <w:tblLook w:val="0480" w:firstRow="0" w:lastRow="0" w:firstColumn="1" w:lastColumn="0" w:noHBand="0" w:noVBand="1"/>
                          </w:tblPr>
                          <w:tblGrid>
                            <w:gridCol w:w="1877"/>
                            <w:gridCol w:w="2127"/>
                            <w:gridCol w:w="2912"/>
                          </w:tblGrid>
                          <w:tr w:rsidR="0079325D" w:rsidRPr="00BA674A" w14:paraId="172553E6" w14:textId="77777777" w:rsidTr="005C3FF2">
                            <w:tc>
                              <w:tcPr>
                                <w:tcW w:w="1877" w:type="dxa"/>
                              </w:tcPr>
                              <w:p w14:paraId="25789449" w14:textId="32A3A73A" w:rsidR="0079325D" w:rsidRPr="005C3FF2" w:rsidRDefault="0079325D" w:rsidP="00BA674A">
                                <w:pPr>
                                  <w:rPr>
                                    <w:color w:val="000000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2614E01" w14:textId="205D3414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912" w:type="dxa"/>
                              </w:tcPr>
                              <w:p w14:paraId="79FA6C9A" w14:textId="77777777" w:rsidR="0079325D" w:rsidRPr="00BA674A" w:rsidRDefault="0079325D" w:rsidP="00BA674A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</w:tbl>
                        <w:p w14:paraId="0E104D17" w14:textId="77777777" w:rsidR="0079325D" w:rsidRPr="005C3FF2" w:rsidRDefault="0079325D" w:rsidP="0079325D">
                          <w:pPr>
                            <w:rPr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05905F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-52.65pt;margin-top:781.6pt;width:437.1pt;height:51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D7FgIAACwEAAAOAAAAZHJzL2Uyb0RvYy54bWysU01v2zAMvQ/YfxB0X5xkcZcacYqsRYYB&#10;RVsgHXpWZCk2IImapMTOfv0o2flAt9Owi0yK9CP5HrW467QiB+F8A6akk9GYEmE4VI3ZlfTH6/rT&#10;nBIfmKmYAiNKehSe3i0/fli0thBTqEFVwhEEMb5obUnrEGyRZZ7XQjM/AisMBiU4zQK6bpdVjrWI&#10;rlU2HY9vshZcZR1w4T3ePvRBukz4UgoenqX0IhBVUuwtpNOlcxvPbLlgxc4xWzd8aIP9QxeaNQaL&#10;nqEeWGBk75o/oHTDHXiQYcRBZyBlw0WaAaeZjN9Ns6mZFWkWJMfbM03+/8Hyp8PGvjgSuq/QoYCR&#10;kNb6wuNlnKeTTscvdkowjhQez7SJLhCOl3meT1ALSjjGbvL5HG2EyS5/W+fDNwGaRKOkDmVJbLHD&#10;ow996iklFjOwbpRK0ihDWgT9nI/TD+cIgiuDNS69Rit0224YYAvVEedy0EvuLV83WPyR+fDCHGqM&#10;/eLehmc8pAIsAoNFSQ3u19/uYz5Sj1FKWtyZkvqfe+YEJeq7QVFuJ7NZXLLkzPIvU3TcdWR7HTF7&#10;fQ+4lhN8IZYnM+YHdTKlA/2G672KVTHEDMfaJQ0n8z70m4zPg4vVKiXhWlkWHs3G8ggd6YzUvnZv&#10;zNmB/4DKPcFpu1jxToY+txditQ8gm6RRJLhndeAdVzKpPDyfuPPXfsq6PPLlbwAAAP//AwBQSwME&#10;FAAGAAgAAAAhAHk7JM3lAAAADgEAAA8AAABkcnMvZG93bnJldi54bWxMj8FOwzAMhu9IvEPkSdy2&#10;dJ0autJ0mipNSAgOG7twSxuvrdYkpcm2wtNjTnC0/0+/P+ebyfTsiqPvnJWwXETA0NZOd7aRcHzf&#10;zVNgPiirVe8sSvhCD5vi/i5XmXY3u8frITSMSqzPlIQ2hCHj3NctGuUXbkBL2cmNRgUax4brUd2o&#10;3PQ8jiLBjeosXWjVgGWL9flwMRJeyt2b2lexSb/78vn1tB0+jx+JlA+zafsELOAU/mD41Sd1KMip&#10;cherPeslzJdRsiKWkkSsYmDEPIp0DayilRBiDbzI+f83ih8AAAD//wMAUEsBAi0AFAAGAAgAAAAh&#10;ALaDOJL+AAAA4QEAABMAAAAAAAAAAAAAAAAAAAAAAFtDb250ZW50X1R5cGVzXS54bWxQSwECLQAU&#10;AAYACAAAACEAOP0h/9YAAACUAQAACwAAAAAAAAAAAAAAAAAvAQAAX3JlbHMvLnJlbHNQSwECLQAU&#10;AAYACAAAACEARsqg+xYCAAAsBAAADgAAAAAAAAAAAAAAAAAuAgAAZHJzL2Uyb0RvYy54bWxQSwEC&#10;LQAUAAYACAAAACEAeTskzeUAAAAOAQAADwAAAAAAAAAAAAAAAABwBAAAZHJzL2Rvd25yZXYueG1s&#10;UEsFBgAAAAAEAAQA8wAAAIIFAAAAAA==&#10;" filled="f" stroked="f" strokeweight=".5pt">
              <v:textbox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357" w:type="dxa"/>
                      </w:tblCellMar>
                      <w:tblLook w:val="0480" w:firstRow="0" w:lastRow="0" w:firstColumn="1" w:lastColumn="0" w:noHBand="0" w:noVBand="1"/>
                    </w:tblPr>
                    <w:tblGrid>
                      <w:gridCol w:w="1877"/>
                      <w:gridCol w:w="2127"/>
                      <w:gridCol w:w="2912"/>
                    </w:tblGrid>
                    <w:tr w:rsidR="0079325D" w:rsidRPr="00BA674A" w14:paraId="172553E6" w14:textId="77777777" w:rsidTr="005C3FF2">
                      <w:tc>
                        <w:tcPr>
                          <w:tcW w:w="1877" w:type="dxa"/>
                        </w:tcPr>
                        <w:p w14:paraId="25789449" w14:textId="32A3A73A" w:rsidR="0079325D" w:rsidRPr="005C3FF2" w:rsidRDefault="0079325D" w:rsidP="00BA674A">
                          <w:pPr>
                            <w:rPr>
                              <w:color w:val="000000"/>
                              <w:sz w:val="18"/>
                              <w:szCs w:val="18"/>
                              <w:lang w:val="el-GR"/>
                            </w:rPr>
                          </w:pPr>
                        </w:p>
                      </w:tc>
                      <w:tc>
                        <w:tcPr>
                          <w:tcW w:w="2127" w:type="dxa"/>
                        </w:tcPr>
                        <w:p w14:paraId="52614E01" w14:textId="205D3414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912" w:type="dxa"/>
                        </w:tcPr>
                        <w:p w14:paraId="79FA6C9A" w14:textId="77777777" w:rsidR="0079325D" w:rsidRPr="00BA674A" w:rsidRDefault="0079325D" w:rsidP="00BA674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</w:tbl>
                  <w:p w14:paraId="0E104D17" w14:textId="77777777" w:rsidR="0079325D" w:rsidRPr="005C3FF2" w:rsidRDefault="0079325D" w:rsidP="0079325D">
                    <w:pPr>
                      <w:rPr>
                        <w:sz w:val="18"/>
                        <w:szCs w:val="18"/>
                        <w:lang w:val="el-GR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85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357" w:type="dxa"/>
      </w:tblCellMar>
      <w:tblLook w:val="0480" w:firstRow="0" w:lastRow="0" w:firstColumn="1" w:lastColumn="0" w:noHBand="0" w:noVBand="1"/>
    </w:tblPr>
    <w:tblGrid>
      <w:gridCol w:w="1843"/>
      <w:gridCol w:w="2688"/>
      <w:gridCol w:w="2092"/>
      <w:gridCol w:w="1877"/>
    </w:tblGrid>
    <w:tr w:rsidR="003B4EEF" w:rsidRPr="00BA674A" w14:paraId="4E101F10" w14:textId="77777777" w:rsidTr="003B4EEF">
      <w:tc>
        <w:tcPr>
          <w:tcW w:w="1843" w:type="dxa"/>
        </w:tcPr>
        <w:p w14:paraId="56783720" w14:textId="40BAAA35" w:rsidR="003B4EEF" w:rsidRPr="00831246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Μεγαλόπολη</w:t>
          </w:r>
          <w:r w:rsidR="003B4EEF" w:rsidRPr="00831246">
            <w:rPr>
              <w:rFonts w:ascii="Ping LCG Regular" w:hAnsi="Ping LCG Regular"/>
              <w:color w:val="000000"/>
              <w:sz w:val="18"/>
              <w:szCs w:val="18"/>
            </w:rPr>
            <w:t xml:space="preserve"> </w:t>
          </w:r>
        </w:p>
        <w:p w14:paraId="5CE79D6E" w14:textId="552B253C" w:rsidR="003B4EEF" w:rsidRPr="00EE0162" w:rsidRDefault="00EE0162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22200</w:t>
          </w:r>
          <w:r w:rsidR="005A3F95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 xml:space="preserve"> Με</w:t>
          </w:r>
          <w:r w:rsidR="001F7E2C">
            <w:rPr>
              <w:rFonts w:ascii="Ping LCG Regular" w:hAnsi="Ping LCG Regular"/>
              <w:color w:val="000000"/>
              <w:sz w:val="18"/>
              <w:szCs w:val="18"/>
              <w:lang w:val="el-GR"/>
            </w:rPr>
            <w:t>γαλόπολη</w:t>
          </w:r>
        </w:p>
        <w:p w14:paraId="3C8F5C2E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color w:val="000000"/>
              <w:sz w:val="18"/>
              <w:szCs w:val="18"/>
            </w:rPr>
            <w:t>dei.gr</w:t>
          </w:r>
        </w:p>
      </w:tc>
      <w:tc>
        <w:tcPr>
          <w:tcW w:w="2688" w:type="dxa"/>
        </w:tcPr>
        <w:p w14:paraId="6F0E5C95" w14:textId="77ACE6A5" w:rsidR="006D784C" w:rsidRPr="001D24B5" w:rsidRDefault="006D784C" w:rsidP="006D784C">
          <w:pPr>
            <w:rPr>
              <w:rFonts w:ascii="Ping LCG Regular" w:hAnsi="Ping LCG Regular"/>
              <w:sz w:val="18"/>
              <w:szCs w:val="18"/>
              <w:lang w:val="el-GR"/>
            </w:rPr>
          </w:pPr>
          <w:r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EE0162">
            <w:rPr>
              <w:rFonts w:ascii="Ping LCG Regular" w:hAnsi="Ping LCG Regular"/>
              <w:sz w:val="18"/>
              <w:szCs w:val="18"/>
              <w:lang w:val="el-GR"/>
            </w:rPr>
            <w:t>2791025045</w:t>
          </w:r>
          <w:r w:rsidR="005A3F95">
            <w:rPr>
              <w:rFonts w:ascii="Ping LCG Regular" w:hAnsi="Ping LCG Regular"/>
              <w:sz w:val="18"/>
              <w:szCs w:val="18"/>
              <w:lang w:val="el-GR"/>
            </w:rPr>
            <w:t>-48</w:t>
          </w:r>
        </w:p>
        <w:p w14:paraId="63B5DAA8" w14:textId="1319FD36" w:rsidR="003B4EEF" w:rsidRPr="00831246" w:rsidRDefault="005A3F95" w:rsidP="006D784C">
          <w:pPr>
            <w:rPr>
              <w:rFonts w:ascii="Ping LCG Regular" w:hAnsi="Ping LCG Regular"/>
              <w:sz w:val="18"/>
              <w:szCs w:val="18"/>
            </w:rPr>
          </w:pPr>
          <w:r>
            <w:rPr>
              <w:noProof/>
              <w:sz w:val="16"/>
              <w:szCs w:val="16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3A4C9D80" wp14:editId="0B930AE2">
                    <wp:simplePos x="0" y="0"/>
                    <wp:positionH relativeFrom="column">
                      <wp:posOffset>-1335405</wp:posOffset>
                    </wp:positionH>
                    <wp:positionV relativeFrom="page">
                      <wp:posOffset>723900</wp:posOffset>
                    </wp:positionV>
                    <wp:extent cx="5805170" cy="95250"/>
                    <wp:effectExtent l="0" t="0" r="0" b="0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805170" cy="952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B766F69" w14:textId="77777777" w:rsidR="008573D6" w:rsidRDefault="008573D6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A4C9D8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8" type="#_x0000_t202" style="position:absolute;margin-left:-105.15pt;margin-top:57pt;width:457.1pt;height: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jnGQIAADIEAAAOAAAAZHJzL2Uyb0RvYy54bWysU01vGyEQvVfqf0Dc67VdOx8rryM3katK&#10;VhLJqXLGLHiRgKGAvev++g6sHbtpT1UvMDDDfLz3mN11RpO98EGBrehoMKREWA61stuKfn9Zfrqh&#10;JERma6bBiooeRKB3848fZq0rxRga0LXwBJPYULauok2MriyKwBthWBiAExadErxhEY9+W9SetZjd&#10;6GI8HF4VLfjaeeAiBLx96J10nvNLKXh8kjKISHRFsbeYV5/XTVqL+YyVW89co/ixDfYPXRimLBZ9&#10;S/XAIiM7r/5IZRT3EEDGAQdTgJSKizwDTjMavptm3TAn8iwITnBvMIX/l5Y/7tfu2ZPYfYEOCUyA&#10;tC6UAS/TPJ30Ju3YKUE/Qnh4g010kXC8nN4Mp6NrdHH03U7H0wxrcX7sfIhfBRiSjIp6ZCWDxfar&#10;ELEghp5CUi0LS6V1ZkZb0lb06jOm/M2DL7TFh+dWkxW7TUdUXdHxaYwN1AeczkNPfHB8qbCHFQvx&#10;mXlkGrtG9cYnXKQGrAVHi5IG/M+/3ad4JAC9lLSonIqGHzvmBSX6m0VqbkeTSZJaPkym12M8+EvP&#10;5tJjd+YeUJwj/CeOZzPFR30ypQfziiJfpKroYpZj7YrGk3kfez3jJ+FischBKC7H4squHU+pE3YJ&#10;4ZfulXl3pCEif49w0hgr37HRx/aoL3YRpMpUJZx7VI/wozAzg8dPlJR/ec5R568+/wUAAP//AwBQ&#10;SwMEFAAGAAgAAAAhALkohLzjAAAADAEAAA8AAABkcnMvZG93bnJldi54bWxMj0tvwjAQhO+V+h+s&#10;rdQb2Al9QIiDUCRUqSoHKBduTrwkUf1IYwNpf323p/a4M59mZ/LVaA274BA67yQkUwEMXe115xoJ&#10;h/fNZA4sROW0Mt6hhC8MsCpub3KVaX91O7zsY8MoxIVMSWhj7DPOQ92iVWHqe3TknfxgVaRzaLge&#10;1JXCreGpEE/cqs7Rh1b1WLZYf+zPVsJrudmqXZXa+bcpX95O6/7zcHyU8v5uXC+BRRzjHwy/9ak6&#10;FNSp8menAzMSJmkiZsSSkzzQKkKexWwBrCIlXQjgRc7/jyh+AAAA//8DAFBLAQItABQABgAIAAAA&#10;IQC2gziS/gAAAOEBAAATAAAAAAAAAAAAAAAAAAAAAABbQ29udGVudF9UeXBlc10ueG1sUEsBAi0A&#10;FAAGAAgAAAAhADj9If/WAAAAlAEAAAsAAAAAAAAAAAAAAAAALwEAAF9yZWxzLy5yZWxzUEsBAi0A&#10;FAAGAAgAAAAhANV6uOcZAgAAMgQAAA4AAAAAAAAAAAAAAAAALgIAAGRycy9lMm9Eb2MueG1sUEsB&#10;Ai0AFAAGAAgAAAAhALkohLzjAAAADAEAAA8AAAAAAAAAAAAAAAAAcwQAAGRycy9kb3ducmV2Lnht&#10;bFBLBQYAAAAABAAEAPMAAACDBQAAAAA=&#10;" filled="f" stroked="f" strokeweight=".5pt">
                    <v:textbox>
                      <w:txbxContent>
                        <w:p w14:paraId="0B766F69" w14:textId="77777777" w:rsidR="008573D6" w:rsidRDefault="008573D6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6D784C" w:rsidRPr="00831246">
            <w:rPr>
              <w:rFonts w:ascii="Ping LCG Regular" w:hAnsi="Ping LCG Regular"/>
              <w:sz w:val="18"/>
              <w:szCs w:val="18"/>
            </w:rPr>
            <w:t xml:space="preserve">+30 </w:t>
          </w:r>
          <w:r w:rsidR="001F7E2C">
            <w:rPr>
              <w:rFonts w:ascii="Ping LCG Regular" w:hAnsi="Ping LCG Regular"/>
              <w:sz w:val="18"/>
              <w:szCs w:val="18"/>
              <w:lang w:val="el-GR"/>
            </w:rPr>
            <w:t>27910</w:t>
          </w:r>
          <w:r w:rsidR="00E9125D">
            <w:rPr>
              <w:rFonts w:ascii="Ping LCG Regular" w:hAnsi="Ping LCG Regular"/>
              <w:sz w:val="18"/>
              <w:szCs w:val="18"/>
              <w:lang w:val="el-GR"/>
            </w:rPr>
            <w:t>22151-3</w:t>
          </w:r>
        </w:p>
      </w:tc>
      <w:tc>
        <w:tcPr>
          <w:tcW w:w="2092" w:type="dxa"/>
        </w:tcPr>
        <w:p w14:paraId="52924682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50A7BD25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  <w:tr w:rsidR="003B4EEF" w:rsidRPr="00BA674A" w14:paraId="432098C7" w14:textId="77777777" w:rsidTr="003B4EEF">
      <w:tc>
        <w:tcPr>
          <w:tcW w:w="1843" w:type="dxa"/>
        </w:tcPr>
        <w:p w14:paraId="5B8494D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2688" w:type="dxa"/>
        </w:tcPr>
        <w:p w14:paraId="084F92EB" w14:textId="77777777" w:rsidR="003B4EEF" w:rsidRPr="00831246" w:rsidRDefault="003B4EEF" w:rsidP="003B4EEF">
          <w:pPr>
            <w:rPr>
              <w:rFonts w:ascii="Ping LCG Regular" w:hAnsi="Ping LCG Regular"/>
              <w:sz w:val="18"/>
              <w:szCs w:val="18"/>
            </w:rPr>
          </w:pPr>
        </w:p>
      </w:tc>
      <w:tc>
        <w:tcPr>
          <w:tcW w:w="2092" w:type="dxa"/>
        </w:tcPr>
        <w:p w14:paraId="6FC3F06C" w14:textId="77777777" w:rsidR="003B4EEF" w:rsidRPr="00831246" w:rsidRDefault="003B4EEF" w:rsidP="003B4EEF">
          <w:pPr>
            <w:rPr>
              <w:rFonts w:ascii="Ping LCG Regular" w:hAnsi="Ping LCG Regular"/>
              <w:color w:val="000000"/>
              <w:sz w:val="18"/>
              <w:szCs w:val="18"/>
            </w:rPr>
          </w:pPr>
        </w:p>
      </w:tc>
      <w:tc>
        <w:tcPr>
          <w:tcW w:w="1877" w:type="dxa"/>
        </w:tcPr>
        <w:p w14:paraId="4AEB6222" w14:textId="77777777" w:rsidR="003B4EEF" w:rsidRPr="00BA674A" w:rsidRDefault="003B4EEF" w:rsidP="003B4EEF">
          <w:pPr>
            <w:rPr>
              <w:sz w:val="18"/>
              <w:szCs w:val="18"/>
            </w:rPr>
          </w:pPr>
        </w:p>
      </w:tc>
    </w:tr>
  </w:tbl>
  <w:p w14:paraId="627437C8" w14:textId="5F44CC3E" w:rsidR="005D1BA9" w:rsidRPr="00C4768D" w:rsidRDefault="005D1BA9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D4EB" w14:textId="77777777" w:rsidR="00213A9B" w:rsidRDefault="00213A9B" w:rsidP="00F41919">
      <w:r>
        <w:separator/>
      </w:r>
    </w:p>
  </w:footnote>
  <w:footnote w:type="continuationSeparator" w:id="0">
    <w:p w14:paraId="63385A87" w14:textId="77777777" w:rsidR="00213A9B" w:rsidRDefault="00213A9B" w:rsidP="00F4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505E4" w14:textId="13588634" w:rsidR="00414AEE" w:rsidRDefault="00414AEE">
    <w:pPr>
      <w:pStyle w:val="a3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4DF5" w14:textId="358ECE72" w:rsidR="00296D64" w:rsidRDefault="00B51E0B">
    <w:pPr>
      <w:pStyle w:val="a3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DD2963" wp14:editId="4006F6CD">
              <wp:simplePos x="0" y="0"/>
              <wp:positionH relativeFrom="column">
                <wp:posOffset>101600</wp:posOffset>
              </wp:positionH>
              <wp:positionV relativeFrom="page">
                <wp:posOffset>1133475</wp:posOffset>
              </wp:positionV>
              <wp:extent cx="3268345" cy="323850"/>
              <wp:effectExtent l="0" t="0" r="8255" b="0"/>
              <wp:wrapTopAndBottom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6834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a6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985"/>
                            <w:gridCol w:w="284"/>
                            <w:gridCol w:w="2693"/>
                          </w:tblGrid>
                          <w:tr w:rsidR="00CC75F4" w:rsidRPr="004C3D11" w14:paraId="52986DF7" w14:textId="77777777" w:rsidTr="008C1BFA">
                            <w:trPr>
                              <w:trHeight w:val="423"/>
                            </w:trPr>
                            <w:tc>
                              <w:tcPr>
                                <w:tcW w:w="1985" w:type="dxa"/>
                              </w:tcPr>
                              <w:p w14:paraId="27739B9B" w14:textId="0199768B" w:rsidR="008C1BFA" w:rsidRPr="009143DF" w:rsidRDefault="009143DF" w:rsidP="00E2398B">
                                <w:pPr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9143DF">
                                  <w:rPr>
                                    <w:rFonts w:ascii="Ping LCG Regular" w:hAnsi="Ping LCG Regular"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  <w:t>Λιγνιτική Παραγωγή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</w:tcPr>
                              <w:p w14:paraId="19254D0C" w14:textId="77777777" w:rsidR="00CC75F4" w:rsidRPr="008573D6" w:rsidRDefault="00CC75F4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470980A1" w14:textId="3053B932" w:rsidR="00E2398B" w:rsidRPr="008573D6" w:rsidRDefault="00C4768D" w:rsidP="000435AF">
                                <w:pPr>
                                  <w:rPr>
                                    <w:rFonts w:ascii="Ping LCG Regular" w:hAnsi="Ping LCG Regular"/>
                                    <w:b/>
                                    <w:bCs/>
                                    <w:color w:val="000000" w:themeColor="text1"/>
                                    <w:sz w:val="18"/>
                                    <w:szCs w:val="18"/>
                                    <w:lang w:val="el-GR"/>
                                  </w:rPr>
                                </w:pPr>
                                <w:r w:rsidRPr="008573D6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Διεύθυνση </w:t>
                                </w:r>
                                <w:r w:rsidR="009143DF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 xml:space="preserve">Λιγνιτικού </w:t>
                                </w:r>
                                <w:r w:rsidR="00AE14F9">
                                  <w:rPr>
                                    <w:rFonts w:ascii="Ping LCG Light" w:hAnsi="Ping LCG Light"/>
                                    <w:b/>
                                    <w:bCs/>
                                    <w:sz w:val="18"/>
                                    <w:szCs w:val="18"/>
                                    <w:lang w:val="el-GR"/>
                                  </w:rPr>
                                  <w:t>Κέντρου Μεγαλόπολης</w:t>
                                </w:r>
                              </w:p>
                            </w:tc>
                          </w:tr>
                        </w:tbl>
                        <w:p w14:paraId="3CBF6F87" w14:textId="77777777" w:rsidR="00CC75F4" w:rsidRPr="008573D6" w:rsidRDefault="00CC75F4" w:rsidP="00B51E0B">
                          <w:pPr>
                            <w:rPr>
                              <w:b/>
                              <w:bCs/>
                              <w:color w:val="000000" w:themeColor="text1"/>
                              <w:lang w:val="el-G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DD296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pt;margin-top:89.25pt;width:257.3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/XDwIAACMEAAAOAAAAZHJzL2Uyb0RvYy54bWysU11r2zAUfR/sPwi9L87HGoqJU7KWjEFo&#10;C+nosyJLsUHW1a6U2Nmv35UcJ123p7EX+Vr3+5yjxV3XGHZU6GuwBZ+MxpwpK6Gs7b7g31/Wn245&#10;80HYUhiwquAn5fnd8uOHRetyNYUKTKmQURHr89YVvArB5VnmZaUa4UfglCWnBmxEoF/cZyWKlqo3&#10;JpuOx/OsBSwdglTe0+1D7+TLVF9rJcOT1l4FZgpOs4V0Yjp38cyWC5HvUbiqlucxxD9M0YjaUtNL&#10;qQcRBDtg/UepppYIHnQYSWgy0LqWKu1A20zG77bZVsKptAuB490FJv//ysrH49Y9IwvdF+iIwAhI&#10;63zu6TLu02ls4pcmZeQnCE8X2FQXmKTL2XR+O/t8w5kk32w6u71JuGbXbIc+fFXQsGgUHImWhJY4&#10;bnygjhQ6hMRmFta1MYkaY1lb8PmMSv7moQxjKfE6a7RCt+tYXb7ZYwflidZD6Jn3Tq5rmmEjfHgW&#10;SFTTRiTf8ESHNkC94GxxVgH+/Nt9jCcGyMtZS9IpuP9xEKg4M98scRN1Nhg4GLvBsIfmHkiNE3oY&#10;TiaTEjCYwdQIzSupehW7kEtYSb0KHgbzPvQCplch1WqVgkhNToSN3ToZS0esIqIv3atAd4Y9EGGP&#10;MIhK5O/Q72N7lFeHALpO1ERcexTPcJMSE2PnVxOl/vY/RV3f9vIXAAAA//8DAFBLAwQUAAYACAAA&#10;ACEABwbr++AAAAAKAQAADwAAAGRycy9kb3ducmV2LnhtbEyPzU7DMBCE70i8g7VI3KjdoLQlxKkQ&#10;PzcoUECCmxObJMJeR7aThrdnOcFpNdrRzDfldnaWTSbE3qOE5UIAM9h43WMr4fXl7mwDLCaFWlmP&#10;RsK3ibCtjo9KVWh/wGcz7VPLKARjoSR0KQ0F57HpjFNx4QeD9Pv0walEMrRcB3WgcGd5JsSKO9Uj&#10;NXRqMNedab72o5Ng32O4r0X6mG7ah/T0yMe32+VOytOT+eoSWDJz+jPDLz6hQ0VMtR9RR2ZJr2hK&#10;orve5MDIkJ+LNbBaQpZd5MCrkv+fUP0AAAD//wMAUEsBAi0AFAAGAAgAAAAhALaDOJL+AAAA4QEA&#10;ABMAAAAAAAAAAAAAAAAAAAAAAFtDb250ZW50X1R5cGVzXS54bWxQSwECLQAUAAYACAAAACEAOP0h&#10;/9YAAACUAQAACwAAAAAAAAAAAAAAAAAvAQAAX3JlbHMvLnJlbHNQSwECLQAUAAYACAAAACEA6+Z/&#10;1w8CAAAjBAAADgAAAAAAAAAAAAAAAAAuAgAAZHJzL2Uyb0RvYy54bWxQSwECLQAUAAYACAAAACEA&#10;Bwbr++AAAAAKAQAADwAAAAAAAAAAAAAAAABpBAAAZHJzL2Rvd25yZXYueG1sUEsFBgAAAAAEAAQA&#10;8wAAAHYFAAAAAA==&#10;" filled="f" stroked="f" strokeweight=".5pt">
              <v:textbox inset="0,0,0,0">
                <w:txbxContent>
                  <w:tbl>
                    <w:tblPr>
                      <w:tblStyle w:val="a6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985"/>
                      <w:gridCol w:w="284"/>
                      <w:gridCol w:w="2693"/>
                    </w:tblGrid>
                    <w:tr w:rsidR="00CC75F4" w:rsidRPr="004C3D11" w14:paraId="52986DF7" w14:textId="77777777" w:rsidTr="008C1BFA">
                      <w:trPr>
                        <w:trHeight w:val="423"/>
                      </w:trPr>
                      <w:tc>
                        <w:tcPr>
                          <w:tcW w:w="1985" w:type="dxa"/>
                        </w:tcPr>
                        <w:p w14:paraId="27739B9B" w14:textId="0199768B" w:rsidR="008C1BFA" w:rsidRPr="009143DF" w:rsidRDefault="009143DF" w:rsidP="00E2398B">
                          <w:pPr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9143DF">
                            <w:rPr>
                              <w:rFonts w:ascii="Ping LCG Regular" w:hAnsi="Ping LCG Regular"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  <w:t>Λιγνιτική Παραγωγή</w:t>
                          </w:r>
                        </w:p>
                      </w:tc>
                      <w:tc>
                        <w:tcPr>
                          <w:tcW w:w="284" w:type="dxa"/>
                        </w:tcPr>
                        <w:p w14:paraId="19254D0C" w14:textId="77777777" w:rsidR="00CC75F4" w:rsidRPr="008573D6" w:rsidRDefault="00CC75F4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693" w:type="dxa"/>
                        </w:tcPr>
                        <w:p w14:paraId="470980A1" w14:textId="3053B932" w:rsidR="00E2398B" w:rsidRPr="008573D6" w:rsidRDefault="00C4768D" w:rsidP="000435AF">
                          <w:pPr>
                            <w:rPr>
                              <w:rFonts w:ascii="Ping LCG Regular" w:hAnsi="Ping LCG Regular"/>
                              <w:b/>
                              <w:bCs/>
                              <w:color w:val="000000" w:themeColor="text1"/>
                              <w:sz w:val="18"/>
                              <w:szCs w:val="18"/>
                              <w:lang w:val="el-GR"/>
                            </w:rPr>
                          </w:pPr>
                          <w:r w:rsidRPr="008573D6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Διεύθυνση </w:t>
                          </w:r>
                          <w:r w:rsidR="009143DF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 xml:space="preserve">Λιγνιτικού </w:t>
                          </w:r>
                          <w:r w:rsidR="00AE14F9">
                            <w:rPr>
                              <w:rFonts w:ascii="Ping LCG Light" w:hAnsi="Ping LCG Light"/>
                              <w:b/>
                              <w:bCs/>
                              <w:sz w:val="18"/>
                              <w:szCs w:val="18"/>
                              <w:lang w:val="el-GR"/>
                            </w:rPr>
                            <w:t>Κέντρου Μεγαλόπολης</w:t>
                          </w:r>
                        </w:p>
                      </w:tc>
                    </w:tr>
                  </w:tbl>
                  <w:p w14:paraId="3CBF6F87" w14:textId="77777777" w:rsidR="00CC75F4" w:rsidRPr="008573D6" w:rsidRDefault="00CC75F4" w:rsidP="00B51E0B">
                    <w:pPr>
                      <w:rPr>
                        <w:b/>
                        <w:bCs/>
                        <w:color w:val="000000" w:themeColor="text1"/>
                        <w:lang w:val="el-GR"/>
                      </w:rPr>
                    </w:pPr>
                  </w:p>
                </w:txbxContent>
              </v:textbox>
              <w10:wrap type="topAndBottom" anchory="page"/>
            </v:shape>
          </w:pict>
        </mc:Fallback>
      </mc:AlternateContent>
    </w:r>
    <w:r w:rsidR="001E1846" w:rsidRPr="00C83590">
      <w:rPr>
        <w:noProof/>
        <w:lang w:val="el-GR" w:eastAsia="el-GR"/>
      </w:rPr>
      <w:drawing>
        <wp:anchor distT="0" distB="0" distL="114300" distR="114300" simplePos="0" relativeHeight="251675648" behindDoc="1" locked="0" layoutInCell="1" allowOverlap="1" wp14:anchorId="2A7E64EA" wp14:editId="7B6D28D9">
          <wp:simplePos x="0" y="0"/>
          <wp:positionH relativeFrom="margin">
            <wp:align>right</wp:align>
          </wp:positionH>
          <wp:positionV relativeFrom="page">
            <wp:posOffset>822325</wp:posOffset>
          </wp:positionV>
          <wp:extent cx="902970" cy="902970"/>
          <wp:effectExtent l="0" t="0" r="0" b="0"/>
          <wp:wrapNone/>
          <wp:docPr id="3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H-bw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970" cy="902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62EAC"/>
    <w:multiLevelType w:val="hybridMultilevel"/>
    <w:tmpl w:val="F9389372"/>
    <w:lvl w:ilvl="0" w:tplc="66067D14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25C82"/>
    <w:multiLevelType w:val="hybridMultilevel"/>
    <w:tmpl w:val="D1F084D2"/>
    <w:lvl w:ilvl="0" w:tplc="0A304B3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77A83"/>
    <w:multiLevelType w:val="multilevel"/>
    <w:tmpl w:val="49EC52DC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1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12" w:hanging="2520"/>
      </w:pPr>
      <w:rPr>
        <w:rFonts w:hint="default"/>
      </w:rPr>
    </w:lvl>
  </w:abstractNum>
  <w:abstractNum w:abstractNumId="3" w15:restartNumberingAfterBreak="0">
    <w:nsid w:val="4F122478"/>
    <w:multiLevelType w:val="hybridMultilevel"/>
    <w:tmpl w:val="6964A47C"/>
    <w:lvl w:ilvl="0" w:tplc="0408000F">
      <w:start w:val="1"/>
      <w:numFmt w:val="decimal"/>
      <w:lvlText w:val="%1."/>
      <w:lvlJc w:val="left"/>
      <w:pPr>
        <w:ind w:left="52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922" w:hanging="360"/>
      </w:pPr>
    </w:lvl>
    <w:lvl w:ilvl="2" w:tplc="0408001B" w:tentative="1">
      <w:start w:val="1"/>
      <w:numFmt w:val="lowerRoman"/>
      <w:lvlText w:val="%3."/>
      <w:lvlJc w:val="right"/>
      <w:pPr>
        <w:ind w:left="6642" w:hanging="180"/>
      </w:pPr>
    </w:lvl>
    <w:lvl w:ilvl="3" w:tplc="0408000F" w:tentative="1">
      <w:start w:val="1"/>
      <w:numFmt w:val="decimal"/>
      <w:lvlText w:val="%4."/>
      <w:lvlJc w:val="left"/>
      <w:pPr>
        <w:ind w:left="7362" w:hanging="360"/>
      </w:pPr>
    </w:lvl>
    <w:lvl w:ilvl="4" w:tplc="04080019" w:tentative="1">
      <w:start w:val="1"/>
      <w:numFmt w:val="lowerLetter"/>
      <w:lvlText w:val="%5."/>
      <w:lvlJc w:val="left"/>
      <w:pPr>
        <w:ind w:left="8082" w:hanging="360"/>
      </w:pPr>
    </w:lvl>
    <w:lvl w:ilvl="5" w:tplc="0408001B" w:tentative="1">
      <w:start w:val="1"/>
      <w:numFmt w:val="lowerRoman"/>
      <w:lvlText w:val="%6."/>
      <w:lvlJc w:val="right"/>
      <w:pPr>
        <w:ind w:left="8802" w:hanging="180"/>
      </w:pPr>
    </w:lvl>
    <w:lvl w:ilvl="6" w:tplc="0408000F" w:tentative="1">
      <w:start w:val="1"/>
      <w:numFmt w:val="decimal"/>
      <w:lvlText w:val="%7."/>
      <w:lvlJc w:val="left"/>
      <w:pPr>
        <w:ind w:left="9522" w:hanging="360"/>
      </w:pPr>
    </w:lvl>
    <w:lvl w:ilvl="7" w:tplc="04080019" w:tentative="1">
      <w:start w:val="1"/>
      <w:numFmt w:val="lowerLetter"/>
      <w:lvlText w:val="%8."/>
      <w:lvlJc w:val="left"/>
      <w:pPr>
        <w:ind w:left="10242" w:hanging="360"/>
      </w:pPr>
    </w:lvl>
    <w:lvl w:ilvl="8" w:tplc="0408001B" w:tentative="1">
      <w:start w:val="1"/>
      <w:numFmt w:val="lowerRoman"/>
      <w:lvlText w:val="%9."/>
      <w:lvlJc w:val="right"/>
      <w:pPr>
        <w:ind w:left="10962" w:hanging="180"/>
      </w:pPr>
    </w:lvl>
  </w:abstractNum>
  <w:abstractNum w:abstractNumId="4" w15:restartNumberingAfterBreak="0">
    <w:nsid w:val="664A7EA6"/>
    <w:multiLevelType w:val="hybridMultilevel"/>
    <w:tmpl w:val="A370A908"/>
    <w:lvl w:ilvl="0" w:tplc="5A9C89DE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F25EE1"/>
    <w:multiLevelType w:val="hybridMultilevel"/>
    <w:tmpl w:val="7A0E1174"/>
    <w:lvl w:ilvl="0" w:tplc="91248C36">
      <w:numFmt w:val="bullet"/>
      <w:lvlText w:val="-"/>
      <w:lvlJc w:val="left"/>
      <w:pPr>
        <w:ind w:left="720" w:hanging="360"/>
      </w:pPr>
      <w:rPr>
        <w:rFonts w:ascii="Ping LCG Regular" w:eastAsiaTheme="minorHAnsi" w:hAnsi="Ping LCG Regular" w:cstheme="minorBidi" w:hint="default"/>
        <w:color w:val="000000" w:themeColor="text1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12893">
    <w:abstractNumId w:val="2"/>
  </w:num>
  <w:num w:numId="2" w16cid:durableId="2143693362">
    <w:abstractNumId w:val="0"/>
  </w:num>
  <w:num w:numId="3" w16cid:durableId="639118153">
    <w:abstractNumId w:val="5"/>
  </w:num>
  <w:num w:numId="4" w16cid:durableId="1374572380">
    <w:abstractNumId w:val="4"/>
  </w:num>
  <w:num w:numId="5" w16cid:durableId="1569458557">
    <w:abstractNumId w:val="1"/>
  </w:num>
  <w:num w:numId="6" w16cid:durableId="2538279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919"/>
    <w:rsid w:val="00002AE6"/>
    <w:rsid w:val="00011283"/>
    <w:rsid w:val="00016253"/>
    <w:rsid w:val="00017C3C"/>
    <w:rsid w:val="00021A8F"/>
    <w:rsid w:val="0003010B"/>
    <w:rsid w:val="000435AF"/>
    <w:rsid w:val="00045492"/>
    <w:rsid w:val="00054E34"/>
    <w:rsid w:val="000668F3"/>
    <w:rsid w:val="00067849"/>
    <w:rsid w:val="000755CC"/>
    <w:rsid w:val="00076109"/>
    <w:rsid w:val="00076A47"/>
    <w:rsid w:val="00077D94"/>
    <w:rsid w:val="000A3361"/>
    <w:rsid w:val="000B2CE3"/>
    <w:rsid w:val="000B5FE9"/>
    <w:rsid w:val="000C3B83"/>
    <w:rsid w:val="000C7446"/>
    <w:rsid w:val="000D1ED5"/>
    <w:rsid w:val="000D3CCF"/>
    <w:rsid w:val="00102810"/>
    <w:rsid w:val="00111346"/>
    <w:rsid w:val="001172DC"/>
    <w:rsid w:val="00117C5C"/>
    <w:rsid w:val="00121226"/>
    <w:rsid w:val="001278A2"/>
    <w:rsid w:val="00135FE4"/>
    <w:rsid w:val="00147CA8"/>
    <w:rsid w:val="00182B8E"/>
    <w:rsid w:val="0019515A"/>
    <w:rsid w:val="001A09AF"/>
    <w:rsid w:val="001B47F4"/>
    <w:rsid w:val="001C3371"/>
    <w:rsid w:val="001C6288"/>
    <w:rsid w:val="001C6381"/>
    <w:rsid w:val="001C7AAC"/>
    <w:rsid w:val="001C7FAE"/>
    <w:rsid w:val="001E1846"/>
    <w:rsid w:val="001F7E2C"/>
    <w:rsid w:val="00213A9B"/>
    <w:rsid w:val="0023526C"/>
    <w:rsid w:val="0025726E"/>
    <w:rsid w:val="00275F0E"/>
    <w:rsid w:val="00276649"/>
    <w:rsid w:val="00284698"/>
    <w:rsid w:val="0029381B"/>
    <w:rsid w:val="00296D64"/>
    <w:rsid w:val="002A1C1A"/>
    <w:rsid w:val="002B0058"/>
    <w:rsid w:val="002B1AF5"/>
    <w:rsid w:val="002C02EB"/>
    <w:rsid w:val="002D3977"/>
    <w:rsid w:val="002E3C99"/>
    <w:rsid w:val="002E7242"/>
    <w:rsid w:val="002F2A49"/>
    <w:rsid w:val="002F40FC"/>
    <w:rsid w:val="003137A6"/>
    <w:rsid w:val="00327D6A"/>
    <w:rsid w:val="00332B4A"/>
    <w:rsid w:val="00352DC3"/>
    <w:rsid w:val="00371C72"/>
    <w:rsid w:val="00392838"/>
    <w:rsid w:val="00393B1A"/>
    <w:rsid w:val="00396528"/>
    <w:rsid w:val="00397021"/>
    <w:rsid w:val="00397716"/>
    <w:rsid w:val="003A16E9"/>
    <w:rsid w:val="003A2E4A"/>
    <w:rsid w:val="003B0A28"/>
    <w:rsid w:val="003B4EEF"/>
    <w:rsid w:val="003B5199"/>
    <w:rsid w:val="003D3FF7"/>
    <w:rsid w:val="003D79B6"/>
    <w:rsid w:val="003E0E5A"/>
    <w:rsid w:val="003F468E"/>
    <w:rsid w:val="00411FC3"/>
    <w:rsid w:val="00414AEE"/>
    <w:rsid w:val="0042420C"/>
    <w:rsid w:val="00430C11"/>
    <w:rsid w:val="00434E5D"/>
    <w:rsid w:val="0044379E"/>
    <w:rsid w:val="00446D46"/>
    <w:rsid w:val="0044755D"/>
    <w:rsid w:val="00447A4E"/>
    <w:rsid w:val="00481E8D"/>
    <w:rsid w:val="00485DCE"/>
    <w:rsid w:val="00497441"/>
    <w:rsid w:val="004976F4"/>
    <w:rsid w:val="004A53EF"/>
    <w:rsid w:val="004B2941"/>
    <w:rsid w:val="004C15AD"/>
    <w:rsid w:val="004C2484"/>
    <w:rsid w:val="004C3D11"/>
    <w:rsid w:val="004D383F"/>
    <w:rsid w:val="00503112"/>
    <w:rsid w:val="00516BBA"/>
    <w:rsid w:val="00524810"/>
    <w:rsid w:val="0053235B"/>
    <w:rsid w:val="005333BC"/>
    <w:rsid w:val="005435E6"/>
    <w:rsid w:val="005451DB"/>
    <w:rsid w:val="00550F62"/>
    <w:rsid w:val="0056203F"/>
    <w:rsid w:val="00563E5E"/>
    <w:rsid w:val="005644C4"/>
    <w:rsid w:val="0057666B"/>
    <w:rsid w:val="00592A25"/>
    <w:rsid w:val="00595517"/>
    <w:rsid w:val="005A3F95"/>
    <w:rsid w:val="005D1BA9"/>
    <w:rsid w:val="005D23B6"/>
    <w:rsid w:val="005E3599"/>
    <w:rsid w:val="005F2F6E"/>
    <w:rsid w:val="005F64CE"/>
    <w:rsid w:val="00613C0A"/>
    <w:rsid w:val="00625119"/>
    <w:rsid w:val="00627AA7"/>
    <w:rsid w:val="006333ED"/>
    <w:rsid w:val="006460AE"/>
    <w:rsid w:val="00655AC9"/>
    <w:rsid w:val="0067397F"/>
    <w:rsid w:val="00676B1F"/>
    <w:rsid w:val="0068503F"/>
    <w:rsid w:val="006A4973"/>
    <w:rsid w:val="006A5B1A"/>
    <w:rsid w:val="006B1705"/>
    <w:rsid w:val="006B3C73"/>
    <w:rsid w:val="006C5ECA"/>
    <w:rsid w:val="006C732B"/>
    <w:rsid w:val="006D2172"/>
    <w:rsid w:val="006D784C"/>
    <w:rsid w:val="006E3083"/>
    <w:rsid w:val="006E4BCA"/>
    <w:rsid w:val="006E7949"/>
    <w:rsid w:val="006F4F74"/>
    <w:rsid w:val="006F5AF3"/>
    <w:rsid w:val="00701467"/>
    <w:rsid w:val="00703C20"/>
    <w:rsid w:val="00706FB5"/>
    <w:rsid w:val="0074375B"/>
    <w:rsid w:val="00743B22"/>
    <w:rsid w:val="007452DC"/>
    <w:rsid w:val="007515BF"/>
    <w:rsid w:val="00756974"/>
    <w:rsid w:val="0079325D"/>
    <w:rsid w:val="00795DB2"/>
    <w:rsid w:val="007B56FE"/>
    <w:rsid w:val="007D0E7C"/>
    <w:rsid w:val="007E2B60"/>
    <w:rsid w:val="007E53D7"/>
    <w:rsid w:val="00802EED"/>
    <w:rsid w:val="008114CA"/>
    <w:rsid w:val="00831246"/>
    <w:rsid w:val="00831DF6"/>
    <w:rsid w:val="0084772E"/>
    <w:rsid w:val="008573D6"/>
    <w:rsid w:val="00862C11"/>
    <w:rsid w:val="00862D11"/>
    <w:rsid w:val="00864A1D"/>
    <w:rsid w:val="00874308"/>
    <w:rsid w:val="0089739E"/>
    <w:rsid w:val="008A3111"/>
    <w:rsid w:val="008B3662"/>
    <w:rsid w:val="008C1BFA"/>
    <w:rsid w:val="008D2BB8"/>
    <w:rsid w:val="008E3C1B"/>
    <w:rsid w:val="008E4EEC"/>
    <w:rsid w:val="008F324F"/>
    <w:rsid w:val="00902CA8"/>
    <w:rsid w:val="00905973"/>
    <w:rsid w:val="0091039B"/>
    <w:rsid w:val="00910A30"/>
    <w:rsid w:val="00913F20"/>
    <w:rsid w:val="009143DF"/>
    <w:rsid w:val="009209A4"/>
    <w:rsid w:val="0092786C"/>
    <w:rsid w:val="00936608"/>
    <w:rsid w:val="009524F8"/>
    <w:rsid w:val="00992574"/>
    <w:rsid w:val="009A32FD"/>
    <w:rsid w:val="009C1A58"/>
    <w:rsid w:val="009C3022"/>
    <w:rsid w:val="009C6626"/>
    <w:rsid w:val="009D326F"/>
    <w:rsid w:val="009D5A15"/>
    <w:rsid w:val="009E48A2"/>
    <w:rsid w:val="00A0765B"/>
    <w:rsid w:val="00A07808"/>
    <w:rsid w:val="00A101EF"/>
    <w:rsid w:val="00A12F09"/>
    <w:rsid w:val="00A24596"/>
    <w:rsid w:val="00A30D99"/>
    <w:rsid w:val="00A336C0"/>
    <w:rsid w:val="00A36840"/>
    <w:rsid w:val="00A41A2D"/>
    <w:rsid w:val="00A6778A"/>
    <w:rsid w:val="00A71903"/>
    <w:rsid w:val="00A76174"/>
    <w:rsid w:val="00A77391"/>
    <w:rsid w:val="00A875FA"/>
    <w:rsid w:val="00A87F84"/>
    <w:rsid w:val="00AA0081"/>
    <w:rsid w:val="00AA6E1C"/>
    <w:rsid w:val="00AA79D3"/>
    <w:rsid w:val="00AC0D68"/>
    <w:rsid w:val="00AC28C4"/>
    <w:rsid w:val="00AC5D0E"/>
    <w:rsid w:val="00AC709B"/>
    <w:rsid w:val="00AD10B7"/>
    <w:rsid w:val="00AE14F9"/>
    <w:rsid w:val="00AF4523"/>
    <w:rsid w:val="00B00F43"/>
    <w:rsid w:val="00B01E61"/>
    <w:rsid w:val="00B0556E"/>
    <w:rsid w:val="00B05D28"/>
    <w:rsid w:val="00B12341"/>
    <w:rsid w:val="00B14E9C"/>
    <w:rsid w:val="00B158CE"/>
    <w:rsid w:val="00B259CB"/>
    <w:rsid w:val="00B27E1D"/>
    <w:rsid w:val="00B47434"/>
    <w:rsid w:val="00B51E0B"/>
    <w:rsid w:val="00B639B4"/>
    <w:rsid w:val="00B721A1"/>
    <w:rsid w:val="00B77E2B"/>
    <w:rsid w:val="00B77EAE"/>
    <w:rsid w:val="00B82E48"/>
    <w:rsid w:val="00B908EB"/>
    <w:rsid w:val="00B96B79"/>
    <w:rsid w:val="00BA52C4"/>
    <w:rsid w:val="00BC7732"/>
    <w:rsid w:val="00BD6B22"/>
    <w:rsid w:val="00BE08D9"/>
    <w:rsid w:val="00BE3F70"/>
    <w:rsid w:val="00BF5D22"/>
    <w:rsid w:val="00C0012C"/>
    <w:rsid w:val="00C30624"/>
    <w:rsid w:val="00C37913"/>
    <w:rsid w:val="00C45C4E"/>
    <w:rsid w:val="00C4768D"/>
    <w:rsid w:val="00C5634E"/>
    <w:rsid w:val="00C603F3"/>
    <w:rsid w:val="00C71A7E"/>
    <w:rsid w:val="00C83590"/>
    <w:rsid w:val="00C87EAB"/>
    <w:rsid w:val="00C93165"/>
    <w:rsid w:val="00C93B17"/>
    <w:rsid w:val="00C96AB9"/>
    <w:rsid w:val="00CA60DE"/>
    <w:rsid w:val="00CC75F4"/>
    <w:rsid w:val="00CD0C1D"/>
    <w:rsid w:val="00CF48ED"/>
    <w:rsid w:val="00D158C8"/>
    <w:rsid w:val="00D16984"/>
    <w:rsid w:val="00D2096E"/>
    <w:rsid w:val="00D35A01"/>
    <w:rsid w:val="00D54165"/>
    <w:rsid w:val="00D7176E"/>
    <w:rsid w:val="00D73BF7"/>
    <w:rsid w:val="00DB2D3F"/>
    <w:rsid w:val="00DB7F4D"/>
    <w:rsid w:val="00DC6BE3"/>
    <w:rsid w:val="00DD232C"/>
    <w:rsid w:val="00DD68FC"/>
    <w:rsid w:val="00DD777C"/>
    <w:rsid w:val="00DE6E1F"/>
    <w:rsid w:val="00DF0AFA"/>
    <w:rsid w:val="00DF6105"/>
    <w:rsid w:val="00DF767C"/>
    <w:rsid w:val="00E04348"/>
    <w:rsid w:val="00E057EE"/>
    <w:rsid w:val="00E20CDF"/>
    <w:rsid w:val="00E2398B"/>
    <w:rsid w:val="00E361EB"/>
    <w:rsid w:val="00E42A04"/>
    <w:rsid w:val="00E51DC2"/>
    <w:rsid w:val="00E80BEB"/>
    <w:rsid w:val="00E9125D"/>
    <w:rsid w:val="00E91E39"/>
    <w:rsid w:val="00E95693"/>
    <w:rsid w:val="00EA65A6"/>
    <w:rsid w:val="00EC52CA"/>
    <w:rsid w:val="00ED0B9B"/>
    <w:rsid w:val="00ED27AA"/>
    <w:rsid w:val="00ED370A"/>
    <w:rsid w:val="00EE0162"/>
    <w:rsid w:val="00EE7939"/>
    <w:rsid w:val="00EF3EA4"/>
    <w:rsid w:val="00F17C1F"/>
    <w:rsid w:val="00F2156D"/>
    <w:rsid w:val="00F22E02"/>
    <w:rsid w:val="00F24FD5"/>
    <w:rsid w:val="00F26E62"/>
    <w:rsid w:val="00F3655D"/>
    <w:rsid w:val="00F404F8"/>
    <w:rsid w:val="00F41919"/>
    <w:rsid w:val="00F4256A"/>
    <w:rsid w:val="00F66539"/>
    <w:rsid w:val="00F67213"/>
    <w:rsid w:val="00F7363F"/>
    <w:rsid w:val="00F77B36"/>
    <w:rsid w:val="00F95B02"/>
    <w:rsid w:val="00F9695F"/>
    <w:rsid w:val="00FA004C"/>
    <w:rsid w:val="00FA6A5B"/>
    <w:rsid w:val="00FB23A3"/>
    <w:rsid w:val="00FD2F24"/>
    <w:rsid w:val="00FD5DDE"/>
    <w:rsid w:val="00FE3890"/>
    <w:rsid w:val="00FE529B"/>
    <w:rsid w:val="00FF01E6"/>
    <w:rsid w:val="00FF5180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301560"/>
  <w15:chartTrackingRefBased/>
  <w15:docId w15:val="{D5E64C1B-B960-C344-9670-1AF3F7B3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919"/>
    <w:rPr>
      <w:rFonts w:ascii="Ping LCG" w:hAnsi="Ping LCG"/>
    </w:rPr>
  </w:style>
  <w:style w:type="paragraph" w:styleId="1">
    <w:name w:val="heading 1"/>
    <w:basedOn w:val="a"/>
    <w:next w:val="a"/>
    <w:link w:val="1Char"/>
    <w:uiPriority w:val="9"/>
    <w:qFormat/>
    <w:rsid w:val="00117C5C"/>
    <w:pPr>
      <w:keepNext/>
      <w:keepLines/>
      <w:spacing w:before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7C5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E239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E239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1919"/>
    <w:pPr>
      <w:tabs>
        <w:tab w:val="center" w:pos="4680"/>
        <w:tab w:val="right" w:pos="9360"/>
      </w:tabs>
    </w:pPr>
  </w:style>
  <w:style w:type="table" w:styleId="10">
    <w:name w:val="Plain Table 1"/>
    <w:basedOn w:val="a1"/>
    <w:uiPriority w:val="41"/>
    <w:rsid w:val="00F4191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har">
    <w:name w:val="Κεφαλίδα Char"/>
    <w:basedOn w:val="a0"/>
    <w:link w:val="a3"/>
    <w:uiPriority w:val="99"/>
    <w:rsid w:val="00F41919"/>
    <w:rPr>
      <w:rFonts w:ascii="Ping LCG" w:hAnsi="Ping LCG"/>
    </w:rPr>
  </w:style>
  <w:style w:type="paragraph" w:styleId="a4">
    <w:name w:val="footer"/>
    <w:basedOn w:val="a"/>
    <w:link w:val="Char0"/>
    <w:uiPriority w:val="99"/>
    <w:unhideWhenUsed/>
    <w:rsid w:val="00F41919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F41919"/>
    <w:rPr>
      <w:rFonts w:ascii="Ping LCG" w:hAnsi="Ping LCG"/>
    </w:rPr>
  </w:style>
  <w:style w:type="paragraph" w:styleId="a5">
    <w:name w:val="Balloon Text"/>
    <w:basedOn w:val="a"/>
    <w:link w:val="Char1"/>
    <w:uiPriority w:val="99"/>
    <w:semiHidden/>
    <w:unhideWhenUsed/>
    <w:rsid w:val="00F41919"/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F41919"/>
    <w:rPr>
      <w:rFonts w:ascii="Times New Roman" w:hAnsi="Times New Roman" w:cs="Times New Roman"/>
      <w:sz w:val="18"/>
      <w:szCs w:val="18"/>
    </w:rPr>
  </w:style>
  <w:style w:type="table" w:styleId="a6">
    <w:name w:val="Table Grid"/>
    <w:basedOn w:val="a1"/>
    <w:uiPriority w:val="39"/>
    <w:rsid w:val="00447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Επικεφαλίδα 1 Char"/>
    <w:basedOn w:val="a0"/>
    <w:link w:val="1"/>
    <w:uiPriority w:val="9"/>
    <w:rsid w:val="00117C5C"/>
    <w:rPr>
      <w:rFonts w:ascii="Ping LCG" w:eastAsiaTheme="majorEastAsia" w:hAnsi="Ping LCG" w:cstheme="majorBidi"/>
      <w:color w:val="2F5496" w:themeColor="accent1" w:themeShade="BF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117C5C"/>
    <w:rPr>
      <w:rFonts w:ascii="Ping LCG" w:eastAsiaTheme="majorEastAsia" w:hAnsi="Ping LCG" w:cstheme="majorBidi"/>
      <w:color w:val="2F5496" w:themeColor="accent1" w:themeShade="BF"/>
      <w:sz w:val="26"/>
      <w:szCs w:val="26"/>
    </w:rPr>
  </w:style>
  <w:style w:type="paragraph" w:styleId="a7">
    <w:name w:val="Title"/>
    <w:basedOn w:val="a"/>
    <w:next w:val="a"/>
    <w:link w:val="Char2"/>
    <w:uiPriority w:val="10"/>
    <w:qFormat/>
    <w:rsid w:val="00117C5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har2">
    <w:name w:val="Τίτλος Char"/>
    <w:basedOn w:val="a0"/>
    <w:link w:val="a7"/>
    <w:uiPriority w:val="10"/>
    <w:rsid w:val="00117C5C"/>
    <w:rPr>
      <w:rFonts w:ascii="Ping LCG" w:eastAsiaTheme="majorEastAsia" w:hAnsi="Ping LCG" w:cstheme="majorBidi"/>
      <w:spacing w:val="-10"/>
      <w:kern w:val="28"/>
      <w:sz w:val="56"/>
      <w:szCs w:val="56"/>
    </w:rPr>
  </w:style>
  <w:style w:type="paragraph" w:styleId="a8">
    <w:name w:val="Subtitle"/>
    <w:basedOn w:val="a"/>
    <w:next w:val="a"/>
    <w:link w:val="Char3"/>
    <w:uiPriority w:val="11"/>
    <w:qFormat/>
    <w:rsid w:val="00117C5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Char3">
    <w:name w:val="Υπότιτλος Char"/>
    <w:basedOn w:val="a0"/>
    <w:link w:val="a8"/>
    <w:uiPriority w:val="11"/>
    <w:rsid w:val="00117C5C"/>
    <w:rPr>
      <w:rFonts w:ascii="Ping LCG" w:eastAsiaTheme="minorEastAsia" w:hAnsi="Ping LCG"/>
      <w:color w:val="5A5A5A" w:themeColor="text1" w:themeTint="A5"/>
      <w:spacing w:val="15"/>
      <w:sz w:val="22"/>
      <w:szCs w:val="22"/>
    </w:rPr>
  </w:style>
  <w:style w:type="character" w:styleId="a9">
    <w:name w:val="Subtle Emphasis"/>
    <w:basedOn w:val="a0"/>
    <w:uiPriority w:val="19"/>
    <w:qFormat/>
    <w:rsid w:val="00117C5C"/>
    <w:rPr>
      <w:rFonts w:ascii="Ping LCG" w:hAnsi="Ping LCG"/>
      <w:i/>
      <w:iCs/>
      <w:color w:val="404040" w:themeColor="text1" w:themeTint="BF"/>
    </w:rPr>
  </w:style>
  <w:style w:type="character" w:styleId="aa">
    <w:name w:val="Emphasis"/>
    <w:basedOn w:val="a0"/>
    <w:uiPriority w:val="20"/>
    <w:qFormat/>
    <w:rsid w:val="00117C5C"/>
    <w:rPr>
      <w:rFonts w:ascii="Ping LCG" w:hAnsi="Ping LCG"/>
      <w:i/>
      <w:iCs/>
    </w:rPr>
  </w:style>
  <w:style w:type="character" w:styleId="ab">
    <w:name w:val="Intense Emphasis"/>
    <w:basedOn w:val="a0"/>
    <w:uiPriority w:val="21"/>
    <w:qFormat/>
    <w:rsid w:val="00117C5C"/>
    <w:rPr>
      <w:rFonts w:ascii="Ping LCG" w:hAnsi="Ping LCG"/>
      <w:i/>
      <w:iCs/>
      <w:color w:val="4472C4" w:themeColor="accent1"/>
    </w:rPr>
  </w:style>
  <w:style w:type="character" w:styleId="ac">
    <w:name w:val="Strong"/>
    <w:basedOn w:val="a0"/>
    <w:uiPriority w:val="22"/>
    <w:qFormat/>
    <w:rsid w:val="00117C5C"/>
    <w:rPr>
      <w:rFonts w:ascii="Ping LCG" w:hAnsi="Ping LCG"/>
      <w:b/>
      <w:bCs/>
    </w:rPr>
  </w:style>
  <w:style w:type="character" w:styleId="ad">
    <w:name w:val="Subtle Reference"/>
    <w:basedOn w:val="a0"/>
    <w:uiPriority w:val="31"/>
    <w:qFormat/>
    <w:rsid w:val="00117C5C"/>
    <w:rPr>
      <w:rFonts w:ascii="Ping LCG" w:hAnsi="Ping LCG"/>
      <w:smallCaps/>
      <w:color w:val="5A5A5A" w:themeColor="text1" w:themeTint="A5"/>
    </w:rPr>
  </w:style>
  <w:style w:type="character" w:styleId="ae">
    <w:name w:val="Intense Reference"/>
    <w:basedOn w:val="a0"/>
    <w:uiPriority w:val="32"/>
    <w:qFormat/>
    <w:rsid w:val="00117C5C"/>
    <w:rPr>
      <w:rFonts w:ascii="Ping LCG" w:hAnsi="Ping LCG"/>
      <w:b/>
      <w:bCs/>
      <w:smallCaps/>
      <w:color w:val="4472C4" w:themeColor="accent1"/>
      <w:spacing w:val="5"/>
    </w:rPr>
  </w:style>
  <w:style w:type="character" w:styleId="af">
    <w:name w:val="Book Title"/>
    <w:basedOn w:val="a0"/>
    <w:uiPriority w:val="33"/>
    <w:qFormat/>
    <w:rsid w:val="00117C5C"/>
    <w:rPr>
      <w:rFonts w:ascii="Ping LCG" w:hAnsi="Ping LCG"/>
      <w:b/>
      <w:bCs/>
      <w:i/>
      <w:iCs/>
      <w:spacing w:val="5"/>
    </w:rPr>
  </w:style>
  <w:style w:type="character" w:styleId="af0">
    <w:name w:val="page number"/>
    <w:basedOn w:val="a0"/>
    <w:uiPriority w:val="99"/>
    <w:semiHidden/>
    <w:unhideWhenUsed/>
    <w:rsid w:val="005D1BA9"/>
  </w:style>
  <w:style w:type="character" w:customStyle="1" w:styleId="3Char">
    <w:name w:val="Επικεφαλίδα 3 Char"/>
    <w:basedOn w:val="a0"/>
    <w:link w:val="3"/>
    <w:uiPriority w:val="9"/>
    <w:semiHidden/>
    <w:rsid w:val="00E239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Char">
    <w:name w:val="Επικεφαλίδα 4 Char"/>
    <w:basedOn w:val="a0"/>
    <w:link w:val="4"/>
    <w:uiPriority w:val="9"/>
    <w:semiHidden/>
    <w:rsid w:val="00E239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f1">
    <w:name w:val="List Paragraph"/>
    <w:basedOn w:val="a"/>
    <w:uiPriority w:val="34"/>
    <w:qFormat/>
    <w:rsid w:val="00F404F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2A1C1A"/>
    <w:rPr>
      <w:color w:val="0563C1" w:themeColor="hyperlink"/>
      <w:u w:val="single"/>
    </w:rPr>
  </w:style>
  <w:style w:type="character" w:customStyle="1" w:styleId="11">
    <w:name w:val="Ανεπίλυτη αναφορά1"/>
    <w:basedOn w:val="a0"/>
    <w:uiPriority w:val="99"/>
    <w:semiHidden/>
    <w:unhideWhenUsed/>
    <w:rsid w:val="002A1C1A"/>
    <w:rPr>
      <w:color w:val="605E5C"/>
      <w:shd w:val="clear" w:color="auto" w:fill="E1DFDD"/>
    </w:rPr>
  </w:style>
  <w:style w:type="paragraph" w:styleId="30">
    <w:name w:val="Body Text 3"/>
    <w:basedOn w:val="a"/>
    <w:link w:val="3Char0"/>
    <w:rsid w:val="00DD232C"/>
    <w:pPr>
      <w:spacing w:line="280" w:lineRule="atLeast"/>
      <w:ind w:right="-625"/>
      <w:jc w:val="both"/>
    </w:pPr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3Char0">
    <w:name w:val="Σώμα κείμενου 3 Char"/>
    <w:basedOn w:val="a0"/>
    <w:link w:val="30"/>
    <w:rsid w:val="00DD232C"/>
    <w:rPr>
      <w:rFonts w:ascii="Tahoma" w:eastAsia="Times New Roman" w:hAnsi="Tahoma" w:cs="Tahoma"/>
      <w:sz w:val="22"/>
      <w:szCs w:val="20"/>
      <w:lang w:val="el-GR" w:eastAsia="el-GR"/>
    </w:rPr>
  </w:style>
  <w:style w:type="character" w:customStyle="1" w:styleId="20">
    <w:name w:val="Ανεπίλυτη αναφορά2"/>
    <w:basedOn w:val="a0"/>
    <w:uiPriority w:val="99"/>
    <w:semiHidden/>
    <w:unhideWhenUsed/>
    <w:rsid w:val="00F22E02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C96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Loukara@dei.g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Armodios@dei.com.gr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9206-749A-4A4A-9AB0-2A112B4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Loukara Tsampika</cp:lastModifiedBy>
  <cp:revision>61</cp:revision>
  <cp:lastPrinted>2023-04-07T05:15:00Z</cp:lastPrinted>
  <dcterms:created xsi:type="dcterms:W3CDTF">2023-09-29T05:50:00Z</dcterms:created>
  <dcterms:modified xsi:type="dcterms:W3CDTF">2023-10-04T08:13:00Z</dcterms:modified>
</cp:coreProperties>
</file>