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4534" w14:textId="77777777" w:rsidR="00CB26A3" w:rsidRPr="00AB23A6" w:rsidRDefault="00CB26A3" w:rsidP="00CB26A3">
      <w:pPr>
        <w:tabs>
          <w:tab w:val="left" w:pos="5103"/>
        </w:tabs>
        <w:rPr>
          <w:rFonts w:ascii="Ping LCG Regular" w:hAnsi="Ping LCG Regular"/>
          <w:sz w:val="22"/>
          <w:szCs w:val="22"/>
        </w:rPr>
      </w:pPr>
    </w:p>
    <w:p w14:paraId="36B1DEF6" w14:textId="77777777" w:rsidR="00CB26A3" w:rsidRPr="00AB23A6" w:rsidRDefault="00CB26A3" w:rsidP="00CB26A3">
      <w:pPr>
        <w:tabs>
          <w:tab w:val="left" w:pos="5103"/>
        </w:tabs>
        <w:rPr>
          <w:rFonts w:ascii="Ping LCG Regular" w:hAnsi="Ping LCG Regular"/>
          <w:sz w:val="22"/>
          <w:szCs w:val="22"/>
        </w:rPr>
      </w:pPr>
    </w:p>
    <w:p w14:paraId="60C35E2E" w14:textId="77777777" w:rsidR="00CB26A3" w:rsidRPr="00AB23A6" w:rsidRDefault="00CB26A3" w:rsidP="00CB26A3">
      <w:pPr>
        <w:jc w:val="both"/>
        <w:rPr>
          <w:rFonts w:ascii="Ping LCG Regular" w:hAnsi="Ping LCG Regular"/>
          <w:sz w:val="22"/>
          <w:szCs w:val="22"/>
        </w:rPr>
      </w:pPr>
    </w:p>
    <w:p w14:paraId="4200EA3F" w14:textId="77777777" w:rsidR="00CB26A3" w:rsidRPr="00AB23A6" w:rsidRDefault="00CB26A3" w:rsidP="00CB26A3">
      <w:pPr>
        <w:jc w:val="both"/>
        <w:rPr>
          <w:rFonts w:ascii="Ping LCG Regular" w:hAnsi="Ping LCG Regular"/>
          <w:sz w:val="22"/>
          <w:szCs w:val="22"/>
        </w:rPr>
      </w:pPr>
    </w:p>
    <w:p w14:paraId="38273D11" w14:textId="75DCCB0E" w:rsidR="00CB26A3" w:rsidRPr="00FB726B" w:rsidRDefault="00CB26A3" w:rsidP="00EF5B0A">
      <w:pPr>
        <w:overflowPunct/>
        <w:ind w:left="4111"/>
        <w:rPr>
          <w:rFonts w:ascii="Ping LCG Regular" w:hAnsi="Ping LCG Regular" w:cs="Verdana,Bold"/>
          <w:bCs/>
          <w:sz w:val="22"/>
          <w:szCs w:val="22"/>
        </w:rPr>
      </w:pPr>
      <w:r w:rsidRPr="00FB726B">
        <w:rPr>
          <w:rFonts w:ascii="Ping LCG Regular" w:hAnsi="Ping LCG Regular" w:cs="Verdana,Bold"/>
          <w:bCs/>
          <w:sz w:val="22"/>
          <w:szCs w:val="22"/>
        </w:rPr>
        <w:t xml:space="preserve">Αριθμός </w:t>
      </w:r>
      <w:r w:rsidR="00BA7702" w:rsidRPr="00FB726B">
        <w:rPr>
          <w:rFonts w:ascii="Ping LCG Regular" w:hAnsi="Ping LCG Regular" w:cs="Verdana,Bold"/>
          <w:bCs/>
          <w:sz w:val="22"/>
          <w:szCs w:val="22"/>
        </w:rPr>
        <w:t>Πρόσκλησης</w:t>
      </w:r>
      <w:r w:rsidRPr="00FB726B">
        <w:rPr>
          <w:rFonts w:ascii="Ping LCG Regular" w:hAnsi="Ping LCG Regular" w:cs="Verdana,Bold"/>
          <w:bCs/>
          <w:sz w:val="22"/>
          <w:szCs w:val="22"/>
        </w:rPr>
        <w:t xml:space="preserve">: </w:t>
      </w:r>
      <w:r w:rsidR="00E84254" w:rsidRPr="00FB726B">
        <w:rPr>
          <w:rFonts w:ascii="Ping LCG Regular" w:hAnsi="Ping LCG Regular" w:cs="Verdana,Bold"/>
          <w:bCs/>
          <w:sz w:val="22"/>
          <w:szCs w:val="22"/>
        </w:rPr>
        <w:t>ΔΥΣ/22231</w:t>
      </w:r>
      <w:r w:rsidR="00A30FAB" w:rsidRPr="00FB726B">
        <w:rPr>
          <w:rFonts w:ascii="Ping LCG Regular" w:hAnsi="Ping LCG Regular" w:cs="Verdana,Bold"/>
          <w:bCs/>
          <w:sz w:val="22"/>
          <w:szCs w:val="22"/>
        </w:rPr>
        <w:t>11</w:t>
      </w:r>
    </w:p>
    <w:p w14:paraId="545E8845" w14:textId="77777777" w:rsidR="00FC7A6C" w:rsidRPr="00FB726B" w:rsidRDefault="00FC7A6C" w:rsidP="00CB26A3">
      <w:pPr>
        <w:overflowPunct/>
        <w:ind w:left="4536"/>
        <w:rPr>
          <w:rFonts w:ascii="Ping LCG Regular" w:hAnsi="Ping LCG Regular" w:cs="Verdana,Bold"/>
          <w:bCs/>
          <w:sz w:val="22"/>
          <w:szCs w:val="22"/>
        </w:rPr>
      </w:pPr>
    </w:p>
    <w:p w14:paraId="499EA9C4" w14:textId="54E10715" w:rsidR="00CB26A3" w:rsidRPr="00FB726B" w:rsidRDefault="00CB26A3" w:rsidP="00EF5B0A">
      <w:pPr>
        <w:overflowPunct/>
        <w:ind w:left="4111"/>
        <w:rPr>
          <w:rFonts w:ascii="Ping LCG Regular" w:hAnsi="Ping LCG Regular" w:cs="Verdana,Bold"/>
          <w:bCs/>
          <w:sz w:val="22"/>
          <w:szCs w:val="22"/>
        </w:rPr>
      </w:pPr>
      <w:r w:rsidRPr="00FB726B">
        <w:rPr>
          <w:rFonts w:ascii="Ping LCG Regular" w:hAnsi="Ping LCG Regular" w:cs="Verdana,Bold"/>
          <w:bCs/>
          <w:sz w:val="22"/>
          <w:szCs w:val="22"/>
        </w:rPr>
        <w:t xml:space="preserve">Ημερομηνία: </w:t>
      </w:r>
    </w:p>
    <w:p w14:paraId="66E390DA" w14:textId="77777777" w:rsidR="00CB26A3" w:rsidRPr="00FB726B" w:rsidRDefault="00CB26A3" w:rsidP="00CB26A3">
      <w:pPr>
        <w:overflowPunct/>
        <w:ind w:left="4536"/>
        <w:rPr>
          <w:rFonts w:ascii="Ping LCG Regular" w:hAnsi="Ping LCG Regular" w:cs="Verdana,Bold"/>
          <w:bCs/>
          <w:sz w:val="22"/>
          <w:szCs w:val="22"/>
        </w:rPr>
      </w:pPr>
    </w:p>
    <w:p w14:paraId="37A8F727" w14:textId="78BB972B" w:rsidR="00310138" w:rsidRPr="00310138" w:rsidRDefault="00CB26A3" w:rsidP="00EF5B0A">
      <w:pPr>
        <w:tabs>
          <w:tab w:val="left" w:pos="5387"/>
        </w:tabs>
        <w:overflowPunct/>
        <w:ind w:left="4111"/>
        <w:jc w:val="both"/>
        <w:rPr>
          <w:rFonts w:ascii="Ping LCG Regular" w:hAnsi="Ping LCG Regular" w:cs="Verdana,Bold"/>
          <w:bCs/>
          <w:sz w:val="22"/>
          <w:szCs w:val="22"/>
        </w:rPr>
      </w:pPr>
      <w:r w:rsidRPr="00FB726B">
        <w:rPr>
          <w:rFonts w:ascii="Ping LCG Regular" w:hAnsi="Ping LCG Regular" w:cs="Verdana,Bold"/>
          <w:bCs/>
          <w:sz w:val="22"/>
          <w:szCs w:val="22"/>
        </w:rPr>
        <w:t>Αντικείμενο:</w:t>
      </w:r>
      <w:r w:rsidR="00BA6502" w:rsidRPr="00FB726B">
        <w:rPr>
          <w:rFonts w:ascii="Ping LCG Regular" w:hAnsi="Ping LCG Regular" w:cs="Verdana,Bold"/>
          <w:bCs/>
          <w:sz w:val="22"/>
          <w:szCs w:val="22"/>
        </w:rPr>
        <w:t xml:space="preserve"> </w:t>
      </w:r>
      <w:r w:rsidR="00A30FAB" w:rsidRPr="00FB726B">
        <w:rPr>
          <w:rFonts w:ascii="Ping LCG Regular" w:hAnsi="Ping LCG Regular" w:cs="Verdana,Bold"/>
          <w:bCs/>
          <w:sz w:val="22"/>
          <w:szCs w:val="22"/>
        </w:rPr>
        <w:t xml:space="preserve">‘’ΔΙΑΜΟΡΦΩΣΗ ΕΠΑΓΓΕΛΜΑΤΙΚΟΥ ΧΩΡΟΥ ΜΕ ΚΑΤΑΣΚΕΥΗ ΓΡΑΦΕΙΩΝ ΚΑΙ ΑΠΟΘΗΚΗΣ ΣΤΟ ΜΙΣΘΩΜΕΝΟ ΚΤΙΡΙΟ ΕΠΙ ΤΗΣ ΟΔΟΥ ΚΑΛΛΙΚΛΕΟΥΣ 5, ΑΘΗΝΑ, </w:t>
      </w:r>
      <w:r w:rsidR="00310138" w:rsidRPr="00FB726B">
        <w:rPr>
          <w:rFonts w:ascii="Ping LCG Regular" w:hAnsi="Ping LCG Regular" w:cs="Verdana,Bold"/>
          <w:bCs/>
          <w:sz w:val="22"/>
          <w:szCs w:val="22"/>
        </w:rPr>
        <w:t>ΑΡΜΟΔΙΟΤΗΤΑΣ ΤΗΣ ΔΙΕΥΘΥΝΣΗΣ ΥΠΗΡΕΣΙΩΝ - ΣΤΕΓΑΣΗΣ ΤΗΣ ΔΕΗ Α.Ε.</w:t>
      </w:r>
    </w:p>
    <w:p w14:paraId="4338F46E" w14:textId="681E66A3" w:rsidR="00CB26A3" w:rsidRPr="00AB23A6" w:rsidRDefault="00CB26A3" w:rsidP="00CB26A3">
      <w:pPr>
        <w:tabs>
          <w:tab w:val="left" w:pos="5387"/>
        </w:tabs>
        <w:overflowPunct/>
        <w:ind w:left="4536"/>
        <w:jc w:val="both"/>
        <w:rPr>
          <w:rFonts w:ascii="Ping LCG Regular" w:hAnsi="Ping LCG Regular"/>
          <w:sz w:val="22"/>
          <w:szCs w:val="22"/>
        </w:rPr>
      </w:pPr>
    </w:p>
    <w:p w14:paraId="7B05F5C0" w14:textId="77777777" w:rsidR="00CB26A3" w:rsidRPr="00AB23A6" w:rsidRDefault="00CB26A3" w:rsidP="00CB26A3">
      <w:pPr>
        <w:jc w:val="both"/>
        <w:rPr>
          <w:rFonts w:ascii="Ping LCG Regular" w:hAnsi="Ping LCG Regular"/>
          <w:sz w:val="22"/>
          <w:szCs w:val="22"/>
        </w:rPr>
      </w:pPr>
    </w:p>
    <w:p w14:paraId="2EB1C621" w14:textId="77777777" w:rsidR="00CB26A3" w:rsidRPr="00AB23A6" w:rsidRDefault="00CB26A3" w:rsidP="00CB26A3">
      <w:pPr>
        <w:jc w:val="both"/>
        <w:rPr>
          <w:rFonts w:ascii="Ping LCG Regular" w:hAnsi="Ping LCG Regular"/>
          <w:sz w:val="22"/>
          <w:szCs w:val="22"/>
        </w:rPr>
      </w:pPr>
    </w:p>
    <w:p w14:paraId="750AB1BB" w14:textId="77777777" w:rsidR="00CB26A3" w:rsidRPr="00AB23A6" w:rsidRDefault="00CB26A3" w:rsidP="00CB26A3">
      <w:pPr>
        <w:jc w:val="both"/>
        <w:rPr>
          <w:rFonts w:ascii="Ping LCG Regular" w:hAnsi="Ping LCG Regular"/>
          <w:sz w:val="22"/>
          <w:szCs w:val="22"/>
        </w:rPr>
      </w:pPr>
    </w:p>
    <w:p w14:paraId="365159A8" w14:textId="77777777" w:rsidR="00CB26A3" w:rsidRPr="00AB23A6" w:rsidRDefault="00CB26A3" w:rsidP="00CB26A3">
      <w:pPr>
        <w:jc w:val="both"/>
        <w:rPr>
          <w:rFonts w:ascii="Ping LCG Regular" w:hAnsi="Ping LCG Regular"/>
          <w:sz w:val="22"/>
          <w:szCs w:val="22"/>
        </w:rPr>
      </w:pPr>
    </w:p>
    <w:p w14:paraId="69E94C48" w14:textId="77777777" w:rsidR="00CB26A3" w:rsidRPr="00AB23A6" w:rsidRDefault="00CB26A3" w:rsidP="00CB26A3">
      <w:pPr>
        <w:jc w:val="both"/>
        <w:rPr>
          <w:rFonts w:ascii="Ping LCG Regular" w:hAnsi="Ping LCG Regular"/>
          <w:sz w:val="22"/>
          <w:szCs w:val="22"/>
        </w:rPr>
      </w:pPr>
    </w:p>
    <w:p w14:paraId="36206696" w14:textId="77777777" w:rsidR="00CB26A3" w:rsidRPr="00AB23A6" w:rsidRDefault="00CB26A3" w:rsidP="00CB26A3">
      <w:pPr>
        <w:jc w:val="both"/>
        <w:rPr>
          <w:rFonts w:ascii="Ping LCG Regular" w:hAnsi="Ping LCG Regular"/>
          <w:sz w:val="22"/>
          <w:szCs w:val="22"/>
        </w:rPr>
      </w:pPr>
    </w:p>
    <w:p w14:paraId="140C48B5" w14:textId="0B6616B2" w:rsidR="00CB26A3" w:rsidRPr="00AB23A6" w:rsidRDefault="00CB26A3" w:rsidP="00CB26A3">
      <w:pPr>
        <w:jc w:val="center"/>
        <w:rPr>
          <w:rFonts w:ascii="Ping LCG Regular" w:hAnsi="Ping LCG Regular"/>
          <w:b/>
          <w:sz w:val="22"/>
          <w:szCs w:val="22"/>
        </w:rPr>
      </w:pPr>
      <w:r w:rsidRPr="00AB23A6">
        <w:rPr>
          <w:rFonts w:ascii="Ping LCG Regular" w:hAnsi="Ping LCG Regular"/>
          <w:b/>
          <w:sz w:val="22"/>
          <w:szCs w:val="22"/>
        </w:rPr>
        <w:t xml:space="preserve">ΠΑΡΑΡΤΗΜΑΤΑ ΤΕΥΧΟΥΣ </w:t>
      </w:r>
      <w:r w:rsidR="00357B82">
        <w:rPr>
          <w:rFonts w:ascii="Ping LCG Regular" w:hAnsi="Ping LCG Regular"/>
          <w:b/>
          <w:sz w:val="22"/>
          <w:szCs w:val="22"/>
        </w:rPr>
        <w:t>1</w:t>
      </w:r>
    </w:p>
    <w:p w14:paraId="364E14C8" w14:textId="77777777" w:rsidR="00CB26A3" w:rsidRPr="00AB23A6" w:rsidRDefault="00CB26A3" w:rsidP="00CB26A3">
      <w:pPr>
        <w:rPr>
          <w:rFonts w:ascii="Ping LCG Regular" w:hAnsi="Ping LCG Regular"/>
          <w:b/>
          <w:sz w:val="22"/>
          <w:szCs w:val="22"/>
        </w:rPr>
      </w:pPr>
    </w:p>
    <w:p w14:paraId="075969EB" w14:textId="383B0062" w:rsidR="00CB26A3" w:rsidRPr="00AB23A6" w:rsidRDefault="00CB26A3" w:rsidP="00CB26A3">
      <w:pPr>
        <w:jc w:val="both"/>
        <w:rPr>
          <w:rFonts w:ascii="Ping LCG Regular" w:hAnsi="Ping LCG Regular"/>
          <w:sz w:val="22"/>
          <w:szCs w:val="22"/>
        </w:rPr>
      </w:pPr>
    </w:p>
    <w:p w14:paraId="0C41110D" w14:textId="77777777" w:rsidR="00CB26A3" w:rsidRPr="00AB23A6" w:rsidRDefault="00CB26A3" w:rsidP="00CB26A3">
      <w:pPr>
        <w:jc w:val="both"/>
        <w:rPr>
          <w:rFonts w:ascii="Ping LCG Regular" w:hAnsi="Ping LCG Regular"/>
          <w:sz w:val="22"/>
          <w:szCs w:val="22"/>
        </w:rPr>
      </w:pPr>
    </w:p>
    <w:p w14:paraId="3737C76F" w14:textId="77777777" w:rsidR="00CB26A3" w:rsidRPr="00AB23A6" w:rsidRDefault="00CB26A3" w:rsidP="00CB26A3">
      <w:pPr>
        <w:jc w:val="both"/>
        <w:rPr>
          <w:rFonts w:ascii="Ping LCG Regular" w:hAnsi="Ping LCG Regular"/>
          <w:sz w:val="22"/>
          <w:szCs w:val="22"/>
        </w:rPr>
      </w:pPr>
    </w:p>
    <w:p w14:paraId="71EAD180" w14:textId="77777777" w:rsidR="00CB26A3" w:rsidRPr="00AB23A6" w:rsidRDefault="00CB26A3" w:rsidP="00CB26A3">
      <w:pPr>
        <w:jc w:val="both"/>
        <w:rPr>
          <w:rFonts w:ascii="Ping LCG Regular" w:hAnsi="Ping LCG Regular"/>
          <w:sz w:val="22"/>
          <w:szCs w:val="22"/>
        </w:rPr>
      </w:pPr>
    </w:p>
    <w:p w14:paraId="58741615" w14:textId="77777777" w:rsidR="00CB26A3" w:rsidRPr="00AB23A6" w:rsidRDefault="00CB26A3" w:rsidP="00CB26A3">
      <w:pPr>
        <w:jc w:val="both"/>
        <w:rPr>
          <w:rFonts w:ascii="Ping LCG Regular" w:hAnsi="Ping LCG Regular"/>
          <w:sz w:val="22"/>
          <w:szCs w:val="22"/>
        </w:rPr>
      </w:pPr>
    </w:p>
    <w:p w14:paraId="1416E710" w14:textId="77777777" w:rsidR="00CB26A3" w:rsidRPr="00AB23A6" w:rsidRDefault="00CB26A3" w:rsidP="00CB26A3">
      <w:pPr>
        <w:jc w:val="both"/>
        <w:rPr>
          <w:rFonts w:ascii="Ping LCG Regular" w:hAnsi="Ping LCG Regular"/>
          <w:sz w:val="22"/>
          <w:szCs w:val="22"/>
        </w:rPr>
      </w:pPr>
    </w:p>
    <w:p w14:paraId="4DAAFFB8" w14:textId="77777777" w:rsidR="00CB26A3" w:rsidRPr="00AB23A6" w:rsidRDefault="00CB26A3" w:rsidP="00CB26A3">
      <w:pPr>
        <w:jc w:val="center"/>
        <w:rPr>
          <w:rFonts w:ascii="Ping LCG Regular" w:hAnsi="Ping LCG Regular"/>
          <w:b/>
          <w:sz w:val="22"/>
          <w:szCs w:val="22"/>
        </w:rPr>
      </w:pPr>
    </w:p>
    <w:p w14:paraId="34210472" w14:textId="77777777" w:rsidR="00CB26A3" w:rsidRPr="00AB23A6" w:rsidRDefault="00CB26A3" w:rsidP="00CB26A3">
      <w:pPr>
        <w:jc w:val="center"/>
        <w:rPr>
          <w:rFonts w:ascii="Ping LCG Regular" w:hAnsi="Ping LCG Regular"/>
          <w:sz w:val="22"/>
          <w:szCs w:val="22"/>
        </w:rPr>
      </w:pPr>
    </w:p>
    <w:p w14:paraId="71B451A4" w14:textId="77777777" w:rsidR="007D4423" w:rsidRPr="00522317" w:rsidRDefault="007D4423" w:rsidP="00460311">
      <w:pPr>
        <w:jc w:val="right"/>
        <w:rPr>
          <w:rFonts w:ascii="Ping LCG Regular" w:hAnsi="Ping LCG Regular"/>
          <w:sz w:val="22"/>
          <w:szCs w:val="22"/>
        </w:rPr>
      </w:pPr>
    </w:p>
    <w:p w14:paraId="2DAD04AE" w14:textId="77777777" w:rsidR="00CB26A3" w:rsidRPr="00522317" w:rsidRDefault="00CB26A3" w:rsidP="00460311">
      <w:pPr>
        <w:jc w:val="right"/>
        <w:rPr>
          <w:rFonts w:ascii="Ping LCG Regular" w:hAnsi="Ping LCG Regular"/>
          <w:sz w:val="22"/>
          <w:szCs w:val="22"/>
        </w:rPr>
      </w:pPr>
    </w:p>
    <w:p w14:paraId="619943AD" w14:textId="77777777" w:rsidR="00CB26A3" w:rsidRPr="00522317" w:rsidRDefault="00CB26A3" w:rsidP="00460311">
      <w:pPr>
        <w:jc w:val="right"/>
        <w:rPr>
          <w:rFonts w:ascii="Ping LCG Regular" w:hAnsi="Ping LCG Regular"/>
          <w:sz w:val="22"/>
          <w:szCs w:val="22"/>
        </w:rPr>
      </w:pPr>
    </w:p>
    <w:p w14:paraId="4FC63417" w14:textId="77777777" w:rsidR="00CB26A3" w:rsidRPr="00522317" w:rsidRDefault="00CB26A3" w:rsidP="00460311">
      <w:pPr>
        <w:jc w:val="right"/>
        <w:rPr>
          <w:rFonts w:ascii="Ping LCG Regular" w:hAnsi="Ping LCG Regular"/>
          <w:sz w:val="22"/>
          <w:szCs w:val="22"/>
        </w:rPr>
      </w:pPr>
    </w:p>
    <w:p w14:paraId="01C933F2" w14:textId="77777777" w:rsidR="004D6EF6" w:rsidRPr="00522317" w:rsidRDefault="004D6EF6">
      <w:pPr>
        <w:overflowPunct/>
        <w:autoSpaceDE/>
        <w:autoSpaceDN/>
        <w:adjustRightInd/>
        <w:rPr>
          <w:rFonts w:ascii="Ping LCG Regular" w:hAnsi="Ping LCG Regular"/>
          <w:sz w:val="22"/>
          <w:szCs w:val="22"/>
        </w:rPr>
      </w:pPr>
      <w:r w:rsidRPr="00522317">
        <w:rPr>
          <w:rFonts w:ascii="Ping LCG Regular" w:hAnsi="Ping LCG Regular"/>
          <w:sz w:val="22"/>
          <w:szCs w:val="22"/>
        </w:rPr>
        <w:br w:type="page"/>
      </w:r>
    </w:p>
    <w:p w14:paraId="1EDA795F" w14:textId="77777777" w:rsidR="00BC4EA0" w:rsidRPr="00522317" w:rsidRDefault="00BC4EA0" w:rsidP="00D95AAE">
      <w:pPr>
        <w:tabs>
          <w:tab w:val="left" w:pos="-720"/>
        </w:tabs>
        <w:suppressAutoHyphens/>
        <w:ind w:left="1418"/>
        <w:jc w:val="center"/>
        <w:rPr>
          <w:rFonts w:ascii="Ping LCG Regular" w:hAnsi="Ping LCG Regular"/>
          <w:spacing w:val="-2"/>
          <w:sz w:val="22"/>
          <w:szCs w:val="22"/>
        </w:rPr>
      </w:pPr>
      <w:r w:rsidRPr="00AB23A6">
        <w:rPr>
          <w:rFonts w:ascii="Ping LCG Regular" w:hAnsi="Ping LCG Regular"/>
          <w:spacing w:val="-2"/>
          <w:sz w:val="22"/>
          <w:szCs w:val="22"/>
        </w:rPr>
        <w:lastRenderedPageBreak/>
        <w:t>ΠΙΝΑΚΑΣ ΠΕΡΙΕΧΟΜΕΝΩΝ</w:t>
      </w:r>
    </w:p>
    <w:p w14:paraId="3E6EFCAB" w14:textId="77777777" w:rsidR="00BC4EA0" w:rsidRPr="00522317" w:rsidRDefault="00BC4EA0">
      <w:pPr>
        <w:pStyle w:val="11"/>
        <w:tabs>
          <w:tab w:val="right" w:leader="dot" w:pos="9060"/>
        </w:tabs>
        <w:rPr>
          <w:rFonts w:ascii="Ping LCG Regular" w:hAnsi="Ping LCG Regular"/>
          <w:spacing w:val="-2"/>
          <w:sz w:val="22"/>
          <w:szCs w:val="22"/>
        </w:rPr>
      </w:pPr>
    </w:p>
    <w:p w14:paraId="38F282FF" w14:textId="27278B82" w:rsidR="00CF6FF7" w:rsidRDefault="00BC4EA0">
      <w:pPr>
        <w:pStyle w:val="11"/>
        <w:tabs>
          <w:tab w:val="right" w:leader="dot" w:pos="9060"/>
        </w:tabs>
        <w:rPr>
          <w:rFonts w:asciiTheme="minorHAnsi" w:eastAsiaTheme="minorEastAsia" w:hAnsiTheme="minorHAnsi" w:cstheme="minorBidi"/>
          <w:noProof/>
          <w:sz w:val="22"/>
          <w:szCs w:val="22"/>
        </w:rPr>
      </w:pPr>
      <w:r w:rsidRPr="00AB23A6">
        <w:rPr>
          <w:rFonts w:ascii="Ping LCG Regular" w:hAnsi="Ping LCG Regular"/>
          <w:spacing w:val="-2"/>
          <w:sz w:val="22"/>
          <w:szCs w:val="22"/>
          <w:lang w:val="en-US"/>
        </w:rPr>
        <w:fldChar w:fldCharType="begin"/>
      </w:r>
      <w:r w:rsidRPr="00AB23A6">
        <w:rPr>
          <w:rFonts w:ascii="Ping LCG Regular" w:hAnsi="Ping LCG Regular"/>
          <w:spacing w:val="-2"/>
          <w:sz w:val="22"/>
          <w:szCs w:val="22"/>
          <w:lang w:val="en-US"/>
        </w:rPr>
        <w:instrText xml:space="preserve"> TOC \o \h \z \u </w:instrText>
      </w:r>
      <w:r w:rsidRPr="00AB23A6">
        <w:rPr>
          <w:rFonts w:ascii="Ping LCG Regular" w:hAnsi="Ping LCG Regular"/>
          <w:spacing w:val="-2"/>
          <w:sz w:val="22"/>
          <w:szCs w:val="22"/>
          <w:lang w:val="en-US"/>
        </w:rPr>
        <w:fldChar w:fldCharType="separate"/>
      </w:r>
      <w:hyperlink w:anchor="_Toc138674300" w:history="1">
        <w:r w:rsidR="00CF6FF7" w:rsidRPr="00111D05">
          <w:rPr>
            <w:rStyle w:val="-"/>
            <w:rFonts w:ascii="Ping LCG Regular" w:hAnsi="Ping LCG Regular"/>
            <w:b/>
            <w:noProof/>
          </w:rPr>
          <w:t>ΠΑΡΑΡΤΗΜΑ Ι</w:t>
        </w:r>
        <w:r w:rsidR="00CF6FF7">
          <w:rPr>
            <w:noProof/>
            <w:webHidden/>
          </w:rPr>
          <w:tab/>
        </w:r>
        <w:r w:rsidR="00CF6FF7">
          <w:rPr>
            <w:noProof/>
            <w:webHidden/>
          </w:rPr>
          <w:fldChar w:fldCharType="begin"/>
        </w:r>
        <w:r w:rsidR="00CF6FF7">
          <w:rPr>
            <w:noProof/>
            <w:webHidden/>
          </w:rPr>
          <w:instrText xml:space="preserve"> PAGEREF _Toc138674300 \h </w:instrText>
        </w:r>
        <w:r w:rsidR="00CF6FF7">
          <w:rPr>
            <w:noProof/>
            <w:webHidden/>
          </w:rPr>
        </w:r>
        <w:r w:rsidR="00CF6FF7">
          <w:rPr>
            <w:noProof/>
            <w:webHidden/>
          </w:rPr>
          <w:fldChar w:fldCharType="separate"/>
        </w:r>
        <w:r w:rsidR="0085704D">
          <w:rPr>
            <w:noProof/>
            <w:webHidden/>
          </w:rPr>
          <w:t>3</w:t>
        </w:r>
        <w:r w:rsidR="00CF6FF7">
          <w:rPr>
            <w:noProof/>
            <w:webHidden/>
          </w:rPr>
          <w:fldChar w:fldCharType="end"/>
        </w:r>
      </w:hyperlink>
    </w:p>
    <w:p w14:paraId="4A984B73" w14:textId="44480E47" w:rsidR="00CF6FF7" w:rsidRDefault="0085704D">
      <w:pPr>
        <w:pStyle w:val="11"/>
        <w:tabs>
          <w:tab w:val="right" w:leader="dot" w:pos="9060"/>
        </w:tabs>
        <w:rPr>
          <w:rFonts w:asciiTheme="minorHAnsi" w:eastAsiaTheme="minorEastAsia" w:hAnsiTheme="minorHAnsi" w:cstheme="minorBidi"/>
          <w:noProof/>
          <w:sz w:val="22"/>
          <w:szCs w:val="22"/>
        </w:rPr>
      </w:pPr>
      <w:hyperlink w:anchor="_Toc138674301" w:history="1">
        <w:r w:rsidR="00CF6FF7" w:rsidRPr="00111D05">
          <w:rPr>
            <w:rStyle w:val="-"/>
            <w:rFonts w:ascii="Ping LCG Regular" w:hAnsi="Ping LCG Regular"/>
            <w:b/>
            <w:noProof/>
          </w:rPr>
          <w:t>Έντυπα Οικονομικής Προσφοράς</w:t>
        </w:r>
        <w:r w:rsidR="00CF6FF7">
          <w:rPr>
            <w:noProof/>
            <w:webHidden/>
          </w:rPr>
          <w:tab/>
        </w:r>
        <w:r w:rsidR="00CF6FF7">
          <w:rPr>
            <w:noProof/>
            <w:webHidden/>
          </w:rPr>
          <w:fldChar w:fldCharType="begin"/>
        </w:r>
        <w:r w:rsidR="00CF6FF7">
          <w:rPr>
            <w:noProof/>
            <w:webHidden/>
          </w:rPr>
          <w:instrText xml:space="preserve"> PAGEREF _Toc138674301 \h </w:instrText>
        </w:r>
        <w:r w:rsidR="00CF6FF7">
          <w:rPr>
            <w:noProof/>
            <w:webHidden/>
          </w:rPr>
        </w:r>
        <w:r w:rsidR="00CF6FF7">
          <w:rPr>
            <w:noProof/>
            <w:webHidden/>
          </w:rPr>
          <w:fldChar w:fldCharType="separate"/>
        </w:r>
        <w:r>
          <w:rPr>
            <w:noProof/>
            <w:webHidden/>
          </w:rPr>
          <w:t>3</w:t>
        </w:r>
        <w:r w:rsidR="00CF6FF7">
          <w:rPr>
            <w:noProof/>
            <w:webHidden/>
          </w:rPr>
          <w:fldChar w:fldCharType="end"/>
        </w:r>
      </w:hyperlink>
    </w:p>
    <w:p w14:paraId="687EA2FD" w14:textId="31D0CC41" w:rsidR="00CF6FF7" w:rsidRDefault="0085704D">
      <w:pPr>
        <w:pStyle w:val="11"/>
        <w:tabs>
          <w:tab w:val="right" w:leader="dot" w:pos="9060"/>
        </w:tabs>
        <w:rPr>
          <w:rFonts w:asciiTheme="minorHAnsi" w:eastAsiaTheme="minorEastAsia" w:hAnsiTheme="minorHAnsi" w:cstheme="minorBidi"/>
          <w:noProof/>
          <w:sz w:val="22"/>
          <w:szCs w:val="22"/>
        </w:rPr>
      </w:pPr>
      <w:hyperlink w:anchor="_Toc138674317" w:history="1">
        <w:r w:rsidR="00CF6FF7" w:rsidRPr="00111D05">
          <w:rPr>
            <w:rStyle w:val="-"/>
            <w:rFonts w:ascii="Ping LCG Regular" w:hAnsi="Ping LCG Regular"/>
            <w:b/>
            <w:noProof/>
            <w:spacing w:val="-2"/>
          </w:rPr>
          <w:t>ΠΑΡΑΡΤΗΜΑ Ι</w:t>
        </w:r>
        <w:r w:rsidR="00CF6FF7" w:rsidRPr="00111D05">
          <w:rPr>
            <w:rStyle w:val="-"/>
            <w:rFonts w:ascii="Ping LCG Regular" w:hAnsi="Ping LCG Regular"/>
            <w:b/>
            <w:noProof/>
            <w:spacing w:val="-2"/>
            <w:lang w:val="en-US"/>
          </w:rPr>
          <w:t>I</w:t>
        </w:r>
        <w:r w:rsidR="00CF6FF7">
          <w:rPr>
            <w:noProof/>
            <w:webHidden/>
          </w:rPr>
          <w:tab/>
        </w:r>
        <w:r w:rsidR="00CF6FF7">
          <w:rPr>
            <w:noProof/>
            <w:webHidden/>
          </w:rPr>
          <w:fldChar w:fldCharType="begin"/>
        </w:r>
        <w:r w:rsidR="00CF6FF7">
          <w:rPr>
            <w:noProof/>
            <w:webHidden/>
          </w:rPr>
          <w:instrText xml:space="preserve"> PAGEREF _Toc138674317 \h </w:instrText>
        </w:r>
        <w:r w:rsidR="00CF6FF7">
          <w:rPr>
            <w:noProof/>
            <w:webHidden/>
          </w:rPr>
        </w:r>
        <w:r w:rsidR="00CF6FF7">
          <w:rPr>
            <w:noProof/>
            <w:webHidden/>
          </w:rPr>
          <w:fldChar w:fldCharType="separate"/>
        </w:r>
        <w:r>
          <w:rPr>
            <w:noProof/>
            <w:webHidden/>
          </w:rPr>
          <w:t>16</w:t>
        </w:r>
        <w:r w:rsidR="00CF6FF7">
          <w:rPr>
            <w:noProof/>
            <w:webHidden/>
          </w:rPr>
          <w:fldChar w:fldCharType="end"/>
        </w:r>
      </w:hyperlink>
    </w:p>
    <w:p w14:paraId="6ED5666D" w14:textId="442F5BFA" w:rsidR="00CF6FF7" w:rsidRDefault="0085704D">
      <w:pPr>
        <w:pStyle w:val="11"/>
        <w:tabs>
          <w:tab w:val="right" w:leader="dot" w:pos="9060"/>
        </w:tabs>
        <w:rPr>
          <w:rFonts w:asciiTheme="minorHAnsi" w:eastAsiaTheme="minorEastAsia" w:hAnsiTheme="minorHAnsi" w:cstheme="minorBidi"/>
          <w:noProof/>
          <w:sz w:val="22"/>
          <w:szCs w:val="22"/>
        </w:rPr>
      </w:pPr>
      <w:hyperlink w:anchor="_Toc138674319" w:history="1">
        <w:r w:rsidR="00CF6FF7" w:rsidRPr="00111D05">
          <w:rPr>
            <w:rStyle w:val="-"/>
            <w:rFonts w:ascii="Ping LCG Regular" w:hAnsi="Ping LCG Regular"/>
            <w:b/>
            <w:noProof/>
            <w:spacing w:val="-2"/>
          </w:rPr>
          <w:t>Πίνακας Κατανομής Τιμήματος</w:t>
        </w:r>
        <w:r w:rsidR="00CF6FF7">
          <w:rPr>
            <w:noProof/>
            <w:webHidden/>
          </w:rPr>
          <w:tab/>
        </w:r>
        <w:r w:rsidR="00CF6FF7">
          <w:rPr>
            <w:noProof/>
            <w:webHidden/>
          </w:rPr>
          <w:fldChar w:fldCharType="begin"/>
        </w:r>
        <w:r w:rsidR="00CF6FF7">
          <w:rPr>
            <w:noProof/>
            <w:webHidden/>
          </w:rPr>
          <w:instrText xml:space="preserve"> PAGEREF _Toc138674319 \h </w:instrText>
        </w:r>
        <w:r w:rsidR="00CF6FF7">
          <w:rPr>
            <w:noProof/>
            <w:webHidden/>
          </w:rPr>
        </w:r>
        <w:r w:rsidR="00CF6FF7">
          <w:rPr>
            <w:noProof/>
            <w:webHidden/>
          </w:rPr>
          <w:fldChar w:fldCharType="separate"/>
        </w:r>
        <w:r>
          <w:rPr>
            <w:noProof/>
            <w:webHidden/>
          </w:rPr>
          <w:t>16</w:t>
        </w:r>
        <w:r w:rsidR="00CF6FF7">
          <w:rPr>
            <w:noProof/>
            <w:webHidden/>
          </w:rPr>
          <w:fldChar w:fldCharType="end"/>
        </w:r>
      </w:hyperlink>
    </w:p>
    <w:p w14:paraId="0BC74CA7" w14:textId="58688B0A" w:rsidR="00CF6FF7" w:rsidRDefault="0085704D">
      <w:pPr>
        <w:pStyle w:val="11"/>
        <w:tabs>
          <w:tab w:val="right" w:leader="dot" w:pos="9060"/>
        </w:tabs>
        <w:rPr>
          <w:rFonts w:asciiTheme="minorHAnsi" w:eastAsiaTheme="minorEastAsia" w:hAnsiTheme="minorHAnsi" w:cstheme="minorBidi"/>
          <w:noProof/>
          <w:sz w:val="22"/>
          <w:szCs w:val="22"/>
        </w:rPr>
      </w:pPr>
      <w:hyperlink w:anchor="_Toc138674320" w:history="1">
        <w:r w:rsidR="00CF6FF7" w:rsidRPr="00111D05">
          <w:rPr>
            <w:rStyle w:val="-"/>
            <w:rFonts w:ascii="Ping LCG Regular" w:hAnsi="Ping LCG Regular"/>
            <w:b/>
            <w:noProof/>
          </w:rPr>
          <w:t>ΠΑΡΑΡΤΗΜΑ ΙΙΙ</w:t>
        </w:r>
        <w:r w:rsidR="00CF6FF7">
          <w:rPr>
            <w:noProof/>
            <w:webHidden/>
          </w:rPr>
          <w:tab/>
        </w:r>
        <w:r w:rsidR="00CF6FF7">
          <w:rPr>
            <w:noProof/>
            <w:webHidden/>
          </w:rPr>
          <w:fldChar w:fldCharType="begin"/>
        </w:r>
        <w:r w:rsidR="00CF6FF7">
          <w:rPr>
            <w:noProof/>
            <w:webHidden/>
          </w:rPr>
          <w:instrText xml:space="preserve"> PAGEREF _Toc138674320 \h </w:instrText>
        </w:r>
        <w:r w:rsidR="00CF6FF7">
          <w:rPr>
            <w:noProof/>
            <w:webHidden/>
          </w:rPr>
        </w:r>
        <w:r w:rsidR="00CF6FF7">
          <w:rPr>
            <w:noProof/>
            <w:webHidden/>
          </w:rPr>
          <w:fldChar w:fldCharType="separate"/>
        </w:r>
        <w:r>
          <w:rPr>
            <w:noProof/>
            <w:webHidden/>
          </w:rPr>
          <w:t>17</w:t>
        </w:r>
        <w:r w:rsidR="00CF6FF7">
          <w:rPr>
            <w:noProof/>
            <w:webHidden/>
          </w:rPr>
          <w:fldChar w:fldCharType="end"/>
        </w:r>
      </w:hyperlink>
    </w:p>
    <w:p w14:paraId="77D44941" w14:textId="60E2ED3C" w:rsidR="00CF6FF7" w:rsidRDefault="0085704D">
      <w:pPr>
        <w:pStyle w:val="11"/>
        <w:tabs>
          <w:tab w:val="right" w:leader="dot" w:pos="9060"/>
        </w:tabs>
        <w:rPr>
          <w:rFonts w:asciiTheme="minorHAnsi" w:eastAsiaTheme="minorEastAsia" w:hAnsiTheme="minorHAnsi" w:cstheme="minorBidi"/>
          <w:noProof/>
          <w:sz w:val="22"/>
          <w:szCs w:val="22"/>
        </w:rPr>
      </w:pPr>
      <w:hyperlink w:anchor="_Toc138674321" w:history="1">
        <w:r w:rsidR="00CF6FF7" w:rsidRPr="00111D05">
          <w:rPr>
            <w:rStyle w:val="-"/>
            <w:rFonts w:ascii="Ping LCG Regular" w:hAnsi="Ping LCG Regular"/>
            <w:b/>
            <w:noProof/>
            <w:spacing w:val="-2"/>
          </w:rPr>
          <w:t>Υπόδειγμα Πίνακα Εμπειρίας και Συστάσεων</w:t>
        </w:r>
        <w:r w:rsidR="00CF6FF7">
          <w:rPr>
            <w:noProof/>
            <w:webHidden/>
          </w:rPr>
          <w:tab/>
        </w:r>
        <w:r w:rsidR="00CF6FF7">
          <w:rPr>
            <w:noProof/>
            <w:webHidden/>
          </w:rPr>
          <w:fldChar w:fldCharType="begin"/>
        </w:r>
        <w:r w:rsidR="00CF6FF7">
          <w:rPr>
            <w:noProof/>
            <w:webHidden/>
          </w:rPr>
          <w:instrText xml:space="preserve"> PAGEREF _Toc138674321 \h </w:instrText>
        </w:r>
        <w:r w:rsidR="00CF6FF7">
          <w:rPr>
            <w:noProof/>
            <w:webHidden/>
          </w:rPr>
        </w:r>
        <w:r w:rsidR="00CF6FF7">
          <w:rPr>
            <w:noProof/>
            <w:webHidden/>
          </w:rPr>
          <w:fldChar w:fldCharType="separate"/>
        </w:r>
        <w:r>
          <w:rPr>
            <w:noProof/>
            <w:webHidden/>
          </w:rPr>
          <w:t>17</w:t>
        </w:r>
        <w:r w:rsidR="00CF6FF7">
          <w:rPr>
            <w:noProof/>
            <w:webHidden/>
          </w:rPr>
          <w:fldChar w:fldCharType="end"/>
        </w:r>
      </w:hyperlink>
    </w:p>
    <w:p w14:paraId="260B315C" w14:textId="226A9D9E" w:rsidR="00CF6FF7" w:rsidRDefault="0085704D">
      <w:pPr>
        <w:pStyle w:val="11"/>
        <w:tabs>
          <w:tab w:val="right" w:leader="dot" w:pos="9060"/>
        </w:tabs>
        <w:rPr>
          <w:rFonts w:asciiTheme="minorHAnsi" w:eastAsiaTheme="minorEastAsia" w:hAnsiTheme="minorHAnsi" w:cstheme="minorBidi"/>
          <w:noProof/>
          <w:sz w:val="22"/>
          <w:szCs w:val="22"/>
        </w:rPr>
      </w:pPr>
      <w:hyperlink w:anchor="_Toc138674322" w:history="1">
        <w:r w:rsidR="00CF6FF7" w:rsidRPr="00111D05">
          <w:rPr>
            <w:rStyle w:val="-"/>
            <w:rFonts w:ascii="Ping LCG Regular" w:hAnsi="Ping LCG Regular"/>
            <w:b/>
            <w:noProof/>
          </w:rPr>
          <w:t>ΠΑΡΑΡΤΗΜ</w:t>
        </w:r>
        <w:r w:rsidR="00CF6FF7" w:rsidRPr="00CF6FF7">
          <w:rPr>
            <w:rStyle w:val="-"/>
            <w:rFonts w:ascii="Ping LCG Regular" w:hAnsi="Ping LCG Regular"/>
            <w:b/>
            <w:noProof/>
          </w:rPr>
          <w:t>Α Ι</w:t>
        </w:r>
        <w:r w:rsidR="00CF6FF7" w:rsidRPr="00CF6FF7">
          <w:rPr>
            <w:rStyle w:val="-"/>
            <w:rFonts w:ascii="Ping LCG Regular" w:hAnsi="Ping LCG Regular"/>
            <w:b/>
            <w:noProof/>
            <w:lang w:val="en-US"/>
          </w:rPr>
          <w:t>V</w:t>
        </w:r>
        <w:r w:rsidR="00CF6FF7">
          <w:rPr>
            <w:noProof/>
            <w:webHidden/>
          </w:rPr>
          <w:tab/>
        </w:r>
        <w:r w:rsidR="00CF6FF7">
          <w:rPr>
            <w:noProof/>
            <w:webHidden/>
          </w:rPr>
          <w:fldChar w:fldCharType="begin"/>
        </w:r>
        <w:r w:rsidR="00CF6FF7">
          <w:rPr>
            <w:noProof/>
            <w:webHidden/>
          </w:rPr>
          <w:instrText xml:space="preserve"> PAGEREF _Toc138674322 \h </w:instrText>
        </w:r>
        <w:r w:rsidR="00CF6FF7">
          <w:rPr>
            <w:noProof/>
            <w:webHidden/>
          </w:rPr>
        </w:r>
        <w:r w:rsidR="00CF6FF7">
          <w:rPr>
            <w:noProof/>
            <w:webHidden/>
          </w:rPr>
          <w:fldChar w:fldCharType="separate"/>
        </w:r>
        <w:r>
          <w:rPr>
            <w:noProof/>
            <w:webHidden/>
          </w:rPr>
          <w:t>18</w:t>
        </w:r>
        <w:r w:rsidR="00CF6FF7">
          <w:rPr>
            <w:noProof/>
            <w:webHidden/>
          </w:rPr>
          <w:fldChar w:fldCharType="end"/>
        </w:r>
      </w:hyperlink>
    </w:p>
    <w:p w14:paraId="16715BE2" w14:textId="3C9F83E9" w:rsidR="00CF6FF7" w:rsidRDefault="0085704D">
      <w:pPr>
        <w:pStyle w:val="11"/>
        <w:tabs>
          <w:tab w:val="right" w:leader="dot" w:pos="9060"/>
        </w:tabs>
        <w:rPr>
          <w:rFonts w:asciiTheme="minorHAnsi" w:eastAsiaTheme="minorEastAsia" w:hAnsiTheme="minorHAnsi" w:cstheme="minorBidi"/>
          <w:noProof/>
          <w:sz w:val="22"/>
          <w:szCs w:val="22"/>
        </w:rPr>
      </w:pPr>
      <w:hyperlink w:anchor="_Toc138674323" w:history="1">
        <w:r w:rsidR="00CF6FF7" w:rsidRPr="00111D05">
          <w:rPr>
            <w:rStyle w:val="-"/>
            <w:rFonts w:ascii="Ping LCG Regular" w:hAnsi="Ping LCG Regular"/>
            <w:b/>
            <w:noProof/>
          </w:rPr>
          <w:t>Σύστημα προσφοράς με ελεύθερη συμπλήρωση ανοικτού Τιμολογίου</w:t>
        </w:r>
        <w:r w:rsidR="00CF6FF7">
          <w:rPr>
            <w:noProof/>
            <w:webHidden/>
          </w:rPr>
          <w:tab/>
        </w:r>
        <w:r w:rsidR="00CF6FF7">
          <w:rPr>
            <w:noProof/>
            <w:webHidden/>
          </w:rPr>
          <w:fldChar w:fldCharType="begin"/>
        </w:r>
        <w:r w:rsidR="00CF6FF7">
          <w:rPr>
            <w:noProof/>
            <w:webHidden/>
          </w:rPr>
          <w:instrText xml:space="preserve"> PAGEREF _Toc138674323 \h </w:instrText>
        </w:r>
        <w:r w:rsidR="00CF6FF7">
          <w:rPr>
            <w:noProof/>
            <w:webHidden/>
          </w:rPr>
        </w:r>
        <w:r w:rsidR="00CF6FF7">
          <w:rPr>
            <w:noProof/>
            <w:webHidden/>
          </w:rPr>
          <w:fldChar w:fldCharType="separate"/>
        </w:r>
        <w:r>
          <w:rPr>
            <w:noProof/>
            <w:webHidden/>
          </w:rPr>
          <w:t>18</w:t>
        </w:r>
        <w:r w:rsidR="00CF6FF7">
          <w:rPr>
            <w:noProof/>
            <w:webHidden/>
          </w:rPr>
          <w:fldChar w:fldCharType="end"/>
        </w:r>
      </w:hyperlink>
    </w:p>
    <w:p w14:paraId="66915686" w14:textId="15DEAF31" w:rsidR="00910360" w:rsidRPr="00AB23A6" w:rsidRDefault="00BC4EA0">
      <w:pPr>
        <w:tabs>
          <w:tab w:val="left" w:pos="-720"/>
        </w:tabs>
        <w:suppressAutoHyphens/>
        <w:ind w:left="1418"/>
        <w:jc w:val="both"/>
        <w:rPr>
          <w:rFonts w:ascii="Ping LCG Regular" w:hAnsi="Ping LCG Regular"/>
          <w:spacing w:val="-2"/>
          <w:sz w:val="22"/>
          <w:szCs w:val="22"/>
        </w:rPr>
      </w:pPr>
      <w:r w:rsidRPr="00AB23A6">
        <w:rPr>
          <w:rFonts w:ascii="Ping LCG Regular" w:hAnsi="Ping LCG Regular"/>
          <w:spacing w:val="-2"/>
          <w:sz w:val="22"/>
          <w:szCs w:val="22"/>
          <w:lang w:val="en-US"/>
        </w:rPr>
        <w:fldChar w:fldCharType="end"/>
      </w:r>
    </w:p>
    <w:p w14:paraId="70B1313D" w14:textId="77777777" w:rsidR="00BC4EA0" w:rsidRPr="00AB23A6" w:rsidRDefault="00BC4EA0">
      <w:pPr>
        <w:overflowPunct/>
        <w:autoSpaceDE/>
        <w:autoSpaceDN/>
        <w:adjustRightInd/>
        <w:rPr>
          <w:rFonts w:ascii="Ping LCG Regular" w:hAnsi="Ping LCG Regular"/>
          <w:spacing w:val="-2"/>
          <w:sz w:val="22"/>
          <w:szCs w:val="22"/>
        </w:rPr>
      </w:pPr>
      <w:r w:rsidRPr="00AB23A6">
        <w:rPr>
          <w:rFonts w:ascii="Ping LCG Regular" w:hAnsi="Ping LCG Regular"/>
          <w:spacing w:val="-2"/>
          <w:sz w:val="22"/>
          <w:szCs w:val="22"/>
        </w:rPr>
        <w:br w:type="page"/>
      </w:r>
    </w:p>
    <w:p w14:paraId="58BAD3D7" w14:textId="77777777" w:rsidR="00910360" w:rsidRPr="00AB23A6" w:rsidRDefault="00910360">
      <w:pPr>
        <w:tabs>
          <w:tab w:val="left" w:pos="-720"/>
        </w:tabs>
        <w:suppressAutoHyphens/>
        <w:ind w:left="1418"/>
        <w:jc w:val="both"/>
        <w:rPr>
          <w:rFonts w:ascii="Ping LCG Regular" w:hAnsi="Ping LCG Regular"/>
          <w:spacing w:val="-2"/>
          <w:sz w:val="22"/>
          <w:szCs w:val="22"/>
        </w:rPr>
      </w:pPr>
    </w:p>
    <w:p w14:paraId="125DC17D" w14:textId="77777777" w:rsidR="00910360" w:rsidRPr="00AB23A6" w:rsidRDefault="00910360">
      <w:pPr>
        <w:tabs>
          <w:tab w:val="left" w:pos="-720"/>
        </w:tabs>
        <w:suppressAutoHyphens/>
        <w:ind w:left="1418"/>
        <w:jc w:val="both"/>
        <w:rPr>
          <w:rFonts w:ascii="Ping LCG Regular" w:hAnsi="Ping LCG Regular"/>
          <w:spacing w:val="-2"/>
          <w:sz w:val="22"/>
          <w:szCs w:val="22"/>
        </w:rPr>
      </w:pPr>
    </w:p>
    <w:p w14:paraId="5A36497C" w14:textId="77777777" w:rsidR="00BC4EA0" w:rsidRPr="00AB23A6" w:rsidRDefault="00BC4EA0" w:rsidP="00BC4EA0">
      <w:pPr>
        <w:pStyle w:val="10"/>
        <w:rPr>
          <w:rFonts w:ascii="Ping LCG Regular" w:hAnsi="Ping LCG Regular"/>
          <w:b/>
          <w:szCs w:val="22"/>
          <w:u w:val="none"/>
        </w:rPr>
      </w:pPr>
      <w:bookmarkStart w:id="0" w:name="_Toc136512931"/>
      <w:bookmarkStart w:id="1" w:name="_Toc138674300"/>
      <w:r w:rsidRPr="00AB23A6">
        <w:rPr>
          <w:rFonts w:ascii="Ping LCG Regular" w:hAnsi="Ping LCG Regular"/>
          <w:b/>
          <w:szCs w:val="22"/>
          <w:u w:val="none"/>
        </w:rPr>
        <w:t>ΠΑΡΑΡΤΗΜΑ Ι</w:t>
      </w:r>
      <w:bookmarkEnd w:id="0"/>
      <w:bookmarkEnd w:id="1"/>
    </w:p>
    <w:p w14:paraId="6FAE087D" w14:textId="77777777" w:rsidR="00654406" w:rsidRPr="00AB23A6" w:rsidRDefault="00654406" w:rsidP="00654406">
      <w:pPr>
        <w:jc w:val="center"/>
        <w:rPr>
          <w:rFonts w:ascii="Ping LCG Regular" w:hAnsi="Ping LCG Regular" w:cs="Arial"/>
          <w:sz w:val="22"/>
          <w:szCs w:val="22"/>
        </w:rPr>
      </w:pPr>
      <w:r w:rsidRPr="00AB23A6">
        <w:rPr>
          <w:rFonts w:ascii="Ping LCG Regular" w:hAnsi="Ping LCG Regular" w:cs="Arial"/>
          <w:sz w:val="22"/>
          <w:szCs w:val="22"/>
        </w:rPr>
        <w:t xml:space="preserve">(Τεύχους </w:t>
      </w:r>
      <w:r w:rsidR="00BA7702">
        <w:rPr>
          <w:rFonts w:ascii="Ping LCG Regular" w:hAnsi="Ping LCG Regular" w:cs="Arial"/>
          <w:sz w:val="22"/>
          <w:szCs w:val="22"/>
        </w:rPr>
        <w:t>1</w:t>
      </w:r>
      <w:r w:rsidRPr="00AB23A6">
        <w:rPr>
          <w:rFonts w:ascii="Ping LCG Regular" w:hAnsi="Ping LCG Regular" w:cs="Arial"/>
          <w:sz w:val="22"/>
          <w:szCs w:val="22"/>
        </w:rPr>
        <w:t xml:space="preserve"> της </w:t>
      </w:r>
      <w:r w:rsidR="00BA7702">
        <w:rPr>
          <w:rFonts w:ascii="Ping LCG Regular" w:hAnsi="Ping LCG Regular" w:cs="Arial"/>
          <w:sz w:val="22"/>
          <w:szCs w:val="22"/>
        </w:rPr>
        <w:t>Πρόσκλησης</w:t>
      </w:r>
      <w:r w:rsidRPr="00AB23A6">
        <w:rPr>
          <w:rFonts w:ascii="Ping LCG Regular" w:hAnsi="Ping LCG Regular" w:cs="Arial"/>
          <w:sz w:val="22"/>
          <w:szCs w:val="22"/>
        </w:rPr>
        <w:t>)</w:t>
      </w:r>
    </w:p>
    <w:p w14:paraId="02889993" w14:textId="77777777" w:rsidR="00654406" w:rsidRPr="00AB23A6" w:rsidRDefault="00654406" w:rsidP="00654406">
      <w:pPr>
        <w:rPr>
          <w:rFonts w:ascii="Ping LCG Regular" w:hAnsi="Ping LCG Regular"/>
        </w:rPr>
      </w:pPr>
    </w:p>
    <w:p w14:paraId="4D78611C" w14:textId="77777777" w:rsidR="00BC4EA0" w:rsidRPr="00AB23A6" w:rsidRDefault="00BC4EA0" w:rsidP="00BC4EA0">
      <w:pPr>
        <w:pStyle w:val="10"/>
        <w:rPr>
          <w:rFonts w:ascii="Ping LCG Regular" w:hAnsi="Ping LCG Regular"/>
          <w:b/>
          <w:szCs w:val="22"/>
          <w:u w:val="none"/>
        </w:rPr>
      </w:pPr>
      <w:bookmarkStart w:id="2" w:name="_Toc136512932"/>
      <w:bookmarkStart w:id="3" w:name="_Toc138674301"/>
      <w:r w:rsidRPr="00AB23A6">
        <w:rPr>
          <w:rFonts w:ascii="Ping LCG Regular" w:hAnsi="Ping LCG Regular"/>
          <w:b/>
          <w:szCs w:val="22"/>
          <w:u w:val="none"/>
        </w:rPr>
        <w:t xml:space="preserve">Έντυπα </w:t>
      </w:r>
      <w:r w:rsidR="00642490" w:rsidRPr="00AB23A6">
        <w:rPr>
          <w:rFonts w:ascii="Ping LCG Regular" w:hAnsi="Ping LCG Regular"/>
          <w:b/>
          <w:szCs w:val="22"/>
          <w:u w:val="none"/>
        </w:rPr>
        <w:t>Ο</w:t>
      </w:r>
      <w:r w:rsidRPr="00AB23A6">
        <w:rPr>
          <w:rFonts w:ascii="Ping LCG Regular" w:hAnsi="Ping LCG Regular"/>
          <w:b/>
          <w:szCs w:val="22"/>
          <w:u w:val="none"/>
        </w:rPr>
        <w:t>ικονομικής Προσφοράς</w:t>
      </w:r>
      <w:bookmarkEnd w:id="2"/>
      <w:bookmarkEnd w:id="3"/>
    </w:p>
    <w:p w14:paraId="2EB99EEC" w14:textId="77777777" w:rsidR="00642490" w:rsidRPr="00AB23A6" w:rsidRDefault="00642490" w:rsidP="00642490">
      <w:pPr>
        <w:tabs>
          <w:tab w:val="center" w:pos="7088"/>
        </w:tabs>
        <w:jc w:val="both"/>
        <w:rPr>
          <w:rFonts w:ascii="Ping LCG Regular" w:hAnsi="Ping LCG Regular"/>
          <w:sz w:val="22"/>
          <w:szCs w:val="22"/>
        </w:rPr>
      </w:pPr>
    </w:p>
    <w:p w14:paraId="7311ABB6" w14:textId="44A68F55" w:rsidR="003140E2" w:rsidRPr="00FB726B" w:rsidRDefault="003140E2" w:rsidP="00C7006E">
      <w:pPr>
        <w:overflowPunct/>
        <w:autoSpaceDE/>
        <w:autoSpaceDN/>
        <w:adjustRightInd/>
        <w:spacing w:before="120"/>
        <w:ind w:left="4820" w:hanging="1843"/>
        <w:rPr>
          <w:rFonts w:ascii="Ping LCG Regular" w:hAnsi="Ping LCG Regular"/>
          <w:b/>
          <w:sz w:val="22"/>
          <w:szCs w:val="24"/>
        </w:rPr>
      </w:pPr>
      <w:bookmarkStart w:id="4" w:name="_Hlk137114427"/>
      <w:r w:rsidRPr="003140E2">
        <w:rPr>
          <w:rFonts w:ascii="Ping LCG Regular" w:hAnsi="Ping LCG Regular"/>
          <w:b/>
          <w:sz w:val="22"/>
          <w:szCs w:val="24"/>
        </w:rPr>
        <w:t>ΠΡΟΣΚΛΗΣΗ</w:t>
      </w:r>
      <w:r w:rsidRPr="00FB726B">
        <w:rPr>
          <w:rFonts w:ascii="Ping LCG Regular" w:hAnsi="Ping LCG Regular"/>
          <w:b/>
          <w:sz w:val="22"/>
          <w:szCs w:val="24"/>
        </w:rPr>
        <w:t xml:space="preserve">: </w:t>
      </w:r>
      <w:r w:rsidR="00C7006E" w:rsidRPr="00FB726B">
        <w:rPr>
          <w:rFonts w:ascii="Ping LCG Regular" w:hAnsi="Ping LCG Regular"/>
          <w:b/>
          <w:sz w:val="22"/>
          <w:szCs w:val="24"/>
        </w:rPr>
        <w:t xml:space="preserve">      </w:t>
      </w:r>
      <w:r w:rsidRPr="00FB726B">
        <w:rPr>
          <w:rFonts w:ascii="Ping LCG Regular" w:hAnsi="Ping LCG Regular"/>
          <w:b/>
          <w:sz w:val="22"/>
          <w:szCs w:val="24"/>
        </w:rPr>
        <w:t>ΔΥΣ/2223</w:t>
      </w:r>
      <w:r w:rsidR="00A30FAB" w:rsidRPr="00FB726B">
        <w:rPr>
          <w:rFonts w:ascii="Ping LCG Regular" w:hAnsi="Ping LCG Regular"/>
          <w:b/>
          <w:sz w:val="22"/>
          <w:szCs w:val="24"/>
        </w:rPr>
        <w:t>11</w:t>
      </w:r>
      <w:r w:rsidRPr="00FB726B">
        <w:rPr>
          <w:rFonts w:ascii="Ping LCG Regular" w:hAnsi="Ping LCG Regular"/>
          <w:b/>
          <w:sz w:val="22"/>
          <w:szCs w:val="24"/>
        </w:rPr>
        <w:t>1</w:t>
      </w:r>
    </w:p>
    <w:p w14:paraId="6C456C38" w14:textId="0230E2F3" w:rsidR="003140E2" w:rsidRPr="003140E2" w:rsidRDefault="003140E2" w:rsidP="00C7006E">
      <w:pPr>
        <w:overflowPunct/>
        <w:autoSpaceDE/>
        <w:autoSpaceDN/>
        <w:adjustRightInd/>
        <w:spacing w:before="120"/>
        <w:ind w:left="4820" w:hanging="1843"/>
        <w:jc w:val="both"/>
        <w:rPr>
          <w:rFonts w:ascii="Ping LCG Regular" w:hAnsi="Ping LCG Regular"/>
          <w:b/>
          <w:sz w:val="22"/>
          <w:szCs w:val="24"/>
        </w:rPr>
      </w:pPr>
      <w:r w:rsidRPr="00FB726B">
        <w:rPr>
          <w:rFonts w:ascii="Ping LCG Regular" w:hAnsi="Ping LCG Regular"/>
          <w:b/>
          <w:sz w:val="22"/>
          <w:szCs w:val="24"/>
        </w:rPr>
        <w:t>ΑΝΤΙΚΕΙΜΕΝΟ:</w:t>
      </w:r>
      <w:r w:rsidRPr="00FB726B">
        <w:rPr>
          <w:rFonts w:ascii="Ping LCG Regular" w:hAnsi="Ping LCG Regular"/>
          <w:b/>
          <w:sz w:val="22"/>
          <w:szCs w:val="24"/>
        </w:rPr>
        <w:tab/>
        <w:t>«</w:t>
      </w:r>
      <w:r w:rsidR="00A30FAB" w:rsidRPr="00FB726B">
        <w:rPr>
          <w:rFonts w:ascii="Ping LCG Regular" w:hAnsi="Ping LCG Regular"/>
          <w:b/>
          <w:sz w:val="22"/>
          <w:szCs w:val="24"/>
        </w:rPr>
        <w:t>ΔΙΑΜΟΡΦΩΣΗ ΕΠΑΓΓΕΛΜΑΤΙΚΟΥ ΧΩΡΟΥ ΜΕ ΚΑΤΑΣΚΕΥΗ ΓΡΑΦΕΙΩΝ ΚΑΙ ΑΠΟΘΗΚΗΣ, ΣΤΟ ΜΙΣΘΩΜΕΝΟ ΚΤΙΡΙΟ ΕΠΙ ΤΗΣ ΟΔΟΥ ΚΑΛΛΙΚΛΕΟΥΣ 5, ΑΘΗΝΑ, ΑΡΜΟΔΙΟΤΗΤΑΣ ΤΗΣ ΔΙΕΥΘΥΝΣΗΣ ΥΠΗΡΕΣΙΩΝ-ΣΤΕΓΑΣΗΣ ΤΗΣ ΔΕΗ Α.Ε.</w:t>
      </w:r>
      <w:r w:rsidRPr="00FB726B">
        <w:rPr>
          <w:rFonts w:ascii="Ping LCG Regular" w:hAnsi="Ping LCG Regular"/>
          <w:b/>
          <w:sz w:val="22"/>
          <w:szCs w:val="24"/>
        </w:rPr>
        <w:t>»</w:t>
      </w:r>
    </w:p>
    <w:bookmarkEnd w:id="4"/>
    <w:p w14:paraId="3E55A1AC" w14:textId="77777777" w:rsidR="003140E2" w:rsidRPr="003140E2" w:rsidRDefault="003140E2" w:rsidP="003140E2">
      <w:pPr>
        <w:overflowPunct/>
        <w:autoSpaceDE/>
        <w:autoSpaceDN/>
        <w:adjustRightInd/>
        <w:spacing w:before="120"/>
        <w:ind w:left="851" w:hanging="851"/>
        <w:rPr>
          <w:rFonts w:ascii="Ping LCG Regular" w:hAnsi="Ping LCG Regular"/>
          <w:b/>
          <w:sz w:val="22"/>
          <w:szCs w:val="24"/>
        </w:rPr>
      </w:pPr>
    </w:p>
    <w:p w14:paraId="21E3380A" w14:textId="4047B3DA" w:rsidR="00744626" w:rsidRDefault="00744626" w:rsidP="000712F6">
      <w:pPr>
        <w:pStyle w:val="af3"/>
        <w:numPr>
          <w:ilvl w:val="0"/>
          <w:numId w:val="13"/>
        </w:numPr>
        <w:jc w:val="center"/>
        <w:rPr>
          <w:rFonts w:ascii="Ping LCG Bold" w:hAnsi="Ping LCG Bold"/>
        </w:rPr>
      </w:pPr>
      <w:r w:rsidRPr="000712F6">
        <w:rPr>
          <w:rFonts w:ascii="Ping LCG Bold" w:hAnsi="Ping LCG Bold"/>
        </w:rPr>
        <w:t xml:space="preserve">ΤΙΜΟΛΟΓΙΟ </w:t>
      </w:r>
      <w:r w:rsidR="00761D95" w:rsidRPr="000712F6">
        <w:rPr>
          <w:rFonts w:ascii="Ping LCG Bold" w:hAnsi="Ping LCG Bold"/>
        </w:rPr>
        <w:t>ΠΡΟΣΦΟΡΑΣ</w:t>
      </w:r>
    </w:p>
    <w:p w14:paraId="436ABDEA" w14:textId="77777777" w:rsidR="009A6DD6" w:rsidRPr="000712F6" w:rsidRDefault="009A6DD6" w:rsidP="009A6DD6">
      <w:pPr>
        <w:pStyle w:val="af3"/>
        <w:rPr>
          <w:rFonts w:ascii="Ping LCG Bold" w:hAnsi="Ping LCG Bold"/>
        </w:rPr>
      </w:pPr>
    </w:p>
    <w:tbl>
      <w:tblPr>
        <w:tblW w:w="10349" w:type="dxa"/>
        <w:tblInd w:w="-434" w:type="dxa"/>
        <w:tblLayout w:type="fixed"/>
        <w:tblLook w:val="0000" w:firstRow="0" w:lastRow="0" w:firstColumn="0" w:lastColumn="0" w:noHBand="0" w:noVBand="0"/>
      </w:tblPr>
      <w:tblGrid>
        <w:gridCol w:w="869"/>
        <w:gridCol w:w="1825"/>
        <w:gridCol w:w="709"/>
        <w:gridCol w:w="709"/>
        <w:gridCol w:w="1559"/>
        <w:gridCol w:w="4678"/>
      </w:tblGrid>
      <w:tr w:rsidR="009A6DD6" w14:paraId="3AAEDDA8" w14:textId="77777777" w:rsidTr="00082817">
        <w:trPr>
          <w:trHeight w:val="247"/>
        </w:trPr>
        <w:tc>
          <w:tcPr>
            <w:tcW w:w="869" w:type="dxa"/>
            <w:tcBorders>
              <w:top w:val="single" w:sz="6" w:space="0" w:color="auto"/>
              <w:left w:val="single" w:sz="6" w:space="0" w:color="auto"/>
              <w:bottom w:val="single" w:sz="6" w:space="0" w:color="auto"/>
              <w:right w:val="single" w:sz="6" w:space="0" w:color="auto"/>
            </w:tcBorders>
          </w:tcPr>
          <w:p w14:paraId="5FBE431E" w14:textId="77777777" w:rsidR="009A6DD6" w:rsidRDefault="009A6DD6">
            <w:pPr>
              <w:overflowPunct/>
              <w:rPr>
                <w:rFonts w:ascii="Calibri" w:eastAsia="SimSun" w:hAnsi="Calibri" w:cs="Calibri"/>
                <w:b/>
                <w:bCs/>
                <w:color w:val="000000"/>
                <w:sz w:val="22"/>
                <w:szCs w:val="22"/>
              </w:rPr>
            </w:pPr>
            <w:r>
              <w:rPr>
                <w:rFonts w:ascii="Calibri" w:eastAsia="SimSun" w:hAnsi="Calibri" w:cs="Calibri"/>
                <w:b/>
                <w:bCs/>
                <w:color w:val="000000"/>
                <w:sz w:val="22"/>
                <w:szCs w:val="22"/>
              </w:rPr>
              <w:t>Α/Α</w:t>
            </w:r>
          </w:p>
        </w:tc>
        <w:tc>
          <w:tcPr>
            <w:tcW w:w="1825" w:type="dxa"/>
            <w:tcBorders>
              <w:top w:val="single" w:sz="6" w:space="0" w:color="auto"/>
              <w:left w:val="single" w:sz="6" w:space="0" w:color="auto"/>
              <w:bottom w:val="single" w:sz="6" w:space="0" w:color="auto"/>
              <w:right w:val="single" w:sz="6" w:space="0" w:color="auto"/>
            </w:tcBorders>
          </w:tcPr>
          <w:p w14:paraId="2121BD3A" w14:textId="77777777" w:rsidR="009A6DD6" w:rsidRDefault="009A6DD6">
            <w:pPr>
              <w:overflowPunct/>
              <w:jc w:val="center"/>
              <w:rPr>
                <w:rFonts w:ascii="Calibri" w:eastAsia="SimSun" w:hAnsi="Calibri" w:cs="Calibri"/>
                <w:b/>
                <w:bCs/>
                <w:color w:val="000000"/>
                <w:sz w:val="22"/>
                <w:szCs w:val="22"/>
              </w:rPr>
            </w:pPr>
            <w:r>
              <w:rPr>
                <w:rFonts w:ascii="Calibri" w:eastAsia="SimSun" w:hAnsi="Calibri" w:cs="Calibri"/>
                <w:b/>
                <w:bCs/>
                <w:color w:val="000000"/>
                <w:sz w:val="22"/>
                <w:szCs w:val="22"/>
              </w:rPr>
              <w:t>ΕΡΓΑΣΙΕΣ</w:t>
            </w:r>
          </w:p>
          <w:p w14:paraId="2665200E" w14:textId="77777777" w:rsidR="009A6DD6" w:rsidRDefault="009A6DD6">
            <w:pPr>
              <w:overflowPunct/>
              <w:jc w:val="center"/>
              <w:rPr>
                <w:rFonts w:ascii="Calibri" w:eastAsia="SimSun" w:hAnsi="Calibri" w:cs="Calibr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08B8597" w14:textId="77777777" w:rsidR="009A6DD6" w:rsidRDefault="009A6DD6">
            <w:pPr>
              <w:overflowPunct/>
              <w:jc w:val="center"/>
              <w:rPr>
                <w:rFonts w:ascii="Calibri" w:eastAsia="SimSun" w:hAnsi="Calibri" w:cs="Calibri"/>
                <w:b/>
                <w:bCs/>
                <w:color w:val="000000"/>
                <w:sz w:val="22"/>
                <w:szCs w:val="22"/>
              </w:rPr>
            </w:pPr>
            <w:r>
              <w:rPr>
                <w:rFonts w:ascii="Calibri" w:eastAsia="SimSun" w:hAnsi="Calibri" w:cs="Calibri"/>
                <w:b/>
                <w:bCs/>
                <w:color w:val="000000"/>
                <w:sz w:val="22"/>
                <w:szCs w:val="22"/>
              </w:rPr>
              <w:t>Α.Τ.</w:t>
            </w:r>
          </w:p>
        </w:tc>
        <w:tc>
          <w:tcPr>
            <w:tcW w:w="709" w:type="dxa"/>
            <w:tcBorders>
              <w:top w:val="single" w:sz="6" w:space="0" w:color="auto"/>
              <w:left w:val="single" w:sz="6" w:space="0" w:color="auto"/>
              <w:bottom w:val="nil"/>
              <w:right w:val="single" w:sz="6" w:space="0" w:color="auto"/>
            </w:tcBorders>
          </w:tcPr>
          <w:p w14:paraId="5390B6CA" w14:textId="77777777" w:rsidR="009A6DD6" w:rsidRDefault="009A6DD6">
            <w:pPr>
              <w:overflowPunct/>
              <w:jc w:val="center"/>
              <w:rPr>
                <w:rFonts w:ascii="Calibri" w:eastAsia="SimSun" w:hAnsi="Calibri" w:cs="Calibri"/>
                <w:b/>
                <w:bCs/>
                <w:color w:val="000000"/>
                <w:sz w:val="22"/>
                <w:szCs w:val="22"/>
              </w:rPr>
            </w:pPr>
            <w:r>
              <w:rPr>
                <w:rFonts w:ascii="Calibri" w:eastAsia="SimSun" w:hAnsi="Calibri" w:cs="Calibri"/>
                <w:b/>
                <w:bCs/>
                <w:color w:val="000000"/>
                <w:sz w:val="22"/>
                <w:szCs w:val="22"/>
              </w:rPr>
              <w:t>Μ.Μ</w:t>
            </w:r>
          </w:p>
        </w:tc>
        <w:tc>
          <w:tcPr>
            <w:tcW w:w="6237" w:type="dxa"/>
            <w:gridSpan w:val="2"/>
            <w:tcBorders>
              <w:top w:val="single" w:sz="6" w:space="0" w:color="auto"/>
              <w:left w:val="single" w:sz="6" w:space="0" w:color="auto"/>
              <w:bottom w:val="single" w:sz="6" w:space="0" w:color="auto"/>
              <w:right w:val="single" w:sz="6" w:space="0" w:color="auto"/>
            </w:tcBorders>
          </w:tcPr>
          <w:p w14:paraId="71C1416A" w14:textId="77777777" w:rsidR="009A6DD6" w:rsidRDefault="009A6DD6">
            <w:pPr>
              <w:overflowPunct/>
              <w:jc w:val="center"/>
              <w:rPr>
                <w:rFonts w:ascii="Calibri" w:eastAsia="SimSun" w:hAnsi="Calibri" w:cs="Calibri"/>
                <w:b/>
                <w:bCs/>
                <w:color w:val="000000"/>
                <w:sz w:val="22"/>
                <w:szCs w:val="22"/>
              </w:rPr>
            </w:pPr>
            <w:r>
              <w:rPr>
                <w:rFonts w:ascii="Calibri" w:eastAsia="SimSun" w:hAnsi="Calibri" w:cs="Calibri"/>
                <w:b/>
                <w:bCs/>
                <w:color w:val="000000"/>
                <w:sz w:val="22"/>
                <w:szCs w:val="22"/>
              </w:rPr>
              <w:t xml:space="preserve">Τιμή </w:t>
            </w:r>
            <w:proofErr w:type="spellStart"/>
            <w:r>
              <w:rPr>
                <w:rFonts w:ascii="Calibri" w:eastAsia="SimSun" w:hAnsi="Calibri" w:cs="Calibri"/>
                <w:b/>
                <w:bCs/>
                <w:color w:val="000000"/>
                <w:sz w:val="22"/>
                <w:szCs w:val="22"/>
              </w:rPr>
              <w:t>Μονάδος</w:t>
            </w:r>
            <w:proofErr w:type="spellEnd"/>
            <w:r>
              <w:rPr>
                <w:rFonts w:ascii="Calibri" w:eastAsia="SimSun" w:hAnsi="Calibri" w:cs="Calibri"/>
                <w:b/>
                <w:bCs/>
                <w:color w:val="000000"/>
                <w:sz w:val="22"/>
                <w:szCs w:val="22"/>
              </w:rPr>
              <w:t xml:space="preserve"> (EURO)</w:t>
            </w:r>
          </w:p>
        </w:tc>
      </w:tr>
      <w:tr w:rsidR="007E7F3A" w14:paraId="213FE5B8" w14:textId="77777777" w:rsidTr="00082817">
        <w:trPr>
          <w:trHeight w:val="65"/>
        </w:trPr>
        <w:tc>
          <w:tcPr>
            <w:tcW w:w="869" w:type="dxa"/>
            <w:tcBorders>
              <w:top w:val="single" w:sz="6" w:space="0" w:color="auto"/>
              <w:left w:val="single" w:sz="6" w:space="0" w:color="auto"/>
              <w:bottom w:val="single" w:sz="6" w:space="0" w:color="auto"/>
              <w:right w:val="single" w:sz="6" w:space="0" w:color="auto"/>
            </w:tcBorders>
          </w:tcPr>
          <w:p w14:paraId="617A40CF" w14:textId="77777777" w:rsidR="009A6DD6" w:rsidRDefault="009A6DD6">
            <w:pPr>
              <w:overflowPunct/>
              <w:jc w:val="right"/>
              <w:rPr>
                <w:rFonts w:ascii="Calibri" w:eastAsia="SimSun" w:hAnsi="Calibri" w:cs="Calibri"/>
                <w:b/>
                <w:bCs/>
                <w:color w:val="000000"/>
                <w:sz w:val="22"/>
                <w:szCs w:val="22"/>
              </w:rPr>
            </w:pPr>
          </w:p>
        </w:tc>
        <w:tc>
          <w:tcPr>
            <w:tcW w:w="1825" w:type="dxa"/>
            <w:tcBorders>
              <w:top w:val="single" w:sz="6" w:space="0" w:color="auto"/>
              <w:left w:val="single" w:sz="6" w:space="0" w:color="auto"/>
              <w:bottom w:val="single" w:sz="6" w:space="0" w:color="auto"/>
              <w:right w:val="single" w:sz="6" w:space="0" w:color="auto"/>
            </w:tcBorders>
          </w:tcPr>
          <w:p w14:paraId="2A1529AE" w14:textId="77777777" w:rsidR="009A6DD6" w:rsidRDefault="009A6DD6">
            <w:pPr>
              <w:overflowPunct/>
              <w:jc w:val="center"/>
              <w:rPr>
                <w:rFonts w:ascii="Calibri" w:eastAsia="SimSun" w:hAnsi="Calibri" w:cs="Calibr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8ECC1F2" w14:textId="77777777" w:rsidR="009A6DD6" w:rsidRDefault="009A6DD6">
            <w:pPr>
              <w:overflowPunct/>
              <w:jc w:val="right"/>
              <w:rPr>
                <w:rFonts w:ascii="Calibri" w:eastAsia="SimSun" w:hAnsi="Calibri" w:cs="Calibri"/>
                <w:b/>
                <w:bCs/>
                <w:color w:val="000000"/>
                <w:sz w:val="22"/>
                <w:szCs w:val="22"/>
              </w:rPr>
            </w:pPr>
          </w:p>
        </w:tc>
        <w:tc>
          <w:tcPr>
            <w:tcW w:w="709" w:type="dxa"/>
            <w:tcBorders>
              <w:top w:val="nil"/>
              <w:left w:val="single" w:sz="6" w:space="0" w:color="auto"/>
              <w:bottom w:val="nil"/>
              <w:right w:val="single" w:sz="6" w:space="0" w:color="auto"/>
            </w:tcBorders>
          </w:tcPr>
          <w:p w14:paraId="7DD90A32" w14:textId="77777777" w:rsidR="009A6DD6" w:rsidRDefault="009A6DD6">
            <w:pPr>
              <w:overflowPunct/>
              <w:jc w:val="center"/>
              <w:rPr>
                <w:rFonts w:ascii="Calibri" w:eastAsia="SimSun" w:hAnsi="Calibri" w:cs="Calibri"/>
                <w:b/>
                <w:bCs/>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A692398" w14:textId="77777777" w:rsidR="009A6DD6" w:rsidRDefault="009A6DD6">
            <w:pPr>
              <w:overflowPunct/>
              <w:jc w:val="center"/>
              <w:rPr>
                <w:rFonts w:ascii="Calibri" w:eastAsia="SimSun" w:hAnsi="Calibri" w:cs="Calibri"/>
                <w:b/>
                <w:bCs/>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14:paraId="7E872268" w14:textId="77777777" w:rsidR="009A6DD6" w:rsidRDefault="009A6DD6">
            <w:pPr>
              <w:overflowPunct/>
              <w:jc w:val="center"/>
              <w:rPr>
                <w:rFonts w:eastAsia="SimSun" w:cs="Arial"/>
                <w:color w:val="000000"/>
                <w:sz w:val="22"/>
                <w:szCs w:val="22"/>
              </w:rPr>
            </w:pPr>
          </w:p>
        </w:tc>
      </w:tr>
      <w:tr w:rsidR="007E7F3A" w14:paraId="740396EB" w14:textId="77777777" w:rsidTr="00082817">
        <w:trPr>
          <w:trHeight w:val="533"/>
        </w:trPr>
        <w:tc>
          <w:tcPr>
            <w:tcW w:w="869" w:type="dxa"/>
            <w:tcBorders>
              <w:top w:val="single" w:sz="6" w:space="0" w:color="auto"/>
              <w:left w:val="single" w:sz="6" w:space="0" w:color="auto"/>
              <w:bottom w:val="single" w:sz="6" w:space="0" w:color="auto"/>
              <w:right w:val="single" w:sz="6" w:space="0" w:color="auto"/>
            </w:tcBorders>
          </w:tcPr>
          <w:p w14:paraId="2B5C9A16" w14:textId="77777777" w:rsidR="009A6DD6" w:rsidRDefault="009A6DD6">
            <w:pPr>
              <w:overflowPunct/>
              <w:jc w:val="right"/>
              <w:rPr>
                <w:rFonts w:ascii="Calibri" w:eastAsia="SimSun" w:hAnsi="Calibri" w:cs="Calibri"/>
                <w:b/>
                <w:bCs/>
                <w:color w:val="000000"/>
                <w:sz w:val="22"/>
                <w:szCs w:val="22"/>
              </w:rPr>
            </w:pPr>
          </w:p>
        </w:tc>
        <w:tc>
          <w:tcPr>
            <w:tcW w:w="1825" w:type="dxa"/>
            <w:tcBorders>
              <w:top w:val="single" w:sz="6" w:space="0" w:color="auto"/>
              <w:left w:val="single" w:sz="6" w:space="0" w:color="auto"/>
              <w:bottom w:val="single" w:sz="6" w:space="0" w:color="auto"/>
              <w:right w:val="single" w:sz="6" w:space="0" w:color="auto"/>
            </w:tcBorders>
          </w:tcPr>
          <w:p w14:paraId="1A901A75" w14:textId="77777777" w:rsidR="009A6DD6" w:rsidRDefault="009A6DD6">
            <w:pPr>
              <w:overflowPunct/>
              <w:jc w:val="center"/>
              <w:rPr>
                <w:rFonts w:ascii="Calibri" w:eastAsia="SimSun" w:hAnsi="Calibri" w:cs="Calibr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2553B387" w14:textId="77777777" w:rsidR="009A6DD6" w:rsidRDefault="009A6DD6">
            <w:pPr>
              <w:overflowPunct/>
              <w:jc w:val="right"/>
              <w:rPr>
                <w:rFonts w:ascii="Calibri" w:eastAsia="SimSun" w:hAnsi="Calibri" w:cs="Calibri"/>
                <w:b/>
                <w:bCs/>
                <w:color w:val="000000"/>
                <w:sz w:val="22"/>
                <w:szCs w:val="22"/>
              </w:rPr>
            </w:pPr>
          </w:p>
        </w:tc>
        <w:tc>
          <w:tcPr>
            <w:tcW w:w="709" w:type="dxa"/>
            <w:tcBorders>
              <w:top w:val="nil"/>
              <w:left w:val="single" w:sz="6" w:space="0" w:color="auto"/>
              <w:bottom w:val="single" w:sz="6" w:space="0" w:color="auto"/>
              <w:right w:val="single" w:sz="6" w:space="0" w:color="auto"/>
            </w:tcBorders>
          </w:tcPr>
          <w:p w14:paraId="171AFE4A" w14:textId="77777777" w:rsidR="009A6DD6" w:rsidRDefault="009A6DD6">
            <w:pPr>
              <w:overflowPunct/>
              <w:jc w:val="center"/>
              <w:rPr>
                <w:rFonts w:ascii="Calibri" w:eastAsia="SimSun" w:hAnsi="Calibri" w:cs="Calibri"/>
                <w:b/>
                <w:bCs/>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19A11DC" w14:textId="77777777" w:rsidR="009A6DD6" w:rsidRDefault="009A6DD6">
            <w:pPr>
              <w:overflowPunct/>
              <w:jc w:val="center"/>
              <w:rPr>
                <w:rFonts w:ascii="Calibri" w:eastAsia="SimSun" w:hAnsi="Calibri" w:cs="Calibri"/>
                <w:b/>
                <w:bCs/>
                <w:color w:val="000000"/>
                <w:sz w:val="22"/>
                <w:szCs w:val="22"/>
              </w:rPr>
            </w:pPr>
            <w:r>
              <w:rPr>
                <w:rFonts w:ascii="Calibri" w:eastAsia="SimSun" w:hAnsi="Calibri" w:cs="Calibri"/>
                <w:b/>
                <w:bCs/>
                <w:color w:val="000000"/>
                <w:sz w:val="22"/>
                <w:szCs w:val="22"/>
              </w:rPr>
              <w:t>ΑΡΙΘΜΗΤΙΚΩΣ</w:t>
            </w:r>
          </w:p>
        </w:tc>
        <w:tc>
          <w:tcPr>
            <w:tcW w:w="4678" w:type="dxa"/>
            <w:tcBorders>
              <w:top w:val="single" w:sz="6" w:space="0" w:color="auto"/>
              <w:left w:val="single" w:sz="6" w:space="0" w:color="auto"/>
              <w:bottom w:val="single" w:sz="6" w:space="0" w:color="auto"/>
              <w:right w:val="single" w:sz="6" w:space="0" w:color="auto"/>
            </w:tcBorders>
          </w:tcPr>
          <w:p w14:paraId="0EABE883" w14:textId="77777777" w:rsidR="009A6DD6" w:rsidRDefault="009A6DD6">
            <w:pPr>
              <w:overflowPunct/>
              <w:jc w:val="center"/>
              <w:rPr>
                <w:rFonts w:ascii="Calibri" w:eastAsia="SimSun" w:hAnsi="Calibri" w:cs="Calibri"/>
                <w:b/>
                <w:bCs/>
                <w:color w:val="000000"/>
                <w:sz w:val="22"/>
                <w:szCs w:val="22"/>
              </w:rPr>
            </w:pPr>
            <w:r>
              <w:rPr>
                <w:rFonts w:ascii="Calibri" w:eastAsia="SimSun" w:hAnsi="Calibri" w:cs="Calibri"/>
                <w:b/>
                <w:bCs/>
                <w:color w:val="000000"/>
                <w:sz w:val="22"/>
                <w:szCs w:val="22"/>
              </w:rPr>
              <w:t>ΟΛΟΓΡΑΦΩΣ</w:t>
            </w:r>
          </w:p>
        </w:tc>
      </w:tr>
      <w:tr w:rsidR="007E7F3A" w14:paraId="23534445" w14:textId="77777777" w:rsidTr="00082817">
        <w:trPr>
          <w:trHeight w:val="696"/>
        </w:trPr>
        <w:tc>
          <w:tcPr>
            <w:tcW w:w="869" w:type="dxa"/>
            <w:tcBorders>
              <w:top w:val="single" w:sz="6" w:space="0" w:color="auto"/>
              <w:left w:val="single" w:sz="6" w:space="0" w:color="auto"/>
              <w:bottom w:val="nil"/>
              <w:right w:val="nil"/>
            </w:tcBorders>
          </w:tcPr>
          <w:p w14:paraId="48C1BCF4" w14:textId="77777777" w:rsidR="009A6DD6" w:rsidRDefault="009A6DD6">
            <w:pPr>
              <w:overflowPunct/>
              <w:jc w:val="right"/>
              <w:rPr>
                <w:rFonts w:ascii="Calibri" w:eastAsia="SimSun" w:hAnsi="Calibri" w:cs="Calibri"/>
                <w:color w:val="000000"/>
                <w:sz w:val="20"/>
              </w:rPr>
            </w:pPr>
          </w:p>
        </w:tc>
        <w:tc>
          <w:tcPr>
            <w:tcW w:w="1825" w:type="dxa"/>
            <w:tcBorders>
              <w:top w:val="single" w:sz="6" w:space="0" w:color="auto"/>
              <w:left w:val="nil"/>
              <w:bottom w:val="single" w:sz="6" w:space="0" w:color="auto"/>
              <w:right w:val="nil"/>
            </w:tcBorders>
          </w:tcPr>
          <w:p w14:paraId="4B7ABD5F" w14:textId="77777777" w:rsidR="009A6DD6" w:rsidRDefault="009A6DD6">
            <w:pPr>
              <w:overflowPunct/>
              <w:rPr>
                <w:rFonts w:ascii="Calibri" w:eastAsia="SimSun" w:hAnsi="Calibri" w:cs="Calibri"/>
                <w:b/>
                <w:bCs/>
                <w:color w:val="000000"/>
                <w:sz w:val="22"/>
                <w:szCs w:val="22"/>
              </w:rPr>
            </w:pPr>
            <w:r>
              <w:rPr>
                <w:rFonts w:ascii="Calibri" w:eastAsia="SimSun" w:hAnsi="Calibri" w:cs="Calibri"/>
                <w:b/>
                <w:bCs/>
                <w:color w:val="000000"/>
                <w:sz w:val="22"/>
                <w:szCs w:val="22"/>
              </w:rPr>
              <w:t xml:space="preserve"> Ομάδα 1η:  Οικοδομικές εργασίες </w:t>
            </w:r>
          </w:p>
        </w:tc>
        <w:tc>
          <w:tcPr>
            <w:tcW w:w="709" w:type="dxa"/>
            <w:tcBorders>
              <w:top w:val="single" w:sz="6" w:space="0" w:color="auto"/>
              <w:left w:val="nil"/>
              <w:bottom w:val="single" w:sz="6" w:space="0" w:color="auto"/>
              <w:right w:val="nil"/>
            </w:tcBorders>
          </w:tcPr>
          <w:p w14:paraId="3EBFD275" w14:textId="77777777" w:rsidR="009A6DD6" w:rsidRDefault="009A6DD6">
            <w:pPr>
              <w:overflowPunct/>
              <w:jc w:val="right"/>
              <w:rPr>
                <w:rFonts w:ascii="Calibri" w:eastAsia="SimSun" w:hAnsi="Calibri" w:cs="Calibri"/>
                <w:b/>
                <w:bCs/>
                <w:color w:val="000000"/>
                <w:sz w:val="22"/>
                <w:szCs w:val="22"/>
              </w:rPr>
            </w:pPr>
          </w:p>
        </w:tc>
        <w:tc>
          <w:tcPr>
            <w:tcW w:w="709" w:type="dxa"/>
            <w:tcBorders>
              <w:top w:val="single" w:sz="6" w:space="0" w:color="auto"/>
              <w:left w:val="nil"/>
              <w:bottom w:val="single" w:sz="6" w:space="0" w:color="auto"/>
              <w:right w:val="nil"/>
            </w:tcBorders>
          </w:tcPr>
          <w:p w14:paraId="5FF9B063" w14:textId="77777777" w:rsidR="009A6DD6" w:rsidRDefault="009A6DD6">
            <w:pPr>
              <w:overflowPunct/>
              <w:jc w:val="right"/>
              <w:rPr>
                <w:rFonts w:ascii="Calibri" w:eastAsia="SimSun" w:hAnsi="Calibri" w:cs="Calibri"/>
                <w:b/>
                <w:bCs/>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8F0B6A9"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159C2C11" w14:textId="77777777" w:rsidR="009A6DD6" w:rsidRDefault="009A6DD6">
            <w:pPr>
              <w:overflowPunct/>
              <w:jc w:val="right"/>
              <w:rPr>
                <w:rFonts w:ascii="Calibri" w:eastAsia="SimSun" w:hAnsi="Calibri" w:cs="Calibri"/>
                <w:b/>
                <w:bCs/>
                <w:color w:val="000000"/>
                <w:sz w:val="20"/>
              </w:rPr>
            </w:pPr>
          </w:p>
        </w:tc>
      </w:tr>
      <w:tr w:rsidR="007E7F3A" w14:paraId="39B74943" w14:textId="77777777" w:rsidTr="00082817">
        <w:trPr>
          <w:trHeight w:val="581"/>
        </w:trPr>
        <w:tc>
          <w:tcPr>
            <w:tcW w:w="869" w:type="dxa"/>
            <w:tcBorders>
              <w:top w:val="single" w:sz="6" w:space="0" w:color="auto"/>
              <w:left w:val="single" w:sz="6" w:space="0" w:color="auto"/>
              <w:bottom w:val="nil"/>
              <w:right w:val="nil"/>
            </w:tcBorders>
            <w:shd w:val="solid" w:color="C0C0C0" w:fill="auto"/>
          </w:tcPr>
          <w:p w14:paraId="4C6ED878" w14:textId="77777777" w:rsidR="009A6DD6" w:rsidRDefault="009A6DD6">
            <w:pPr>
              <w:overflowPunct/>
              <w:jc w:val="right"/>
              <w:rPr>
                <w:rFonts w:ascii="Calibri" w:eastAsia="SimSun" w:hAnsi="Calibri" w:cs="Calibri"/>
                <w:color w:val="000000"/>
                <w:sz w:val="20"/>
              </w:rPr>
            </w:pPr>
          </w:p>
        </w:tc>
        <w:tc>
          <w:tcPr>
            <w:tcW w:w="1825" w:type="dxa"/>
            <w:tcBorders>
              <w:top w:val="single" w:sz="6" w:space="0" w:color="auto"/>
              <w:left w:val="single" w:sz="6" w:space="0" w:color="auto"/>
              <w:bottom w:val="single" w:sz="6" w:space="0" w:color="auto"/>
              <w:right w:val="single" w:sz="6" w:space="0" w:color="auto"/>
            </w:tcBorders>
            <w:shd w:val="solid" w:color="C0C0C0" w:fill="auto"/>
          </w:tcPr>
          <w:p w14:paraId="53733F6C"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1- Ικριώματα</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0754E52F" w14:textId="77777777" w:rsidR="009A6DD6" w:rsidRDefault="009A6DD6">
            <w:pPr>
              <w:overflowPunct/>
              <w:jc w:val="right"/>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5EE8F278" w14:textId="77777777" w:rsidR="009A6DD6" w:rsidRDefault="009A6DD6">
            <w:pPr>
              <w:overflowPunct/>
              <w:jc w:val="right"/>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29AAE0DA"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1B80DD52" w14:textId="77777777" w:rsidR="009A6DD6" w:rsidRDefault="009A6DD6">
            <w:pPr>
              <w:overflowPunct/>
              <w:jc w:val="right"/>
              <w:rPr>
                <w:rFonts w:ascii="Calibri" w:eastAsia="SimSun" w:hAnsi="Calibri" w:cs="Calibri"/>
                <w:color w:val="000000"/>
                <w:sz w:val="22"/>
                <w:szCs w:val="22"/>
              </w:rPr>
            </w:pPr>
          </w:p>
        </w:tc>
      </w:tr>
      <w:tr w:rsidR="007E7F3A" w14:paraId="651AF1E8" w14:textId="77777777" w:rsidTr="00082817">
        <w:trPr>
          <w:trHeight w:val="581"/>
        </w:trPr>
        <w:tc>
          <w:tcPr>
            <w:tcW w:w="869" w:type="dxa"/>
            <w:tcBorders>
              <w:top w:val="single" w:sz="6" w:space="0" w:color="auto"/>
              <w:left w:val="single" w:sz="6" w:space="0" w:color="auto"/>
              <w:bottom w:val="nil"/>
              <w:right w:val="single" w:sz="6" w:space="0" w:color="auto"/>
            </w:tcBorders>
          </w:tcPr>
          <w:p w14:paraId="47826B34"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w:t>
            </w:r>
          </w:p>
        </w:tc>
        <w:tc>
          <w:tcPr>
            <w:tcW w:w="1825" w:type="dxa"/>
            <w:tcBorders>
              <w:top w:val="single" w:sz="6" w:space="0" w:color="auto"/>
              <w:left w:val="nil"/>
              <w:bottom w:val="single" w:sz="6" w:space="0" w:color="auto"/>
              <w:right w:val="single" w:sz="6" w:space="0" w:color="auto"/>
            </w:tcBorders>
          </w:tcPr>
          <w:p w14:paraId="715777E3"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Τοποθέτηση ικριωμάτων</w:t>
            </w:r>
          </w:p>
        </w:tc>
        <w:tc>
          <w:tcPr>
            <w:tcW w:w="709" w:type="dxa"/>
            <w:tcBorders>
              <w:top w:val="single" w:sz="6" w:space="0" w:color="auto"/>
              <w:left w:val="single" w:sz="6" w:space="0" w:color="auto"/>
              <w:bottom w:val="single" w:sz="6" w:space="0" w:color="auto"/>
              <w:right w:val="single" w:sz="6" w:space="0" w:color="auto"/>
            </w:tcBorders>
          </w:tcPr>
          <w:p w14:paraId="439F430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w:t>
            </w:r>
          </w:p>
        </w:tc>
        <w:tc>
          <w:tcPr>
            <w:tcW w:w="709" w:type="dxa"/>
            <w:tcBorders>
              <w:top w:val="single" w:sz="6" w:space="0" w:color="auto"/>
              <w:left w:val="single" w:sz="6" w:space="0" w:color="auto"/>
              <w:bottom w:val="single" w:sz="6" w:space="0" w:color="auto"/>
              <w:right w:val="nil"/>
            </w:tcBorders>
          </w:tcPr>
          <w:p w14:paraId="4FDBAEF9"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39D46637"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4622B11" w14:textId="77777777" w:rsidR="009A6DD6" w:rsidRDefault="009A6DD6">
            <w:pPr>
              <w:overflowPunct/>
              <w:jc w:val="right"/>
              <w:rPr>
                <w:rFonts w:ascii="Calibri" w:eastAsia="SimSun" w:hAnsi="Calibri" w:cs="Calibri"/>
                <w:b/>
                <w:bCs/>
                <w:color w:val="000000"/>
                <w:sz w:val="20"/>
              </w:rPr>
            </w:pPr>
          </w:p>
        </w:tc>
      </w:tr>
      <w:tr w:rsidR="007E7F3A" w14:paraId="5D197336" w14:textId="77777777" w:rsidTr="00082817">
        <w:trPr>
          <w:trHeight w:val="581"/>
        </w:trPr>
        <w:tc>
          <w:tcPr>
            <w:tcW w:w="869" w:type="dxa"/>
            <w:tcBorders>
              <w:top w:val="single" w:sz="6" w:space="0" w:color="auto"/>
              <w:left w:val="single" w:sz="6" w:space="0" w:color="auto"/>
              <w:bottom w:val="nil"/>
              <w:right w:val="single" w:sz="6" w:space="0" w:color="auto"/>
            </w:tcBorders>
            <w:shd w:val="solid" w:color="C0C0C0" w:fill="auto"/>
          </w:tcPr>
          <w:p w14:paraId="55BF3D1A"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2497F6E6"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ΕΝΟΤΗΤΑ2 - Τοιχοδομές</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74E790F8"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72B17BDE"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1DE9E491"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30F25E53" w14:textId="77777777" w:rsidR="009A6DD6" w:rsidRDefault="009A6DD6">
            <w:pPr>
              <w:overflowPunct/>
              <w:jc w:val="right"/>
              <w:rPr>
                <w:rFonts w:ascii="Calibri" w:eastAsia="SimSun" w:hAnsi="Calibri" w:cs="Calibri"/>
                <w:color w:val="000000"/>
                <w:sz w:val="22"/>
                <w:szCs w:val="22"/>
              </w:rPr>
            </w:pPr>
          </w:p>
        </w:tc>
      </w:tr>
      <w:tr w:rsidR="007E7F3A" w14:paraId="1F37CAF1"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3465CF63"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w:t>
            </w:r>
          </w:p>
        </w:tc>
        <w:tc>
          <w:tcPr>
            <w:tcW w:w="1825" w:type="dxa"/>
            <w:tcBorders>
              <w:top w:val="single" w:sz="6" w:space="0" w:color="auto"/>
              <w:left w:val="nil"/>
              <w:bottom w:val="single" w:sz="6" w:space="0" w:color="auto"/>
              <w:right w:val="single" w:sz="6" w:space="0" w:color="auto"/>
            </w:tcBorders>
          </w:tcPr>
          <w:p w14:paraId="40D1CA9A"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Οπτοπλινθοδομές πάχους 9cm</w:t>
            </w:r>
          </w:p>
        </w:tc>
        <w:tc>
          <w:tcPr>
            <w:tcW w:w="709" w:type="dxa"/>
            <w:tcBorders>
              <w:top w:val="single" w:sz="6" w:space="0" w:color="auto"/>
              <w:left w:val="single" w:sz="6" w:space="0" w:color="auto"/>
              <w:bottom w:val="single" w:sz="6" w:space="0" w:color="auto"/>
              <w:right w:val="single" w:sz="6" w:space="0" w:color="auto"/>
            </w:tcBorders>
          </w:tcPr>
          <w:p w14:paraId="4B56544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w:t>
            </w:r>
          </w:p>
        </w:tc>
        <w:tc>
          <w:tcPr>
            <w:tcW w:w="709" w:type="dxa"/>
            <w:tcBorders>
              <w:top w:val="single" w:sz="6" w:space="0" w:color="auto"/>
              <w:left w:val="single" w:sz="6" w:space="0" w:color="auto"/>
              <w:bottom w:val="single" w:sz="6" w:space="0" w:color="auto"/>
              <w:right w:val="nil"/>
            </w:tcBorders>
          </w:tcPr>
          <w:p w14:paraId="49EC1BE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01F86822"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1BF9EB1" w14:textId="77777777" w:rsidR="009A6DD6" w:rsidRDefault="009A6DD6">
            <w:pPr>
              <w:overflowPunct/>
              <w:jc w:val="right"/>
              <w:rPr>
                <w:rFonts w:ascii="Calibri" w:eastAsia="SimSun" w:hAnsi="Calibri" w:cs="Calibri"/>
                <w:b/>
                <w:bCs/>
                <w:color w:val="000000"/>
                <w:sz w:val="20"/>
              </w:rPr>
            </w:pPr>
          </w:p>
        </w:tc>
      </w:tr>
      <w:tr w:rsidR="007E7F3A" w14:paraId="537634DB"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3A71337A"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23D0A47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ΕΝΟΤΗΤΑ 3 - </w:t>
            </w:r>
            <w:proofErr w:type="spellStart"/>
            <w:r>
              <w:rPr>
                <w:rFonts w:ascii="Calibri" w:eastAsia="SimSun" w:hAnsi="Calibri" w:cs="Calibri"/>
                <w:color w:val="000000"/>
                <w:sz w:val="22"/>
                <w:szCs w:val="22"/>
              </w:rPr>
              <w:t>Μεταλουργικά</w:t>
            </w:r>
            <w:proofErr w:type="spellEnd"/>
            <w:r>
              <w:rPr>
                <w:rFonts w:ascii="Calibri" w:eastAsia="SimSun" w:hAnsi="Calibri" w:cs="Calibri"/>
                <w:color w:val="000000"/>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164143B7"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60CF93F4"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166BD4A1"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41C8E7ED" w14:textId="77777777" w:rsidR="009A6DD6" w:rsidRDefault="009A6DD6">
            <w:pPr>
              <w:overflowPunct/>
              <w:jc w:val="right"/>
              <w:rPr>
                <w:rFonts w:ascii="Calibri" w:eastAsia="SimSun" w:hAnsi="Calibri" w:cs="Calibri"/>
                <w:color w:val="000000"/>
                <w:sz w:val="22"/>
                <w:szCs w:val="22"/>
              </w:rPr>
            </w:pPr>
          </w:p>
        </w:tc>
      </w:tr>
      <w:tr w:rsidR="007E7F3A" w14:paraId="0D5E1493"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78D69384"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3</w:t>
            </w:r>
          </w:p>
        </w:tc>
        <w:tc>
          <w:tcPr>
            <w:tcW w:w="1825" w:type="dxa"/>
            <w:tcBorders>
              <w:top w:val="single" w:sz="6" w:space="0" w:color="auto"/>
              <w:left w:val="nil"/>
              <w:bottom w:val="single" w:sz="6" w:space="0" w:color="auto"/>
              <w:right w:val="single" w:sz="6" w:space="0" w:color="auto"/>
            </w:tcBorders>
          </w:tcPr>
          <w:p w14:paraId="5AE6269D" w14:textId="77777777" w:rsidR="009A6DD6" w:rsidRDefault="009A6DD6">
            <w:pPr>
              <w:overflowPunct/>
              <w:rPr>
                <w:rFonts w:ascii="Calibri" w:eastAsia="SimSun" w:hAnsi="Calibri" w:cs="Calibri"/>
                <w:color w:val="000000"/>
                <w:sz w:val="22"/>
                <w:szCs w:val="22"/>
              </w:rPr>
            </w:pPr>
            <w:proofErr w:type="spellStart"/>
            <w:r>
              <w:rPr>
                <w:rFonts w:ascii="Calibri" w:eastAsia="SimSun" w:hAnsi="Calibri" w:cs="Calibri"/>
                <w:color w:val="000000"/>
                <w:sz w:val="22"/>
                <w:szCs w:val="22"/>
              </w:rPr>
              <w:t>Σιδηρές</w:t>
            </w:r>
            <w:proofErr w:type="spellEnd"/>
            <w:r>
              <w:rPr>
                <w:rFonts w:ascii="Calibri" w:eastAsia="SimSun" w:hAnsi="Calibri" w:cs="Calibri"/>
                <w:color w:val="000000"/>
                <w:sz w:val="22"/>
                <w:szCs w:val="22"/>
              </w:rPr>
              <w:t xml:space="preserve"> </w:t>
            </w:r>
            <w:proofErr w:type="spellStart"/>
            <w:r>
              <w:rPr>
                <w:rFonts w:ascii="Calibri" w:eastAsia="SimSun" w:hAnsi="Calibri" w:cs="Calibri"/>
                <w:color w:val="000000"/>
                <w:sz w:val="22"/>
                <w:szCs w:val="22"/>
              </w:rPr>
              <w:t>κατασκευες</w:t>
            </w:r>
            <w:proofErr w:type="spellEnd"/>
          </w:p>
        </w:tc>
        <w:tc>
          <w:tcPr>
            <w:tcW w:w="709" w:type="dxa"/>
            <w:tcBorders>
              <w:top w:val="single" w:sz="6" w:space="0" w:color="auto"/>
              <w:left w:val="single" w:sz="6" w:space="0" w:color="auto"/>
              <w:bottom w:val="single" w:sz="6" w:space="0" w:color="auto"/>
              <w:right w:val="single" w:sz="6" w:space="0" w:color="auto"/>
            </w:tcBorders>
          </w:tcPr>
          <w:p w14:paraId="4A643205"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1.3</w:t>
            </w:r>
          </w:p>
        </w:tc>
        <w:tc>
          <w:tcPr>
            <w:tcW w:w="709" w:type="dxa"/>
            <w:tcBorders>
              <w:top w:val="single" w:sz="6" w:space="0" w:color="auto"/>
              <w:left w:val="single" w:sz="6" w:space="0" w:color="auto"/>
              <w:bottom w:val="single" w:sz="6" w:space="0" w:color="auto"/>
              <w:right w:val="nil"/>
            </w:tcBorders>
          </w:tcPr>
          <w:p w14:paraId="00DFD39F" w14:textId="77777777" w:rsidR="009A6DD6" w:rsidRDefault="009A6DD6">
            <w:pPr>
              <w:overflowPunct/>
              <w:jc w:val="center"/>
              <w:rPr>
                <w:rFonts w:ascii="Calibri" w:eastAsia="SimSun" w:hAnsi="Calibri" w:cs="Calibri"/>
                <w:color w:val="000000"/>
                <w:sz w:val="22"/>
                <w:szCs w:val="22"/>
              </w:rPr>
            </w:pPr>
            <w:proofErr w:type="spellStart"/>
            <w:r>
              <w:rPr>
                <w:rFonts w:ascii="Calibri" w:eastAsia="SimSun" w:hAnsi="Calibri" w:cs="Calibri"/>
                <w:color w:val="000000"/>
                <w:sz w:val="22"/>
                <w:szCs w:val="22"/>
              </w:rPr>
              <w:t>kg</w:t>
            </w:r>
            <w:proofErr w:type="spellEnd"/>
          </w:p>
        </w:tc>
        <w:tc>
          <w:tcPr>
            <w:tcW w:w="1559" w:type="dxa"/>
            <w:tcBorders>
              <w:top w:val="single" w:sz="6" w:space="0" w:color="auto"/>
              <w:left w:val="single" w:sz="6" w:space="0" w:color="auto"/>
              <w:bottom w:val="single" w:sz="6" w:space="0" w:color="auto"/>
              <w:right w:val="single" w:sz="6" w:space="0" w:color="auto"/>
            </w:tcBorders>
          </w:tcPr>
          <w:p w14:paraId="25C61A29"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BE64E7E" w14:textId="77777777" w:rsidR="009A6DD6" w:rsidRDefault="009A6DD6">
            <w:pPr>
              <w:overflowPunct/>
              <w:jc w:val="right"/>
              <w:rPr>
                <w:rFonts w:ascii="Calibri" w:eastAsia="SimSun" w:hAnsi="Calibri" w:cs="Calibri"/>
                <w:b/>
                <w:bCs/>
                <w:color w:val="000000"/>
                <w:sz w:val="20"/>
              </w:rPr>
            </w:pPr>
          </w:p>
        </w:tc>
      </w:tr>
      <w:tr w:rsidR="007E7F3A" w14:paraId="5D092B5B"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6D4810A2"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00B310C4"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4 - Γυψοσανίδες</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7096D0B2"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64D11DEC"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4575C345"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51D1146B" w14:textId="77777777" w:rsidR="009A6DD6" w:rsidRDefault="009A6DD6">
            <w:pPr>
              <w:overflowPunct/>
              <w:jc w:val="right"/>
              <w:rPr>
                <w:rFonts w:ascii="Calibri" w:eastAsia="SimSun" w:hAnsi="Calibri" w:cs="Calibri"/>
                <w:color w:val="000000"/>
                <w:sz w:val="22"/>
                <w:szCs w:val="22"/>
              </w:rPr>
            </w:pPr>
          </w:p>
        </w:tc>
      </w:tr>
      <w:tr w:rsidR="007E7F3A" w14:paraId="7D6E6591"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43D11DC5"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4</w:t>
            </w:r>
          </w:p>
        </w:tc>
        <w:tc>
          <w:tcPr>
            <w:tcW w:w="1825" w:type="dxa"/>
            <w:tcBorders>
              <w:top w:val="single" w:sz="6" w:space="0" w:color="auto"/>
              <w:left w:val="nil"/>
              <w:bottom w:val="single" w:sz="6" w:space="0" w:color="auto"/>
              <w:right w:val="single" w:sz="6" w:space="0" w:color="auto"/>
            </w:tcBorders>
          </w:tcPr>
          <w:p w14:paraId="486FF4FE"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Χώρισμα 2+2 γυψοσανίδες</w:t>
            </w:r>
          </w:p>
        </w:tc>
        <w:tc>
          <w:tcPr>
            <w:tcW w:w="709" w:type="dxa"/>
            <w:tcBorders>
              <w:top w:val="single" w:sz="6" w:space="0" w:color="auto"/>
              <w:left w:val="single" w:sz="6" w:space="0" w:color="auto"/>
              <w:bottom w:val="single" w:sz="6" w:space="0" w:color="auto"/>
              <w:right w:val="single" w:sz="6" w:space="0" w:color="auto"/>
            </w:tcBorders>
          </w:tcPr>
          <w:p w14:paraId="0A1699B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1.4</w:t>
            </w:r>
          </w:p>
        </w:tc>
        <w:tc>
          <w:tcPr>
            <w:tcW w:w="709" w:type="dxa"/>
            <w:tcBorders>
              <w:top w:val="single" w:sz="6" w:space="0" w:color="auto"/>
              <w:left w:val="single" w:sz="6" w:space="0" w:color="auto"/>
              <w:bottom w:val="single" w:sz="6" w:space="0" w:color="auto"/>
              <w:right w:val="nil"/>
            </w:tcBorders>
          </w:tcPr>
          <w:p w14:paraId="20144C2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45BAA7B2"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4C03999" w14:textId="77777777" w:rsidR="009A6DD6" w:rsidRDefault="009A6DD6">
            <w:pPr>
              <w:overflowPunct/>
              <w:jc w:val="right"/>
              <w:rPr>
                <w:rFonts w:ascii="Calibri" w:eastAsia="SimSun" w:hAnsi="Calibri" w:cs="Calibri"/>
                <w:b/>
                <w:bCs/>
                <w:color w:val="000000"/>
                <w:sz w:val="20"/>
              </w:rPr>
            </w:pPr>
          </w:p>
        </w:tc>
      </w:tr>
      <w:tr w:rsidR="007E7F3A" w14:paraId="191EF3A1"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0F3B545B"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lastRenderedPageBreak/>
              <w:t>5</w:t>
            </w:r>
          </w:p>
        </w:tc>
        <w:tc>
          <w:tcPr>
            <w:tcW w:w="1825" w:type="dxa"/>
            <w:tcBorders>
              <w:top w:val="single" w:sz="6" w:space="0" w:color="auto"/>
              <w:left w:val="nil"/>
              <w:bottom w:val="single" w:sz="6" w:space="0" w:color="auto"/>
              <w:right w:val="single" w:sz="6" w:space="0" w:color="auto"/>
            </w:tcBorders>
          </w:tcPr>
          <w:p w14:paraId="721FD117"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Χώρισμα 2+2 γυψοσανίδες </w:t>
            </w:r>
            <w:proofErr w:type="spellStart"/>
            <w:r>
              <w:rPr>
                <w:rFonts w:ascii="Calibri" w:eastAsia="SimSun" w:hAnsi="Calibri" w:cs="Calibri"/>
                <w:color w:val="000000"/>
                <w:sz w:val="22"/>
                <w:szCs w:val="22"/>
              </w:rPr>
              <w:t>ανθυγρές</w:t>
            </w:r>
            <w:proofErr w:type="spellEnd"/>
          </w:p>
        </w:tc>
        <w:tc>
          <w:tcPr>
            <w:tcW w:w="709" w:type="dxa"/>
            <w:tcBorders>
              <w:top w:val="single" w:sz="6" w:space="0" w:color="auto"/>
              <w:left w:val="single" w:sz="6" w:space="0" w:color="auto"/>
              <w:bottom w:val="single" w:sz="6" w:space="0" w:color="auto"/>
              <w:right w:val="single" w:sz="6" w:space="0" w:color="auto"/>
            </w:tcBorders>
          </w:tcPr>
          <w:p w14:paraId="49A55BBC"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1.5</w:t>
            </w:r>
          </w:p>
        </w:tc>
        <w:tc>
          <w:tcPr>
            <w:tcW w:w="709" w:type="dxa"/>
            <w:tcBorders>
              <w:top w:val="single" w:sz="6" w:space="0" w:color="auto"/>
              <w:left w:val="single" w:sz="6" w:space="0" w:color="auto"/>
              <w:bottom w:val="single" w:sz="6" w:space="0" w:color="auto"/>
              <w:right w:val="nil"/>
            </w:tcBorders>
          </w:tcPr>
          <w:p w14:paraId="67BD2937"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5EE30EBA"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47B8D70D" w14:textId="77777777" w:rsidR="009A6DD6" w:rsidRDefault="009A6DD6">
            <w:pPr>
              <w:overflowPunct/>
              <w:jc w:val="right"/>
              <w:rPr>
                <w:rFonts w:ascii="Calibri" w:eastAsia="SimSun" w:hAnsi="Calibri" w:cs="Calibri"/>
                <w:b/>
                <w:bCs/>
                <w:color w:val="000000"/>
                <w:sz w:val="20"/>
              </w:rPr>
            </w:pPr>
          </w:p>
        </w:tc>
      </w:tr>
      <w:tr w:rsidR="007E7F3A" w14:paraId="7FCD3CB4"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53751C29"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6</w:t>
            </w:r>
          </w:p>
        </w:tc>
        <w:tc>
          <w:tcPr>
            <w:tcW w:w="1825" w:type="dxa"/>
            <w:tcBorders>
              <w:top w:val="single" w:sz="6" w:space="0" w:color="auto"/>
              <w:left w:val="nil"/>
              <w:bottom w:val="single" w:sz="6" w:space="0" w:color="auto"/>
              <w:right w:val="single" w:sz="6" w:space="0" w:color="auto"/>
            </w:tcBorders>
          </w:tcPr>
          <w:p w14:paraId="4EC64555"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Χώρισμα 2+2 γυψοσανίδες </w:t>
            </w:r>
            <w:proofErr w:type="spellStart"/>
            <w:r>
              <w:rPr>
                <w:rFonts w:ascii="Calibri" w:eastAsia="SimSun" w:hAnsi="Calibri" w:cs="Calibri"/>
                <w:color w:val="000000"/>
                <w:sz w:val="22"/>
                <w:szCs w:val="22"/>
              </w:rPr>
              <w:t>πυράντοχες</w:t>
            </w:r>
            <w:proofErr w:type="spellEnd"/>
          </w:p>
        </w:tc>
        <w:tc>
          <w:tcPr>
            <w:tcW w:w="709" w:type="dxa"/>
            <w:tcBorders>
              <w:top w:val="single" w:sz="6" w:space="0" w:color="auto"/>
              <w:left w:val="single" w:sz="6" w:space="0" w:color="auto"/>
              <w:bottom w:val="single" w:sz="6" w:space="0" w:color="auto"/>
              <w:right w:val="single" w:sz="6" w:space="0" w:color="auto"/>
            </w:tcBorders>
          </w:tcPr>
          <w:p w14:paraId="275EB20F"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1.6</w:t>
            </w:r>
          </w:p>
        </w:tc>
        <w:tc>
          <w:tcPr>
            <w:tcW w:w="709" w:type="dxa"/>
            <w:tcBorders>
              <w:top w:val="single" w:sz="6" w:space="0" w:color="auto"/>
              <w:left w:val="single" w:sz="6" w:space="0" w:color="auto"/>
              <w:bottom w:val="single" w:sz="6" w:space="0" w:color="auto"/>
              <w:right w:val="nil"/>
            </w:tcBorders>
          </w:tcPr>
          <w:p w14:paraId="76E1BDA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4D362941"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1D97E40" w14:textId="77777777" w:rsidR="009A6DD6" w:rsidRDefault="009A6DD6">
            <w:pPr>
              <w:overflowPunct/>
              <w:jc w:val="right"/>
              <w:rPr>
                <w:rFonts w:ascii="Calibri" w:eastAsia="SimSun" w:hAnsi="Calibri" w:cs="Calibri"/>
                <w:b/>
                <w:bCs/>
                <w:color w:val="000000"/>
                <w:sz w:val="20"/>
              </w:rPr>
            </w:pPr>
          </w:p>
        </w:tc>
      </w:tr>
      <w:tr w:rsidR="007E7F3A" w14:paraId="30E76EAC"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7F9ED553"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0B6ACED0"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5 - Ψευδοροφές</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1B8CA634"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7DD0EBE8"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52F72D60"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6F948CB8" w14:textId="77777777" w:rsidR="009A6DD6" w:rsidRDefault="009A6DD6">
            <w:pPr>
              <w:overflowPunct/>
              <w:jc w:val="right"/>
              <w:rPr>
                <w:rFonts w:ascii="Calibri" w:eastAsia="SimSun" w:hAnsi="Calibri" w:cs="Calibri"/>
                <w:color w:val="000000"/>
                <w:sz w:val="22"/>
                <w:szCs w:val="22"/>
              </w:rPr>
            </w:pPr>
          </w:p>
        </w:tc>
      </w:tr>
      <w:tr w:rsidR="007E7F3A" w14:paraId="390C1D16"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398D91D4"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7</w:t>
            </w:r>
          </w:p>
        </w:tc>
        <w:tc>
          <w:tcPr>
            <w:tcW w:w="1825" w:type="dxa"/>
            <w:tcBorders>
              <w:top w:val="single" w:sz="6" w:space="0" w:color="auto"/>
              <w:left w:val="nil"/>
              <w:bottom w:val="single" w:sz="6" w:space="0" w:color="auto"/>
              <w:right w:val="single" w:sz="6" w:space="0" w:color="auto"/>
            </w:tcBorders>
          </w:tcPr>
          <w:p w14:paraId="07204796"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Ψευδοροφή από πλάκες ορυκτών ινών</w:t>
            </w:r>
          </w:p>
        </w:tc>
        <w:tc>
          <w:tcPr>
            <w:tcW w:w="709" w:type="dxa"/>
            <w:tcBorders>
              <w:top w:val="single" w:sz="6" w:space="0" w:color="auto"/>
              <w:left w:val="single" w:sz="6" w:space="0" w:color="auto"/>
              <w:bottom w:val="single" w:sz="6" w:space="0" w:color="auto"/>
              <w:right w:val="single" w:sz="6" w:space="0" w:color="auto"/>
            </w:tcBorders>
          </w:tcPr>
          <w:p w14:paraId="7C670999"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1.7</w:t>
            </w:r>
          </w:p>
        </w:tc>
        <w:tc>
          <w:tcPr>
            <w:tcW w:w="709" w:type="dxa"/>
            <w:tcBorders>
              <w:top w:val="single" w:sz="6" w:space="0" w:color="auto"/>
              <w:left w:val="single" w:sz="6" w:space="0" w:color="auto"/>
              <w:bottom w:val="single" w:sz="6" w:space="0" w:color="auto"/>
              <w:right w:val="nil"/>
            </w:tcBorders>
          </w:tcPr>
          <w:p w14:paraId="17E8370F"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4294F352"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67476575" w14:textId="77777777" w:rsidR="009A6DD6" w:rsidRDefault="009A6DD6">
            <w:pPr>
              <w:overflowPunct/>
              <w:jc w:val="right"/>
              <w:rPr>
                <w:rFonts w:ascii="Calibri" w:eastAsia="SimSun" w:hAnsi="Calibri" w:cs="Calibri"/>
                <w:b/>
                <w:bCs/>
                <w:color w:val="000000"/>
                <w:sz w:val="20"/>
              </w:rPr>
            </w:pPr>
          </w:p>
        </w:tc>
      </w:tr>
      <w:tr w:rsidR="007E7F3A" w14:paraId="23DBBBA1"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20C497D5"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8</w:t>
            </w:r>
          </w:p>
        </w:tc>
        <w:tc>
          <w:tcPr>
            <w:tcW w:w="1825" w:type="dxa"/>
            <w:tcBorders>
              <w:top w:val="single" w:sz="6" w:space="0" w:color="auto"/>
              <w:left w:val="nil"/>
              <w:bottom w:val="single" w:sz="6" w:space="0" w:color="auto"/>
              <w:right w:val="single" w:sz="6" w:space="0" w:color="auto"/>
            </w:tcBorders>
          </w:tcPr>
          <w:p w14:paraId="31017AC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Ψευδοροφή από </w:t>
            </w:r>
            <w:proofErr w:type="spellStart"/>
            <w:r>
              <w:rPr>
                <w:rFonts w:ascii="Calibri" w:eastAsia="SimSun" w:hAnsi="Calibri" w:cs="Calibri"/>
                <w:color w:val="000000"/>
                <w:sz w:val="22"/>
                <w:szCs w:val="22"/>
              </w:rPr>
              <w:t>άνθυγρη</w:t>
            </w:r>
            <w:proofErr w:type="spellEnd"/>
            <w:r>
              <w:rPr>
                <w:rFonts w:ascii="Calibri" w:eastAsia="SimSun" w:hAnsi="Calibri" w:cs="Calibri"/>
                <w:color w:val="000000"/>
                <w:sz w:val="22"/>
                <w:szCs w:val="22"/>
              </w:rPr>
              <w:t xml:space="preserve"> ή </w:t>
            </w:r>
            <w:proofErr w:type="spellStart"/>
            <w:r>
              <w:rPr>
                <w:rFonts w:ascii="Calibri" w:eastAsia="SimSun" w:hAnsi="Calibri" w:cs="Calibri"/>
                <w:color w:val="000000"/>
                <w:sz w:val="22"/>
                <w:szCs w:val="22"/>
              </w:rPr>
              <w:t>πυράντοχη</w:t>
            </w:r>
            <w:proofErr w:type="spellEnd"/>
            <w:r>
              <w:rPr>
                <w:rFonts w:ascii="Calibri" w:eastAsia="SimSun" w:hAnsi="Calibri" w:cs="Calibri"/>
                <w:color w:val="000000"/>
                <w:sz w:val="22"/>
                <w:szCs w:val="22"/>
              </w:rPr>
              <w:t xml:space="preserve"> γυψοσανίδα</w:t>
            </w:r>
          </w:p>
        </w:tc>
        <w:tc>
          <w:tcPr>
            <w:tcW w:w="709" w:type="dxa"/>
            <w:tcBorders>
              <w:top w:val="single" w:sz="6" w:space="0" w:color="auto"/>
              <w:left w:val="single" w:sz="6" w:space="0" w:color="auto"/>
              <w:bottom w:val="single" w:sz="6" w:space="0" w:color="auto"/>
              <w:right w:val="single" w:sz="6" w:space="0" w:color="auto"/>
            </w:tcBorders>
          </w:tcPr>
          <w:p w14:paraId="20CF16A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1.8</w:t>
            </w:r>
          </w:p>
        </w:tc>
        <w:tc>
          <w:tcPr>
            <w:tcW w:w="709" w:type="dxa"/>
            <w:tcBorders>
              <w:top w:val="single" w:sz="6" w:space="0" w:color="auto"/>
              <w:left w:val="single" w:sz="6" w:space="0" w:color="auto"/>
              <w:bottom w:val="single" w:sz="6" w:space="0" w:color="auto"/>
              <w:right w:val="nil"/>
            </w:tcBorders>
          </w:tcPr>
          <w:p w14:paraId="43A5DF8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4D7C774F"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AF9FFEB" w14:textId="77777777" w:rsidR="009A6DD6" w:rsidRDefault="009A6DD6">
            <w:pPr>
              <w:overflowPunct/>
              <w:jc w:val="right"/>
              <w:rPr>
                <w:rFonts w:ascii="Calibri" w:eastAsia="SimSun" w:hAnsi="Calibri" w:cs="Calibri"/>
                <w:b/>
                <w:bCs/>
                <w:color w:val="000000"/>
                <w:sz w:val="20"/>
              </w:rPr>
            </w:pPr>
          </w:p>
        </w:tc>
      </w:tr>
      <w:tr w:rsidR="007E7F3A" w14:paraId="5FA27F39"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3FB9E07C"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58E5DC72"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ΕΝΟΤΗΤΑ 6 - </w:t>
            </w:r>
            <w:proofErr w:type="spellStart"/>
            <w:r>
              <w:rPr>
                <w:rFonts w:ascii="Calibri" w:eastAsia="SimSun" w:hAnsi="Calibri" w:cs="Calibri"/>
                <w:color w:val="000000"/>
                <w:sz w:val="22"/>
                <w:szCs w:val="22"/>
              </w:rPr>
              <w:t>Ξηλουργικά</w:t>
            </w:r>
            <w:proofErr w:type="spellEnd"/>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0546F4BC"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0E277251"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1A5952BD"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6FC7D0CF" w14:textId="77777777" w:rsidR="009A6DD6" w:rsidRDefault="009A6DD6">
            <w:pPr>
              <w:overflowPunct/>
              <w:jc w:val="right"/>
              <w:rPr>
                <w:rFonts w:ascii="Calibri" w:eastAsia="SimSun" w:hAnsi="Calibri" w:cs="Calibri"/>
                <w:color w:val="000000"/>
                <w:sz w:val="22"/>
                <w:szCs w:val="22"/>
              </w:rPr>
            </w:pPr>
          </w:p>
        </w:tc>
      </w:tr>
      <w:tr w:rsidR="007E7F3A" w14:paraId="5269C574"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77F78871"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9</w:t>
            </w:r>
          </w:p>
        </w:tc>
        <w:tc>
          <w:tcPr>
            <w:tcW w:w="1825" w:type="dxa"/>
            <w:tcBorders>
              <w:top w:val="single" w:sz="6" w:space="0" w:color="auto"/>
              <w:left w:val="nil"/>
              <w:bottom w:val="single" w:sz="6" w:space="0" w:color="auto"/>
              <w:right w:val="single" w:sz="6" w:space="0" w:color="auto"/>
            </w:tcBorders>
          </w:tcPr>
          <w:p w14:paraId="6E3A55FA"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Θύρα MDF με κάσα αλουμινίου</w:t>
            </w:r>
          </w:p>
        </w:tc>
        <w:tc>
          <w:tcPr>
            <w:tcW w:w="709" w:type="dxa"/>
            <w:tcBorders>
              <w:top w:val="single" w:sz="6" w:space="0" w:color="auto"/>
              <w:left w:val="single" w:sz="6" w:space="0" w:color="auto"/>
              <w:bottom w:val="single" w:sz="6" w:space="0" w:color="auto"/>
              <w:right w:val="single" w:sz="6" w:space="0" w:color="auto"/>
            </w:tcBorders>
          </w:tcPr>
          <w:p w14:paraId="4F014CA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1.9</w:t>
            </w:r>
          </w:p>
        </w:tc>
        <w:tc>
          <w:tcPr>
            <w:tcW w:w="709" w:type="dxa"/>
            <w:tcBorders>
              <w:top w:val="single" w:sz="6" w:space="0" w:color="auto"/>
              <w:left w:val="single" w:sz="6" w:space="0" w:color="auto"/>
              <w:bottom w:val="single" w:sz="6" w:space="0" w:color="auto"/>
              <w:right w:val="nil"/>
            </w:tcBorders>
          </w:tcPr>
          <w:p w14:paraId="7FE5C395" w14:textId="77777777" w:rsidR="009A6DD6" w:rsidRDefault="009A6DD6">
            <w:pPr>
              <w:overflowPunct/>
              <w:jc w:val="center"/>
              <w:rPr>
                <w:rFonts w:ascii="Calibri" w:eastAsia="SimSun" w:hAnsi="Calibri" w:cs="Calibri"/>
                <w:color w:val="000000"/>
                <w:sz w:val="22"/>
                <w:szCs w:val="22"/>
              </w:rPr>
            </w:pPr>
            <w:proofErr w:type="spellStart"/>
            <w:r>
              <w:rPr>
                <w:rFonts w:ascii="Calibri" w:eastAsia="SimSun" w:hAnsi="Calibri" w:cs="Calibri"/>
                <w:color w:val="000000"/>
                <w:sz w:val="22"/>
                <w:szCs w:val="22"/>
              </w:rPr>
              <w:t>τεμ</w:t>
            </w:r>
            <w:proofErr w:type="spellEnd"/>
          </w:p>
        </w:tc>
        <w:tc>
          <w:tcPr>
            <w:tcW w:w="1559" w:type="dxa"/>
            <w:tcBorders>
              <w:top w:val="single" w:sz="6" w:space="0" w:color="auto"/>
              <w:left w:val="single" w:sz="6" w:space="0" w:color="auto"/>
              <w:bottom w:val="single" w:sz="6" w:space="0" w:color="auto"/>
              <w:right w:val="single" w:sz="6" w:space="0" w:color="auto"/>
            </w:tcBorders>
          </w:tcPr>
          <w:p w14:paraId="2C8D1813"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BE16EF0" w14:textId="77777777" w:rsidR="009A6DD6" w:rsidRDefault="009A6DD6">
            <w:pPr>
              <w:overflowPunct/>
              <w:jc w:val="right"/>
              <w:rPr>
                <w:rFonts w:ascii="Calibri" w:eastAsia="SimSun" w:hAnsi="Calibri" w:cs="Calibri"/>
                <w:b/>
                <w:bCs/>
                <w:color w:val="000000"/>
                <w:sz w:val="20"/>
              </w:rPr>
            </w:pPr>
          </w:p>
        </w:tc>
      </w:tr>
      <w:tr w:rsidR="007E7F3A" w14:paraId="3B425A8B"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3EC8CBEE"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10</w:t>
            </w:r>
          </w:p>
        </w:tc>
        <w:tc>
          <w:tcPr>
            <w:tcW w:w="1825" w:type="dxa"/>
            <w:tcBorders>
              <w:top w:val="single" w:sz="6" w:space="0" w:color="auto"/>
              <w:left w:val="single" w:sz="6" w:space="0" w:color="auto"/>
              <w:bottom w:val="single" w:sz="6" w:space="0" w:color="auto"/>
              <w:right w:val="single" w:sz="6" w:space="0" w:color="auto"/>
            </w:tcBorders>
          </w:tcPr>
          <w:p w14:paraId="38444CAB"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Ξύλινα ερμάρια κυλικείων </w:t>
            </w:r>
          </w:p>
        </w:tc>
        <w:tc>
          <w:tcPr>
            <w:tcW w:w="709" w:type="dxa"/>
            <w:tcBorders>
              <w:top w:val="single" w:sz="6" w:space="0" w:color="auto"/>
              <w:left w:val="single" w:sz="6" w:space="0" w:color="auto"/>
              <w:bottom w:val="single" w:sz="6" w:space="0" w:color="auto"/>
              <w:right w:val="single" w:sz="6" w:space="0" w:color="auto"/>
            </w:tcBorders>
          </w:tcPr>
          <w:p w14:paraId="2F3E027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1.10</w:t>
            </w:r>
          </w:p>
        </w:tc>
        <w:tc>
          <w:tcPr>
            <w:tcW w:w="709" w:type="dxa"/>
            <w:tcBorders>
              <w:top w:val="single" w:sz="6" w:space="0" w:color="auto"/>
              <w:left w:val="single" w:sz="6" w:space="0" w:color="auto"/>
              <w:bottom w:val="single" w:sz="6" w:space="0" w:color="auto"/>
              <w:right w:val="nil"/>
            </w:tcBorders>
          </w:tcPr>
          <w:p w14:paraId="78F1F1A9"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4D0DD72"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0BCC64C4" w14:textId="77777777" w:rsidR="009A6DD6" w:rsidRDefault="009A6DD6">
            <w:pPr>
              <w:overflowPunct/>
              <w:jc w:val="right"/>
              <w:rPr>
                <w:rFonts w:ascii="Calibri" w:eastAsia="SimSun" w:hAnsi="Calibri" w:cs="Calibri"/>
                <w:b/>
                <w:bCs/>
                <w:color w:val="000000"/>
                <w:sz w:val="20"/>
              </w:rPr>
            </w:pPr>
          </w:p>
        </w:tc>
      </w:tr>
      <w:tr w:rsidR="007E7F3A" w14:paraId="6FC7B581"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7B9847D5"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11</w:t>
            </w:r>
          </w:p>
        </w:tc>
        <w:tc>
          <w:tcPr>
            <w:tcW w:w="1825" w:type="dxa"/>
            <w:tcBorders>
              <w:top w:val="single" w:sz="6" w:space="0" w:color="auto"/>
              <w:left w:val="single" w:sz="6" w:space="0" w:color="auto"/>
              <w:bottom w:val="single" w:sz="6" w:space="0" w:color="auto"/>
              <w:right w:val="single" w:sz="6" w:space="0" w:color="auto"/>
            </w:tcBorders>
          </w:tcPr>
          <w:p w14:paraId="1C089F35"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Πάγκος</w:t>
            </w:r>
          </w:p>
        </w:tc>
        <w:tc>
          <w:tcPr>
            <w:tcW w:w="709" w:type="dxa"/>
            <w:tcBorders>
              <w:top w:val="single" w:sz="6" w:space="0" w:color="auto"/>
              <w:left w:val="single" w:sz="6" w:space="0" w:color="auto"/>
              <w:bottom w:val="single" w:sz="6" w:space="0" w:color="auto"/>
              <w:right w:val="single" w:sz="6" w:space="0" w:color="auto"/>
            </w:tcBorders>
          </w:tcPr>
          <w:p w14:paraId="11D06C3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1.10.1</w:t>
            </w:r>
          </w:p>
        </w:tc>
        <w:tc>
          <w:tcPr>
            <w:tcW w:w="709" w:type="dxa"/>
            <w:tcBorders>
              <w:top w:val="single" w:sz="6" w:space="0" w:color="auto"/>
              <w:left w:val="single" w:sz="6" w:space="0" w:color="auto"/>
              <w:bottom w:val="single" w:sz="6" w:space="0" w:color="auto"/>
              <w:right w:val="nil"/>
            </w:tcBorders>
          </w:tcPr>
          <w:p w14:paraId="03D4BAD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1310DF24"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094D266C" w14:textId="77777777" w:rsidR="009A6DD6" w:rsidRDefault="009A6DD6">
            <w:pPr>
              <w:overflowPunct/>
              <w:jc w:val="right"/>
              <w:rPr>
                <w:rFonts w:ascii="Calibri" w:eastAsia="SimSun" w:hAnsi="Calibri" w:cs="Calibri"/>
                <w:b/>
                <w:bCs/>
                <w:color w:val="000000"/>
                <w:sz w:val="20"/>
              </w:rPr>
            </w:pPr>
          </w:p>
        </w:tc>
      </w:tr>
      <w:tr w:rsidR="007E7F3A" w14:paraId="012A37B6"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5B8AFF83"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12</w:t>
            </w:r>
          </w:p>
        </w:tc>
        <w:tc>
          <w:tcPr>
            <w:tcW w:w="1825" w:type="dxa"/>
            <w:tcBorders>
              <w:top w:val="single" w:sz="6" w:space="0" w:color="auto"/>
              <w:left w:val="single" w:sz="6" w:space="0" w:color="auto"/>
              <w:bottom w:val="single" w:sz="6" w:space="0" w:color="auto"/>
              <w:right w:val="single" w:sz="6" w:space="0" w:color="auto"/>
            </w:tcBorders>
          </w:tcPr>
          <w:p w14:paraId="7E7922EC"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Ερμάρια κουζίνας </w:t>
            </w:r>
            <w:proofErr w:type="spellStart"/>
            <w:r>
              <w:rPr>
                <w:rFonts w:ascii="Calibri" w:eastAsia="SimSun" w:hAnsi="Calibri" w:cs="Calibri"/>
                <w:color w:val="000000"/>
                <w:sz w:val="22"/>
                <w:szCs w:val="22"/>
              </w:rPr>
              <w:t>επιδαπέδια</w:t>
            </w:r>
            <w:proofErr w:type="spellEnd"/>
            <w:r>
              <w:rPr>
                <w:rFonts w:ascii="Calibri" w:eastAsia="SimSun" w:hAnsi="Calibri" w:cs="Calibri"/>
                <w:color w:val="000000"/>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14:paraId="083DABE1"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1.10.2</w:t>
            </w:r>
          </w:p>
        </w:tc>
        <w:tc>
          <w:tcPr>
            <w:tcW w:w="709" w:type="dxa"/>
            <w:tcBorders>
              <w:top w:val="single" w:sz="6" w:space="0" w:color="auto"/>
              <w:left w:val="single" w:sz="6" w:space="0" w:color="auto"/>
              <w:bottom w:val="single" w:sz="6" w:space="0" w:color="auto"/>
              <w:right w:val="nil"/>
            </w:tcBorders>
          </w:tcPr>
          <w:p w14:paraId="40F778D5"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70E34FA7"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5B73B66C" w14:textId="77777777" w:rsidR="009A6DD6" w:rsidRDefault="009A6DD6">
            <w:pPr>
              <w:overflowPunct/>
              <w:jc w:val="right"/>
              <w:rPr>
                <w:rFonts w:ascii="Calibri" w:eastAsia="SimSun" w:hAnsi="Calibri" w:cs="Calibri"/>
                <w:b/>
                <w:bCs/>
                <w:color w:val="000000"/>
                <w:sz w:val="20"/>
              </w:rPr>
            </w:pPr>
          </w:p>
        </w:tc>
      </w:tr>
      <w:tr w:rsidR="007E7F3A" w14:paraId="16AFCB4C"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4BA7F8DD"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13</w:t>
            </w:r>
          </w:p>
        </w:tc>
        <w:tc>
          <w:tcPr>
            <w:tcW w:w="1825" w:type="dxa"/>
            <w:tcBorders>
              <w:top w:val="single" w:sz="6" w:space="0" w:color="auto"/>
              <w:left w:val="single" w:sz="6" w:space="0" w:color="auto"/>
              <w:bottom w:val="single" w:sz="6" w:space="0" w:color="auto"/>
              <w:right w:val="single" w:sz="6" w:space="0" w:color="auto"/>
            </w:tcBorders>
          </w:tcPr>
          <w:p w14:paraId="06031586"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Ερμάρια κουζίνας  </w:t>
            </w:r>
            <w:proofErr w:type="spellStart"/>
            <w:r>
              <w:rPr>
                <w:rFonts w:ascii="Calibri" w:eastAsia="SimSun" w:hAnsi="Calibri" w:cs="Calibri"/>
                <w:color w:val="000000"/>
                <w:sz w:val="22"/>
                <w:szCs w:val="22"/>
              </w:rPr>
              <w:t>επίτοιχα</w:t>
            </w:r>
            <w:proofErr w:type="spellEnd"/>
          </w:p>
        </w:tc>
        <w:tc>
          <w:tcPr>
            <w:tcW w:w="709" w:type="dxa"/>
            <w:tcBorders>
              <w:top w:val="single" w:sz="6" w:space="0" w:color="auto"/>
              <w:left w:val="single" w:sz="6" w:space="0" w:color="auto"/>
              <w:bottom w:val="single" w:sz="6" w:space="0" w:color="auto"/>
              <w:right w:val="single" w:sz="6" w:space="0" w:color="auto"/>
            </w:tcBorders>
          </w:tcPr>
          <w:p w14:paraId="3F5D6F7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1.10.3</w:t>
            </w:r>
          </w:p>
        </w:tc>
        <w:tc>
          <w:tcPr>
            <w:tcW w:w="709" w:type="dxa"/>
            <w:tcBorders>
              <w:top w:val="single" w:sz="6" w:space="0" w:color="auto"/>
              <w:left w:val="single" w:sz="6" w:space="0" w:color="auto"/>
              <w:bottom w:val="single" w:sz="6" w:space="0" w:color="auto"/>
              <w:right w:val="nil"/>
            </w:tcBorders>
          </w:tcPr>
          <w:p w14:paraId="7E896A56"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78C16418"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E29DA7D" w14:textId="77777777" w:rsidR="009A6DD6" w:rsidRDefault="009A6DD6">
            <w:pPr>
              <w:overflowPunct/>
              <w:jc w:val="right"/>
              <w:rPr>
                <w:rFonts w:ascii="Calibri" w:eastAsia="SimSun" w:hAnsi="Calibri" w:cs="Calibri"/>
                <w:b/>
                <w:bCs/>
                <w:color w:val="000000"/>
                <w:sz w:val="20"/>
              </w:rPr>
            </w:pPr>
          </w:p>
        </w:tc>
      </w:tr>
      <w:tr w:rsidR="007E7F3A" w14:paraId="30C796E0"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7116ECF0"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178C9439"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7 -Επενδύσεις- επιστρώσεις</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071F0AE1"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4CF107BE"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55C2F218"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32CE560A" w14:textId="77777777" w:rsidR="009A6DD6" w:rsidRDefault="009A6DD6">
            <w:pPr>
              <w:overflowPunct/>
              <w:jc w:val="right"/>
              <w:rPr>
                <w:rFonts w:ascii="Calibri" w:eastAsia="SimSun" w:hAnsi="Calibri" w:cs="Calibri"/>
                <w:color w:val="000000"/>
                <w:sz w:val="22"/>
                <w:szCs w:val="22"/>
              </w:rPr>
            </w:pPr>
          </w:p>
        </w:tc>
      </w:tr>
      <w:tr w:rsidR="007E7F3A" w14:paraId="40FDB198" w14:textId="77777777" w:rsidTr="00082817">
        <w:trPr>
          <w:trHeight w:val="941"/>
        </w:trPr>
        <w:tc>
          <w:tcPr>
            <w:tcW w:w="869" w:type="dxa"/>
            <w:tcBorders>
              <w:top w:val="single" w:sz="6" w:space="0" w:color="auto"/>
              <w:left w:val="single" w:sz="6" w:space="0" w:color="auto"/>
              <w:bottom w:val="single" w:sz="6" w:space="0" w:color="auto"/>
              <w:right w:val="single" w:sz="6" w:space="0" w:color="auto"/>
            </w:tcBorders>
          </w:tcPr>
          <w:p w14:paraId="73F3CFA9"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14</w:t>
            </w:r>
          </w:p>
        </w:tc>
        <w:tc>
          <w:tcPr>
            <w:tcW w:w="1825" w:type="dxa"/>
            <w:tcBorders>
              <w:top w:val="single" w:sz="6" w:space="0" w:color="auto"/>
              <w:left w:val="nil"/>
              <w:bottom w:val="single" w:sz="6" w:space="0" w:color="auto"/>
              <w:right w:val="single" w:sz="6" w:space="0" w:color="auto"/>
            </w:tcBorders>
          </w:tcPr>
          <w:p w14:paraId="6B7280C0" w14:textId="77777777" w:rsidR="009A6DD6" w:rsidRDefault="009A6DD6">
            <w:pPr>
              <w:overflowPunct/>
              <w:rPr>
                <w:rFonts w:ascii="Calibri" w:eastAsia="SimSun" w:hAnsi="Calibri" w:cs="Calibri"/>
                <w:color w:val="000000"/>
                <w:sz w:val="22"/>
                <w:szCs w:val="22"/>
              </w:rPr>
            </w:pPr>
            <w:proofErr w:type="spellStart"/>
            <w:r>
              <w:rPr>
                <w:rFonts w:ascii="Calibri" w:eastAsia="SimSun" w:hAnsi="Calibri" w:cs="Calibri"/>
                <w:color w:val="000000"/>
                <w:sz w:val="22"/>
                <w:szCs w:val="22"/>
              </w:rPr>
              <w:t>Eπένδυση</w:t>
            </w:r>
            <w:proofErr w:type="spellEnd"/>
            <w:r>
              <w:rPr>
                <w:rFonts w:ascii="Calibri" w:eastAsia="SimSun" w:hAnsi="Calibri" w:cs="Calibri"/>
                <w:color w:val="000000"/>
                <w:sz w:val="22"/>
                <w:szCs w:val="22"/>
              </w:rPr>
              <w:t xml:space="preserve"> τοίχου-επίστρωση δαπέδου με </w:t>
            </w:r>
            <w:proofErr w:type="spellStart"/>
            <w:r>
              <w:rPr>
                <w:rFonts w:ascii="Calibri" w:eastAsia="SimSun" w:hAnsi="Calibri" w:cs="Calibri"/>
                <w:color w:val="000000"/>
                <w:sz w:val="22"/>
                <w:szCs w:val="22"/>
              </w:rPr>
              <w:t>πλακίδια.Εργασία</w:t>
            </w:r>
            <w:proofErr w:type="spellEnd"/>
            <w:r>
              <w:rPr>
                <w:rFonts w:ascii="Calibri" w:eastAsia="SimSun" w:hAnsi="Calibri" w:cs="Calibri"/>
                <w:color w:val="000000"/>
                <w:sz w:val="22"/>
                <w:szCs w:val="22"/>
              </w:rPr>
              <w:t xml:space="preserve"> σε χώρους υγιεινής</w:t>
            </w:r>
          </w:p>
        </w:tc>
        <w:tc>
          <w:tcPr>
            <w:tcW w:w="709" w:type="dxa"/>
            <w:tcBorders>
              <w:top w:val="single" w:sz="6" w:space="0" w:color="auto"/>
              <w:left w:val="single" w:sz="6" w:space="0" w:color="auto"/>
              <w:bottom w:val="single" w:sz="6" w:space="0" w:color="auto"/>
              <w:right w:val="single" w:sz="6" w:space="0" w:color="auto"/>
            </w:tcBorders>
          </w:tcPr>
          <w:p w14:paraId="22C2376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1.11</w:t>
            </w:r>
          </w:p>
        </w:tc>
        <w:tc>
          <w:tcPr>
            <w:tcW w:w="709" w:type="dxa"/>
            <w:tcBorders>
              <w:top w:val="single" w:sz="6" w:space="0" w:color="auto"/>
              <w:left w:val="single" w:sz="6" w:space="0" w:color="auto"/>
              <w:bottom w:val="single" w:sz="6" w:space="0" w:color="auto"/>
              <w:right w:val="nil"/>
            </w:tcBorders>
          </w:tcPr>
          <w:p w14:paraId="0FD4CC7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71B53E88"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512CDBEB" w14:textId="77777777" w:rsidR="009A6DD6" w:rsidRDefault="009A6DD6">
            <w:pPr>
              <w:overflowPunct/>
              <w:jc w:val="right"/>
              <w:rPr>
                <w:rFonts w:ascii="Calibri" w:eastAsia="SimSun" w:hAnsi="Calibri" w:cs="Calibri"/>
                <w:b/>
                <w:bCs/>
                <w:color w:val="000000"/>
                <w:sz w:val="20"/>
              </w:rPr>
            </w:pPr>
          </w:p>
        </w:tc>
      </w:tr>
      <w:tr w:rsidR="007E7F3A" w14:paraId="3A6971BD"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5F92EB49"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15</w:t>
            </w:r>
          </w:p>
        </w:tc>
        <w:tc>
          <w:tcPr>
            <w:tcW w:w="1825" w:type="dxa"/>
            <w:tcBorders>
              <w:top w:val="single" w:sz="6" w:space="0" w:color="auto"/>
              <w:left w:val="nil"/>
              <w:bottom w:val="single" w:sz="6" w:space="0" w:color="auto"/>
              <w:right w:val="single" w:sz="6" w:space="0" w:color="auto"/>
            </w:tcBorders>
          </w:tcPr>
          <w:p w14:paraId="22592BE9"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Περιθώριο (σοβατεπί)από πλακίδια</w:t>
            </w:r>
          </w:p>
        </w:tc>
        <w:tc>
          <w:tcPr>
            <w:tcW w:w="709" w:type="dxa"/>
            <w:tcBorders>
              <w:top w:val="single" w:sz="6" w:space="0" w:color="auto"/>
              <w:left w:val="single" w:sz="6" w:space="0" w:color="auto"/>
              <w:bottom w:val="single" w:sz="6" w:space="0" w:color="auto"/>
              <w:right w:val="single" w:sz="6" w:space="0" w:color="auto"/>
            </w:tcBorders>
          </w:tcPr>
          <w:p w14:paraId="51F63BB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1.12</w:t>
            </w:r>
          </w:p>
        </w:tc>
        <w:tc>
          <w:tcPr>
            <w:tcW w:w="709" w:type="dxa"/>
            <w:tcBorders>
              <w:top w:val="single" w:sz="6" w:space="0" w:color="auto"/>
              <w:left w:val="single" w:sz="6" w:space="0" w:color="auto"/>
              <w:bottom w:val="single" w:sz="6" w:space="0" w:color="auto"/>
              <w:right w:val="nil"/>
            </w:tcBorders>
          </w:tcPr>
          <w:p w14:paraId="6E5D026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w:t>
            </w:r>
          </w:p>
        </w:tc>
        <w:tc>
          <w:tcPr>
            <w:tcW w:w="1559" w:type="dxa"/>
            <w:tcBorders>
              <w:top w:val="single" w:sz="6" w:space="0" w:color="auto"/>
              <w:left w:val="single" w:sz="6" w:space="0" w:color="auto"/>
              <w:bottom w:val="single" w:sz="6" w:space="0" w:color="auto"/>
              <w:right w:val="single" w:sz="6" w:space="0" w:color="auto"/>
            </w:tcBorders>
          </w:tcPr>
          <w:p w14:paraId="0131914C"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659FB180" w14:textId="77777777" w:rsidR="009A6DD6" w:rsidRDefault="009A6DD6">
            <w:pPr>
              <w:overflowPunct/>
              <w:jc w:val="right"/>
              <w:rPr>
                <w:rFonts w:ascii="Calibri" w:eastAsia="SimSun" w:hAnsi="Calibri" w:cs="Calibri"/>
                <w:b/>
                <w:bCs/>
                <w:color w:val="000000"/>
                <w:sz w:val="20"/>
              </w:rPr>
            </w:pPr>
          </w:p>
        </w:tc>
      </w:tr>
      <w:tr w:rsidR="007E7F3A" w14:paraId="76A99758"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7A3D36B9"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16</w:t>
            </w:r>
          </w:p>
        </w:tc>
        <w:tc>
          <w:tcPr>
            <w:tcW w:w="1825" w:type="dxa"/>
            <w:tcBorders>
              <w:top w:val="single" w:sz="6" w:space="0" w:color="auto"/>
              <w:left w:val="nil"/>
              <w:bottom w:val="single" w:sz="6" w:space="0" w:color="auto"/>
              <w:right w:val="single" w:sz="6" w:space="0" w:color="auto"/>
            </w:tcBorders>
          </w:tcPr>
          <w:p w14:paraId="196959F6"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Τοποθέτηση συνθετικού δαπέδου </w:t>
            </w:r>
            <w:proofErr w:type="spellStart"/>
            <w:r>
              <w:rPr>
                <w:rFonts w:ascii="Calibri" w:eastAsia="SimSun" w:hAnsi="Calibri" w:cs="Calibri"/>
                <w:color w:val="000000"/>
                <w:sz w:val="22"/>
                <w:szCs w:val="22"/>
              </w:rPr>
              <w:t>Laminate</w:t>
            </w:r>
            <w:proofErr w:type="spellEnd"/>
            <w:r>
              <w:rPr>
                <w:rFonts w:ascii="Calibri" w:eastAsia="SimSun" w:hAnsi="Calibri" w:cs="Calibri"/>
                <w:color w:val="000000"/>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79ACE47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1.13</w:t>
            </w:r>
          </w:p>
        </w:tc>
        <w:tc>
          <w:tcPr>
            <w:tcW w:w="709" w:type="dxa"/>
            <w:tcBorders>
              <w:top w:val="single" w:sz="6" w:space="0" w:color="auto"/>
              <w:left w:val="single" w:sz="6" w:space="0" w:color="auto"/>
              <w:bottom w:val="single" w:sz="6" w:space="0" w:color="auto"/>
              <w:right w:val="nil"/>
            </w:tcBorders>
          </w:tcPr>
          <w:p w14:paraId="78C6A377"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777A096F"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1FC8D53F" w14:textId="77777777" w:rsidR="009A6DD6" w:rsidRDefault="009A6DD6">
            <w:pPr>
              <w:overflowPunct/>
              <w:jc w:val="right"/>
              <w:rPr>
                <w:rFonts w:ascii="Calibri" w:eastAsia="SimSun" w:hAnsi="Calibri" w:cs="Calibri"/>
                <w:b/>
                <w:bCs/>
                <w:color w:val="000000"/>
                <w:sz w:val="20"/>
              </w:rPr>
            </w:pPr>
          </w:p>
        </w:tc>
      </w:tr>
      <w:tr w:rsidR="007E7F3A" w14:paraId="5744DE48"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631FF36B"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5BCA31CD"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8 - Επιχρίσματα</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76E56ED2"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5AD956F6"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5EEA1221"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54C65201" w14:textId="77777777" w:rsidR="009A6DD6" w:rsidRDefault="009A6DD6">
            <w:pPr>
              <w:overflowPunct/>
              <w:jc w:val="right"/>
              <w:rPr>
                <w:rFonts w:ascii="Calibri" w:eastAsia="SimSun" w:hAnsi="Calibri" w:cs="Calibri"/>
                <w:color w:val="000000"/>
                <w:sz w:val="22"/>
                <w:szCs w:val="22"/>
              </w:rPr>
            </w:pPr>
          </w:p>
        </w:tc>
      </w:tr>
      <w:tr w:rsidR="007E7F3A" w14:paraId="3F63D710"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08105BE8"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lastRenderedPageBreak/>
              <w:t>17</w:t>
            </w:r>
          </w:p>
        </w:tc>
        <w:tc>
          <w:tcPr>
            <w:tcW w:w="1825" w:type="dxa"/>
            <w:tcBorders>
              <w:top w:val="single" w:sz="6" w:space="0" w:color="auto"/>
              <w:left w:val="nil"/>
              <w:bottom w:val="single" w:sz="6" w:space="0" w:color="auto"/>
              <w:right w:val="single" w:sz="6" w:space="0" w:color="auto"/>
            </w:tcBorders>
          </w:tcPr>
          <w:p w14:paraId="76A28E66"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Επιχρίσματα επιφανειών </w:t>
            </w:r>
          </w:p>
        </w:tc>
        <w:tc>
          <w:tcPr>
            <w:tcW w:w="709" w:type="dxa"/>
            <w:tcBorders>
              <w:top w:val="single" w:sz="6" w:space="0" w:color="auto"/>
              <w:left w:val="single" w:sz="6" w:space="0" w:color="auto"/>
              <w:bottom w:val="single" w:sz="6" w:space="0" w:color="auto"/>
              <w:right w:val="single" w:sz="6" w:space="0" w:color="auto"/>
            </w:tcBorders>
          </w:tcPr>
          <w:p w14:paraId="553DC4F5"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1.14</w:t>
            </w:r>
          </w:p>
        </w:tc>
        <w:tc>
          <w:tcPr>
            <w:tcW w:w="709" w:type="dxa"/>
            <w:tcBorders>
              <w:top w:val="single" w:sz="6" w:space="0" w:color="auto"/>
              <w:left w:val="single" w:sz="6" w:space="0" w:color="auto"/>
              <w:bottom w:val="single" w:sz="6" w:space="0" w:color="auto"/>
              <w:right w:val="nil"/>
            </w:tcBorders>
          </w:tcPr>
          <w:p w14:paraId="3DB9C60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1AEF6213"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6C9230B7" w14:textId="77777777" w:rsidR="009A6DD6" w:rsidRDefault="009A6DD6">
            <w:pPr>
              <w:overflowPunct/>
              <w:jc w:val="right"/>
              <w:rPr>
                <w:rFonts w:ascii="Calibri" w:eastAsia="SimSun" w:hAnsi="Calibri" w:cs="Calibri"/>
                <w:b/>
                <w:bCs/>
                <w:color w:val="000000"/>
                <w:sz w:val="20"/>
              </w:rPr>
            </w:pPr>
          </w:p>
        </w:tc>
      </w:tr>
      <w:tr w:rsidR="007E7F3A" w14:paraId="4C682E36"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743E60F1"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18</w:t>
            </w:r>
          </w:p>
        </w:tc>
        <w:tc>
          <w:tcPr>
            <w:tcW w:w="1825" w:type="dxa"/>
            <w:tcBorders>
              <w:top w:val="single" w:sz="6" w:space="0" w:color="auto"/>
              <w:left w:val="nil"/>
              <w:bottom w:val="single" w:sz="6" w:space="0" w:color="auto"/>
              <w:right w:val="single" w:sz="6" w:space="0" w:color="auto"/>
            </w:tcBorders>
          </w:tcPr>
          <w:p w14:paraId="1819FF7B" w14:textId="77777777" w:rsidR="009A6DD6" w:rsidRDefault="009A6DD6">
            <w:pPr>
              <w:overflowPunct/>
              <w:rPr>
                <w:rFonts w:ascii="Calibri" w:eastAsia="SimSun" w:hAnsi="Calibri" w:cs="Calibri"/>
                <w:color w:val="000000"/>
                <w:sz w:val="22"/>
                <w:szCs w:val="22"/>
              </w:rPr>
            </w:pPr>
            <w:proofErr w:type="spellStart"/>
            <w:r>
              <w:rPr>
                <w:rFonts w:ascii="Calibri" w:eastAsia="SimSun" w:hAnsi="Calibri" w:cs="Calibri"/>
                <w:color w:val="000000"/>
                <w:sz w:val="22"/>
                <w:szCs w:val="22"/>
              </w:rPr>
              <w:t>Eσωτερικοί</w:t>
            </w:r>
            <w:proofErr w:type="spellEnd"/>
            <w:r>
              <w:rPr>
                <w:rFonts w:ascii="Calibri" w:eastAsia="SimSun" w:hAnsi="Calibri" w:cs="Calibri"/>
                <w:color w:val="000000"/>
                <w:sz w:val="22"/>
                <w:szCs w:val="22"/>
              </w:rPr>
              <w:t xml:space="preserve"> πλαστικοί χρωματισμοί  </w:t>
            </w:r>
            <w:proofErr w:type="spellStart"/>
            <w:r>
              <w:rPr>
                <w:rFonts w:ascii="Calibri" w:eastAsia="SimSun" w:hAnsi="Calibri" w:cs="Calibri"/>
                <w:color w:val="000000"/>
                <w:sz w:val="22"/>
                <w:szCs w:val="22"/>
              </w:rPr>
              <w:t>σπατουλαριστοί</w:t>
            </w:r>
            <w:proofErr w:type="spellEnd"/>
          </w:p>
        </w:tc>
        <w:tc>
          <w:tcPr>
            <w:tcW w:w="709" w:type="dxa"/>
            <w:tcBorders>
              <w:top w:val="single" w:sz="6" w:space="0" w:color="auto"/>
              <w:left w:val="single" w:sz="6" w:space="0" w:color="auto"/>
              <w:bottom w:val="single" w:sz="6" w:space="0" w:color="auto"/>
              <w:right w:val="single" w:sz="6" w:space="0" w:color="auto"/>
            </w:tcBorders>
          </w:tcPr>
          <w:p w14:paraId="386AC3F6"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1.15</w:t>
            </w:r>
          </w:p>
        </w:tc>
        <w:tc>
          <w:tcPr>
            <w:tcW w:w="709" w:type="dxa"/>
            <w:tcBorders>
              <w:top w:val="single" w:sz="6" w:space="0" w:color="auto"/>
              <w:left w:val="single" w:sz="6" w:space="0" w:color="auto"/>
              <w:bottom w:val="single" w:sz="6" w:space="0" w:color="auto"/>
              <w:right w:val="nil"/>
            </w:tcBorders>
          </w:tcPr>
          <w:p w14:paraId="72EC89A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776900D0"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12511A3C" w14:textId="77777777" w:rsidR="009A6DD6" w:rsidRDefault="009A6DD6">
            <w:pPr>
              <w:overflowPunct/>
              <w:jc w:val="right"/>
              <w:rPr>
                <w:rFonts w:ascii="Calibri" w:eastAsia="SimSun" w:hAnsi="Calibri" w:cs="Calibri"/>
                <w:b/>
                <w:bCs/>
                <w:color w:val="000000"/>
                <w:sz w:val="20"/>
              </w:rPr>
            </w:pPr>
          </w:p>
        </w:tc>
      </w:tr>
      <w:tr w:rsidR="007E7F3A" w14:paraId="5794B4D0"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53C1B338"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490550DF"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ΕΝΟΤΗΤΑ 9 - </w:t>
            </w:r>
            <w:proofErr w:type="spellStart"/>
            <w:r>
              <w:rPr>
                <w:rFonts w:ascii="Calibri" w:eastAsia="SimSun" w:hAnsi="Calibri" w:cs="Calibri"/>
                <w:color w:val="000000"/>
                <w:sz w:val="22"/>
                <w:szCs w:val="22"/>
              </w:rPr>
              <w:t>Πυράντοχα</w:t>
            </w:r>
            <w:proofErr w:type="spellEnd"/>
            <w:r>
              <w:rPr>
                <w:rFonts w:ascii="Calibri" w:eastAsia="SimSun" w:hAnsi="Calibri" w:cs="Calibri"/>
                <w:color w:val="000000"/>
                <w:sz w:val="22"/>
                <w:szCs w:val="22"/>
              </w:rPr>
              <w:t xml:space="preserve"> υλικά</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6BFC5992"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4B0518B8"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1D922D3A"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0BDDD082" w14:textId="77777777" w:rsidR="009A6DD6" w:rsidRDefault="009A6DD6">
            <w:pPr>
              <w:overflowPunct/>
              <w:jc w:val="right"/>
              <w:rPr>
                <w:rFonts w:ascii="Calibri" w:eastAsia="SimSun" w:hAnsi="Calibri" w:cs="Calibri"/>
                <w:color w:val="000000"/>
                <w:sz w:val="22"/>
                <w:szCs w:val="22"/>
              </w:rPr>
            </w:pPr>
          </w:p>
        </w:tc>
      </w:tr>
      <w:tr w:rsidR="007E7F3A" w14:paraId="70890BB0" w14:textId="77777777" w:rsidTr="00082817">
        <w:trPr>
          <w:trHeight w:val="802"/>
        </w:trPr>
        <w:tc>
          <w:tcPr>
            <w:tcW w:w="869" w:type="dxa"/>
            <w:tcBorders>
              <w:top w:val="single" w:sz="6" w:space="0" w:color="auto"/>
              <w:left w:val="single" w:sz="6" w:space="0" w:color="auto"/>
              <w:bottom w:val="single" w:sz="6" w:space="0" w:color="auto"/>
              <w:right w:val="single" w:sz="6" w:space="0" w:color="auto"/>
            </w:tcBorders>
          </w:tcPr>
          <w:p w14:paraId="7EE96221"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19</w:t>
            </w:r>
          </w:p>
        </w:tc>
        <w:tc>
          <w:tcPr>
            <w:tcW w:w="1825" w:type="dxa"/>
            <w:tcBorders>
              <w:top w:val="single" w:sz="6" w:space="0" w:color="auto"/>
              <w:left w:val="nil"/>
              <w:bottom w:val="single" w:sz="6" w:space="0" w:color="auto"/>
              <w:right w:val="single" w:sz="6" w:space="0" w:color="auto"/>
            </w:tcBorders>
          </w:tcPr>
          <w:p w14:paraId="5A6692A2"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Υαλοπίνακες </w:t>
            </w:r>
            <w:proofErr w:type="spellStart"/>
            <w:r>
              <w:rPr>
                <w:rFonts w:ascii="Calibri" w:eastAsia="SimSun" w:hAnsi="Calibri" w:cs="Calibri"/>
                <w:color w:val="000000"/>
                <w:sz w:val="22"/>
                <w:szCs w:val="22"/>
              </w:rPr>
              <w:t>πυράντοχοι</w:t>
            </w:r>
            <w:proofErr w:type="spellEnd"/>
            <w:r>
              <w:rPr>
                <w:rFonts w:ascii="Calibri" w:eastAsia="SimSun" w:hAnsi="Calibri" w:cs="Calibri"/>
                <w:color w:val="000000"/>
                <w:sz w:val="22"/>
                <w:szCs w:val="22"/>
              </w:rPr>
              <w:t xml:space="preserve"> κατηγορίας G60 (αντίσταση στη φωτιά 60min)</w:t>
            </w:r>
          </w:p>
        </w:tc>
        <w:tc>
          <w:tcPr>
            <w:tcW w:w="709" w:type="dxa"/>
            <w:tcBorders>
              <w:top w:val="single" w:sz="6" w:space="0" w:color="auto"/>
              <w:left w:val="single" w:sz="6" w:space="0" w:color="auto"/>
              <w:bottom w:val="single" w:sz="6" w:space="0" w:color="auto"/>
              <w:right w:val="single" w:sz="6" w:space="0" w:color="auto"/>
            </w:tcBorders>
          </w:tcPr>
          <w:p w14:paraId="2C143A6D"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1.16</w:t>
            </w:r>
          </w:p>
        </w:tc>
        <w:tc>
          <w:tcPr>
            <w:tcW w:w="709" w:type="dxa"/>
            <w:tcBorders>
              <w:top w:val="single" w:sz="6" w:space="0" w:color="auto"/>
              <w:left w:val="single" w:sz="6" w:space="0" w:color="auto"/>
              <w:bottom w:val="single" w:sz="6" w:space="0" w:color="auto"/>
              <w:right w:val="nil"/>
            </w:tcBorders>
          </w:tcPr>
          <w:p w14:paraId="1F123ED1"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1A009BE3"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46923A4" w14:textId="77777777" w:rsidR="009A6DD6" w:rsidRDefault="009A6DD6">
            <w:pPr>
              <w:overflowPunct/>
              <w:jc w:val="right"/>
              <w:rPr>
                <w:rFonts w:ascii="Calibri" w:eastAsia="SimSun" w:hAnsi="Calibri" w:cs="Calibri"/>
                <w:b/>
                <w:bCs/>
                <w:color w:val="000000"/>
                <w:sz w:val="20"/>
              </w:rPr>
            </w:pPr>
          </w:p>
        </w:tc>
      </w:tr>
      <w:tr w:rsidR="007E7F3A" w14:paraId="6C019051" w14:textId="77777777" w:rsidTr="00082817">
        <w:trPr>
          <w:trHeight w:val="871"/>
        </w:trPr>
        <w:tc>
          <w:tcPr>
            <w:tcW w:w="869" w:type="dxa"/>
            <w:tcBorders>
              <w:top w:val="single" w:sz="6" w:space="0" w:color="auto"/>
              <w:left w:val="single" w:sz="6" w:space="0" w:color="auto"/>
              <w:bottom w:val="single" w:sz="6" w:space="0" w:color="auto"/>
              <w:right w:val="single" w:sz="6" w:space="0" w:color="auto"/>
            </w:tcBorders>
          </w:tcPr>
          <w:p w14:paraId="54925938"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20</w:t>
            </w:r>
          </w:p>
        </w:tc>
        <w:tc>
          <w:tcPr>
            <w:tcW w:w="1825" w:type="dxa"/>
            <w:tcBorders>
              <w:top w:val="single" w:sz="6" w:space="0" w:color="auto"/>
              <w:left w:val="nil"/>
              <w:bottom w:val="single" w:sz="6" w:space="0" w:color="auto"/>
              <w:right w:val="single" w:sz="6" w:space="0" w:color="auto"/>
            </w:tcBorders>
          </w:tcPr>
          <w:p w14:paraId="0D75A3F8"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Θύρες πυρασφαλείας, μονόφυλλες, </w:t>
            </w:r>
            <w:proofErr w:type="spellStart"/>
            <w:r>
              <w:rPr>
                <w:rFonts w:ascii="Calibri" w:eastAsia="SimSun" w:hAnsi="Calibri" w:cs="Calibri"/>
                <w:color w:val="000000"/>
                <w:sz w:val="22"/>
                <w:szCs w:val="22"/>
              </w:rPr>
              <w:t>ανοιγόμενες</w:t>
            </w:r>
            <w:proofErr w:type="spellEnd"/>
            <w:r>
              <w:rPr>
                <w:rFonts w:ascii="Calibri" w:eastAsia="SimSun" w:hAnsi="Calibri" w:cs="Calibri"/>
                <w:color w:val="000000"/>
                <w:sz w:val="22"/>
                <w:szCs w:val="22"/>
              </w:rPr>
              <w:t xml:space="preserve">, χωρίς φεγγίτη, κλάσης </w:t>
            </w:r>
            <w:proofErr w:type="spellStart"/>
            <w:r>
              <w:rPr>
                <w:rFonts w:ascii="Calibri" w:eastAsia="SimSun" w:hAnsi="Calibri" w:cs="Calibri"/>
                <w:color w:val="000000"/>
                <w:sz w:val="22"/>
                <w:szCs w:val="22"/>
              </w:rPr>
              <w:t>πυραντίστασης</w:t>
            </w:r>
            <w:proofErr w:type="spellEnd"/>
            <w:r>
              <w:rPr>
                <w:rFonts w:ascii="Calibri" w:eastAsia="SimSun" w:hAnsi="Calibri" w:cs="Calibri"/>
                <w:color w:val="000000"/>
                <w:sz w:val="22"/>
                <w:szCs w:val="22"/>
              </w:rPr>
              <w:t xml:space="preserve"> 90min</w:t>
            </w:r>
          </w:p>
        </w:tc>
        <w:tc>
          <w:tcPr>
            <w:tcW w:w="709" w:type="dxa"/>
            <w:tcBorders>
              <w:top w:val="single" w:sz="6" w:space="0" w:color="auto"/>
              <w:left w:val="single" w:sz="6" w:space="0" w:color="auto"/>
              <w:bottom w:val="single" w:sz="6" w:space="0" w:color="auto"/>
              <w:right w:val="single" w:sz="6" w:space="0" w:color="auto"/>
            </w:tcBorders>
          </w:tcPr>
          <w:p w14:paraId="752026C6"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1.17</w:t>
            </w:r>
          </w:p>
        </w:tc>
        <w:tc>
          <w:tcPr>
            <w:tcW w:w="709" w:type="dxa"/>
            <w:tcBorders>
              <w:top w:val="single" w:sz="6" w:space="0" w:color="auto"/>
              <w:left w:val="single" w:sz="6" w:space="0" w:color="auto"/>
              <w:bottom w:val="single" w:sz="6" w:space="0" w:color="auto"/>
              <w:right w:val="nil"/>
            </w:tcBorders>
          </w:tcPr>
          <w:p w14:paraId="6D7C774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m2</w:t>
            </w:r>
          </w:p>
        </w:tc>
        <w:tc>
          <w:tcPr>
            <w:tcW w:w="1559" w:type="dxa"/>
            <w:tcBorders>
              <w:top w:val="single" w:sz="6" w:space="0" w:color="auto"/>
              <w:left w:val="single" w:sz="6" w:space="0" w:color="auto"/>
              <w:bottom w:val="single" w:sz="6" w:space="0" w:color="auto"/>
              <w:right w:val="single" w:sz="6" w:space="0" w:color="auto"/>
            </w:tcBorders>
          </w:tcPr>
          <w:p w14:paraId="5AF90103"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1DA8B3AC" w14:textId="77777777" w:rsidR="009A6DD6" w:rsidRDefault="009A6DD6">
            <w:pPr>
              <w:overflowPunct/>
              <w:jc w:val="right"/>
              <w:rPr>
                <w:rFonts w:ascii="Calibri" w:eastAsia="SimSun" w:hAnsi="Calibri" w:cs="Calibri"/>
                <w:b/>
                <w:bCs/>
                <w:color w:val="000000"/>
                <w:sz w:val="20"/>
              </w:rPr>
            </w:pPr>
          </w:p>
        </w:tc>
      </w:tr>
      <w:tr w:rsidR="007E7F3A" w14:paraId="71CF67BA"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130A7488"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132537B0"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10- Διάνοιξη οπής σε σκυρόδεμα</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15D609D8"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4F447211"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0FD8E4C6"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0ECD374E" w14:textId="77777777" w:rsidR="009A6DD6" w:rsidRDefault="009A6DD6">
            <w:pPr>
              <w:overflowPunct/>
              <w:jc w:val="right"/>
              <w:rPr>
                <w:rFonts w:ascii="Calibri" w:eastAsia="SimSun" w:hAnsi="Calibri" w:cs="Calibri"/>
                <w:color w:val="000000"/>
                <w:sz w:val="22"/>
                <w:szCs w:val="22"/>
              </w:rPr>
            </w:pPr>
          </w:p>
        </w:tc>
      </w:tr>
      <w:tr w:rsidR="007E7F3A" w14:paraId="012B3345"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3CCB33D8"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21</w:t>
            </w:r>
          </w:p>
        </w:tc>
        <w:tc>
          <w:tcPr>
            <w:tcW w:w="1825" w:type="dxa"/>
            <w:tcBorders>
              <w:top w:val="single" w:sz="6" w:space="0" w:color="auto"/>
              <w:left w:val="nil"/>
              <w:bottom w:val="single" w:sz="6" w:space="0" w:color="auto"/>
              <w:right w:val="single" w:sz="6" w:space="0" w:color="auto"/>
            </w:tcBorders>
            <w:shd w:val="solid" w:color="FFFFFF" w:fill="auto"/>
          </w:tcPr>
          <w:p w14:paraId="5A90C740"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Διάνοιξη οπής ή φωλιάς σε άοπλο ή οπλισμένο σκυρόδεμα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38BDA9"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1.18</w:t>
            </w:r>
          </w:p>
        </w:tc>
        <w:tc>
          <w:tcPr>
            <w:tcW w:w="709" w:type="dxa"/>
            <w:tcBorders>
              <w:top w:val="single" w:sz="6" w:space="0" w:color="auto"/>
              <w:left w:val="single" w:sz="6" w:space="0" w:color="auto"/>
              <w:bottom w:val="single" w:sz="6" w:space="0" w:color="auto"/>
              <w:right w:val="nil"/>
            </w:tcBorders>
            <w:shd w:val="solid" w:color="FFFFFF" w:fill="auto"/>
          </w:tcPr>
          <w:p w14:paraId="3ED0ED50" w14:textId="77777777" w:rsidR="009A6DD6" w:rsidRDefault="009A6DD6">
            <w:pPr>
              <w:overflowPunct/>
              <w:jc w:val="center"/>
              <w:rPr>
                <w:rFonts w:ascii="Calibri" w:eastAsia="SimSun" w:hAnsi="Calibri" w:cs="Calibri"/>
                <w:color w:val="000000"/>
                <w:sz w:val="22"/>
                <w:szCs w:val="22"/>
              </w:rPr>
            </w:pPr>
            <w:proofErr w:type="spellStart"/>
            <w:r>
              <w:rPr>
                <w:rFonts w:ascii="Calibri" w:eastAsia="SimSun" w:hAnsi="Calibri" w:cs="Calibri"/>
                <w:color w:val="000000"/>
                <w:sz w:val="22"/>
                <w:szCs w:val="22"/>
              </w:rPr>
              <w:t>τεμ</w:t>
            </w:r>
            <w:proofErr w:type="spellEnd"/>
          </w:p>
        </w:tc>
        <w:tc>
          <w:tcPr>
            <w:tcW w:w="1559" w:type="dxa"/>
            <w:tcBorders>
              <w:top w:val="single" w:sz="6" w:space="0" w:color="auto"/>
              <w:left w:val="single" w:sz="6" w:space="0" w:color="auto"/>
              <w:bottom w:val="single" w:sz="6" w:space="0" w:color="auto"/>
              <w:right w:val="single" w:sz="6" w:space="0" w:color="auto"/>
            </w:tcBorders>
          </w:tcPr>
          <w:p w14:paraId="702CE5B5"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0575542F" w14:textId="77777777" w:rsidR="009A6DD6" w:rsidRDefault="009A6DD6">
            <w:pPr>
              <w:overflowPunct/>
              <w:jc w:val="right"/>
              <w:rPr>
                <w:rFonts w:ascii="Calibri" w:eastAsia="SimSun" w:hAnsi="Calibri" w:cs="Calibri"/>
                <w:b/>
                <w:bCs/>
                <w:color w:val="000000"/>
                <w:sz w:val="20"/>
              </w:rPr>
            </w:pPr>
          </w:p>
        </w:tc>
      </w:tr>
      <w:tr w:rsidR="007E7F3A" w14:paraId="36F793A3"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715A8746"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390484E3"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ΕΝΟΤΗΤΑ 11-Εκσκαφές </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7D6AD29A"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061E4B7F"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5342E9D4"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491147AD" w14:textId="77777777" w:rsidR="009A6DD6" w:rsidRDefault="009A6DD6">
            <w:pPr>
              <w:overflowPunct/>
              <w:jc w:val="right"/>
              <w:rPr>
                <w:rFonts w:ascii="Calibri" w:eastAsia="SimSun" w:hAnsi="Calibri" w:cs="Calibri"/>
                <w:color w:val="000000"/>
                <w:sz w:val="22"/>
                <w:szCs w:val="22"/>
              </w:rPr>
            </w:pPr>
          </w:p>
        </w:tc>
      </w:tr>
      <w:tr w:rsidR="007E7F3A" w14:paraId="58126ABC" w14:textId="77777777" w:rsidTr="00082817">
        <w:trPr>
          <w:trHeight w:val="1517"/>
        </w:trPr>
        <w:tc>
          <w:tcPr>
            <w:tcW w:w="869" w:type="dxa"/>
            <w:tcBorders>
              <w:top w:val="single" w:sz="6" w:space="0" w:color="auto"/>
              <w:left w:val="single" w:sz="6" w:space="0" w:color="auto"/>
              <w:bottom w:val="single" w:sz="6" w:space="0" w:color="auto"/>
              <w:right w:val="single" w:sz="6" w:space="0" w:color="auto"/>
            </w:tcBorders>
          </w:tcPr>
          <w:p w14:paraId="52E79B3F"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22</w:t>
            </w:r>
          </w:p>
        </w:tc>
        <w:tc>
          <w:tcPr>
            <w:tcW w:w="1825" w:type="dxa"/>
            <w:tcBorders>
              <w:top w:val="single" w:sz="6" w:space="0" w:color="auto"/>
              <w:left w:val="single" w:sz="6" w:space="0" w:color="auto"/>
              <w:bottom w:val="single" w:sz="6" w:space="0" w:color="auto"/>
              <w:right w:val="single" w:sz="6" w:space="0" w:color="auto"/>
            </w:tcBorders>
          </w:tcPr>
          <w:p w14:paraId="1A3BA139"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Εκσκαφή ορυγμάτων υπογείων δικτύων σε έδαφος γαιώδες ή </w:t>
            </w:r>
            <w:proofErr w:type="spellStart"/>
            <w:r>
              <w:rPr>
                <w:rFonts w:ascii="Calibri" w:eastAsia="SimSun" w:hAnsi="Calibri" w:cs="Calibri"/>
                <w:color w:val="000000"/>
                <w:sz w:val="22"/>
                <w:szCs w:val="22"/>
              </w:rPr>
              <w:t>ημιβραχώδες</w:t>
            </w:r>
            <w:proofErr w:type="spellEnd"/>
            <w:r>
              <w:rPr>
                <w:rFonts w:ascii="Calibri" w:eastAsia="SimSun" w:hAnsi="Calibri" w:cs="Calibri"/>
                <w:color w:val="000000"/>
                <w:sz w:val="22"/>
                <w:szCs w:val="22"/>
              </w:rPr>
              <w:t xml:space="preserve">. Με πλάτος πυθμένα έως 3,00m, με την φόρτωση των </w:t>
            </w:r>
            <w:proofErr w:type="spellStart"/>
            <w:r>
              <w:rPr>
                <w:rFonts w:ascii="Calibri" w:eastAsia="SimSun" w:hAnsi="Calibri" w:cs="Calibri"/>
                <w:color w:val="000000"/>
                <w:sz w:val="22"/>
                <w:szCs w:val="22"/>
              </w:rPr>
              <w:t>προιόντων</w:t>
            </w:r>
            <w:proofErr w:type="spellEnd"/>
            <w:r>
              <w:rPr>
                <w:rFonts w:ascii="Calibri" w:eastAsia="SimSun" w:hAnsi="Calibri" w:cs="Calibri"/>
                <w:color w:val="000000"/>
                <w:sz w:val="22"/>
                <w:szCs w:val="22"/>
              </w:rPr>
              <w:t xml:space="preserve"> εκσκαφής επί αυτοκινήτου, την </w:t>
            </w:r>
            <w:proofErr w:type="spellStart"/>
            <w:r>
              <w:rPr>
                <w:rFonts w:ascii="Calibri" w:eastAsia="SimSun" w:hAnsi="Calibri" w:cs="Calibri"/>
                <w:color w:val="000000"/>
                <w:sz w:val="22"/>
                <w:szCs w:val="22"/>
              </w:rPr>
              <w:t>σταλία</w:t>
            </w:r>
            <w:proofErr w:type="spellEnd"/>
            <w:r>
              <w:rPr>
                <w:rFonts w:ascii="Calibri" w:eastAsia="SimSun" w:hAnsi="Calibri" w:cs="Calibri"/>
                <w:color w:val="000000"/>
                <w:sz w:val="22"/>
                <w:szCs w:val="22"/>
              </w:rPr>
              <w:t xml:space="preserve"> του αυτοκινήτου κα τη μεταφορά σε </w:t>
            </w:r>
            <w:r>
              <w:rPr>
                <w:rFonts w:ascii="Calibri" w:eastAsia="SimSun" w:hAnsi="Calibri" w:cs="Calibri"/>
                <w:color w:val="000000"/>
                <w:sz w:val="22"/>
                <w:szCs w:val="22"/>
              </w:rPr>
              <w:lastRenderedPageBreak/>
              <w:t xml:space="preserve">οποιαδήποτε απόσταση. Για βάθος ορύγματος έως 4,00 m </w:t>
            </w:r>
          </w:p>
        </w:tc>
        <w:tc>
          <w:tcPr>
            <w:tcW w:w="709" w:type="dxa"/>
            <w:tcBorders>
              <w:top w:val="single" w:sz="6" w:space="0" w:color="auto"/>
              <w:left w:val="single" w:sz="6" w:space="0" w:color="auto"/>
              <w:bottom w:val="single" w:sz="6" w:space="0" w:color="auto"/>
              <w:right w:val="single" w:sz="6" w:space="0" w:color="auto"/>
            </w:tcBorders>
          </w:tcPr>
          <w:p w14:paraId="7CA4B94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lastRenderedPageBreak/>
              <w:t>1.19</w:t>
            </w:r>
          </w:p>
        </w:tc>
        <w:tc>
          <w:tcPr>
            <w:tcW w:w="709" w:type="dxa"/>
            <w:tcBorders>
              <w:top w:val="single" w:sz="6" w:space="0" w:color="auto"/>
              <w:left w:val="single" w:sz="6" w:space="0" w:color="auto"/>
              <w:bottom w:val="single" w:sz="6" w:space="0" w:color="auto"/>
              <w:right w:val="nil"/>
            </w:tcBorders>
          </w:tcPr>
          <w:p w14:paraId="5665EEF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m3</w:t>
            </w:r>
          </w:p>
        </w:tc>
        <w:tc>
          <w:tcPr>
            <w:tcW w:w="1559" w:type="dxa"/>
            <w:tcBorders>
              <w:top w:val="single" w:sz="6" w:space="0" w:color="auto"/>
              <w:left w:val="single" w:sz="6" w:space="0" w:color="auto"/>
              <w:bottom w:val="single" w:sz="6" w:space="0" w:color="auto"/>
              <w:right w:val="single" w:sz="6" w:space="0" w:color="auto"/>
            </w:tcBorders>
          </w:tcPr>
          <w:p w14:paraId="1F8DE096"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0EDA652" w14:textId="77777777" w:rsidR="009A6DD6" w:rsidRDefault="009A6DD6">
            <w:pPr>
              <w:overflowPunct/>
              <w:jc w:val="right"/>
              <w:rPr>
                <w:rFonts w:ascii="Calibri" w:eastAsia="SimSun" w:hAnsi="Calibri" w:cs="Calibri"/>
                <w:b/>
                <w:bCs/>
                <w:color w:val="000000"/>
                <w:sz w:val="20"/>
              </w:rPr>
            </w:pPr>
          </w:p>
        </w:tc>
      </w:tr>
      <w:tr w:rsidR="007E7F3A" w14:paraId="52A87394"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55958B0F"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65049357"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12-Σκυρόδεμα-οπλισμός</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7B956916"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2DED7431"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098F57BE"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5B25C2A1" w14:textId="77777777" w:rsidR="009A6DD6" w:rsidRDefault="009A6DD6">
            <w:pPr>
              <w:overflowPunct/>
              <w:jc w:val="right"/>
              <w:rPr>
                <w:rFonts w:ascii="Calibri" w:eastAsia="SimSun" w:hAnsi="Calibri" w:cs="Calibri"/>
                <w:color w:val="000000"/>
                <w:sz w:val="22"/>
                <w:szCs w:val="22"/>
              </w:rPr>
            </w:pPr>
          </w:p>
        </w:tc>
      </w:tr>
      <w:tr w:rsidR="007E7F3A" w14:paraId="4D0AE311"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2366CD7C"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23</w:t>
            </w:r>
          </w:p>
        </w:tc>
        <w:tc>
          <w:tcPr>
            <w:tcW w:w="1825" w:type="dxa"/>
            <w:tcBorders>
              <w:top w:val="single" w:sz="6" w:space="0" w:color="auto"/>
              <w:left w:val="nil"/>
              <w:bottom w:val="single" w:sz="6" w:space="0" w:color="auto"/>
              <w:right w:val="single" w:sz="6" w:space="0" w:color="auto"/>
            </w:tcBorders>
            <w:shd w:val="solid" w:color="FFFFFF" w:fill="auto"/>
          </w:tcPr>
          <w:p w14:paraId="39E5C3EC"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Καθαίρεση οπλισμένων σκυροδεμάτων</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99FF37"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1.20</w:t>
            </w:r>
          </w:p>
        </w:tc>
        <w:tc>
          <w:tcPr>
            <w:tcW w:w="709" w:type="dxa"/>
            <w:tcBorders>
              <w:top w:val="single" w:sz="6" w:space="0" w:color="auto"/>
              <w:left w:val="single" w:sz="6" w:space="0" w:color="auto"/>
              <w:bottom w:val="single" w:sz="6" w:space="0" w:color="auto"/>
              <w:right w:val="nil"/>
            </w:tcBorders>
          </w:tcPr>
          <w:p w14:paraId="34E0A996"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m3</w:t>
            </w:r>
          </w:p>
        </w:tc>
        <w:tc>
          <w:tcPr>
            <w:tcW w:w="1559" w:type="dxa"/>
            <w:tcBorders>
              <w:top w:val="single" w:sz="6" w:space="0" w:color="auto"/>
              <w:left w:val="single" w:sz="6" w:space="0" w:color="auto"/>
              <w:bottom w:val="single" w:sz="6" w:space="0" w:color="auto"/>
              <w:right w:val="single" w:sz="6" w:space="0" w:color="auto"/>
            </w:tcBorders>
          </w:tcPr>
          <w:p w14:paraId="29D6B9B5"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D9F22E8" w14:textId="77777777" w:rsidR="009A6DD6" w:rsidRDefault="009A6DD6">
            <w:pPr>
              <w:overflowPunct/>
              <w:jc w:val="right"/>
              <w:rPr>
                <w:rFonts w:ascii="Calibri" w:eastAsia="SimSun" w:hAnsi="Calibri" w:cs="Calibri"/>
                <w:b/>
                <w:bCs/>
                <w:color w:val="000000"/>
                <w:sz w:val="20"/>
              </w:rPr>
            </w:pPr>
          </w:p>
        </w:tc>
      </w:tr>
      <w:tr w:rsidR="007E7F3A" w14:paraId="30B3498F" w14:textId="77777777" w:rsidTr="00082817">
        <w:trPr>
          <w:trHeight w:val="1454"/>
        </w:trPr>
        <w:tc>
          <w:tcPr>
            <w:tcW w:w="869" w:type="dxa"/>
            <w:tcBorders>
              <w:top w:val="single" w:sz="6" w:space="0" w:color="auto"/>
              <w:left w:val="single" w:sz="6" w:space="0" w:color="auto"/>
              <w:bottom w:val="single" w:sz="6" w:space="0" w:color="auto"/>
              <w:right w:val="single" w:sz="6" w:space="0" w:color="auto"/>
            </w:tcBorders>
          </w:tcPr>
          <w:p w14:paraId="35B5D346"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24</w:t>
            </w:r>
          </w:p>
        </w:tc>
        <w:tc>
          <w:tcPr>
            <w:tcW w:w="1825" w:type="dxa"/>
            <w:tcBorders>
              <w:top w:val="single" w:sz="6" w:space="0" w:color="auto"/>
              <w:left w:val="nil"/>
              <w:bottom w:val="single" w:sz="6" w:space="0" w:color="auto"/>
              <w:right w:val="single" w:sz="6" w:space="0" w:color="auto"/>
            </w:tcBorders>
            <w:shd w:val="solid" w:color="FFFFFF" w:fill="auto"/>
          </w:tcPr>
          <w:p w14:paraId="1B7704F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Προμήθεια, μεταφορά επί τόπου, διάστρωση και συμπύκνωση σκυροδέματος χωρίς χρήση </w:t>
            </w:r>
            <w:proofErr w:type="spellStart"/>
            <w:r>
              <w:rPr>
                <w:rFonts w:ascii="Calibri" w:eastAsia="SimSun" w:hAnsi="Calibri" w:cs="Calibri"/>
                <w:color w:val="000000"/>
                <w:sz w:val="22"/>
                <w:szCs w:val="22"/>
              </w:rPr>
              <w:t>αντλίας.Για</w:t>
            </w:r>
            <w:proofErr w:type="spellEnd"/>
            <w:r>
              <w:rPr>
                <w:rFonts w:ascii="Calibri" w:eastAsia="SimSun" w:hAnsi="Calibri" w:cs="Calibri"/>
                <w:color w:val="000000"/>
                <w:sz w:val="22"/>
                <w:szCs w:val="22"/>
              </w:rPr>
              <w:t xml:space="preserve"> κατασκευές από σκυρόδεμα κατηγορίας C12/15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05433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1.21</w:t>
            </w:r>
          </w:p>
        </w:tc>
        <w:tc>
          <w:tcPr>
            <w:tcW w:w="709" w:type="dxa"/>
            <w:tcBorders>
              <w:top w:val="single" w:sz="6" w:space="0" w:color="auto"/>
              <w:left w:val="single" w:sz="6" w:space="0" w:color="auto"/>
              <w:bottom w:val="single" w:sz="6" w:space="0" w:color="auto"/>
              <w:right w:val="nil"/>
            </w:tcBorders>
          </w:tcPr>
          <w:p w14:paraId="24F0F25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m3</w:t>
            </w:r>
          </w:p>
        </w:tc>
        <w:tc>
          <w:tcPr>
            <w:tcW w:w="1559" w:type="dxa"/>
            <w:tcBorders>
              <w:top w:val="single" w:sz="6" w:space="0" w:color="auto"/>
              <w:left w:val="single" w:sz="6" w:space="0" w:color="auto"/>
              <w:bottom w:val="single" w:sz="6" w:space="0" w:color="auto"/>
              <w:right w:val="single" w:sz="6" w:space="0" w:color="auto"/>
            </w:tcBorders>
          </w:tcPr>
          <w:p w14:paraId="4A8CFCFE"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1DD287DF" w14:textId="77777777" w:rsidR="009A6DD6" w:rsidRDefault="009A6DD6">
            <w:pPr>
              <w:overflowPunct/>
              <w:jc w:val="right"/>
              <w:rPr>
                <w:rFonts w:ascii="Calibri" w:eastAsia="SimSun" w:hAnsi="Calibri" w:cs="Calibri"/>
                <w:b/>
                <w:bCs/>
                <w:color w:val="000000"/>
                <w:sz w:val="20"/>
              </w:rPr>
            </w:pPr>
          </w:p>
        </w:tc>
      </w:tr>
      <w:tr w:rsidR="007E7F3A" w14:paraId="642542BF" w14:textId="77777777" w:rsidTr="00082817">
        <w:trPr>
          <w:trHeight w:val="1745"/>
        </w:trPr>
        <w:tc>
          <w:tcPr>
            <w:tcW w:w="869" w:type="dxa"/>
            <w:tcBorders>
              <w:top w:val="single" w:sz="6" w:space="0" w:color="auto"/>
              <w:left w:val="single" w:sz="6" w:space="0" w:color="auto"/>
              <w:bottom w:val="single" w:sz="6" w:space="0" w:color="auto"/>
              <w:right w:val="single" w:sz="6" w:space="0" w:color="auto"/>
            </w:tcBorders>
          </w:tcPr>
          <w:p w14:paraId="6919BABA"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25</w:t>
            </w:r>
          </w:p>
        </w:tc>
        <w:tc>
          <w:tcPr>
            <w:tcW w:w="1825" w:type="dxa"/>
            <w:tcBorders>
              <w:top w:val="single" w:sz="6" w:space="0" w:color="auto"/>
              <w:left w:val="nil"/>
              <w:bottom w:val="single" w:sz="6" w:space="0" w:color="auto"/>
              <w:right w:val="single" w:sz="6" w:space="0" w:color="auto"/>
            </w:tcBorders>
            <w:shd w:val="solid" w:color="FFFFFF" w:fill="auto"/>
          </w:tcPr>
          <w:p w14:paraId="1B1D723A"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Προσαύξηση τιμής σκυροδέματος </w:t>
            </w:r>
            <w:proofErr w:type="spellStart"/>
            <w:r>
              <w:rPr>
                <w:rFonts w:ascii="Calibri" w:eastAsia="SimSun" w:hAnsi="Calibri" w:cs="Calibri"/>
                <w:color w:val="000000"/>
                <w:sz w:val="22"/>
                <w:szCs w:val="22"/>
              </w:rPr>
              <w:t>οποιασδ΄ήποτε</w:t>
            </w:r>
            <w:proofErr w:type="spellEnd"/>
            <w:r>
              <w:rPr>
                <w:rFonts w:ascii="Calibri" w:eastAsia="SimSun" w:hAnsi="Calibri" w:cs="Calibri"/>
                <w:color w:val="000000"/>
                <w:sz w:val="22"/>
                <w:szCs w:val="22"/>
              </w:rPr>
              <w:t xml:space="preserve"> κατηγορίας, όταν το σύνολο της χρησιμοποιούμενης ποσότητας δεν </w:t>
            </w:r>
            <w:proofErr w:type="spellStart"/>
            <w:r>
              <w:rPr>
                <w:rFonts w:ascii="Calibri" w:eastAsia="SimSun" w:hAnsi="Calibri" w:cs="Calibri"/>
                <w:color w:val="000000"/>
                <w:sz w:val="22"/>
                <w:szCs w:val="22"/>
              </w:rPr>
              <w:t>υπρβαίνει</w:t>
            </w:r>
            <w:proofErr w:type="spellEnd"/>
            <w:r>
              <w:rPr>
                <w:rFonts w:ascii="Calibri" w:eastAsia="SimSun" w:hAnsi="Calibri" w:cs="Calibri"/>
                <w:color w:val="000000"/>
                <w:sz w:val="22"/>
                <w:szCs w:val="22"/>
              </w:rPr>
              <w:t xml:space="preserve"> τα 30,00 m3.Για κατασκευές από σκυρόδεμα κατηγορίας C12/15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B3C9D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1.22</w:t>
            </w:r>
          </w:p>
        </w:tc>
        <w:tc>
          <w:tcPr>
            <w:tcW w:w="709" w:type="dxa"/>
            <w:tcBorders>
              <w:top w:val="single" w:sz="6" w:space="0" w:color="auto"/>
              <w:left w:val="single" w:sz="6" w:space="0" w:color="auto"/>
              <w:bottom w:val="single" w:sz="6" w:space="0" w:color="auto"/>
              <w:right w:val="nil"/>
            </w:tcBorders>
          </w:tcPr>
          <w:p w14:paraId="33528AA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m3</w:t>
            </w:r>
          </w:p>
        </w:tc>
        <w:tc>
          <w:tcPr>
            <w:tcW w:w="1559" w:type="dxa"/>
            <w:tcBorders>
              <w:top w:val="single" w:sz="6" w:space="0" w:color="auto"/>
              <w:left w:val="single" w:sz="6" w:space="0" w:color="auto"/>
              <w:bottom w:val="single" w:sz="6" w:space="0" w:color="auto"/>
              <w:right w:val="single" w:sz="6" w:space="0" w:color="auto"/>
            </w:tcBorders>
          </w:tcPr>
          <w:p w14:paraId="009F05B0"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6FA9E78F" w14:textId="77777777" w:rsidR="009A6DD6" w:rsidRDefault="009A6DD6">
            <w:pPr>
              <w:overflowPunct/>
              <w:jc w:val="right"/>
              <w:rPr>
                <w:rFonts w:ascii="Calibri" w:eastAsia="SimSun" w:hAnsi="Calibri" w:cs="Calibri"/>
                <w:b/>
                <w:bCs/>
                <w:color w:val="000000"/>
                <w:sz w:val="20"/>
              </w:rPr>
            </w:pPr>
          </w:p>
        </w:tc>
      </w:tr>
      <w:tr w:rsidR="007E7F3A" w14:paraId="49302662"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047E910D"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26</w:t>
            </w:r>
          </w:p>
        </w:tc>
        <w:tc>
          <w:tcPr>
            <w:tcW w:w="1825" w:type="dxa"/>
            <w:tcBorders>
              <w:top w:val="single" w:sz="6" w:space="0" w:color="auto"/>
              <w:left w:val="nil"/>
              <w:bottom w:val="single" w:sz="6" w:space="0" w:color="auto"/>
              <w:right w:val="single" w:sz="6" w:space="0" w:color="auto"/>
            </w:tcBorders>
            <w:shd w:val="solid" w:color="FFFFFF" w:fill="auto"/>
          </w:tcPr>
          <w:p w14:paraId="068F5646"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Χαλύβδινο δομικό πλέγμα Β500C εκτός υπογείων έργων</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ED77E6"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1.23</w:t>
            </w:r>
          </w:p>
        </w:tc>
        <w:tc>
          <w:tcPr>
            <w:tcW w:w="709" w:type="dxa"/>
            <w:tcBorders>
              <w:top w:val="single" w:sz="6" w:space="0" w:color="auto"/>
              <w:left w:val="single" w:sz="6" w:space="0" w:color="auto"/>
              <w:bottom w:val="single" w:sz="6" w:space="0" w:color="auto"/>
              <w:right w:val="nil"/>
            </w:tcBorders>
          </w:tcPr>
          <w:p w14:paraId="081D7C70" w14:textId="77777777" w:rsidR="009A6DD6" w:rsidRDefault="009A6DD6">
            <w:pPr>
              <w:overflowPunct/>
              <w:jc w:val="center"/>
              <w:rPr>
                <w:rFonts w:ascii="Calibri" w:eastAsia="SimSun" w:hAnsi="Calibri" w:cs="Calibri"/>
                <w:color w:val="000000"/>
                <w:sz w:val="22"/>
                <w:szCs w:val="22"/>
              </w:rPr>
            </w:pPr>
            <w:proofErr w:type="spellStart"/>
            <w:r>
              <w:rPr>
                <w:rFonts w:ascii="Calibri" w:eastAsia="SimSun" w:hAnsi="Calibri" w:cs="Calibri"/>
                <w:color w:val="000000"/>
                <w:sz w:val="22"/>
                <w:szCs w:val="22"/>
              </w:rPr>
              <w:t>kg</w:t>
            </w:r>
            <w:proofErr w:type="spellEnd"/>
          </w:p>
        </w:tc>
        <w:tc>
          <w:tcPr>
            <w:tcW w:w="1559" w:type="dxa"/>
            <w:tcBorders>
              <w:top w:val="single" w:sz="6" w:space="0" w:color="auto"/>
              <w:left w:val="single" w:sz="6" w:space="0" w:color="auto"/>
              <w:bottom w:val="single" w:sz="6" w:space="0" w:color="auto"/>
              <w:right w:val="single" w:sz="6" w:space="0" w:color="auto"/>
            </w:tcBorders>
          </w:tcPr>
          <w:p w14:paraId="6E3B8BE8"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7D733E76" w14:textId="77777777" w:rsidR="009A6DD6" w:rsidRDefault="009A6DD6">
            <w:pPr>
              <w:overflowPunct/>
              <w:jc w:val="right"/>
              <w:rPr>
                <w:rFonts w:ascii="Calibri" w:eastAsia="SimSun" w:hAnsi="Calibri" w:cs="Calibri"/>
                <w:b/>
                <w:bCs/>
                <w:color w:val="000000"/>
                <w:sz w:val="20"/>
              </w:rPr>
            </w:pPr>
          </w:p>
        </w:tc>
      </w:tr>
      <w:tr w:rsidR="007E7F3A" w14:paraId="2959711C"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573D5EA2" w14:textId="77777777" w:rsidR="009A6DD6" w:rsidRDefault="009A6DD6">
            <w:pPr>
              <w:overflowPunct/>
              <w:jc w:val="center"/>
              <w:rPr>
                <w:rFonts w:ascii="Calibri" w:eastAsia="SimSun" w:hAnsi="Calibri" w:cs="Calibri"/>
                <w:color w:val="000000"/>
                <w:sz w:val="20"/>
              </w:rPr>
            </w:pPr>
          </w:p>
        </w:tc>
        <w:tc>
          <w:tcPr>
            <w:tcW w:w="1825" w:type="dxa"/>
            <w:tcBorders>
              <w:top w:val="single" w:sz="6" w:space="0" w:color="auto"/>
              <w:left w:val="nil"/>
              <w:bottom w:val="single" w:sz="6" w:space="0" w:color="auto"/>
              <w:right w:val="single" w:sz="6" w:space="0" w:color="auto"/>
            </w:tcBorders>
            <w:shd w:val="solid" w:color="C0C0C0" w:fill="auto"/>
          </w:tcPr>
          <w:p w14:paraId="68644F4E"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13-Επίχωση</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6B435719"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11714C47"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4287EC60"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7383FBA2" w14:textId="77777777" w:rsidR="009A6DD6" w:rsidRDefault="009A6DD6">
            <w:pPr>
              <w:overflowPunct/>
              <w:jc w:val="right"/>
              <w:rPr>
                <w:rFonts w:ascii="Calibri" w:eastAsia="SimSun" w:hAnsi="Calibri" w:cs="Calibri"/>
                <w:color w:val="000000"/>
                <w:sz w:val="22"/>
                <w:szCs w:val="22"/>
              </w:rPr>
            </w:pPr>
          </w:p>
        </w:tc>
      </w:tr>
      <w:tr w:rsidR="007E7F3A" w14:paraId="3FBF59C9" w14:textId="77777777" w:rsidTr="00082817">
        <w:trPr>
          <w:trHeight w:val="871"/>
        </w:trPr>
        <w:tc>
          <w:tcPr>
            <w:tcW w:w="869" w:type="dxa"/>
            <w:tcBorders>
              <w:top w:val="single" w:sz="6" w:space="0" w:color="auto"/>
              <w:left w:val="single" w:sz="6" w:space="0" w:color="auto"/>
              <w:bottom w:val="single" w:sz="6" w:space="0" w:color="auto"/>
              <w:right w:val="single" w:sz="6" w:space="0" w:color="auto"/>
            </w:tcBorders>
          </w:tcPr>
          <w:p w14:paraId="6755115E"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lastRenderedPageBreak/>
              <w:t>27</w:t>
            </w:r>
          </w:p>
        </w:tc>
        <w:tc>
          <w:tcPr>
            <w:tcW w:w="1825" w:type="dxa"/>
            <w:tcBorders>
              <w:top w:val="single" w:sz="6" w:space="0" w:color="auto"/>
              <w:left w:val="nil"/>
              <w:bottom w:val="single" w:sz="6" w:space="0" w:color="auto"/>
              <w:right w:val="single" w:sz="6" w:space="0" w:color="auto"/>
            </w:tcBorders>
            <w:shd w:val="solid" w:color="FFFFFF" w:fill="auto"/>
          </w:tcPr>
          <w:p w14:paraId="458826F4"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Στρώσεις </w:t>
            </w:r>
            <w:proofErr w:type="spellStart"/>
            <w:r>
              <w:rPr>
                <w:rFonts w:ascii="Calibri" w:eastAsia="SimSun" w:hAnsi="Calibri" w:cs="Calibri"/>
                <w:color w:val="000000"/>
                <w:sz w:val="22"/>
                <w:szCs w:val="22"/>
              </w:rPr>
              <w:t>έδρασης</w:t>
            </w:r>
            <w:proofErr w:type="spellEnd"/>
            <w:r>
              <w:rPr>
                <w:rFonts w:ascii="Calibri" w:eastAsia="SimSun" w:hAnsi="Calibri" w:cs="Calibri"/>
                <w:color w:val="000000"/>
                <w:sz w:val="22"/>
                <w:szCs w:val="22"/>
              </w:rPr>
              <w:t xml:space="preserve"> και εγκιβωτισμός σωλήνων με άμμο προελεύσεως λατομείου</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4B366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1.24</w:t>
            </w:r>
          </w:p>
        </w:tc>
        <w:tc>
          <w:tcPr>
            <w:tcW w:w="709" w:type="dxa"/>
            <w:tcBorders>
              <w:top w:val="single" w:sz="6" w:space="0" w:color="auto"/>
              <w:left w:val="single" w:sz="6" w:space="0" w:color="auto"/>
              <w:bottom w:val="single" w:sz="6" w:space="0" w:color="auto"/>
              <w:right w:val="nil"/>
            </w:tcBorders>
          </w:tcPr>
          <w:p w14:paraId="47721BF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m3</w:t>
            </w:r>
          </w:p>
        </w:tc>
        <w:tc>
          <w:tcPr>
            <w:tcW w:w="1559" w:type="dxa"/>
            <w:tcBorders>
              <w:top w:val="single" w:sz="6" w:space="0" w:color="auto"/>
              <w:left w:val="single" w:sz="6" w:space="0" w:color="auto"/>
              <w:bottom w:val="single" w:sz="6" w:space="0" w:color="auto"/>
              <w:right w:val="single" w:sz="6" w:space="0" w:color="auto"/>
            </w:tcBorders>
          </w:tcPr>
          <w:p w14:paraId="7FA81F82"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6FCDA853" w14:textId="77777777" w:rsidR="009A6DD6" w:rsidRDefault="009A6DD6">
            <w:pPr>
              <w:overflowPunct/>
              <w:jc w:val="right"/>
              <w:rPr>
                <w:rFonts w:ascii="Calibri" w:eastAsia="SimSun" w:hAnsi="Calibri" w:cs="Calibri"/>
                <w:b/>
                <w:bCs/>
                <w:color w:val="000000"/>
                <w:sz w:val="20"/>
              </w:rPr>
            </w:pPr>
          </w:p>
        </w:tc>
      </w:tr>
      <w:tr w:rsidR="007E7F3A" w14:paraId="45624966"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2AE44192"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 xml:space="preserve"> </w:t>
            </w:r>
          </w:p>
        </w:tc>
        <w:tc>
          <w:tcPr>
            <w:tcW w:w="1825" w:type="dxa"/>
            <w:tcBorders>
              <w:top w:val="single" w:sz="6" w:space="0" w:color="auto"/>
              <w:left w:val="single" w:sz="6" w:space="0" w:color="auto"/>
              <w:bottom w:val="single" w:sz="6" w:space="0" w:color="auto"/>
              <w:right w:val="single" w:sz="6" w:space="0" w:color="auto"/>
            </w:tcBorders>
            <w:shd w:val="solid" w:color="C0C0C0" w:fill="auto"/>
          </w:tcPr>
          <w:p w14:paraId="11B457CE"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14- Διάθεση εργατοτεχνικού προσωπικού - εξοπλισμού</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4E99448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 xml:space="preserve"> </w:t>
            </w:r>
          </w:p>
        </w:tc>
        <w:tc>
          <w:tcPr>
            <w:tcW w:w="709" w:type="dxa"/>
            <w:tcBorders>
              <w:top w:val="single" w:sz="6" w:space="0" w:color="auto"/>
              <w:left w:val="single" w:sz="6" w:space="0" w:color="auto"/>
              <w:bottom w:val="single" w:sz="6" w:space="0" w:color="auto"/>
              <w:right w:val="nil"/>
            </w:tcBorders>
            <w:shd w:val="solid" w:color="C0C0C0" w:fill="auto"/>
          </w:tcPr>
          <w:p w14:paraId="68E73FA4"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0A816ACC"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21EABD06" w14:textId="77777777" w:rsidR="009A6DD6" w:rsidRDefault="009A6DD6">
            <w:pPr>
              <w:overflowPunct/>
              <w:jc w:val="right"/>
              <w:rPr>
                <w:rFonts w:ascii="Calibri" w:eastAsia="SimSun" w:hAnsi="Calibri" w:cs="Calibri"/>
                <w:color w:val="000000"/>
                <w:sz w:val="22"/>
                <w:szCs w:val="22"/>
              </w:rPr>
            </w:pPr>
          </w:p>
        </w:tc>
      </w:tr>
      <w:tr w:rsidR="007E7F3A" w14:paraId="6B5AB228"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66A6AD10"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28</w:t>
            </w:r>
          </w:p>
        </w:tc>
        <w:tc>
          <w:tcPr>
            <w:tcW w:w="1825" w:type="dxa"/>
            <w:tcBorders>
              <w:top w:val="single" w:sz="6" w:space="0" w:color="auto"/>
              <w:left w:val="single" w:sz="6" w:space="0" w:color="auto"/>
              <w:bottom w:val="single" w:sz="6" w:space="0" w:color="auto"/>
              <w:right w:val="single" w:sz="6" w:space="0" w:color="auto"/>
            </w:tcBorders>
          </w:tcPr>
          <w:p w14:paraId="234A24F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Διάθεση τεχνίτη</w:t>
            </w:r>
          </w:p>
        </w:tc>
        <w:tc>
          <w:tcPr>
            <w:tcW w:w="709" w:type="dxa"/>
            <w:tcBorders>
              <w:top w:val="single" w:sz="6" w:space="0" w:color="auto"/>
              <w:left w:val="single" w:sz="6" w:space="0" w:color="auto"/>
              <w:bottom w:val="single" w:sz="6" w:space="0" w:color="auto"/>
              <w:right w:val="single" w:sz="6" w:space="0" w:color="auto"/>
            </w:tcBorders>
          </w:tcPr>
          <w:p w14:paraId="6E77FB21"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1.25</w:t>
            </w:r>
          </w:p>
        </w:tc>
        <w:tc>
          <w:tcPr>
            <w:tcW w:w="709" w:type="dxa"/>
            <w:tcBorders>
              <w:top w:val="single" w:sz="6" w:space="0" w:color="auto"/>
              <w:left w:val="single" w:sz="6" w:space="0" w:color="auto"/>
              <w:bottom w:val="single" w:sz="6" w:space="0" w:color="auto"/>
              <w:right w:val="nil"/>
            </w:tcBorders>
          </w:tcPr>
          <w:p w14:paraId="0BEA0911"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ΗΜ</w:t>
            </w:r>
          </w:p>
        </w:tc>
        <w:tc>
          <w:tcPr>
            <w:tcW w:w="1559" w:type="dxa"/>
            <w:tcBorders>
              <w:top w:val="single" w:sz="6" w:space="0" w:color="auto"/>
              <w:left w:val="single" w:sz="6" w:space="0" w:color="auto"/>
              <w:bottom w:val="single" w:sz="6" w:space="0" w:color="auto"/>
              <w:right w:val="single" w:sz="6" w:space="0" w:color="auto"/>
            </w:tcBorders>
          </w:tcPr>
          <w:p w14:paraId="2C6A9031"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0F2A786D" w14:textId="77777777" w:rsidR="009A6DD6" w:rsidRDefault="009A6DD6">
            <w:pPr>
              <w:overflowPunct/>
              <w:jc w:val="right"/>
              <w:rPr>
                <w:rFonts w:ascii="Calibri" w:eastAsia="SimSun" w:hAnsi="Calibri" w:cs="Calibri"/>
                <w:b/>
                <w:bCs/>
                <w:color w:val="000000"/>
                <w:sz w:val="20"/>
              </w:rPr>
            </w:pPr>
          </w:p>
        </w:tc>
      </w:tr>
      <w:tr w:rsidR="007E7F3A" w14:paraId="1F56C93F"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11718A17"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29</w:t>
            </w:r>
          </w:p>
        </w:tc>
        <w:tc>
          <w:tcPr>
            <w:tcW w:w="1825" w:type="dxa"/>
            <w:tcBorders>
              <w:top w:val="single" w:sz="6" w:space="0" w:color="auto"/>
              <w:left w:val="single" w:sz="6" w:space="0" w:color="auto"/>
              <w:bottom w:val="single" w:sz="6" w:space="0" w:color="auto"/>
              <w:right w:val="single" w:sz="6" w:space="0" w:color="auto"/>
            </w:tcBorders>
          </w:tcPr>
          <w:p w14:paraId="4BCB5B03"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Διάθεση εργάτη</w:t>
            </w:r>
          </w:p>
        </w:tc>
        <w:tc>
          <w:tcPr>
            <w:tcW w:w="709" w:type="dxa"/>
            <w:tcBorders>
              <w:top w:val="single" w:sz="6" w:space="0" w:color="auto"/>
              <w:left w:val="single" w:sz="6" w:space="0" w:color="auto"/>
              <w:bottom w:val="single" w:sz="6" w:space="0" w:color="auto"/>
              <w:right w:val="single" w:sz="6" w:space="0" w:color="auto"/>
            </w:tcBorders>
          </w:tcPr>
          <w:p w14:paraId="536F66F1"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1.26</w:t>
            </w:r>
          </w:p>
        </w:tc>
        <w:tc>
          <w:tcPr>
            <w:tcW w:w="709" w:type="dxa"/>
            <w:tcBorders>
              <w:top w:val="single" w:sz="6" w:space="0" w:color="auto"/>
              <w:left w:val="single" w:sz="6" w:space="0" w:color="auto"/>
              <w:bottom w:val="single" w:sz="6" w:space="0" w:color="auto"/>
              <w:right w:val="nil"/>
            </w:tcBorders>
          </w:tcPr>
          <w:p w14:paraId="73CD181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ΗΜ</w:t>
            </w:r>
          </w:p>
        </w:tc>
        <w:tc>
          <w:tcPr>
            <w:tcW w:w="1559" w:type="dxa"/>
            <w:tcBorders>
              <w:top w:val="single" w:sz="6" w:space="0" w:color="auto"/>
              <w:left w:val="single" w:sz="6" w:space="0" w:color="auto"/>
              <w:bottom w:val="single" w:sz="6" w:space="0" w:color="auto"/>
              <w:right w:val="single" w:sz="6" w:space="0" w:color="auto"/>
            </w:tcBorders>
          </w:tcPr>
          <w:p w14:paraId="1E233EAC"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4928050E" w14:textId="77777777" w:rsidR="009A6DD6" w:rsidRDefault="009A6DD6">
            <w:pPr>
              <w:overflowPunct/>
              <w:jc w:val="right"/>
              <w:rPr>
                <w:rFonts w:ascii="Calibri" w:eastAsia="SimSun" w:hAnsi="Calibri" w:cs="Calibri"/>
                <w:b/>
                <w:bCs/>
                <w:color w:val="000000"/>
                <w:sz w:val="20"/>
              </w:rPr>
            </w:pPr>
          </w:p>
        </w:tc>
      </w:tr>
      <w:tr w:rsidR="007E7F3A" w14:paraId="6F5D5863"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5F734396" w14:textId="77777777" w:rsidR="009A6DD6" w:rsidRDefault="009A6DD6">
            <w:pPr>
              <w:overflowPunct/>
              <w:jc w:val="center"/>
              <w:rPr>
                <w:rFonts w:ascii="Calibri" w:eastAsia="SimSun" w:hAnsi="Calibri" w:cs="Calibri"/>
                <w:color w:val="000000"/>
                <w:sz w:val="20"/>
              </w:rPr>
            </w:pPr>
            <w:r>
              <w:rPr>
                <w:rFonts w:ascii="Calibri" w:eastAsia="SimSun" w:hAnsi="Calibri" w:cs="Calibri"/>
                <w:color w:val="000000"/>
                <w:sz w:val="20"/>
              </w:rPr>
              <w:t>30</w:t>
            </w:r>
          </w:p>
        </w:tc>
        <w:tc>
          <w:tcPr>
            <w:tcW w:w="1825" w:type="dxa"/>
            <w:tcBorders>
              <w:top w:val="single" w:sz="6" w:space="0" w:color="auto"/>
              <w:left w:val="single" w:sz="6" w:space="0" w:color="auto"/>
              <w:bottom w:val="single" w:sz="6" w:space="0" w:color="auto"/>
              <w:right w:val="single" w:sz="6" w:space="0" w:color="auto"/>
            </w:tcBorders>
          </w:tcPr>
          <w:p w14:paraId="63F4B93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Διάθεση κάδου απομάκρυνσης άχρηστων υλικών</w:t>
            </w:r>
          </w:p>
        </w:tc>
        <w:tc>
          <w:tcPr>
            <w:tcW w:w="709" w:type="dxa"/>
            <w:tcBorders>
              <w:top w:val="single" w:sz="6" w:space="0" w:color="auto"/>
              <w:left w:val="single" w:sz="6" w:space="0" w:color="auto"/>
              <w:bottom w:val="single" w:sz="6" w:space="0" w:color="auto"/>
              <w:right w:val="single" w:sz="6" w:space="0" w:color="auto"/>
            </w:tcBorders>
          </w:tcPr>
          <w:p w14:paraId="3E7175A0"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1.27</w:t>
            </w:r>
          </w:p>
        </w:tc>
        <w:tc>
          <w:tcPr>
            <w:tcW w:w="709" w:type="dxa"/>
            <w:tcBorders>
              <w:top w:val="single" w:sz="6" w:space="0" w:color="auto"/>
              <w:left w:val="single" w:sz="6" w:space="0" w:color="auto"/>
              <w:bottom w:val="single" w:sz="6" w:space="0" w:color="auto"/>
              <w:right w:val="nil"/>
            </w:tcBorders>
          </w:tcPr>
          <w:p w14:paraId="21BA5963" w14:textId="77777777" w:rsidR="009A6DD6" w:rsidRDefault="009A6DD6">
            <w:pPr>
              <w:overflowPunct/>
              <w:jc w:val="center"/>
              <w:rPr>
                <w:rFonts w:ascii="Calibri" w:eastAsia="SimSun" w:hAnsi="Calibri" w:cs="Calibri"/>
                <w:color w:val="000000"/>
                <w:sz w:val="22"/>
                <w:szCs w:val="22"/>
              </w:rPr>
            </w:pPr>
            <w:proofErr w:type="spellStart"/>
            <w:r>
              <w:rPr>
                <w:rFonts w:ascii="Calibri" w:eastAsia="SimSun" w:hAnsi="Calibri" w:cs="Calibri"/>
                <w:color w:val="000000"/>
                <w:sz w:val="22"/>
                <w:szCs w:val="22"/>
              </w:rPr>
              <w:t>τεμ</w:t>
            </w:r>
            <w:proofErr w:type="spellEnd"/>
          </w:p>
        </w:tc>
        <w:tc>
          <w:tcPr>
            <w:tcW w:w="1559" w:type="dxa"/>
            <w:tcBorders>
              <w:top w:val="single" w:sz="6" w:space="0" w:color="auto"/>
              <w:left w:val="single" w:sz="6" w:space="0" w:color="auto"/>
              <w:bottom w:val="single" w:sz="6" w:space="0" w:color="auto"/>
              <w:right w:val="single" w:sz="6" w:space="0" w:color="auto"/>
            </w:tcBorders>
          </w:tcPr>
          <w:p w14:paraId="0503F1C7"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035F055C" w14:textId="77777777" w:rsidR="009A6DD6" w:rsidRDefault="009A6DD6">
            <w:pPr>
              <w:overflowPunct/>
              <w:jc w:val="right"/>
              <w:rPr>
                <w:rFonts w:ascii="Calibri" w:eastAsia="SimSun" w:hAnsi="Calibri" w:cs="Calibri"/>
                <w:b/>
                <w:bCs/>
                <w:color w:val="000000"/>
                <w:sz w:val="20"/>
              </w:rPr>
            </w:pPr>
          </w:p>
        </w:tc>
      </w:tr>
      <w:tr w:rsidR="009A6DD6" w14:paraId="34A179B1" w14:textId="77777777" w:rsidTr="00082817">
        <w:trPr>
          <w:trHeight w:val="674"/>
        </w:trPr>
        <w:tc>
          <w:tcPr>
            <w:tcW w:w="869" w:type="dxa"/>
            <w:tcBorders>
              <w:top w:val="single" w:sz="6" w:space="0" w:color="auto"/>
              <w:left w:val="single" w:sz="6" w:space="0" w:color="auto"/>
              <w:bottom w:val="nil"/>
              <w:right w:val="nil"/>
            </w:tcBorders>
          </w:tcPr>
          <w:p w14:paraId="6B14B01E" w14:textId="77777777" w:rsidR="009A6DD6" w:rsidRDefault="009A6DD6">
            <w:pPr>
              <w:overflowPunct/>
              <w:jc w:val="right"/>
              <w:rPr>
                <w:rFonts w:ascii="Calibri" w:eastAsia="SimSun" w:hAnsi="Calibri" w:cs="Calibri"/>
                <w:color w:val="000000"/>
                <w:sz w:val="20"/>
              </w:rPr>
            </w:pPr>
          </w:p>
        </w:tc>
        <w:tc>
          <w:tcPr>
            <w:tcW w:w="2534" w:type="dxa"/>
            <w:gridSpan w:val="2"/>
            <w:tcBorders>
              <w:top w:val="single" w:sz="6" w:space="0" w:color="auto"/>
              <w:left w:val="single" w:sz="6" w:space="0" w:color="auto"/>
              <w:bottom w:val="single" w:sz="6" w:space="0" w:color="auto"/>
              <w:right w:val="nil"/>
            </w:tcBorders>
          </w:tcPr>
          <w:p w14:paraId="13B56D4E" w14:textId="77777777" w:rsidR="009A6DD6" w:rsidRDefault="009A6DD6">
            <w:pPr>
              <w:overflowPunct/>
              <w:rPr>
                <w:rFonts w:ascii="Calibri" w:eastAsia="SimSun" w:hAnsi="Calibri" w:cs="Calibri"/>
                <w:b/>
                <w:bCs/>
                <w:color w:val="000000"/>
                <w:sz w:val="22"/>
                <w:szCs w:val="22"/>
              </w:rPr>
            </w:pPr>
            <w:r>
              <w:rPr>
                <w:rFonts w:ascii="Calibri" w:eastAsia="SimSun" w:hAnsi="Calibri" w:cs="Calibri"/>
                <w:b/>
                <w:bCs/>
                <w:color w:val="000000"/>
                <w:sz w:val="22"/>
                <w:szCs w:val="22"/>
              </w:rPr>
              <w:t xml:space="preserve"> Ομάδα 2η:  </w:t>
            </w:r>
            <w:proofErr w:type="spellStart"/>
            <w:r>
              <w:rPr>
                <w:rFonts w:ascii="Calibri" w:eastAsia="SimSun" w:hAnsi="Calibri" w:cs="Calibri"/>
                <w:b/>
                <w:bCs/>
                <w:color w:val="000000"/>
                <w:sz w:val="22"/>
                <w:szCs w:val="22"/>
              </w:rPr>
              <w:t>Hλεκτρομηχανολογικές</w:t>
            </w:r>
            <w:proofErr w:type="spellEnd"/>
            <w:r>
              <w:rPr>
                <w:rFonts w:ascii="Calibri" w:eastAsia="SimSun" w:hAnsi="Calibri" w:cs="Calibri"/>
                <w:b/>
                <w:bCs/>
                <w:color w:val="000000"/>
                <w:sz w:val="22"/>
                <w:szCs w:val="22"/>
              </w:rPr>
              <w:t xml:space="preserve"> εργασίες </w:t>
            </w:r>
          </w:p>
        </w:tc>
        <w:tc>
          <w:tcPr>
            <w:tcW w:w="709" w:type="dxa"/>
            <w:tcBorders>
              <w:top w:val="single" w:sz="6" w:space="0" w:color="auto"/>
              <w:left w:val="nil"/>
              <w:bottom w:val="single" w:sz="6" w:space="0" w:color="auto"/>
              <w:right w:val="nil"/>
            </w:tcBorders>
          </w:tcPr>
          <w:p w14:paraId="521DECC8" w14:textId="77777777" w:rsidR="009A6DD6" w:rsidRDefault="009A6DD6">
            <w:pPr>
              <w:overflowPunct/>
              <w:jc w:val="right"/>
              <w:rPr>
                <w:rFonts w:ascii="Calibri" w:eastAsia="SimSun" w:hAnsi="Calibri" w:cs="Calibri"/>
                <w:b/>
                <w:bCs/>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1119C21"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7B9F9845" w14:textId="77777777" w:rsidR="009A6DD6" w:rsidRDefault="009A6DD6">
            <w:pPr>
              <w:overflowPunct/>
              <w:jc w:val="right"/>
              <w:rPr>
                <w:rFonts w:ascii="Calibri" w:eastAsia="SimSun" w:hAnsi="Calibri" w:cs="Calibri"/>
                <w:b/>
                <w:bCs/>
                <w:color w:val="000000"/>
                <w:sz w:val="20"/>
              </w:rPr>
            </w:pPr>
          </w:p>
        </w:tc>
      </w:tr>
      <w:tr w:rsidR="007E7F3A" w14:paraId="3F596F5E"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31C6410F" w14:textId="77777777" w:rsidR="009A6DD6" w:rsidRDefault="009A6DD6">
            <w:pPr>
              <w:overflowPunct/>
              <w:jc w:val="center"/>
              <w:rPr>
                <w:rFonts w:ascii="Calibri" w:eastAsia="SimSun" w:hAnsi="Calibri" w:cs="Calibri"/>
                <w:color w:val="000000"/>
                <w:sz w:val="22"/>
                <w:szCs w:val="22"/>
              </w:rPr>
            </w:pPr>
          </w:p>
        </w:tc>
        <w:tc>
          <w:tcPr>
            <w:tcW w:w="1825" w:type="dxa"/>
            <w:tcBorders>
              <w:top w:val="single" w:sz="6" w:space="0" w:color="auto"/>
              <w:left w:val="single" w:sz="6" w:space="0" w:color="auto"/>
              <w:bottom w:val="single" w:sz="6" w:space="0" w:color="auto"/>
              <w:right w:val="single" w:sz="6" w:space="0" w:color="auto"/>
            </w:tcBorders>
            <w:shd w:val="solid" w:color="C0C0C0" w:fill="auto"/>
          </w:tcPr>
          <w:p w14:paraId="1DBABA69"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ΕΝΟΤΗΤΑ 1 - </w:t>
            </w:r>
            <w:proofErr w:type="spellStart"/>
            <w:r>
              <w:rPr>
                <w:rFonts w:ascii="Calibri" w:eastAsia="SimSun" w:hAnsi="Calibri" w:cs="Calibri"/>
                <w:color w:val="000000"/>
                <w:sz w:val="22"/>
                <w:szCs w:val="22"/>
              </w:rPr>
              <w:t>Υδρευση</w:t>
            </w:r>
            <w:proofErr w:type="spellEnd"/>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1F8E1F72"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2A590EF7"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359FD633"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4FE92C68" w14:textId="77777777" w:rsidR="009A6DD6" w:rsidRDefault="009A6DD6">
            <w:pPr>
              <w:overflowPunct/>
              <w:jc w:val="right"/>
              <w:rPr>
                <w:rFonts w:ascii="Calibri" w:eastAsia="SimSun" w:hAnsi="Calibri" w:cs="Calibri"/>
                <w:color w:val="000000"/>
                <w:sz w:val="22"/>
                <w:szCs w:val="22"/>
              </w:rPr>
            </w:pPr>
          </w:p>
        </w:tc>
      </w:tr>
      <w:tr w:rsidR="007E7F3A" w14:paraId="140BD89B"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65123DF7"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31</w:t>
            </w:r>
          </w:p>
        </w:tc>
        <w:tc>
          <w:tcPr>
            <w:tcW w:w="1825" w:type="dxa"/>
            <w:tcBorders>
              <w:top w:val="single" w:sz="6" w:space="0" w:color="auto"/>
              <w:left w:val="single" w:sz="6" w:space="0" w:color="auto"/>
              <w:bottom w:val="single" w:sz="6" w:space="0" w:color="auto"/>
              <w:right w:val="single" w:sz="6" w:space="0" w:color="auto"/>
            </w:tcBorders>
          </w:tcPr>
          <w:p w14:paraId="07E01E40"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Πλήρης εγκατάσταση ύδρευσης </w:t>
            </w:r>
          </w:p>
        </w:tc>
        <w:tc>
          <w:tcPr>
            <w:tcW w:w="709" w:type="dxa"/>
            <w:tcBorders>
              <w:top w:val="single" w:sz="6" w:space="0" w:color="auto"/>
              <w:left w:val="single" w:sz="6" w:space="0" w:color="auto"/>
              <w:bottom w:val="single" w:sz="6" w:space="0" w:color="auto"/>
              <w:right w:val="single" w:sz="6" w:space="0" w:color="auto"/>
            </w:tcBorders>
          </w:tcPr>
          <w:p w14:paraId="3BF537D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w:t>
            </w:r>
          </w:p>
        </w:tc>
        <w:tc>
          <w:tcPr>
            <w:tcW w:w="709" w:type="dxa"/>
            <w:tcBorders>
              <w:top w:val="single" w:sz="6" w:space="0" w:color="auto"/>
              <w:left w:val="single" w:sz="6" w:space="0" w:color="auto"/>
              <w:bottom w:val="single" w:sz="6" w:space="0" w:color="auto"/>
              <w:right w:val="nil"/>
            </w:tcBorders>
          </w:tcPr>
          <w:p w14:paraId="496C34F5"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57386C86"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AA8427F" w14:textId="77777777" w:rsidR="009A6DD6" w:rsidRDefault="009A6DD6">
            <w:pPr>
              <w:overflowPunct/>
              <w:jc w:val="right"/>
              <w:rPr>
                <w:rFonts w:ascii="Calibri" w:eastAsia="SimSun" w:hAnsi="Calibri" w:cs="Calibri"/>
                <w:b/>
                <w:bCs/>
                <w:color w:val="000000"/>
                <w:sz w:val="20"/>
              </w:rPr>
            </w:pPr>
          </w:p>
        </w:tc>
      </w:tr>
      <w:tr w:rsidR="009A6DD6" w14:paraId="6E9CB377" w14:textId="77777777" w:rsidTr="00082817">
        <w:trPr>
          <w:trHeight w:val="638"/>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25817D50" w14:textId="77777777" w:rsidR="009A6DD6" w:rsidRDefault="009A6DD6">
            <w:pPr>
              <w:overflowPunct/>
              <w:jc w:val="center"/>
              <w:rPr>
                <w:rFonts w:ascii="Calibri" w:eastAsia="SimSun" w:hAnsi="Calibri" w:cs="Calibri"/>
                <w:color w:val="000000"/>
                <w:sz w:val="22"/>
                <w:szCs w:val="22"/>
              </w:rPr>
            </w:pPr>
          </w:p>
        </w:tc>
        <w:tc>
          <w:tcPr>
            <w:tcW w:w="3243" w:type="dxa"/>
            <w:gridSpan w:val="3"/>
            <w:tcBorders>
              <w:top w:val="single" w:sz="6" w:space="0" w:color="auto"/>
              <w:left w:val="single" w:sz="6" w:space="0" w:color="auto"/>
              <w:bottom w:val="single" w:sz="6" w:space="0" w:color="auto"/>
              <w:right w:val="nil"/>
            </w:tcBorders>
            <w:shd w:val="solid" w:color="C0C0C0" w:fill="auto"/>
          </w:tcPr>
          <w:p w14:paraId="73B13915"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ΕΝΟΤΗΤΑ 2 - Αποχέτευση-είδη υγιεινής &amp; </w:t>
            </w:r>
            <w:proofErr w:type="spellStart"/>
            <w:r>
              <w:rPr>
                <w:rFonts w:ascii="Calibri" w:eastAsia="SimSun" w:hAnsi="Calibri" w:cs="Calibri"/>
                <w:color w:val="000000"/>
                <w:sz w:val="22"/>
                <w:szCs w:val="22"/>
              </w:rPr>
              <w:t>κρουνοποίας</w:t>
            </w:r>
            <w:proofErr w:type="spellEnd"/>
            <w:r>
              <w:rPr>
                <w:rFonts w:ascii="Calibri" w:eastAsia="SimSun" w:hAnsi="Calibri" w:cs="Calibri"/>
                <w:color w:val="000000"/>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65D7509B"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103C2679" w14:textId="77777777" w:rsidR="009A6DD6" w:rsidRDefault="009A6DD6">
            <w:pPr>
              <w:overflowPunct/>
              <w:jc w:val="right"/>
              <w:rPr>
                <w:rFonts w:ascii="Calibri" w:eastAsia="SimSun" w:hAnsi="Calibri" w:cs="Calibri"/>
                <w:color w:val="000000"/>
                <w:sz w:val="22"/>
                <w:szCs w:val="22"/>
              </w:rPr>
            </w:pPr>
          </w:p>
        </w:tc>
      </w:tr>
      <w:tr w:rsidR="007E7F3A" w14:paraId="00D3640F"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0C9DCF5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32</w:t>
            </w:r>
          </w:p>
        </w:tc>
        <w:tc>
          <w:tcPr>
            <w:tcW w:w="1825" w:type="dxa"/>
            <w:tcBorders>
              <w:top w:val="single" w:sz="6" w:space="0" w:color="auto"/>
              <w:left w:val="single" w:sz="6" w:space="0" w:color="auto"/>
              <w:bottom w:val="single" w:sz="6" w:space="0" w:color="auto"/>
              <w:right w:val="single" w:sz="6" w:space="0" w:color="auto"/>
            </w:tcBorders>
          </w:tcPr>
          <w:p w14:paraId="1D2756A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Πλήρης εγκατάσταση αποχέτευσης </w:t>
            </w:r>
          </w:p>
        </w:tc>
        <w:tc>
          <w:tcPr>
            <w:tcW w:w="709" w:type="dxa"/>
            <w:tcBorders>
              <w:top w:val="single" w:sz="6" w:space="0" w:color="auto"/>
              <w:left w:val="single" w:sz="6" w:space="0" w:color="auto"/>
              <w:bottom w:val="single" w:sz="6" w:space="0" w:color="auto"/>
              <w:right w:val="single" w:sz="6" w:space="0" w:color="auto"/>
            </w:tcBorders>
          </w:tcPr>
          <w:p w14:paraId="0933302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2.2</w:t>
            </w:r>
          </w:p>
        </w:tc>
        <w:tc>
          <w:tcPr>
            <w:tcW w:w="709" w:type="dxa"/>
            <w:tcBorders>
              <w:top w:val="single" w:sz="6" w:space="0" w:color="auto"/>
              <w:left w:val="single" w:sz="6" w:space="0" w:color="auto"/>
              <w:bottom w:val="single" w:sz="6" w:space="0" w:color="auto"/>
              <w:right w:val="nil"/>
            </w:tcBorders>
          </w:tcPr>
          <w:p w14:paraId="0BCB6E4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1652B4BF"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7DECCF23" w14:textId="77777777" w:rsidR="009A6DD6" w:rsidRDefault="009A6DD6">
            <w:pPr>
              <w:overflowPunct/>
              <w:jc w:val="right"/>
              <w:rPr>
                <w:rFonts w:ascii="Calibri" w:eastAsia="SimSun" w:hAnsi="Calibri" w:cs="Calibri"/>
                <w:b/>
                <w:bCs/>
                <w:color w:val="000000"/>
                <w:sz w:val="20"/>
              </w:rPr>
            </w:pPr>
          </w:p>
        </w:tc>
      </w:tr>
      <w:tr w:rsidR="007E7F3A" w14:paraId="66C555F8"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48B24E1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33</w:t>
            </w:r>
          </w:p>
        </w:tc>
        <w:tc>
          <w:tcPr>
            <w:tcW w:w="1825" w:type="dxa"/>
            <w:tcBorders>
              <w:top w:val="single" w:sz="6" w:space="0" w:color="auto"/>
              <w:left w:val="single" w:sz="6" w:space="0" w:color="auto"/>
              <w:bottom w:val="single" w:sz="6" w:space="0" w:color="auto"/>
              <w:right w:val="single" w:sz="6" w:space="0" w:color="auto"/>
            </w:tcBorders>
          </w:tcPr>
          <w:p w14:paraId="7B6BB75A"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Πλήρης κατασκευή και εξοπλισμός </w:t>
            </w:r>
            <w:proofErr w:type="spellStart"/>
            <w:r>
              <w:rPr>
                <w:rFonts w:ascii="Calibri" w:eastAsia="SimSun" w:hAnsi="Calibri" w:cs="Calibri"/>
                <w:color w:val="000000"/>
                <w:sz w:val="22"/>
                <w:szCs w:val="22"/>
              </w:rPr>
              <w:t>wc</w:t>
            </w:r>
            <w:proofErr w:type="spellEnd"/>
          </w:p>
        </w:tc>
        <w:tc>
          <w:tcPr>
            <w:tcW w:w="709" w:type="dxa"/>
            <w:tcBorders>
              <w:top w:val="single" w:sz="6" w:space="0" w:color="auto"/>
              <w:left w:val="single" w:sz="6" w:space="0" w:color="auto"/>
              <w:bottom w:val="single" w:sz="6" w:space="0" w:color="auto"/>
              <w:right w:val="single" w:sz="6" w:space="0" w:color="auto"/>
            </w:tcBorders>
          </w:tcPr>
          <w:p w14:paraId="6E65F6EC"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2.3</w:t>
            </w:r>
          </w:p>
        </w:tc>
        <w:tc>
          <w:tcPr>
            <w:tcW w:w="709" w:type="dxa"/>
            <w:tcBorders>
              <w:top w:val="single" w:sz="6" w:space="0" w:color="auto"/>
              <w:left w:val="single" w:sz="6" w:space="0" w:color="auto"/>
              <w:bottom w:val="single" w:sz="6" w:space="0" w:color="auto"/>
              <w:right w:val="nil"/>
            </w:tcBorders>
          </w:tcPr>
          <w:p w14:paraId="58BEA60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24F55DB3"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7418641B" w14:textId="77777777" w:rsidR="009A6DD6" w:rsidRDefault="009A6DD6">
            <w:pPr>
              <w:overflowPunct/>
              <w:jc w:val="right"/>
              <w:rPr>
                <w:rFonts w:ascii="Calibri" w:eastAsia="SimSun" w:hAnsi="Calibri" w:cs="Calibri"/>
                <w:b/>
                <w:bCs/>
                <w:color w:val="000000"/>
                <w:sz w:val="20"/>
              </w:rPr>
            </w:pPr>
          </w:p>
        </w:tc>
      </w:tr>
      <w:tr w:rsidR="007E7F3A" w14:paraId="5E22371C" w14:textId="77777777" w:rsidTr="00082817">
        <w:trPr>
          <w:trHeight w:val="674"/>
        </w:trPr>
        <w:tc>
          <w:tcPr>
            <w:tcW w:w="869" w:type="dxa"/>
            <w:tcBorders>
              <w:top w:val="single" w:sz="6" w:space="0" w:color="auto"/>
              <w:left w:val="single" w:sz="6" w:space="0" w:color="auto"/>
              <w:bottom w:val="single" w:sz="6" w:space="0" w:color="auto"/>
              <w:right w:val="single" w:sz="6" w:space="0" w:color="auto"/>
            </w:tcBorders>
          </w:tcPr>
          <w:p w14:paraId="3B7FF62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34</w:t>
            </w:r>
          </w:p>
        </w:tc>
        <w:tc>
          <w:tcPr>
            <w:tcW w:w="1825" w:type="dxa"/>
            <w:tcBorders>
              <w:top w:val="single" w:sz="6" w:space="0" w:color="auto"/>
              <w:left w:val="single" w:sz="6" w:space="0" w:color="auto"/>
              <w:bottom w:val="single" w:sz="6" w:space="0" w:color="auto"/>
              <w:right w:val="single" w:sz="6" w:space="0" w:color="auto"/>
            </w:tcBorders>
          </w:tcPr>
          <w:p w14:paraId="371398C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Πλήρης κατασκευή και εξοπλισμός κουζίνας</w:t>
            </w:r>
          </w:p>
        </w:tc>
        <w:tc>
          <w:tcPr>
            <w:tcW w:w="709" w:type="dxa"/>
            <w:tcBorders>
              <w:top w:val="single" w:sz="6" w:space="0" w:color="auto"/>
              <w:left w:val="single" w:sz="6" w:space="0" w:color="auto"/>
              <w:bottom w:val="single" w:sz="6" w:space="0" w:color="auto"/>
              <w:right w:val="single" w:sz="6" w:space="0" w:color="auto"/>
            </w:tcBorders>
          </w:tcPr>
          <w:p w14:paraId="05D7E26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2.4</w:t>
            </w:r>
          </w:p>
        </w:tc>
        <w:tc>
          <w:tcPr>
            <w:tcW w:w="709" w:type="dxa"/>
            <w:tcBorders>
              <w:top w:val="single" w:sz="6" w:space="0" w:color="auto"/>
              <w:left w:val="single" w:sz="6" w:space="0" w:color="auto"/>
              <w:bottom w:val="single" w:sz="6" w:space="0" w:color="auto"/>
              <w:right w:val="nil"/>
            </w:tcBorders>
          </w:tcPr>
          <w:p w14:paraId="46147AE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1ABBDDB1"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43486C0" w14:textId="77777777" w:rsidR="009A6DD6" w:rsidRDefault="009A6DD6">
            <w:pPr>
              <w:overflowPunct/>
              <w:jc w:val="right"/>
              <w:rPr>
                <w:rFonts w:ascii="Calibri" w:eastAsia="SimSun" w:hAnsi="Calibri" w:cs="Calibri"/>
                <w:b/>
                <w:bCs/>
                <w:color w:val="000000"/>
                <w:sz w:val="20"/>
              </w:rPr>
            </w:pPr>
          </w:p>
        </w:tc>
      </w:tr>
      <w:tr w:rsidR="007E7F3A" w14:paraId="2CD37EF0"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61A91253" w14:textId="77777777" w:rsidR="009A6DD6" w:rsidRDefault="009A6DD6">
            <w:pPr>
              <w:overflowPunct/>
              <w:jc w:val="center"/>
              <w:rPr>
                <w:rFonts w:ascii="Calibri" w:eastAsia="SimSun" w:hAnsi="Calibri" w:cs="Calibri"/>
                <w:color w:val="000000"/>
                <w:sz w:val="22"/>
                <w:szCs w:val="22"/>
              </w:rPr>
            </w:pPr>
          </w:p>
        </w:tc>
        <w:tc>
          <w:tcPr>
            <w:tcW w:w="1825" w:type="dxa"/>
            <w:tcBorders>
              <w:top w:val="single" w:sz="6" w:space="0" w:color="auto"/>
              <w:left w:val="single" w:sz="6" w:space="0" w:color="auto"/>
              <w:bottom w:val="single" w:sz="6" w:space="0" w:color="auto"/>
              <w:right w:val="single" w:sz="6" w:space="0" w:color="auto"/>
            </w:tcBorders>
            <w:shd w:val="solid" w:color="C0C0C0" w:fill="auto"/>
          </w:tcPr>
          <w:p w14:paraId="2E30DC3C"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3  -  Εγκατάσταση ψύξης</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237DBAB9" w14:textId="77777777" w:rsidR="009A6DD6" w:rsidRDefault="009A6DD6">
            <w:pPr>
              <w:overflowPunct/>
              <w:jc w:val="center"/>
              <w:rPr>
                <w:rFonts w:ascii="Calibri" w:eastAsia="SimSun" w:hAnsi="Calibri" w:cs="Calibri"/>
                <w:color w:val="000000"/>
                <w:sz w:val="22"/>
                <w:szCs w:val="22"/>
              </w:rPr>
            </w:pPr>
          </w:p>
        </w:tc>
        <w:tc>
          <w:tcPr>
            <w:tcW w:w="709" w:type="dxa"/>
            <w:tcBorders>
              <w:top w:val="single" w:sz="6" w:space="0" w:color="auto"/>
              <w:left w:val="single" w:sz="6" w:space="0" w:color="auto"/>
              <w:bottom w:val="single" w:sz="6" w:space="0" w:color="auto"/>
              <w:right w:val="nil"/>
            </w:tcBorders>
            <w:shd w:val="solid" w:color="C0C0C0" w:fill="auto"/>
          </w:tcPr>
          <w:p w14:paraId="29710547"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6FE445DD"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23591DA8" w14:textId="77777777" w:rsidR="009A6DD6" w:rsidRDefault="009A6DD6">
            <w:pPr>
              <w:overflowPunct/>
              <w:jc w:val="right"/>
              <w:rPr>
                <w:rFonts w:ascii="Calibri" w:eastAsia="SimSun" w:hAnsi="Calibri" w:cs="Calibri"/>
                <w:color w:val="000000"/>
                <w:sz w:val="22"/>
                <w:szCs w:val="22"/>
              </w:rPr>
            </w:pPr>
          </w:p>
        </w:tc>
      </w:tr>
      <w:tr w:rsidR="007E7F3A" w14:paraId="335A2314" w14:textId="77777777" w:rsidTr="00082817">
        <w:trPr>
          <w:trHeight w:val="629"/>
        </w:trPr>
        <w:tc>
          <w:tcPr>
            <w:tcW w:w="869" w:type="dxa"/>
            <w:tcBorders>
              <w:top w:val="single" w:sz="6" w:space="0" w:color="auto"/>
              <w:left w:val="single" w:sz="6" w:space="0" w:color="auto"/>
              <w:bottom w:val="single" w:sz="6" w:space="0" w:color="auto"/>
              <w:right w:val="single" w:sz="6" w:space="0" w:color="auto"/>
            </w:tcBorders>
          </w:tcPr>
          <w:p w14:paraId="48B98CE9"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35</w:t>
            </w:r>
          </w:p>
        </w:tc>
        <w:tc>
          <w:tcPr>
            <w:tcW w:w="1825" w:type="dxa"/>
            <w:tcBorders>
              <w:top w:val="single" w:sz="6" w:space="0" w:color="auto"/>
              <w:left w:val="single" w:sz="6" w:space="0" w:color="auto"/>
              <w:bottom w:val="single" w:sz="6" w:space="0" w:color="auto"/>
              <w:right w:val="single" w:sz="6" w:space="0" w:color="auto"/>
            </w:tcBorders>
          </w:tcPr>
          <w:p w14:paraId="115FAAAD"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 Εγκατάσταση </w:t>
            </w:r>
            <w:proofErr w:type="spellStart"/>
            <w:r>
              <w:rPr>
                <w:rFonts w:ascii="Calibri" w:eastAsia="SimSun" w:hAnsi="Calibri" w:cs="Calibri"/>
                <w:color w:val="000000"/>
                <w:sz w:val="22"/>
                <w:szCs w:val="22"/>
              </w:rPr>
              <w:t>κλιματιστικων</w:t>
            </w:r>
            <w:proofErr w:type="spellEnd"/>
            <w:r>
              <w:rPr>
                <w:rFonts w:ascii="Calibri" w:eastAsia="SimSun" w:hAnsi="Calibri" w:cs="Calibri"/>
                <w:color w:val="000000"/>
                <w:sz w:val="22"/>
                <w:szCs w:val="22"/>
              </w:rPr>
              <w:t xml:space="preserve"> </w:t>
            </w:r>
            <w:r>
              <w:rPr>
                <w:rFonts w:ascii="Calibri" w:eastAsia="SimSun" w:hAnsi="Calibri" w:cs="Calibri"/>
                <w:color w:val="000000"/>
                <w:sz w:val="22"/>
                <w:szCs w:val="22"/>
              </w:rPr>
              <w:lastRenderedPageBreak/>
              <w:t xml:space="preserve">μονάδων τύπου </w:t>
            </w:r>
            <w:proofErr w:type="spellStart"/>
            <w:r>
              <w:rPr>
                <w:rFonts w:ascii="Calibri" w:eastAsia="SimSun" w:hAnsi="Calibri" w:cs="Calibri"/>
                <w:color w:val="000000"/>
                <w:sz w:val="22"/>
                <w:szCs w:val="22"/>
              </w:rPr>
              <w:t>split</w:t>
            </w:r>
            <w:proofErr w:type="spellEnd"/>
          </w:p>
        </w:tc>
        <w:tc>
          <w:tcPr>
            <w:tcW w:w="709" w:type="dxa"/>
            <w:tcBorders>
              <w:top w:val="single" w:sz="6" w:space="0" w:color="auto"/>
              <w:left w:val="single" w:sz="6" w:space="0" w:color="auto"/>
              <w:bottom w:val="single" w:sz="6" w:space="0" w:color="auto"/>
              <w:right w:val="single" w:sz="6" w:space="0" w:color="auto"/>
            </w:tcBorders>
          </w:tcPr>
          <w:p w14:paraId="1E23752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lastRenderedPageBreak/>
              <w:t>2.5</w:t>
            </w:r>
          </w:p>
        </w:tc>
        <w:tc>
          <w:tcPr>
            <w:tcW w:w="709" w:type="dxa"/>
            <w:tcBorders>
              <w:top w:val="single" w:sz="6" w:space="0" w:color="auto"/>
              <w:left w:val="single" w:sz="6" w:space="0" w:color="auto"/>
              <w:bottom w:val="single" w:sz="6" w:space="0" w:color="auto"/>
              <w:right w:val="nil"/>
            </w:tcBorders>
          </w:tcPr>
          <w:p w14:paraId="51515B5D"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392AD999"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BEAA21E" w14:textId="77777777" w:rsidR="009A6DD6" w:rsidRDefault="009A6DD6">
            <w:pPr>
              <w:overflowPunct/>
              <w:jc w:val="right"/>
              <w:rPr>
                <w:rFonts w:ascii="Calibri" w:eastAsia="SimSun" w:hAnsi="Calibri" w:cs="Calibri"/>
                <w:b/>
                <w:bCs/>
                <w:color w:val="000000"/>
                <w:sz w:val="20"/>
              </w:rPr>
            </w:pPr>
          </w:p>
        </w:tc>
      </w:tr>
      <w:tr w:rsidR="009A6DD6" w14:paraId="41B27CFC"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2400895D" w14:textId="77777777" w:rsidR="009A6DD6" w:rsidRDefault="009A6DD6">
            <w:pPr>
              <w:overflowPunct/>
              <w:jc w:val="center"/>
              <w:rPr>
                <w:rFonts w:ascii="Calibri" w:eastAsia="SimSun" w:hAnsi="Calibri" w:cs="Calibri"/>
                <w:color w:val="000000"/>
                <w:sz w:val="22"/>
                <w:szCs w:val="22"/>
              </w:rPr>
            </w:pPr>
          </w:p>
        </w:tc>
        <w:tc>
          <w:tcPr>
            <w:tcW w:w="2534" w:type="dxa"/>
            <w:gridSpan w:val="2"/>
            <w:tcBorders>
              <w:top w:val="single" w:sz="6" w:space="0" w:color="auto"/>
              <w:left w:val="single" w:sz="6" w:space="0" w:color="auto"/>
              <w:bottom w:val="single" w:sz="6" w:space="0" w:color="auto"/>
              <w:right w:val="single" w:sz="6" w:space="0" w:color="auto"/>
            </w:tcBorders>
            <w:shd w:val="solid" w:color="C0C0C0" w:fill="auto"/>
          </w:tcPr>
          <w:p w14:paraId="43A2791F"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ΕΝΟΤΗΤΑ 4- Αερισμός- εξαερισμός – </w:t>
            </w:r>
            <w:proofErr w:type="spellStart"/>
            <w:r>
              <w:rPr>
                <w:rFonts w:ascii="Calibri" w:eastAsia="SimSun" w:hAnsi="Calibri" w:cs="Calibri"/>
                <w:color w:val="000000"/>
                <w:sz w:val="22"/>
                <w:szCs w:val="22"/>
              </w:rPr>
              <w:t>προκλιματισμός</w:t>
            </w:r>
            <w:proofErr w:type="spellEnd"/>
          </w:p>
        </w:tc>
        <w:tc>
          <w:tcPr>
            <w:tcW w:w="709" w:type="dxa"/>
            <w:tcBorders>
              <w:top w:val="single" w:sz="6" w:space="0" w:color="auto"/>
              <w:left w:val="single" w:sz="6" w:space="0" w:color="auto"/>
              <w:bottom w:val="single" w:sz="6" w:space="0" w:color="auto"/>
              <w:right w:val="nil"/>
            </w:tcBorders>
            <w:shd w:val="solid" w:color="C0C0C0" w:fill="auto"/>
          </w:tcPr>
          <w:p w14:paraId="5C31F1E1" w14:textId="77777777" w:rsidR="009A6DD6" w:rsidRDefault="009A6DD6">
            <w:pPr>
              <w:overflowPunct/>
              <w:jc w:val="center"/>
              <w:rPr>
                <w:rFonts w:ascii="Calibri" w:eastAsia="SimSun" w:hAnsi="Calibri" w:cs="Calibri"/>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03191A89"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751BAC6B" w14:textId="77777777" w:rsidR="009A6DD6" w:rsidRDefault="009A6DD6">
            <w:pPr>
              <w:overflowPunct/>
              <w:jc w:val="right"/>
              <w:rPr>
                <w:rFonts w:ascii="Calibri" w:eastAsia="SimSun" w:hAnsi="Calibri" w:cs="Calibri"/>
                <w:color w:val="000000"/>
                <w:sz w:val="22"/>
                <w:szCs w:val="22"/>
              </w:rPr>
            </w:pPr>
          </w:p>
        </w:tc>
      </w:tr>
      <w:tr w:rsidR="007E7F3A" w14:paraId="586B70B0" w14:textId="77777777" w:rsidTr="00082817">
        <w:trPr>
          <w:trHeight w:val="703"/>
        </w:trPr>
        <w:tc>
          <w:tcPr>
            <w:tcW w:w="869" w:type="dxa"/>
            <w:tcBorders>
              <w:top w:val="single" w:sz="6" w:space="0" w:color="auto"/>
              <w:left w:val="single" w:sz="6" w:space="0" w:color="auto"/>
              <w:bottom w:val="single" w:sz="6" w:space="0" w:color="auto"/>
              <w:right w:val="single" w:sz="6" w:space="0" w:color="auto"/>
            </w:tcBorders>
          </w:tcPr>
          <w:p w14:paraId="7771A08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36</w:t>
            </w:r>
          </w:p>
        </w:tc>
        <w:tc>
          <w:tcPr>
            <w:tcW w:w="1825" w:type="dxa"/>
            <w:tcBorders>
              <w:top w:val="single" w:sz="6" w:space="0" w:color="auto"/>
              <w:left w:val="single" w:sz="6" w:space="0" w:color="auto"/>
              <w:bottom w:val="single" w:sz="6" w:space="0" w:color="auto"/>
              <w:right w:val="single" w:sz="6" w:space="0" w:color="auto"/>
            </w:tcBorders>
          </w:tcPr>
          <w:p w14:paraId="5D28DBE5"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Αερισμός - </w:t>
            </w:r>
            <w:proofErr w:type="spellStart"/>
            <w:r>
              <w:rPr>
                <w:rFonts w:ascii="Calibri" w:eastAsia="SimSun" w:hAnsi="Calibri" w:cs="Calibri"/>
                <w:color w:val="000000"/>
                <w:sz w:val="22"/>
                <w:szCs w:val="22"/>
              </w:rPr>
              <w:t>Εναλλάκτες</w:t>
            </w:r>
            <w:proofErr w:type="spellEnd"/>
            <w:r>
              <w:rPr>
                <w:rFonts w:ascii="Calibri" w:eastAsia="SimSun" w:hAnsi="Calibri" w:cs="Calibri"/>
                <w:color w:val="000000"/>
                <w:sz w:val="22"/>
                <w:szCs w:val="22"/>
              </w:rPr>
              <w:t xml:space="preserve"> αέρα-αέρα. Εγκατάσταση </w:t>
            </w:r>
            <w:proofErr w:type="spellStart"/>
            <w:r>
              <w:rPr>
                <w:rFonts w:ascii="Calibri" w:eastAsia="SimSun" w:hAnsi="Calibri" w:cs="Calibri"/>
                <w:color w:val="000000"/>
                <w:sz w:val="22"/>
                <w:szCs w:val="22"/>
              </w:rPr>
              <w:t>καναλάτης</w:t>
            </w:r>
            <w:proofErr w:type="spellEnd"/>
            <w:r>
              <w:rPr>
                <w:rFonts w:ascii="Calibri" w:eastAsia="SimSun" w:hAnsi="Calibri" w:cs="Calibri"/>
                <w:color w:val="000000"/>
                <w:sz w:val="22"/>
                <w:szCs w:val="22"/>
              </w:rPr>
              <w:t xml:space="preserve"> κλιματιστικής μονάδας  30000 </w:t>
            </w:r>
            <w:proofErr w:type="spellStart"/>
            <w:r>
              <w:rPr>
                <w:rFonts w:ascii="Calibri" w:eastAsia="SimSun" w:hAnsi="Calibri" w:cs="Calibri"/>
                <w:color w:val="000000"/>
                <w:sz w:val="22"/>
                <w:szCs w:val="22"/>
              </w:rPr>
              <w:t>btu</w:t>
            </w:r>
            <w:proofErr w:type="spellEnd"/>
            <w:r>
              <w:rPr>
                <w:rFonts w:ascii="Calibri" w:eastAsia="SimSun" w:hAnsi="Calibri" w:cs="Calibri"/>
                <w:color w:val="000000"/>
                <w:sz w:val="22"/>
                <w:szCs w:val="22"/>
              </w:rPr>
              <w:t xml:space="preserve">, 1500 m3/h, </w:t>
            </w:r>
            <w:proofErr w:type="spellStart"/>
            <w:r>
              <w:rPr>
                <w:rFonts w:ascii="Calibri" w:eastAsia="SimSun" w:hAnsi="Calibri" w:cs="Calibri"/>
                <w:color w:val="000000"/>
                <w:sz w:val="22"/>
                <w:szCs w:val="22"/>
              </w:rPr>
              <w:t>προκλιματισμού</w:t>
            </w:r>
            <w:proofErr w:type="spellEnd"/>
            <w:r>
              <w:rPr>
                <w:rFonts w:ascii="Calibri" w:eastAsia="SimSun" w:hAnsi="Calibri" w:cs="Calibri"/>
                <w:color w:val="000000"/>
                <w:sz w:val="22"/>
                <w:szCs w:val="22"/>
              </w:rPr>
              <w:t xml:space="preserve"> τύπου </w:t>
            </w:r>
            <w:proofErr w:type="spellStart"/>
            <w:r>
              <w:rPr>
                <w:rFonts w:ascii="Calibri" w:eastAsia="SimSun" w:hAnsi="Calibri" w:cs="Calibri"/>
                <w:color w:val="000000"/>
                <w:sz w:val="22"/>
                <w:szCs w:val="22"/>
              </w:rPr>
              <w:t>εναλλάκτη</w:t>
            </w:r>
            <w:proofErr w:type="spellEnd"/>
            <w:r>
              <w:rPr>
                <w:rFonts w:ascii="Calibri" w:eastAsia="SimSun" w:hAnsi="Calibri" w:cs="Calibri"/>
                <w:color w:val="000000"/>
                <w:sz w:val="22"/>
                <w:szCs w:val="22"/>
              </w:rPr>
              <w:t xml:space="preserve"> αέρα-αέρα, τοποθετημένη στην ψευδοροφή με Ψυκτικό Υγρό R32, σύμφωνα με την τεχνική περιγραφή.</w:t>
            </w:r>
          </w:p>
        </w:tc>
        <w:tc>
          <w:tcPr>
            <w:tcW w:w="709" w:type="dxa"/>
            <w:tcBorders>
              <w:top w:val="single" w:sz="6" w:space="0" w:color="auto"/>
              <w:left w:val="single" w:sz="6" w:space="0" w:color="auto"/>
              <w:bottom w:val="single" w:sz="6" w:space="0" w:color="auto"/>
              <w:right w:val="single" w:sz="6" w:space="0" w:color="auto"/>
            </w:tcBorders>
          </w:tcPr>
          <w:p w14:paraId="0388D38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2.6</w:t>
            </w:r>
          </w:p>
        </w:tc>
        <w:tc>
          <w:tcPr>
            <w:tcW w:w="709" w:type="dxa"/>
            <w:tcBorders>
              <w:top w:val="single" w:sz="6" w:space="0" w:color="auto"/>
              <w:left w:val="single" w:sz="6" w:space="0" w:color="auto"/>
              <w:bottom w:val="single" w:sz="6" w:space="0" w:color="auto"/>
              <w:right w:val="nil"/>
            </w:tcBorders>
          </w:tcPr>
          <w:p w14:paraId="3326EA9C"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770327FA"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4F21A2B2" w14:textId="77777777" w:rsidR="009A6DD6" w:rsidRDefault="009A6DD6">
            <w:pPr>
              <w:overflowPunct/>
              <w:jc w:val="right"/>
              <w:rPr>
                <w:rFonts w:ascii="Calibri" w:eastAsia="SimSun" w:hAnsi="Calibri" w:cs="Calibri"/>
                <w:b/>
                <w:bCs/>
                <w:color w:val="000000"/>
                <w:sz w:val="20"/>
              </w:rPr>
            </w:pPr>
          </w:p>
        </w:tc>
      </w:tr>
      <w:tr w:rsidR="007E7F3A" w14:paraId="7C40CE61" w14:textId="77777777" w:rsidTr="00082817">
        <w:trPr>
          <w:trHeight w:val="1162"/>
        </w:trPr>
        <w:tc>
          <w:tcPr>
            <w:tcW w:w="869" w:type="dxa"/>
            <w:tcBorders>
              <w:top w:val="single" w:sz="6" w:space="0" w:color="auto"/>
              <w:left w:val="single" w:sz="6" w:space="0" w:color="auto"/>
              <w:bottom w:val="single" w:sz="6" w:space="0" w:color="auto"/>
              <w:right w:val="single" w:sz="6" w:space="0" w:color="auto"/>
            </w:tcBorders>
          </w:tcPr>
          <w:p w14:paraId="2CCEEA9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37</w:t>
            </w:r>
          </w:p>
        </w:tc>
        <w:tc>
          <w:tcPr>
            <w:tcW w:w="1825" w:type="dxa"/>
            <w:tcBorders>
              <w:top w:val="single" w:sz="6" w:space="0" w:color="auto"/>
              <w:left w:val="single" w:sz="6" w:space="0" w:color="auto"/>
              <w:bottom w:val="single" w:sz="6" w:space="0" w:color="auto"/>
              <w:right w:val="single" w:sz="6" w:space="0" w:color="auto"/>
            </w:tcBorders>
          </w:tcPr>
          <w:p w14:paraId="190AE78C"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Ο αερισμός του χώρου της αποθήκης γίνεται  με 4 </w:t>
            </w:r>
            <w:proofErr w:type="spellStart"/>
            <w:r>
              <w:rPr>
                <w:rFonts w:ascii="Calibri" w:eastAsia="SimSun" w:hAnsi="Calibri" w:cs="Calibri"/>
                <w:color w:val="000000"/>
                <w:sz w:val="22"/>
                <w:szCs w:val="22"/>
              </w:rPr>
              <w:t>Fan</w:t>
            </w:r>
            <w:proofErr w:type="spellEnd"/>
            <w:r>
              <w:rPr>
                <w:rFonts w:ascii="Calibri" w:eastAsia="SimSun" w:hAnsi="Calibri" w:cs="Calibri"/>
                <w:color w:val="000000"/>
                <w:sz w:val="22"/>
                <w:szCs w:val="22"/>
              </w:rPr>
              <w:t xml:space="preserve"> </w:t>
            </w:r>
            <w:proofErr w:type="spellStart"/>
            <w:r>
              <w:rPr>
                <w:rFonts w:ascii="Calibri" w:eastAsia="SimSun" w:hAnsi="Calibri" w:cs="Calibri"/>
                <w:color w:val="000000"/>
                <w:sz w:val="22"/>
                <w:szCs w:val="22"/>
              </w:rPr>
              <w:t>Section</w:t>
            </w:r>
            <w:proofErr w:type="spellEnd"/>
            <w:r>
              <w:rPr>
                <w:rFonts w:ascii="Calibri" w:eastAsia="SimSun" w:hAnsi="Calibri" w:cs="Calibri"/>
                <w:color w:val="000000"/>
                <w:sz w:val="22"/>
                <w:szCs w:val="22"/>
              </w:rPr>
              <w:t xml:space="preserve"> και κανάλι 70x70 σύμφωνα με την τεχνική περιγραφή. </w:t>
            </w:r>
          </w:p>
        </w:tc>
        <w:tc>
          <w:tcPr>
            <w:tcW w:w="709" w:type="dxa"/>
            <w:tcBorders>
              <w:top w:val="single" w:sz="6" w:space="0" w:color="auto"/>
              <w:left w:val="single" w:sz="6" w:space="0" w:color="auto"/>
              <w:bottom w:val="single" w:sz="6" w:space="0" w:color="auto"/>
              <w:right w:val="single" w:sz="6" w:space="0" w:color="auto"/>
            </w:tcBorders>
          </w:tcPr>
          <w:p w14:paraId="526191EB"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2.7</w:t>
            </w:r>
          </w:p>
        </w:tc>
        <w:tc>
          <w:tcPr>
            <w:tcW w:w="709" w:type="dxa"/>
            <w:tcBorders>
              <w:top w:val="single" w:sz="6" w:space="0" w:color="auto"/>
              <w:left w:val="single" w:sz="6" w:space="0" w:color="auto"/>
              <w:bottom w:val="single" w:sz="6" w:space="0" w:color="auto"/>
              <w:right w:val="nil"/>
            </w:tcBorders>
          </w:tcPr>
          <w:p w14:paraId="0427B6B9"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02997C3A"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553F6634" w14:textId="77777777" w:rsidR="009A6DD6" w:rsidRDefault="009A6DD6">
            <w:pPr>
              <w:overflowPunct/>
              <w:jc w:val="right"/>
              <w:rPr>
                <w:rFonts w:ascii="Calibri" w:eastAsia="SimSun" w:hAnsi="Calibri" w:cs="Calibri"/>
                <w:b/>
                <w:bCs/>
                <w:color w:val="000000"/>
                <w:sz w:val="20"/>
              </w:rPr>
            </w:pPr>
          </w:p>
        </w:tc>
      </w:tr>
      <w:tr w:rsidR="007E7F3A" w14:paraId="2F2DC19A" w14:textId="77777777" w:rsidTr="00082817">
        <w:trPr>
          <w:trHeight w:val="950"/>
        </w:trPr>
        <w:tc>
          <w:tcPr>
            <w:tcW w:w="869" w:type="dxa"/>
            <w:tcBorders>
              <w:top w:val="single" w:sz="6" w:space="0" w:color="auto"/>
              <w:left w:val="single" w:sz="6" w:space="0" w:color="auto"/>
              <w:bottom w:val="single" w:sz="6" w:space="0" w:color="auto"/>
              <w:right w:val="single" w:sz="6" w:space="0" w:color="auto"/>
            </w:tcBorders>
          </w:tcPr>
          <w:p w14:paraId="5D3A48E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38</w:t>
            </w:r>
          </w:p>
        </w:tc>
        <w:tc>
          <w:tcPr>
            <w:tcW w:w="1825" w:type="dxa"/>
            <w:tcBorders>
              <w:top w:val="single" w:sz="6" w:space="0" w:color="auto"/>
              <w:left w:val="single" w:sz="6" w:space="0" w:color="auto"/>
              <w:bottom w:val="single" w:sz="6" w:space="0" w:color="auto"/>
              <w:right w:val="single" w:sz="6" w:space="0" w:color="auto"/>
            </w:tcBorders>
          </w:tcPr>
          <w:p w14:paraId="200B0ACD"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Σύστημα αεραγωγών-στομίων. Η ΚΑΤΑΣΚΕΥΗ ΚΑΙ ΕΓΚΑΤΑΣΤΑΣΗ ΣΥΣΤΗΜΑΤΟΣ ΑΕΡΑΓΩΓΩΝ ΚΑΙ ΣΤΟΜΊΩΝ ΘΑ ΓΊΝΕΙ ΑΝΑ ΧΙΛΙΟΓΡΑΜΜΟ ΒΑΡΟΥΣ ΕΤΟΙΜΟΥ ΑΕΡΑΓΩΓΟΥ ή ΑΛΛΗΣ ΚΑΤΑΣΚΕΥΗΣ ΑΠΌ </w:t>
            </w:r>
            <w:r>
              <w:rPr>
                <w:rFonts w:ascii="Calibri" w:eastAsia="SimSun" w:hAnsi="Calibri" w:cs="Calibri"/>
                <w:color w:val="000000"/>
                <w:sz w:val="22"/>
                <w:szCs w:val="22"/>
              </w:rPr>
              <w:lastRenderedPageBreak/>
              <w:t>ΓΑΛΒΑΝΙΣΜΕΝΗ ΛΑΜΑΡΙΝΑ</w:t>
            </w:r>
          </w:p>
        </w:tc>
        <w:tc>
          <w:tcPr>
            <w:tcW w:w="709" w:type="dxa"/>
            <w:tcBorders>
              <w:top w:val="single" w:sz="6" w:space="0" w:color="auto"/>
              <w:left w:val="single" w:sz="6" w:space="0" w:color="auto"/>
              <w:bottom w:val="single" w:sz="6" w:space="0" w:color="auto"/>
              <w:right w:val="single" w:sz="6" w:space="0" w:color="auto"/>
            </w:tcBorders>
          </w:tcPr>
          <w:p w14:paraId="62AA283F"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lastRenderedPageBreak/>
              <w:t>2.8</w:t>
            </w:r>
          </w:p>
        </w:tc>
        <w:tc>
          <w:tcPr>
            <w:tcW w:w="709" w:type="dxa"/>
            <w:tcBorders>
              <w:top w:val="single" w:sz="6" w:space="0" w:color="auto"/>
              <w:left w:val="single" w:sz="6" w:space="0" w:color="auto"/>
              <w:bottom w:val="single" w:sz="6" w:space="0" w:color="auto"/>
              <w:right w:val="nil"/>
            </w:tcBorders>
          </w:tcPr>
          <w:p w14:paraId="34D6E78F"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337E174A"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07505085" w14:textId="77777777" w:rsidR="009A6DD6" w:rsidRDefault="009A6DD6">
            <w:pPr>
              <w:overflowPunct/>
              <w:jc w:val="right"/>
              <w:rPr>
                <w:rFonts w:ascii="Calibri" w:eastAsia="SimSun" w:hAnsi="Calibri" w:cs="Calibri"/>
                <w:b/>
                <w:bCs/>
                <w:color w:val="000000"/>
                <w:sz w:val="20"/>
              </w:rPr>
            </w:pPr>
          </w:p>
        </w:tc>
      </w:tr>
      <w:tr w:rsidR="007E7F3A" w14:paraId="18F8EED6"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09690F2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39</w:t>
            </w:r>
          </w:p>
        </w:tc>
        <w:tc>
          <w:tcPr>
            <w:tcW w:w="1825" w:type="dxa"/>
            <w:tcBorders>
              <w:top w:val="single" w:sz="6" w:space="0" w:color="auto"/>
              <w:left w:val="single" w:sz="6" w:space="0" w:color="auto"/>
              <w:bottom w:val="single" w:sz="6" w:space="0" w:color="auto"/>
              <w:right w:val="single" w:sz="6" w:space="0" w:color="auto"/>
            </w:tcBorders>
          </w:tcPr>
          <w:p w14:paraId="1E764B3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Εξαερισμός </w:t>
            </w:r>
            <w:proofErr w:type="spellStart"/>
            <w:r>
              <w:rPr>
                <w:rFonts w:ascii="Calibri" w:eastAsia="SimSun" w:hAnsi="Calibri" w:cs="Calibri"/>
                <w:color w:val="000000"/>
                <w:sz w:val="22"/>
                <w:szCs w:val="22"/>
              </w:rPr>
              <w:t>wc</w:t>
            </w:r>
            <w:proofErr w:type="spellEnd"/>
          </w:p>
        </w:tc>
        <w:tc>
          <w:tcPr>
            <w:tcW w:w="709" w:type="dxa"/>
            <w:tcBorders>
              <w:top w:val="single" w:sz="6" w:space="0" w:color="auto"/>
              <w:left w:val="single" w:sz="6" w:space="0" w:color="auto"/>
              <w:bottom w:val="single" w:sz="6" w:space="0" w:color="auto"/>
              <w:right w:val="single" w:sz="6" w:space="0" w:color="auto"/>
            </w:tcBorders>
          </w:tcPr>
          <w:p w14:paraId="3B2F6759"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2.9</w:t>
            </w:r>
          </w:p>
        </w:tc>
        <w:tc>
          <w:tcPr>
            <w:tcW w:w="709" w:type="dxa"/>
            <w:tcBorders>
              <w:top w:val="single" w:sz="6" w:space="0" w:color="auto"/>
              <w:left w:val="single" w:sz="6" w:space="0" w:color="auto"/>
              <w:bottom w:val="single" w:sz="6" w:space="0" w:color="auto"/>
              <w:right w:val="nil"/>
            </w:tcBorders>
          </w:tcPr>
          <w:p w14:paraId="249CA54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287DC733"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7C4FB5A8" w14:textId="77777777" w:rsidR="009A6DD6" w:rsidRDefault="009A6DD6">
            <w:pPr>
              <w:overflowPunct/>
              <w:jc w:val="right"/>
              <w:rPr>
                <w:rFonts w:ascii="Calibri" w:eastAsia="SimSun" w:hAnsi="Calibri" w:cs="Calibri"/>
                <w:b/>
                <w:bCs/>
                <w:color w:val="000000"/>
                <w:sz w:val="20"/>
              </w:rPr>
            </w:pPr>
          </w:p>
        </w:tc>
      </w:tr>
      <w:tr w:rsidR="009A6DD6" w14:paraId="472A3014"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shd w:val="solid" w:color="C0C0C0" w:fill="auto"/>
          </w:tcPr>
          <w:p w14:paraId="20EF4483" w14:textId="77777777" w:rsidR="009A6DD6" w:rsidRDefault="009A6DD6">
            <w:pPr>
              <w:overflowPunct/>
              <w:jc w:val="center"/>
              <w:rPr>
                <w:rFonts w:ascii="Calibri" w:eastAsia="SimSun" w:hAnsi="Calibri" w:cs="Calibri"/>
                <w:color w:val="000000"/>
                <w:sz w:val="22"/>
                <w:szCs w:val="22"/>
              </w:rPr>
            </w:pPr>
          </w:p>
        </w:tc>
        <w:tc>
          <w:tcPr>
            <w:tcW w:w="3243" w:type="dxa"/>
            <w:gridSpan w:val="3"/>
            <w:tcBorders>
              <w:top w:val="single" w:sz="6" w:space="0" w:color="auto"/>
              <w:left w:val="single" w:sz="6" w:space="0" w:color="auto"/>
              <w:bottom w:val="single" w:sz="6" w:space="0" w:color="auto"/>
              <w:right w:val="nil"/>
            </w:tcBorders>
            <w:shd w:val="solid" w:color="C0C0C0" w:fill="auto"/>
          </w:tcPr>
          <w:p w14:paraId="162414FB"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ΕΝΟΤΗΤΑ 5- Εγκατάσταση ισχυρών  και ασθενών ρευμάτων</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3D5F812C" w14:textId="77777777" w:rsidR="009A6DD6" w:rsidRDefault="009A6DD6">
            <w:pPr>
              <w:overflowPunct/>
              <w:jc w:val="right"/>
              <w:rPr>
                <w:rFonts w:ascii="Calibri" w:eastAsia="SimSun" w:hAnsi="Calibri" w:cs="Calibri"/>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shd w:val="solid" w:color="C0C0C0" w:fill="auto"/>
          </w:tcPr>
          <w:p w14:paraId="13EB5BB7" w14:textId="77777777" w:rsidR="009A6DD6" w:rsidRDefault="009A6DD6">
            <w:pPr>
              <w:overflowPunct/>
              <w:jc w:val="right"/>
              <w:rPr>
                <w:rFonts w:ascii="Calibri" w:eastAsia="SimSun" w:hAnsi="Calibri" w:cs="Calibri"/>
                <w:color w:val="000000"/>
                <w:sz w:val="22"/>
                <w:szCs w:val="22"/>
              </w:rPr>
            </w:pPr>
          </w:p>
        </w:tc>
      </w:tr>
      <w:tr w:rsidR="007E7F3A" w14:paraId="524EC459"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38835CBD"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40</w:t>
            </w:r>
          </w:p>
        </w:tc>
        <w:tc>
          <w:tcPr>
            <w:tcW w:w="1825" w:type="dxa"/>
            <w:tcBorders>
              <w:top w:val="single" w:sz="6" w:space="0" w:color="auto"/>
              <w:left w:val="single" w:sz="6" w:space="0" w:color="auto"/>
              <w:bottom w:val="single" w:sz="6" w:space="0" w:color="auto"/>
              <w:right w:val="single" w:sz="6" w:space="0" w:color="auto"/>
            </w:tcBorders>
          </w:tcPr>
          <w:p w14:paraId="22898099" w14:textId="77777777" w:rsidR="009A6DD6" w:rsidRDefault="009A6DD6">
            <w:pPr>
              <w:overflowPunct/>
              <w:rPr>
                <w:rFonts w:ascii="Calibri" w:eastAsia="SimSun" w:hAnsi="Calibri" w:cs="Calibri"/>
                <w:color w:val="000000"/>
                <w:sz w:val="22"/>
                <w:szCs w:val="22"/>
              </w:rPr>
            </w:pPr>
            <w:proofErr w:type="spellStart"/>
            <w:r>
              <w:rPr>
                <w:rFonts w:ascii="Calibri" w:eastAsia="SimSun" w:hAnsi="Calibri" w:cs="Calibri"/>
                <w:color w:val="000000"/>
                <w:sz w:val="22"/>
                <w:szCs w:val="22"/>
              </w:rPr>
              <w:t>Hλεκτρολογικός</w:t>
            </w:r>
            <w:proofErr w:type="spellEnd"/>
            <w:r>
              <w:rPr>
                <w:rFonts w:ascii="Calibri" w:eastAsia="SimSun" w:hAnsi="Calibri" w:cs="Calibri"/>
                <w:color w:val="000000"/>
                <w:sz w:val="22"/>
                <w:szCs w:val="22"/>
              </w:rPr>
              <w:t xml:space="preserve"> πίνακας</w:t>
            </w:r>
          </w:p>
        </w:tc>
        <w:tc>
          <w:tcPr>
            <w:tcW w:w="709" w:type="dxa"/>
            <w:tcBorders>
              <w:top w:val="single" w:sz="6" w:space="0" w:color="auto"/>
              <w:left w:val="single" w:sz="6" w:space="0" w:color="auto"/>
              <w:bottom w:val="single" w:sz="6" w:space="0" w:color="auto"/>
              <w:right w:val="single" w:sz="6" w:space="0" w:color="auto"/>
            </w:tcBorders>
          </w:tcPr>
          <w:p w14:paraId="1017416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2.10</w:t>
            </w:r>
          </w:p>
        </w:tc>
        <w:tc>
          <w:tcPr>
            <w:tcW w:w="709" w:type="dxa"/>
            <w:tcBorders>
              <w:top w:val="single" w:sz="6" w:space="0" w:color="auto"/>
              <w:left w:val="single" w:sz="6" w:space="0" w:color="auto"/>
              <w:bottom w:val="single" w:sz="6" w:space="0" w:color="auto"/>
              <w:right w:val="nil"/>
            </w:tcBorders>
          </w:tcPr>
          <w:p w14:paraId="6735D640"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1769456C"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3C98F07D" w14:textId="77777777" w:rsidR="009A6DD6" w:rsidRDefault="009A6DD6">
            <w:pPr>
              <w:overflowPunct/>
              <w:jc w:val="right"/>
              <w:rPr>
                <w:rFonts w:ascii="Calibri" w:eastAsia="SimSun" w:hAnsi="Calibri" w:cs="Calibri"/>
                <w:b/>
                <w:bCs/>
                <w:color w:val="000000"/>
                <w:sz w:val="20"/>
              </w:rPr>
            </w:pPr>
          </w:p>
        </w:tc>
      </w:tr>
      <w:tr w:rsidR="007E7F3A" w14:paraId="448EC052"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32CF7B7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41</w:t>
            </w:r>
          </w:p>
        </w:tc>
        <w:tc>
          <w:tcPr>
            <w:tcW w:w="1825" w:type="dxa"/>
            <w:tcBorders>
              <w:top w:val="single" w:sz="6" w:space="0" w:color="auto"/>
              <w:left w:val="single" w:sz="6" w:space="0" w:color="auto"/>
              <w:bottom w:val="single" w:sz="6" w:space="0" w:color="auto"/>
              <w:right w:val="single" w:sz="6" w:space="0" w:color="auto"/>
            </w:tcBorders>
          </w:tcPr>
          <w:p w14:paraId="5CC0B56F"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Καλωδιώσεις ηλεκτρολογικών εγκαταστάσεων</w:t>
            </w:r>
          </w:p>
        </w:tc>
        <w:tc>
          <w:tcPr>
            <w:tcW w:w="709" w:type="dxa"/>
            <w:tcBorders>
              <w:top w:val="single" w:sz="6" w:space="0" w:color="auto"/>
              <w:left w:val="single" w:sz="6" w:space="0" w:color="auto"/>
              <w:bottom w:val="single" w:sz="6" w:space="0" w:color="auto"/>
              <w:right w:val="single" w:sz="6" w:space="0" w:color="auto"/>
            </w:tcBorders>
          </w:tcPr>
          <w:p w14:paraId="67FD536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2.11</w:t>
            </w:r>
          </w:p>
        </w:tc>
        <w:tc>
          <w:tcPr>
            <w:tcW w:w="709" w:type="dxa"/>
            <w:tcBorders>
              <w:top w:val="single" w:sz="6" w:space="0" w:color="auto"/>
              <w:left w:val="single" w:sz="6" w:space="0" w:color="auto"/>
              <w:bottom w:val="single" w:sz="6" w:space="0" w:color="auto"/>
              <w:right w:val="nil"/>
            </w:tcBorders>
          </w:tcPr>
          <w:p w14:paraId="7C75FF84"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55D86E60"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6B0F49CA" w14:textId="77777777" w:rsidR="009A6DD6" w:rsidRDefault="009A6DD6">
            <w:pPr>
              <w:overflowPunct/>
              <w:jc w:val="right"/>
              <w:rPr>
                <w:rFonts w:ascii="Calibri" w:eastAsia="SimSun" w:hAnsi="Calibri" w:cs="Calibri"/>
                <w:b/>
                <w:bCs/>
                <w:color w:val="000000"/>
                <w:sz w:val="20"/>
              </w:rPr>
            </w:pPr>
          </w:p>
        </w:tc>
      </w:tr>
      <w:tr w:rsidR="007E7F3A" w14:paraId="25F10B8E"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3374E00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42</w:t>
            </w:r>
          </w:p>
        </w:tc>
        <w:tc>
          <w:tcPr>
            <w:tcW w:w="1825" w:type="dxa"/>
            <w:tcBorders>
              <w:top w:val="single" w:sz="6" w:space="0" w:color="auto"/>
              <w:left w:val="single" w:sz="6" w:space="0" w:color="auto"/>
              <w:bottom w:val="single" w:sz="6" w:space="0" w:color="auto"/>
              <w:right w:val="single" w:sz="6" w:space="0" w:color="auto"/>
            </w:tcBorders>
          </w:tcPr>
          <w:p w14:paraId="25C36F5F"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 xml:space="preserve">Εξοπλισμός και πιστοποίηση </w:t>
            </w:r>
            <w:proofErr w:type="spellStart"/>
            <w:r>
              <w:rPr>
                <w:rFonts w:ascii="Calibri" w:eastAsia="SimSun" w:hAnsi="Calibri" w:cs="Calibri"/>
                <w:color w:val="000000"/>
                <w:sz w:val="22"/>
                <w:szCs w:val="22"/>
              </w:rPr>
              <w:t>data</w:t>
            </w:r>
            <w:proofErr w:type="spellEnd"/>
          </w:p>
        </w:tc>
        <w:tc>
          <w:tcPr>
            <w:tcW w:w="709" w:type="dxa"/>
            <w:tcBorders>
              <w:top w:val="single" w:sz="6" w:space="0" w:color="auto"/>
              <w:left w:val="single" w:sz="6" w:space="0" w:color="auto"/>
              <w:bottom w:val="single" w:sz="6" w:space="0" w:color="auto"/>
              <w:right w:val="single" w:sz="6" w:space="0" w:color="auto"/>
            </w:tcBorders>
          </w:tcPr>
          <w:p w14:paraId="5594488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2.12</w:t>
            </w:r>
          </w:p>
        </w:tc>
        <w:tc>
          <w:tcPr>
            <w:tcW w:w="709" w:type="dxa"/>
            <w:tcBorders>
              <w:top w:val="single" w:sz="6" w:space="0" w:color="auto"/>
              <w:left w:val="single" w:sz="6" w:space="0" w:color="auto"/>
              <w:bottom w:val="single" w:sz="6" w:space="0" w:color="auto"/>
              <w:right w:val="nil"/>
            </w:tcBorders>
          </w:tcPr>
          <w:p w14:paraId="34AF6C0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48CF8A6D"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5CFE618B" w14:textId="77777777" w:rsidR="009A6DD6" w:rsidRDefault="009A6DD6">
            <w:pPr>
              <w:overflowPunct/>
              <w:jc w:val="right"/>
              <w:rPr>
                <w:rFonts w:ascii="Calibri" w:eastAsia="SimSun" w:hAnsi="Calibri" w:cs="Calibri"/>
                <w:b/>
                <w:bCs/>
                <w:color w:val="000000"/>
                <w:sz w:val="20"/>
              </w:rPr>
            </w:pPr>
          </w:p>
        </w:tc>
      </w:tr>
      <w:tr w:rsidR="007E7F3A" w14:paraId="5B401ACD"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2B551C4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43</w:t>
            </w:r>
          </w:p>
        </w:tc>
        <w:tc>
          <w:tcPr>
            <w:tcW w:w="1825" w:type="dxa"/>
            <w:tcBorders>
              <w:top w:val="single" w:sz="6" w:space="0" w:color="auto"/>
              <w:left w:val="single" w:sz="6" w:space="0" w:color="auto"/>
              <w:bottom w:val="single" w:sz="6" w:space="0" w:color="auto"/>
              <w:right w:val="single" w:sz="6" w:space="0" w:color="auto"/>
            </w:tcBorders>
          </w:tcPr>
          <w:p w14:paraId="7B2BAE6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Φωτισμός</w:t>
            </w:r>
          </w:p>
        </w:tc>
        <w:tc>
          <w:tcPr>
            <w:tcW w:w="709" w:type="dxa"/>
            <w:tcBorders>
              <w:top w:val="single" w:sz="6" w:space="0" w:color="auto"/>
              <w:left w:val="single" w:sz="6" w:space="0" w:color="auto"/>
              <w:bottom w:val="single" w:sz="6" w:space="0" w:color="auto"/>
              <w:right w:val="single" w:sz="6" w:space="0" w:color="auto"/>
            </w:tcBorders>
          </w:tcPr>
          <w:p w14:paraId="55CDBB7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2.13</w:t>
            </w:r>
          </w:p>
        </w:tc>
        <w:tc>
          <w:tcPr>
            <w:tcW w:w="709" w:type="dxa"/>
            <w:tcBorders>
              <w:top w:val="single" w:sz="6" w:space="0" w:color="auto"/>
              <w:left w:val="single" w:sz="6" w:space="0" w:color="auto"/>
              <w:bottom w:val="single" w:sz="6" w:space="0" w:color="auto"/>
              <w:right w:val="nil"/>
            </w:tcBorders>
          </w:tcPr>
          <w:p w14:paraId="509DCABA"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50771D22"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04A579D9" w14:textId="77777777" w:rsidR="009A6DD6" w:rsidRDefault="009A6DD6">
            <w:pPr>
              <w:overflowPunct/>
              <w:jc w:val="right"/>
              <w:rPr>
                <w:rFonts w:ascii="Calibri" w:eastAsia="SimSun" w:hAnsi="Calibri" w:cs="Calibri"/>
                <w:b/>
                <w:bCs/>
                <w:color w:val="000000"/>
                <w:sz w:val="20"/>
              </w:rPr>
            </w:pPr>
          </w:p>
        </w:tc>
      </w:tr>
      <w:tr w:rsidR="007E7F3A" w14:paraId="068F6E09"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45510151"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44</w:t>
            </w:r>
          </w:p>
        </w:tc>
        <w:tc>
          <w:tcPr>
            <w:tcW w:w="1825" w:type="dxa"/>
            <w:tcBorders>
              <w:top w:val="single" w:sz="6" w:space="0" w:color="auto"/>
              <w:left w:val="single" w:sz="6" w:space="0" w:color="auto"/>
              <w:bottom w:val="single" w:sz="6" w:space="0" w:color="auto"/>
              <w:right w:val="single" w:sz="6" w:space="0" w:color="auto"/>
            </w:tcBorders>
          </w:tcPr>
          <w:p w14:paraId="4FAC47E8"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Φωτισμός ασφαλείας</w:t>
            </w:r>
          </w:p>
        </w:tc>
        <w:tc>
          <w:tcPr>
            <w:tcW w:w="709" w:type="dxa"/>
            <w:tcBorders>
              <w:top w:val="single" w:sz="6" w:space="0" w:color="auto"/>
              <w:left w:val="single" w:sz="6" w:space="0" w:color="auto"/>
              <w:bottom w:val="single" w:sz="6" w:space="0" w:color="auto"/>
              <w:right w:val="single" w:sz="6" w:space="0" w:color="auto"/>
            </w:tcBorders>
          </w:tcPr>
          <w:p w14:paraId="1F4F7410"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2.14</w:t>
            </w:r>
          </w:p>
        </w:tc>
        <w:tc>
          <w:tcPr>
            <w:tcW w:w="709" w:type="dxa"/>
            <w:tcBorders>
              <w:top w:val="single" w:sz="6" w:space="0" w:color="auto"/>
              <w:left w:val="single" w:sz="6" w:space="0" w:color="auto"/>
              <w:bottom w:val="single" w:sz="6" w:space="0" w:color="auto"/>
              <w:right w:val="nil"/>
            </w:tcBorders>
          </w:tcPr>
          <w:p w14:paraId="4624490D"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79135D3F"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76ED3ECE" w14:textId="77777777" w:rsidR="009A6DD6" w:rsidRDefault="009A6DD6">
            <w:pPr>
              <w:overflowPunct/>
              <w:jc w:val="right"/>
              <w:rPr>
                <w:rFonts w:ascii="Calibri" w:eastAsia="SimSun" w:hAnsi="Calibri" w:cs="Calibri"/>
                <w:b/>
                <w:bCs/>
                <w:color w:val="000000"/>
                <w:sz w:val="20"/>
              </w:rPr>
            </w:pPr>
          </w:p>
        </w:tc>
      </w:tr>
      <w:tr w:rsidR="007E7F3A" w14:paraId="6D4F5C4D"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477CF2DC"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45</w:t>
            </w:r>
          </w:p>
        </w:tc>
        <w:tc>
          <w:tcPr>
            <w:tcW w:w="1825" w:type="dxa"/>
            <w:tcBorders>
              <w:top w:val="single" w:sz="6" w:space="0" w:color="auto"/>
              <w:left w:val="single" w:sz="6" w:space="0" w:color="auto"/>
              <w:bottom w:val="single" w:sz="6" w:space="0" w:color="auto"/>
              <w:right w:val="single" w:sz="6" w:space="0" w:color="auto"/>
            </w:tcBorders>
          </w:tcPr>
          <w:p w14:paraId="1F7DC67A"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Σχάρες ηλεκτρολογικών εγκαταστάσεων</w:t>
            </w:r>
          </w:p>
        </w:tc>
        <w:tc>
          <w:tcPr>
            <w:tcW w:w="709" w:type="dxa"/>
            <w:tcBorders>
              <w:top w:val="single" w:sz="6" w:space="0" w:color="auto"/>
              <w:left w:val="single" w:sz="6" w:space="0" w:color="auto"/>
              <w:bottom w:val="single" w:sz="6" w:space="0" w:color="auto"/>
              <w:right w:val="single" w:sz="6" w:space="0" w:color="auto"/>
            </w:tcBorders>
          </w:tcPr>
          <w:p w14:paraId="37340705"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2.15</w:t>
            </w:r>
          </w:p>
        </w:tc>
        <w:tc>
          <w:tcPr>
            <w:tcW w:w="709" w:type="dxa"/>
            <w:tcBorders>
              <w:top w:val="single" w:sz="6" w:space="0" w:color="auto"/>
              <w:left w:val="single" w:sz="6" w:space="0" w:color="auto"/>
              <w:bottom w:val="single" w:sz="6" w:space="0" w:color="auto"/>
              <w:right w:val="nil"/>
            </w:tcBorders>
          </w:tcPr>
          <w:p w14:paraId="61FE1658"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6BAC0B67"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423E5BAA" w14:textId="77777777" w:rsidR="009A6DD6" w:rsidRDefault="009A6DD6">
            <w:pPr>
              <w:overflowPunct/>
              <w:jc w:val="right"/>
              <w:rPr>
                <w:rFonts w:ascii="Calibri" w:eastAsia="SimSun" w:hAnsi="Calibri" w:cs="Calibri"/>
                <w:b/>
                <w:bCs/>
                <w:color w:val="000000"/>
                <w:sz w:val="20"/>
              </w:rPr>
            </w:pPr>
          </w:p>
        </w:tc>
      </w:tr>
      <w:tr w:rsidR="007E7F3A" w14:paraId="0E08434F"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1894E41F"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46</w:t>
            </w:r>
          </w:p>
        </w:tc>
        <w:tc>
          <w:tcPr>
            <w:tcW w:w="1825" w:type="dxa"/>
            <w:tcBorders>
              <w:top w:val="single" w:sz="6" w:space="0" w:color="auto"/>
              <w:left w:val="single" w:sz="6" w:space="0" w:color="auto"/>
              <w:bottom w:val="single" w:sz="6" w:space="0" w:color="auto"/>
              <w:right w:val="single" w:sz="6" w:space="0" w:color="auto"/>
            </w:tcBorders>
          </w:tcPr>
          <w:p w14:paraId="23002D57"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Σωληνώσεις ηλεκτρολογικών εγκαταστάσεων.</w:t>
            </w:r>
          </w:p>
        </w:tc>
        <w:tc>
          <w:tcPr>
            <w:tcW w:w="709" w:type="dxa"/>
            <w:tcBorders>
              <w:top w:val="single" w:sz="6" w:space="0" w:color="auto"/>
              <w:left w:val="single" w:sz="6" w:space="0" w:color="auto"/>
              <w:bottom w:val="single" w:sz="6" w:space="0" w:color="auto"/>
              <w:right w:val="single" w:sz="6" w:space="0" w:color="auto"/>
            </w:tcBorders>
          </w:tcPr>
          <w:p w14:paraId="58D81F4C"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2.16</w:t>
            </w:r>
          </w:p>
        </w:tc>
        <w:tc>
          <w:tcPr>
            <w:tcW w:w="709" w:type="dxa"/>
            <w:tcBorders>
              <w:top w:val="single" w:sz="6" w:space="0" w:color="auto"/>
              <w:left w:val="single" w:sz="6" w:space="0" w:color="auto"/>
              <w:bottom w:val="single" w:sz="6" w:space="0" w:color="auto"/>
              <w:right w:val="nil"/>
            </w:tcBorders>
          </w:tcPr>
          <w:p w14:paraId="76358564"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7E4B44E9"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289F9AF4" w14:textId="77777777" w:rsidR="009A6DD6" w:rsidRDefault="009A6DD6">
            <w:pPr>
              <w:overflowPunct/>
              <w:jc w:val="right"/>
              <w:rPr>
                <w:rFonts w:ascii="Calibri" w:eastAsia="SimSun" w:hAnsi="Calibri" w:cs="Calibri"/>
                <w:b/>
                <w:bCs/>
                <w:color w:val="000000"/>
                <w:sz w:val="20"/>
              </w:rPr>
            </w:pPr>
          </w:p>
        </w:tc>
      </w:tr>
      <w:tr w:rsidR="007E7F3A" w14:paraId="07B799DB"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6E0AD7CE"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47</w:t>
            </w:r>
          </w:p>
        </w:tc>
        <w:tc>
          <w:tcPr>
            <w:tcW w:w="1825" w:type="dxa"/>
            <w:tcBorders>
              <w:top w:val="single" w:sz="6" w:space="0" w:color="auto"/>
              <w:left w:val="single" w:sz="6" w:space="0" w:color="auto"/>
              <w:bottom w:val="single" w:sz="6" w:space="0" w:color="auto"/>
              <w:right w:val="single" w:sz="6" w:space="0" w:color="auto"/>
            </w:tcBorders>
          </w:tcPr>
          <w:p w14:paraId="3105FD30"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Κανάλια ηλεκτρολογικών εγκαταστάσεων</w:t>
            </w:r>
          </w:p>
        </w:tc>
        <w:tc>
          <w:tcPr>
            <w:tcW w:w="709" w:type="dxa"/>
            <w:tcBorders>
              <w:top w:val="single" w:sz="6" w:space="0" w:color="auto"/>
              <w:left w:val="single" w:sz="6" w:space="0" w:color="auto"/>
              <w:bottom w:val="single" w:sz="6" w:space="0" w:color="auto"/>
              <w:right w:val="single" w:sz="6" w:space="0" w:color="auto"/>
            </w:tcBorders>
          </w:tcPr>
          <w:p w14:paraId="4DCEDDF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2.17</w:t>
            </w:r>
          </w:p>
        </w:tc>
        <w:tc>
          <w:tcPr>
            <w:tcW w:w="709" w:type="dxa"/>
            <w:tcBorders>
              <w:top w:val="single" w:sz="6" w:space="0" w:color="auto"/>
              <w:left w:val="single" w:sz="6" w:space="0" w:color="auto"/>
              <w:bottom w:val="single" w:sz="6" w:space="0" w:color="auto"/>
              <w:right w:val="nil"/>
            </w:tcBorders>
          </w:tcPr>
          <w:p w14:paraId="14258002"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7DAC8033"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5DBF1C90" w14:textId="77777777" w:rsidR="009A6DD6" w:rsidRDefault="009A6DD6">
            <w:pPr>
              <w:overflowPunct/>
              <w:jc w:val="right"/>
              <w:rPr>
                <w:rFonts w:ascii="Calibri" w:eastAsia="SimSun" w:hAnsi="Calibri" w:cs="Calibri"/>
                <w:b/>
                <w:bCs/>
                <w:color w:val="000000"/>
                <w:sz w:val="20"/>
              </w:rPr>
            </w:pPr>
          </w:p>
        </w:tc>
      </w:tr>
      <w:tr w:rsidR="007E7F3A" w14:paraId="4AD327EA"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29961C5C"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48</w:t>
            </w:r>
          </w:p>
        </w:tc>
        <w:tc>
          <w:tcPr>
            <w:tcW w:w="1825" w:type="dxa"/>
            <w:tcBorders>
              <w:top w:val="single" w:sz="6" w:space="0" w:color="auto"/>
              <w:left w:val="single" w:sz="6" w:space="0" w:color="auto"/>
              <w:bottom w:val="single" w:sz="6" w:space="0" w:color="auto"/>
              <w:right w:val="single" w:sz="6" w:space="0" w:color="auto"/>
            </w:tcBorders>
          </w:tcPr>
          <w:p w14:paraId="7ECAB8EE"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Πρίζες ηλεκτρολογικών εγκαταστάσεων</w:t>
            </w:r>
          </w:p>
        </w:tc>
        <w:tc>
          <w:tcPr>
            <w:tcW w:w="709" w:type="dxa"/>
            <w:tcBorders>
              <w:top w:val="single" w:sz="6" w:space="0" w:color="auto"/>
              <w:left w:val="single" w:sz="6" w:space="0" w:color="auto"/>
              <w:bottom w:val="single" w:sz="6" w:space="0" w:color="auto"/>
              <w:right w:val="single" w:sz="6" w:space="0" w:color="auto"/>
            </w:tcBorders>
          </w:tcPr>
          <w:p w14:paraId="4225758D"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2.18</w:t>
            </w:r>
          </w:p>
        </w:tc>
        <w:tc>
          <w:tcPr>
            <w:tcW w:w="709" w:type="dxa"/>
            <w:tcBorders>
              <w:top w:val="single" w:sz="6" w:space="0" w:color="auto"/>
              <w:left w:val="single" w:sz="6" w:space="0" w:color="auto"/>
              <w:bottom w:val="single" w:sz="6" w:space="0" w:color="auto"/>
              <w:right w:val="nil"/>
            </w:tcBorders>
          </w:tcPr>
          <w:p w14:paraId="321B7C10"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6373437C"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57F0C56F" w14:textId="77777777" w:rsidR="009A6DD6" w:rsidRDefault="009A6DD6">
            <w:pPr>
              <w:overflowPunct/>
              <w:jc w:val="right"/>
              <w:rPr>
                <w:rFonts w:ascii="Calibri" w:eastAsia="SimSun" w:hAnsi="Calibri" w:cs="Calibri"/>
                <w:b/>
                <w:bCs/>
                <w:color w:val="000000"/>
                <w:sz w:val="20"/>
              </w:rPr>
            </w:pPr>
          </w:p>
        </w:tc>
      </w:tr>
      <w:tr w:rsidR="007E7F3A" w14:paraId="1A2C5D67" w14:textId="77777777" w:rsidTr="00082817">
        <w:trPr>
          <w:trHeight w:val="581"/>
        </w:trPr>
        <w:tc>
          <w:tcPr>
            <w:tcW w:w="869" w:type="dxa"/>
            <w:tcBorders>
              <w:top w:val="single" w:sz="6" w:space="0" w:color="auto"/>
              <w:left w:val="single" w:sz="6" w:space="0" w:color="auto"/>
              <w:bottom w:val="single" w:sz="6" w:space="0" w:color="auto"/>
              <w:right w:val="single" w:sz="6" w:space="0" w:color="auto"/>
            </w:tcBorders>
          </w:tcPr>
          <w:p w14:paraId="21AF07C3"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49</w:t>
            </w:r>
          </w:p>
        </w:tc>
        <w:tc>
          <w:tcPr>
            <w:tcW w:w="1825" w:type="dxa"/>
            <w:tcBorders>
              <w:top w:val="single" w:sz="6" w:space="0" w:color="auto"/>
              <w:left w:val="single" w:sz="6" w:space="0" w:color="auto"/>
              <w:bottom w:val="single" w:sz="6" w:space="0" w:color="auto"/>
              <w:right w:val="single" w:sz="6" w:space="0" w:color="auto"/>
            </w:tcBorders>
          </w:tcPr>
          <w:p w14:paraId="52C98FD1" w14:textId="77777777" w:rsidR="009A6DD6" w:rsidRDefault="009A6DD6">
            <w:pPr>
              <w:overflowPunct/>
              <w:rPr>
                <w:rFonts w:ascii="Calibri" w:eastAsia="SimSun" w:hAnsi="Calibri" w:cs="Calibri"/>
                <w:color w:val="000000"/>
                <w:sz w:val="22"/>
                <w:szCs w:val="22"/>
              </w:rPr>
            </w:pPr>
            <w:r>
              <w:rPr>
                <w:rFonts w:ascii="Calibri" w:eastAsia="SimSun" w:hAnsi="Calibri" w:cs="Calibri"/>
                <w:color w:val="000000"/>
                <w:sz w:val="22"/>
                <w:szCs w:val="22"/>
              </w:rPr>
              <w:t>Διακόπτες ηλεκτρολογικών εγκαταστάσεων</w:t>
            </w:r>
          </w:p>
        </w:tc>
        <w:tc>
          <w:tcPr>
            <w:tcW w:w="709" w:type="dxa"/>
            <w:tcBorders>
              <w:top w:val="single" w:sz="6" w:space="0" w:color="auto"/>
              <w:left w:val="single" w:sz="6" w:space="0" w:color="auto"/>
              <w:bottom w:val="single" w:sz="6" w:space="0" w:color="auto"/>
              <w:right w:val="single" w:sz="6" w:space="0" w:color="auto"/>
            </w:tcBorders>
          </w:tcPr>
          <w:p w14:paraId="199F25D0"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2.19</w:t>
            </w:r>
          </w:p>
        </w:tc>
        <w:tc>
          <w:tcPr>
            <w:tcW w:w="709" w:type="dxa"/>
            <w:tcBorders>
              <w:top w:val="single" w:sz="6" w:space="0" w:color="auto"/>
              <w:left w:val="single" w:sz="6" w:space="0" w:color="auto"/>
              <w:bottom w:val="single" w:sz="6" w:space="0" w:color="auto"/>
              <w:right w:val="nil"/>
            </w:tcBorders>
          </w:tcPr>
          <w:p w14:paraId="097A4AB9" w14:textId="77777777" w:rsidR="009A6DD6" w:rsidRDefault="009A6DD6">
            <w:pPr>
              <w:overflowPunct/>
              <w:jc w:val="center"/>
              <w:rPr>
                <w:rFonts w:ascii="Calibri" w:eastAsia="SimSun" w:hAnsi="Calibri" w:cs="Calibri"/>
                <w:color w:val="000000"/>
                <w:sz w:val="22"/>
                <w:szCs w:val="22"/>
              </w:rPr>
            </w:pPr>
            <w:r>
              <w:rPr>
                <w:rFonts w:ascii="Calibri" w:eastAsia="SimSun" w:hAnsi="Calibri" w:cs="Calibri"/>
                <w:color w:val="000000"/>
                <w:sz w:val="22"/>
                <w:szCs w:val="22"/>
              </w:rPr>
              <w:t>ΚΑ</w:t>
            </w:r>
          </w:p>
        </w:tc>
        <w:tc>
          <w:tcPr>
            <w:tcW w:w="1559" w:type="dxa"/>
            <w:tcBorders>
              <w:top w:val="single" w:sz="6" w:space="0" w:color="auto"/>
              <w:left w:val="single" w:sz="6" w:space="0" w:color="auto"/>
              <w:bottom w:val="single" w:sz="6" w:space="0" w:color="auto"/>
              <w:right w:val="single" w:sz="6" w:space="0" w:color="auto"/>
            </w:tcBorders>
          </w:tcPr>
          <w:p w14:paraId="33914A7D" w14:textId="77777777" w:rsidR="009A6DD6" w:rsidRDefault="009A6DD6">
            <w:pPr>
              <w:overflowPunct/>
              <w:jc w:val="right"/>
              <w:rPr>
                <w:rFonts w:ascii="Calibri" w:eastAsia="SimSun" w:hAnsi="Calibri" w:cs="Calibri"/>
                <w:b/>
                <w:bCs/>
                <w:color w:val="000000"/>
                <w:sz w:val="20"/>
              </w:rPr>
            </w:pPr>
          </w:p>
        </w:tc>
        <w:tc>
          <w:tcPr>
            <w:tcW w:w="4678" w:type="dxa"/>
            <w:tcBorders>
              <w:top w:val="single" w:sz="6" w:space="0" w:color="auto"/>
              <w:left w:val="single" w:sz="6" w:space="0" w:color="auto"/>
              <w:bottom w:val="single" w:sz="6" w:space="0" w:color="auto"/>
              <w:right w:val="single" w:sz="6" w:space="0" w:color="auto"/>
            </w:tcBorders>
          </w:tcPr>
          <w:p w14:paraId="67E3687C" w14:textId="77777777" w:rsidR="009A6DD6" w:rsidRDefault="009A6DD6">
            <w:pPr>
              <w:overflowPunct/>
              <w:jc w:val="right"/>
              <w:rPr>
                <w:rFonts w:ascii="Calibri" w:eastAsia="SimSun" w:hAnsi="Calibri" w:cs="Calibri"/>
                <w:b/>
                <w:bCs/>
                <w:color w:val="000000"/>
                <w:sz w:val="20"/>
              </w:rPr>
            </w:pPr>
          </w:p>
        </w:tc>
      </w:tr>
    </w:tbl>
    <w:p w14:paraId="0E9773ED" w14:textId="77777777" w:rsidR="006C1218" w:rsidRDefault="006C1218" w:rsidP="006C1218">
      <w:pPr>
        <w:tabs>
          <w:tab w:val="center" w:pos="7088"/>
        </w:tabs>
        <w:ind w:left="5760"/>
        <w:jc w:val="both"/>
        <w:rPr>
          <w:rFonts w:ascii="Ping LCG Regular" w:hAnsi="Ping LCG Regular"/>
          <w:sz w:val="22"/>
          <w:szCs w:val="22"/>
        </w:rPr>
      </w:pPr>
    </w:p>
    <w:p w14:paraId="6AD786D0" w14:textId="77777777" w:rsidR="006C1218" w:rsidRDefault="006C1218" w:rsidP="00414C3B">
      <w:pPr>
        <w:tabs>
          <w:tab w:val="center" w:pos="7088"/>
        </w:tabs>
        <w:jc w:val="both"/>
        <w:rPr>
          <w:rFonts w:ascii="Ping LCG Regular" w:hAnsi="Ping LCG Regular"/>
          <w:sz w:val="22"/>
          <w:szCs w:val="22"/>
        </w:rPr>
      </w:pPr>
    </w:p>
    <w:p w14:paraId="393FA427" w14:textId="77777777" w:rsidR="006C1218" w:rsidRDefault="006C1218" w:rsidP="006C1218">
      <w:pPr>
        <w:tabs>
          <w:tab w:val="center" w:pos="7088"/>
        </w:tabs>
        <w:ind w:left="5760"/>
        <w:jc w:val="both"/>
        <w:rPr>
          <w:rFonts w:ascii="Ping LCG Regular" w:hAnsi="Ping LCG Regular"/>
          <w:sz w:val="22"/>
          <w:szCs w:val="22"/>
        </w:rPr>
      </w:pPr>
    </w:p>
    <w:p w14:paraId="725F3823" w14:textId="6EC290F3" w:rsidR="006C1218" w:rsidRPr="000469BA" w:rsidRDefault="006C1218" w:rsidP="006C1218">
      <w:pPr>
        <w:tabs>
          <w:tab w:val="center" w:pos="7088"/>
        </w:tabs>
        <w:ind w:left="5760"/>
        <w:jc w:val="both"/>
        <w:rPr>
          <w:rFonts w:ascii="Ping LCG Regular" w:hAnsi="Ping LCG Regular"/>
          <w:sz w:val="22"/>
          <w:szCs w:val="22"/>
        </w:rPr>
      </w:pPr>
      <w:r w:rsidRPr="000469BA">
        <w:rPr>
          <w:rFonts w:ascii="Ping LCG Regular" w:hAnsi="Ping LCG Regular"/>
          <w:sz w:val="22"/>
          <w:szCs w:val="22"/>
        </w:rPr>
        <w:t>Ημερομηνία:………../………../2023</w:t>
      </w:r>
    </w:p>
    <w:p w14:paraId="49F991AC" w14:textId="77777777" w:rsidR="006C1218" w:rsidRPr="000469BA" w:rsidRDefault="006C1218" w:rsidP="006C1218">
      <w:pPr>
        <w:tabs>
          <w:tab w:val="center" w:pos="7088"/>
        </w:tabs>
        <w:jc w:val="both"/>
        <w:rPr>
          <w:rFonts w:ascii="Ping LCG Regular" w:hAnsi="Ping LCG Regular"/>
          <w:sz w:val="22"/>
          <w:szCs w:val="22"/>
        </w:rPr>
      </w:pPr>
    </w:p>
    <w:p w14:paraId="0656502D" w14:textId="77777777" w:rsidR="006C1218" w:rsidRPr="000469BA" w:rsidRDefault="006C1218" w:rsidP="006C1218">
      <w:pPr>
        <w:tabs>
          <w:tab w:val="center" w:pos="7088"/>
        </w:tabs>
        <w:jc w:val="both"/>
        <w:rPr>
          <w:rFonts w:ascii="Ping LCG Regular" w:hAnsi="Ping LCG Regular"/>
          <w:sz w:val="22"/>
          <w:szCs w:val="22"/>
        </w:rPr>
      </w:pPr>
      <w:r w:rsidRPr="000469BA">
        <w:rPr>
          <w:rFonts w:ascii="Ping LCG Regular" w:hAnsi="Ping LCG Regular"/>
          <w:sz w:val="22"/>
          <w:szCs w:val="22"/>
        </w:rPr>
        <w:tab/>
        <w:t>Ο Προσφέρων</w:t>
      </w:r>
    </w:p>
    <w:p w14:paraId="384E75E9" w14:textId="77777777" w:rsidR="006C1218" w:rsidRPr="000469BA" w:rsidRDefault="006C1218" w:rsidP="006C1218">
      <w:pPr>
        <w:tabs>
          <w:tab w:val="center" w:pos="7088"/>
        </w:tabs>
        <w:jc w:val="both"/>
        <w:rPr>
          <w:rFonts w:ascii="Ping LCG Regular" w:hAnsi="Ping LCG Regular"/>
          <w:sz w:val="22"/>
          <w:szCs w:val="22"/>
        </w:rPr>
      </w:pPr>
      <w:r w:rsidRPr="000469BA">
        <w:rPr>
          <w:rFonts w:ascii="Ping LCG Regular" w:hAnsi="Ping LCG Regular"/>
          <w:sz w:val="22"/>
          <w:szCs w:val="22"/>
        </w:rPr>
        <w:tab/>
      </w:r>
    </w:p>
    <w:p w14:paraId="350E41E3" w14:textId="77777777" w:rsidR="006C1218" w:rsidRPr="000469BA" w:rsidRDefault="006C1218" w:rsidP="006C1218">
      <w:pPr>
        <w:tabs>
          <w:tab w:val="center" w:pos="7088"/>
        </w:tabs>
        <w:jc w:val="both"/>
        <w:rPr>
          <w:rFonts w:ascii="Ping LCG Regular" w:hAnsi="Ping LCG Regular"/>
          <w:sz w:val="22"/>
          <w:szCs w:val="22"/>
        </w:rPr>
      </w:pPr>
    </w:p>
    <w:p w14:paraId="7F027DEC" w14:textId="77777777" w:rsidR="006C1218" w:rsidRPr="000469BA" w:rsidRDefault="006C1218" w:rsidP="006C1218">
      <w:pPr>
        <w:tabs>
          <w:tab w:val="center" w:pos="7088"/>
        </w:tabs>
        <w:jc w:val="both"/>
        <w:rPr>
          <w:rFonts w:ascii="Ping LCG Regular" w:hAnsi="Ping LCG Regular"/>
          <w:sz w:val="22"/>
          <w:szCs w:val="22"/>
        </w:rPr>
      </w:pPr>
      <w:r w:rsidRPr="000469BA">
        <w:rPr>
          <w:rFonts w:ascii="Ping LCG Regular" w:hAnsi="Ping LCG Regular"/>
          <w:sz w:val="22"/>
          <w:szCs w:val="22"/>
        </w:rPr>
        <w:tab/>
        <w:t>Υπογραφή</w:t>
      </w:r>
    </w:p>
    <w:p w14:paraId="1DA5CC7C" w14:textId="77777777" w:rsidR="006C1218" w:rsidRPr="000469BA" w:rsidRDefault="006C1218" w:rsidP="006C1218">
      <w:pPr>
        <w:tabs>
          <w:tab w:val="center" w:pos="7088"/>
        </w:tabs>
        <w:jc w:val="both"/>
        <w:rPr>
          <w:rFonts w:ascii="Ping LCG Regular" w:hAnsi="Ping LCG Regular"/>
          <w:sz w:val="22"/>
          <w:szCs w:val="22"/>
        </w:rPr>
      </w:pPr>
    </w:p>
    <w:p w14:paraId="7CA26D5C" w14:textId="77777777" w:rsidR="006C1218" w:rsidRPr="000469BA" w:rsidRDefault="006C1218" w:rsidP="006C1218">
      <w:pPr>
        <w:tabs>
          <w:tab w:val="center" w:pos="7088"/>
        </w:tabs>
        <w:jc w:val="both"/>
        <w:rPr>
          <w:rFonts w:ascii="Ping LCG Regular" w:hAnsi="Ping LCG Regular"/>
          <w:sz w:val="22"/>
          <w:szCs w:val="22"/>
        </w:rPr>
      </w:pPr>
    </w:p>
    <w:p w14:paraId="7A4C945F" w14:textId="16D0569B" w:rsidR="00B74B3A" w:rsidRPr="00414C3B" w:rsidRDefault="006C1218" w:rsidP="00414C3B">
      <w:pPr>
        <w:tabs>
          <w:tab w:val="center" w:pos="7088"/>
        </w:tabs>
        <w:jc w:val="both"/>
        <w:rPr>
          <w:rFonts w:ascii="Ping LCG Regular" w:hAnsi="Ping LCG Regular"/>
          <w:sz w:val="22"/>
          <w:szCs w:val="22"/>
        </w:rPr>
      </w:pPr>
      <w:r w:rsidRPr="000469BA">
        <w:rPr>
          <w:rFonts w:ascii="Ping LCG Regular" w:hAnsi="Ping LCG Regular"/>
          <w:sz w:val="22"/>
          <w:szCs w:val="22"/>
        </w:rPr>
        <w:tab/>
        <w:t xml:space="preserve">Σφραγίδα </w:t>
      </w:r>
    </w:p>
    <w:p w14:paraId="690A3914" w14:textId="5D3C00DD" w:rsidR="00B74B3A" w:rsidRDefault="00B74B3A" w:rsidP="00642490">
      <w:pPr>
        <w:rPr>
          <w:rFonts w:ascii="Ping LCG Regular" w:hAnsi="Ping LCG Regular"/>
        </w:rPr>
      </w:pPr>
    </w:p>
    <w:p w14:paraId="61FA0B61" w14:textId="77BCEAD5" w:rsidR="00B74B3A" w:rsidRDefault="00B74B3A" w:rsidP="00642490">
      <w:pPr>
        <w:rPr>
          <w:rFonts w:ascii="Ping LCG Regular" w:hAnsi="Ping LCG Regular"/>
        </w:rPr>
      </w:pPr>
    </w:p>
    <w:p w14:paraId="5606B05B" w14:textId="77777777" w:rsidR="00A30FAB" w:rsidRDefault="00A30FAB" w:rsidP="00A30FAB">
      <w:pPr>
        <w:overflowPunct/>
        <w:autoSpaceDE/>
        <w:autoSpaceDN/>
        <w:adjustRightInd/>
        <w:rPr>
          <w:rFonts w:ascii="Ping LCG Regular" w:hAnsi="Ping LCG Regular"/>
          <w:b/>
          <w:bCs/>
          <w:sz w:val="22"/>
          <w:szCs w:val="22"/>
          <w:u w:val="single"/>
        </w:rPr>
      </w:pPr>
    </w:p>
    <w:p w14:paraId="51027F7A" w14:textId="66EE10C8" w:rsidR="00B8171E" w:rsidRDefault="006E0EBF" w:rsidP="00B8171E">
      <w:pPr>
        <w:overflowPunct/>
        <w:autoSpaceDE/>
        <w:autoSpaceDN/>
        <w:adjustRightInd/>
        <w:jc w:val="center"/>
        <w:rPr>
          <w:rFonts w:ascii="Ping LCG Regular" w:hAnsi="Ping LCG Regular"/>
          <w:b/>
          <w:bCs/>
          <w:sz w:val="22"/>
          <w:szCs w:val="22"/>
          <w:u w:val="single"/>
        </w:rPr>
      </w:pPr>
      <w:proofErr w:type="spellStart"/>
      <w:r>
        <w:rPr>
          <w:rFonts w:ascii="Ping LCG Regular" w:hAnsi="Ping LCG Regular"/>
          <w:b/>
          <w:bCs/>
          <w:sz w:val="22"/>
          <w:szCs w:val="22"/>
          <w:u w:val="single"/>
        </w:rPr>
        <w:t>β.</w:t>
      </w:r>
      <w:r w:rsidR="00B8171E" w:rsidRPr="00B8171E">
        <w:rPr>
          <w:rFonts w:ascii="Ping LCG Regular" w:hAnsi="Ping LCG Regular"/>
          <w:b/>
          <w:bCs/>
          <w:sz w:val="22"/>
          <w:szCs w:val="22"/>
          <w:u w:val="single"/>
        </w:rPr>
        <w:t>ΠΡΟΜΕΤΡΗΣΗ</w:t>
      </w:r>
      <w:proofErr w:type="spellEnd"/>
      <w:r w:rsidR="00B8171E" w:rsidRPr="00B8171E">
        <w:rPr>
          <w:rFonts w:ascii="Ping LCG Regular" w:hAnsi="Ping LCG Regular"/>
          <w:b/>
          <w:bCs/>
          <w:sz w:val="22"/>
          <w:szCs w:val="22"/>
          <w:u w:val="single"/>
        </w:rPr>
        <w:t xml:space="preserve"> - ΠΡΟΫΠΟΛΟΓΙΣΜΟΣ ΠΡΟΣΦΟΡΑΣ  </w:t>
      </w:r>
    </w:p>
    <w:p w14:paraId="66CF58D9" w14:textId="34198AE2" w:rsidR="00E408A9" w:rsidRDefault="00E408A9" w:rsidP="00B8171E">
      <w:pPr>
        <w:overflowPunct/>
        <w:autoSpaceDE/>
        <w:autoSpaceDN/>
        <w:adjustRightInd/>
        <w:jc w:val="center"/>
        <w:rPr>
          <w:rFonts w:ascii="Ping LCG Regular" w:hAnsi="Ping LCG Regular"/>
          <w:b/>
          <w:bCs/>
          <w:sz w:val="22"/>
          <w:szCs w:val="22"/>
          <w:u w:val="single"/>
        </w:rPr>
      </w:pPr>
    </w:p>
    <w:p w14:paraId="2CDE4441" w14:textId="77777777" w:rsidR="00A30FAB" w:rsidRDefault="00A30FAB" w:rsidP="0069123D">
      <w:pPr>
        <w:overflowPunct/>
        <w:autoSpaceDE/>
        <w:autoSpaceDN/>
        <w:adjustRightInd/>
        <w:spacing w:before="120"/>
        <w:ind w:left="4820" w:hanging="1843"/>
        <w:rPr>
          <w:rFonts w:ascii="Ping LCG Regular" w:hAnsi="Ping LCG Regular"/>
          <w:b/>
          <w:sz w:val="22"/>
          <w:szCs w:val="24"/>
        </w:rPr>
      </w:pPr>
    </w:p>
    <w:p w14:paraId="275ADD3A" w14:textId="26200060" w:rsidR="0069123D" w:rsidRPr="00FB726B" w:rsidRDefault="0069123D" w:rsidP="0069123D">
      <w:pPr>
        <w:overflowPunct/>
        <w:autoSpaceDE/>
        <w:autoSpaceDN/>
        <w:adjustRightInd/>
        <w:spacing w:before="120"/>
        <w:ind w:left="4820" w:hanging="1843"/>
        <w:rPr>
          <w:rFonts w:ascii="Ping LCG Regular" w:hAnsi="Ping LCG Regular"/>
          <w:b/>
          <w:sz w:val="22"/>
          <w:szCs w:val="24"/>
        </w:rPr>
      </w:pPr>
      <w:r w:rsidRPr="003140E2">
        <w:rPr>
          <w:rFonts w:ascii="Ping LCG Regular" w:hAnsi="Ping LCG Regular"/>
          <w:b/>
          <w:sz w:val="22"/>
          <w:szCs w:val="24"/>
        </w:rPr>
        <w:t xml:space="preserve">ΠΡΟΣΚΛΗΣΗ: </w:t>
      </w:r>
      <w:r>
        <w:rPr>
          <w:rFonts w:ascii="Ping LCG Regular" w:hAnsi="Ping LCG Regular"/>
          <w:b/>
          <w:sz w:val="22"/>
          <w:szCs w:val="24"/>
        </w:rPr>
        <w:t xml:space="preserve">      </w:t>
      </w:r>
      <w:r w:rsidRPr="00FB726B">
        <w:rPr>
          <w:rFonts w:ascii="Ping LCG Regular" w:hAnsi="Ping LCG Regular"/>
          <w:b/>
          <w:sz w:val="22"/>
          <w:szCs w:val="24"/>
        </w:rPr>
        <w:t>ΔΥΣ/22231</w:t>
      </w:r>
      <w:r w:rsidR="00BA6502" w:rsidRPr="00FB726B">
        <w:rPr>
          <w:rFonts w:ascii="Ping LCG Regular" w:hAnsi="Ping LCG Regular"/>
          <w:b/>
          <w:sz w:val="22"/>
          <w:szCs w:val="24"/>
        </w:rPr>
        <w:t>11</w:t>
      </w:r>
    </w:p>
    <w:p w14:paraId="63E5BBA1" w14:textId="77777777" w:rsidR="0069123D" w:rsidRPr="00FB726B" w:rsidRDefault="0069123D" w:rsidP="0069123D">
      <w:pPr>
        <w:overflowPunct/>
        <w:autoSpaceDE/>
        <w:autoSpaceDN/>
        <w:adjustRightInd/>
        <w:spacing w:before="120"/>
        <w:ind w:left="4820" w:hanging="4820"/>
        <w:jc w:val="both"/>
        <w:rPr>
          <w:rFonts w:ascii="Ping LCG Regular" w:hAnsi="Ping LCG Regular"/>
          <w:b/>
          <w:sz w:val="22"/>
          <w:szCs w:val="24"/>
        </w:rPr>
      </w:pPr>
    </w:p>
    <w:p w14:paraId="7F5C0D37" w14:textId="5B47DAA1" w:rsidR="0069123D" w:rsidRDefault="0069123D" w:rsidP="0069123D">
      <w:pPr>
        <w:overflowPunct/>
        <w:autoSpaceDE/>
        <w:autoSpaceDN/>
        <w:adjustRightInd/>
        <w:spacing w:before="120"/>
        <w:ind w:left="4820" w:hanging="1843"/>
        <w:jc w:val="both"/>
        <w:rPr>
          <w:rFonts w:ascii="Ping LCG Regular" w:hAnsi="Ping LCG Regular"/>
          <w:b/>
          <w:sz w:val="22"/>
          <w:szCs w:val="24"/>
        </w:rPr>
      </w:pPr>
      <w:r w:rsidRPr="00FB726B">
        <w:rPr>
          <w:rFonts w:ascii="Ping LCG Regular" w:hAnsi="Ping LCG Regular"/>
          <w:b/>
          <w:sz w:val="22"/>
          <w:szCs w:val="24"/>
        </w:rPr>
        <w:t>ΑΝΤΙΚΕΙΜΕΝΟ:</w:t>
      </w:r>
      <w:r w:rsidRPr="00FB726B">
        <w:rPr>
          <w:rFonts w:ascii="Ping LCG Regular" w:hAnsi="Ping LCG Regular"/>
          <w:b/>
          <w:sz w:val="22"/>
          <w:szCs w:val="24"/>
        </w:rPr>
        <w:tab/>
        <w:t>«</w:t>
      </w:r>
      <w:r w:rsidR="00A30FAB" w:rsidRPr="00FB726B">
        <w:rPr>
          <w:rFonts w:ascii="Ping LCG Regular" w:hAnsi="Ping LCG Regular"/>
          <w:b/>
          <w:sz w:val="22"/>
          <w:szCs w:val="24"/>
        </w:rPr>
        <w:t xml:space="preserve">ΔΙΑΜΟΡΦΩΣΗ ΕΠΑΓΓΕΛΜΑΤΙΚΟΥ </w:t>
      </w:r>
      <w:r w:rsidR="00BA6502" w:rsidRPr="00FB726B">
        <w:rPr>
          <w:rFonts w:ascii="Ping LCG Regular" w:hAnsi="Ping LCG Regular"/>
          <w:b/>
          <w:sz w:val="22"/>
          <w:szCs w:val="24"/>
        </w:rPr>
        <w:t xml:space="preserve">ΧΩΡΟΥ ΜΕ ΚΑΤΑΣΚΕΥΗ ΓΡΑΦΕΙΩΝ ΚΑΙ ΑΠΟΘΗΚΗΣ, ΣΤΟ ΜΙΣΘΩΜΕΝΟ ΚΤΙΡΙΟ ΕΠΙ ΤΗΣ ΟΔΟΥ ΚΑΛΛΙΚΛΕΟΥΣ 5, ΑΘΗΝΑ, </w:t>
      </w:r>
      <w:r w:rsidRPr="00FB726B">
        <w:rPr>
          <w:rFonts w:ascii="Ping LCG Regular" w:hAnsi="Ping LCG Regular"/>
          <w:b/>
          <w:sz w:val="22"/>
          <w:szCs w:val="24"/>
        </w:rPr>
        <w:t>ΑΡΜΟΔΙΟΤΗΤΑΣ ΤΗΣ ΔΙΕΥΘΥΝΣΗΣ ΥΠΗΡΕΣΙΩΝ - ΣΤΕΓΑΣΗΣ ΤΗΣ ΔΕΗ Α.Ε.»</w:t>
      </w:r>
    </w:p>
    <w:p w14:paraId="5266E148" w14:textId="77777777" w:rsidR="00A30FAB" w:rsidRPr="003140E2" w:rsidRDefault="00A30FAB" w:rsidP="0069123D">
      <w:pPr>
        <w:overflowPunct/>
        <w:autoSpaceDE/>
        <w:autoSpaceDN/>
        <w:adjustRightInd/>
        <w:spacing w:before="120"/>
        <w:ind w:left="4820" w:hanging="1843"/>
        <w:jc w:val="both"/>
        <w:rPr>
          <w:rFonts w:ascii="Ping LCG Regular" w:hAnsi="Ping LCG Regular"/>
          <w:b/>
          <w:sz w:val="22"/>
          <w:szCs w:val="24"/>
        </w:rPr>
      </w:pPr>
    </w:p>
    <w:p w14:paraId="2F02BEDB" w14:textId="77777777" w:rsidR="00761E7A" w:rsidRDefault="00761E7A" w:rsidP="00B74B3A">
      <w:pPr>
        <w:tabs>
          <w:tab w:val="center" w:pos="7088"/>
        </w:tabs>
        <w:jc w:val="both"/>
        <w:rPr>
          <w:rFonts w:ascii="Ping LCG Regular" w:hAnsi="Ping LCG Regular"/>
          <w:sz w:val="22"/>
          <w:szCs w:val="22"/>
        </w:rPr>
      </w:pPr>
    </w:p>
    <w:tbl>
      <w:tblPr>
        <w:tblW w:w="9351" w:type="dxa"/>
        <w:tblLook w:val="04A0" w:firstRow="1" w:lastRow="0" w:firstColumn="1" w:lastColumn="0" w:noHBand="0" w:noVBand="1"/>
      </w:tblPr>
      <w:tblGrid>
        <w:gridCol w:w="217"/>
        <w:gridCol w:w="361"/>
        <w:gridCol w:w="2393"/>
        <w:gridCol w:w="800"/>
        <w:gridCol w:w="977"/>
        <w:gridCol w:w="1134"/>
        <w:gridCol w:w="1117"/>
        <w:gridCol w:w="951"/>
        <w:gridCol w:w="1403"/>
      </w:tblGrid>
      <w:tr w:rsidR="003C1BC9" w:rsidRPr="00170E11" w14:paraId="7A282D94" w14:textId="77777777" w:rsidTr="00A30FAB">
        <w:trPr>
          <w:trHeight w:val="300"/>
        </w:trPr>
        <w:tc>
          <w:tcPr>
            <w:tcW w:w="5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2B72"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Α/Α</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636E7C"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ΕΡΓΑΣΙΕΣ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25C1F"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Α.Τ.</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E4E4BC"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Μ.Μ</w:t>
            </w:r>
          </w:p>
        </w:tc>
        <w:tc>
          <w:tcPr>
            <w:tcW w:w="460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27C11B"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 xml:space="preserve"> </w:t>
            </w:r>
          </w:p>
        </w:tc>
      </w:tr>
      <w:tr w:rsidR="00A30FAB" w:rsidRPr="00170E11" w14:paraId="42D645EE" w14:textId="77777777" w:rsidTr="00A30FAB">
        <w:trPr>
          <w:trHeight w:val="300"/>
        </w:trPr>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14:paraId="726981DF" w14:textId="77777777" w:rsidR="00170E11" w:rsidRPr="00170E11" w:rsidRDefault="00170E11" w:rsidP="00170E11">
            <w:pPr>
              <w:overflowPunct/>
              <w:autoSpaceDE/>
              <w:autoSpaceDN/>
              <w:adjustRightInd/>
              <w:rPr>
                <w:rFonts w:ascii="Calibri" w:hAnsi="Calibri" w:cs="Calibri"/>
                <w:b/>
                <w:bCs/>
                <w:sz w:val="22"/>
                <w:szCs w:val="22"/>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54A832A2" w14:textId="77777777" w:rsidR="00170E11" w:rsidRPr="00170E11" w:rsidRDefault="00170E11" w:rsidP="00170E11">
            <w:pPr>
              <w:overflowPunct/>
              <w:autoSpaceDE/>
              <w:autoSpaceDN/>
              <w:adjustRightInd/>
              <w:rPr>
                <w:rFonts w:ascii="Calibri" w:hAnsi="Calibri" w:cs="Calibri"/>
                <w:b/>
                <w:bCs/>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3AB5CF9" w14:textId="77777777" w:rsidR="00170E11" w:rsidRPr="00170E11" w:rsidRDefault="00170E11" w:rsidP="00170E11">
            <w:pPr>
              <w:overflowPunct/>
              <w:autoSpaceDE/>
              <w:autoSpaceDN/>
              <w:adjustRightInd/>
              <w:rPr>
                <w:rFonts w:ascii="Calibri" w:hAnsi="Calibri" w:cs="Calibri"/>
                <w:b/>
                <w:bCs/>
                <w:sz w:val="22"/>
                <w:szCs w:val="22"/>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701A9A6A" w14:textId="77777777" w:rsidR="00170E11" w:rsidRPr="00170E11" w:rsidRDefault="00170E11" w:rsidP="00170E11">
            <w:pPr>
              <w:overflowPunct/>
              <w:autoSpaceDE/>
              <w:autoSpaceDN/>
              <w:adjustRightInd/>
              <w:rPr>
                <w:rFonts w:ascii="Calibri" w:hAnsi="Calibri" w:cs="Calibri"/>
                <w:b/>
                <w:bCs/>
                <w:sz w:val="22"/>
                <w:szCs w:val="22"/>
              </w:rPr>
            </w:pPr>
          </w:p>
        </w:tc>
        <w:tc>
          <w:tcPr>
            <w:tcW w:w="113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A2CC2B"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Ποσότητα</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4B7F6A9B"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 xml:space="preserve">Τιμή </w:t>
            </w:r>
            <w:proofErr w:type="spellStart"/>
            <w:r w:rsidRPr="00170E11">
              <w:rPr>
                <w:rFonts w:ascii="Calibri" w:hAnsi="Calibri" w:cs="Calibri"/>
                <w:b/>
                <w:bCs/>
                <w:sz w:val="22"/>
                <w:szCs w:val="22"/>
              </w:rPr>
              <w:t>μοναδος</w:t>
            </w:r>
            <w:proofErr w:type="spellEnd"/>
            <w:r w:rsidRPr="00170E11">
              <w:rPr>
                <w:rFonts w:ascii="Calibri" w:hAnsi="Calibri" w:cs="Calibri"/>
                <w:b/>
                <w:bCs/>
                <w:sz w:val="22"/>
                <w:szCs w:val="22"/>
              </w:rPr>
              <w:t xml:space="preserve"> σε €</w:t>
            </w:r>
          </w:p>
        </w:tc>
        <w:tc>
          <w:tcPr>
            <w:tcW w:w="2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29A61B"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ΔΑΠΑΝΕΣ</w:t>
            </w:r>
          </w:p>
        </w:tc>
      </w:tr>
      <w:tr w:rsidR="00B74B3A" w:rsidRPr="00170E11" w14:paraId="2FE0C667" w14:textId="77777777" w:rsidTr="00A30FAB">
        <w:trPr>
          <w:trHeight w:val="435"/>
        </w:trPr>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14:paraId="3145997F" w14:textId="77777777" w:rsidR="00170E11" w:rsidRPr="00170E11" w:rsidRDefault="00170E11" w:rsidP="00170E11">
            <w:pPr>
              <w:overflowPunct/>
              <w:autoSpaceDE/>
              <w:autoSpaceDN/>
              <w:adjustRightInd/>
              <w:rPr>
                <w:rFonts w:ascii="Calibri" w:hAnsi="Calibri" w:cs="Calibri"/>
                <w:b/>
                <w:bCs/>
                <w:sz w:val="22"/>
                <w:szCs w:val="22"/>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561E7567" w14:textId="77777777" w:rsidR="00170E11" w:rsidRPr="00170E11" w:rsidRDefault="00170E11" w:rsidP="00170E11">
            <w:pPr>
              <w:overflowPunct/>
              <w:autoSpaceDE/>
              <w:autoSpaceDN/>
              <w:adjustRightInd/>
              <w:rPr>
                <w:rFonts w:ascii="Calibri" w:hAnsi="Calibri" w:cs="Calibri"/>
                <w:b/>
                <w:bCs/>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98AC935" w14:textId="77777777" w:rsidR="00170E11" w:rsidRPr="00170E11" w:rsidRDefault="00170E11" w:rsidP="00170E11">
            <w:pPr>
              <w:overflowPunct/>
              <w:autoSpaceDE/>
              <w:autoSpaceDN/>
              <w:adjustRightInd/>
              <w:rPr>
                <w:rFonts w:ascii="Calibri" w:hAnsi="Calibri" w:cs="Calibri"/>
                <w:b/>
                <w:bCs/>
                <w:sz w:val="22"/>
                <w:szCs w:val="22"/>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0C55D976" w14:textId="77777777" w:rsidR="00170E11" w:rsidRPr="00170E11" w:rsidRDefault="00170E11" w:rsidP="00170E11">
            <w:pPr>
              <w:overflowPunct/>
              <w:autoSpaceDE/>
              <w:autoSpaceDN/>
              <w:adjustRightInd/>
              <w:rPr>
                <w:rFonts w:ascii="Calibri" w:hAnsi="Calibri" w:cs="Calibri"/>
                <w:b/>
                <w:bCs/>
                <w:sz w:val="22"/>
                <w:szCs w:val="22"/>
              </w:rPr>
            </w:pPr>
          </w:p>
        </w:tc>
        <w:tc>
          <w:tcPr>
            <w:tcW w:w="1133" w:type="dxa"/>
            <w:vMerge/>
            <w:tcBorders>
              <w:top w:val="nil"/>
              <w:left w:val="single" w:sz="4" w:space="0" w:color="auto"/>
              <w:bottom w:val="single" w:sz="4" w:space="0" w:color="000000"/>
              <w:right w:val="single" w:sz="4" w:space="0" w:color="auto"/>
            </w:tcBorders>
            <w:vAlign w:val="center"/>
            <w:hideMark/>
          </w:tcPr>
          <w:p w14:paraId="54844A39" w14:textId="77777777" w:rsidR="00170E11" w:rsidRPr="00170E11" w:rsidRDefault="00170E11" w:rsidP="00170E11">
            <w:pPr>
              <w:overflowPunct/>
              <w:autoSpaceDE/>
              <w:autoSpaceDN/>
              <w:adjustRightInd/>
              <w:rPr>
                <w:rFonts w:ascii="Calibri" w:hAnsi="Calibri" w:cs="Calibri"/>
                <w:b/>
                <w:bCs/>
                <w:sz w:val="22"/>
                <w:szCs w:val="22"/>
              </w:rPr>
            </w:pPr>
          </w:p>
        </w:tc>
        <w:tc>
          <w:tcPr>
            <w:tcW w:w="1117" w:type="dxa"/>
            <w:vMerge/>
            <w:tcBorders>
              <w:top w:val="nil"/>
              <w:left w:val="single" w:sz="4" w:space="0" w:color="auto"/>
              <w:bottom w:val="single" w:sz="4" w:space="0" w:color="000000"/>
              <w:right w:val="single" w:sz="4" w:space="0" w:color="auto"/>
            </w:tcBorders>
            <w:vAlign w:val="center"/>
            <w:hideMark/>
          </w:tcPr>
          <w:p w14:paraId="72205C0C" w14:textId="77777777" w:rsidR="00170E11" w:rsidRPr="00170E11" w:rsidRDefault="00170E11" w:rsidP="00170E11">
            <w:pPr>
              <w:overflowPunct/>
              <w:autoSpaceDE/>
              <w:autoSpaceDN/>
              <w:adjustRightInd/>
              <w:rPr>
                <w:rFonts w:ascii="Calibri" w:hAnsi="Calibri" w:cs="Calibri"/>
                <w:b/>
                <w:bCs/>
                <w:sz w:val="22"/>
                <w:szCs w:val="22"/>
              </w:rPr>
            </w:pPr>
          </w:p>
        </w:tc>
        <w:tc>
          <w:tcPr>
            <w:tcW w:w="950" w:type="dxa"/>
            <w:tcBorders>
              <w:top w:val="nil"/>
              <w:left w:val="nil"/>
              <w:bottom w:val="single" w:sz="4" w:space="0" w:color="auto"/>
              <w:right w:val="single" w:sz="4" w:space="0" w:color="auto"/>
            </w:tcBorders>
            <w:shd w:val="clear" w:color="auto" w:fill="auto"/>
            <w:vAlign w:val="center"/>
            <w:hideMark/>
          </w:tcPr>
          <w:p w14:paraId="5E78356A"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 xml:space="preserve">ΜΕΡΙΚΗ        </w:t>
            </w:r>
          </w:p>
        </w:tc>
        <w:tc>
          <w:tcPr>
            <w:tcW w:w="1403" w:type="dxa"/>
            <w:tcBorders>
              <w:top w:val="nil"/>
              <w:left w:val="nil"/>
              <w:bottom w:val="single" w:sz="4" w:space="0" w:color="auto"/>
              <w:right w:val="single" w:sz="4" w:space="0" w:color="auto"/>
            </w:tcBorders>
            <w:shd w:val="clear" w:color="auto" w:fill="auto"/>
            <w:noWrap/>
            <w:vAlign w:val="center"/>
            <w:hideMark/>
          </w:tcPr>
          <w:p w14:paraId="44A6037E" w14:textId="77777777" w:rsidR="00170E11" w:rsidRPr="00170E11" w:rsidRDefault="00170E11" w:rsidP="00170E11">
            <w:pPr>
              <w:overflowPunct/>
              <w:autoSpaceDE/>
              <w:autoSpaceDN/>
              <w:adjustRightInd/>
              <w:jc w:val="center"/>
              <w:rPr>
                <w:rFonts w:ascii="Calibri" w:hAnsi="Calibri" w:cs="Calibri"/>
                <w:b/>
                <w:bCs/>
                <w:sz w:val="22"/>
                <w:szCs w:val="22"/>
              </w:rPr>
            </w:pPr>
            <w:r w:rsidRPr="00170E11">
              <w:rPr>
                <w:rFonts w:ascii="Calibri" w:hAnsi="Calibri" w:cs="Calibri"/>
                <w:b/>
                <w:bCs/>
                <w:sz w:val="22"/>
                <w:szCs w:val="22"/>
              </w:rPr>
              <w:t>ΟΛΙΚΗ</w:t>
            </w:r>
          </w:p>
        </w:tc>
      </w:tr>
      <w:tr w:rsidR="003C1BC9" w:rsidRPr="00170E11" w14:paraId="43EBEF9E" w14:textId="77777777" w:rsidTr="00A30FAB">
        <w:trPr>
          <w:trHeight w:val="383"/>
        </w:trPr>
        <w:tc>
          <w:tcPr>
            <w:tcW w:w="578" w:type="dxa"/>
            <w:gridSpan w:val="2"/>
            <w:tcBorders>
              <w:top w:val="nil"/>
              <w:left w:val="single" w:sz="4" w:space="0" w:color="auto"/>
              <w:bottom w:val="nil"/>
              <w:right w:val="nil"/>
            </w:tcBorders>
            <w:shd w:val="clear" w:color="auto" w:fill="auto"/>
            <w:noWrap/>
            <w:vAlign w:val="bottom"/>
            <w:hideMark/>
          </w:tcPr>
          <w:p w14:paraId="5D2817C9" w14:textId="77777777" w:rsidR="00170E11" w:rsidRPr="00170E11" w:rsidRDefault="00170E11" w:rsidP="00170E11">
            <w:pPr>
              <w:overflowPunct/>
              <w:autoSpaceDE/>
              <w:autoSpaceDN/>
              <w:adjustRightInd/>
              <w:rPr>
                <w:rFonts w:ascii="Calibri" w:hAnsi="Calibri" w:cs="Calibri"/>
                <w:sz w:val="20"/>
              </w:rPr>
            </w:pPr>
            <w:r w:rsidRPr="00170E11">
              <w:rPr>
                <w:rFonts w:ascii="Calibri" w:hAnsi="Calibri" w:cs="Calibri"/>
                <w:sz w:val="20"/>
              </w:rPr>
              <w:t> </w:t>
            </w:r>
          </w:p>
        </w:tc>
        <w:tc>
          <w:tcPr>
            <w:tcW w:w="877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62566F7"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xml:space="preserve"> Ομάδα 1η:  Οικοδομικές εργασίες </w:t>
            </w:r>
          </w:p>
        </w:tc>
      </w:tr>
      <w:tr w:rsidR="003C1BC9" w:rsidRPr="00170E11" w14:paraId="39989687" w14:textId="77777777" w:rsidTr="00A30FAB">
        <w:trPr>
          <w:trHeight w:val="480"/>
        </w:trPr>
        <w:tc>
          <w:tcPr>
            <w:tcW w:w="578" w:type="dxa"/>
            <w:gridSpan w:val="2"/>
            <w:tcBorders>
              <w:top w:val="single" w:sz="4" w:space="0" w:color="auto"/>
              <w:left w:val="single" w:sz="4" w:space="0" w:color="auto"/>
              <w:bottom w:val="nil"/>
              <w:right w:val="nil"/>
            </w:tcBorders>
            <w:shd w:val="clear" w:color="000000" w:fill="D9D9D9"/>
            <w:noWrap/>
            <w:vAlign w:val="center"/>
            <w:hideMark/>
          </w:tcPr>
          <w:p w14:paraId="4D544ABA" w14:textId="77777777" w:rsidR="00170E11" w:rsidRPr="00170E11" w:rsidRDefault="00170E11" w:rsidP="00170E11">
            <w:pPr>
              <w:overflowPunct/>
              <w:autoSpaceDE/>
              <w:autoSpaceDN/>
              <w:adjustRightInd/>
              <w:rPr>
                <w:rFonts w:ascii="Calibri" w:hAnsi="Calibri" w:cs="Calibri"/>
                <w:sz w:val="20"/>
              </w:rPr>
            </w:pPr>
            <w:r w:rsidRPr="00170E11">
              <w:rPr>
                <w:rFonts w:ascii="Calibri" w:hAnsi="Calibri" w:cs="Calibri"/>
                <w:sz w:val="20"/>
              </w:rPr>
              <w:t> </w:t>
            </w:r>
          </w:p>
        </w:tc>
        <w:tc>
          <w:tcPr>
            <w:tcW w:w="23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C3A29A"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ΕΝΟΤΗΤΑ 1- Ικριώματα</w:t>
            </w:r>
          </w:p>
        </w:tc>
        <w:tc>
          <w:tcPr>
            <w:tcW w:w="800" w:type="dxa"/>
            <w:tcBorders>
              <w:top w:val="single" w:sz="4" w:space="0" w:color="auto"/>
              <w:left w:val="nil"/>
              <w:bottom w:val="single" w:sz="4" w:space="0" w:color="auto"/>
              <w:right w:val="single" w:sz="4" w:space="0" w:color="auto"/>
            </w:tcBorders>
            <w:shd w:val="clear" w:color="000000" w:fill="D9D9D9"/>
            <w:noWrap/>
            <w:vAlign w:val="bottom"/>
            <w:hideMark/>
          </w:tcPr>
          <w:p w14:paraId="2D41D067"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w:t>
            </w:r>
          </w:p>
        </w:tc>
        <w:tc>
          <w:tcPr>
            <w:tcW w:w="977" w:type="dxa"/>
            <w:tcBorders>
              <w:top w:val="single" w:sz="4" w:space="0" w:color="auto"/>
              <w:left w:val="nil"/>
              <w:bottom w:val="single" w:sz="4" w:space="0" w:color="auto"/>
              <w:right w:val="single" w:sz="4" w:space="0" w:color="auto"/>
            </w:tcBorders>
            <w:shd w:val="clear" w:color="000000" w:fill="D9D9D9"/>
            <w:noWrap/>
            <w:vAlign w:val="bottom"/>
            <w:hideMark/>
          </w:tcPr>
          <w:p w14:paraId="50E4CCD1"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w:t>
            </w:r>
          </w:p>
        </w:tc>
        <w:tc>
          <w:tcPr>
            <w:tcW w:w="1133" w:type="dxa"/>
            <w:tcBorders>
              <w:top w:val="single" w:sz="4" w:space="0" w:color="auto"/>
              <w:left w:val="nil"/>
              <w:bottom w:val="single" w:sz="4" w:space="0" w:color="auto"/>
              <w:right w:val="single" w:sz="4" w:space="0" w:color="auto"/>
            </w:tcBorders>
            <w:shd w:val="clear" w:color="000000" w:fill="D9D9D9"/>
            <w:noWrap/>
            <w:vAlign w:val="bottom"/>
            <w:hideMark/>
          </w:tcPr>
          <w:p w14:paraId="7492601D"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w:t>
            </w:r>
          </w:p>
        </w:tc>
        <w:tc>
          <w:tcPr>
            <w:tcW w:w="1117" w:type="dxa"/>
            <w:tcBorders>
              <w:top w:val="single" w:sz="4" w:space="0" w:color="auto"/>
              <w:left w:val="nil"/>
              <w:bottom w:val="single" w:sz="4" w:space="0" w:color="auto"/>
              <w:right w:val="single" w:sz="4" w:space="0" w:color="auto"/>
            </w:tcBorders>
            <w:shd w:val="clear" w:color="000000" w:fill="D9D9D9"/>
            <w:noWrap/>
            <w:vAlign w:val="bottom"/>
            <w:hideMark/>
          </w:tcPr>
          <w:p w14:paraId="2E7E31D8"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w:t>
            </w:r>
          </w:p>
        </w:tc>
        <w:tc>
          <w:tcPr>
            <w:tcW w:w="950" w:type="dxa"/>
            <w:tcBorders>
              <w:top w:val="single" w:sz="4" w:space="0" w:color="auto"/>
              <w:left w:val="nil"/>
              <w:bottom w:val="single" w:sz="4" w:space="0" w:color="auto"/>
              <w:right w:val="single" w:sz="4" w:space="0" w:color="auto"/>
            </w:tcBorders>
            <w:shd w:val="clear" w:color="000000" w:fill="D9D9D9"/>
            <w:noWrap/>
            <w:vAlign w:val="bottom"/>
            <w:hideMark/>
          </w:tcPr>
          <w:p w14:paraId="3A4B084E"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w:t>
            </w:r>
          </w:p>
        </w:tc>
        <w:tc>
          <w:tcPr>
            <w:tcW w:w="140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6B8A743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r>
      <w:tr w:rsidR="00B74B3A" w:rsidRPr="00170E11" w14:paraId="134C1F43" w14:textId="77777777" w:rsidTr="00A30FAB">
        <w:trPr>
          <w:trHeight w:val="278"/>
        </w:trPr>
        <w:tc>
          <w:tcPr>
            <w:tcW w:w="578" w:type="dxa"/>
            <w:gridSpan w:val="2"/>
            <w:tcBorders>
              <w:top w:val="single" w:sz="4" w:space="0" w:color="auto"/>
              <w:left w:val="single" w:sz="4" w:space="0" w:color="auto"/>
              <w:bottom w:val="nil"/>
              <w:right w:val="single" w:sz="4" w:space="0" w:color="auto"/>
            </w:tcBorders>
            <w:shd w:val="clear" w:color="auto" w:fill="auto"/>
            <w:noWrap/>
            <w:vAlign w:val="center"/>
            <w:hideMark/>
          </w:tcPr>
          <w:p w14:paraId="2DD39655"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w:t>
            </w:r>
          </w:p>
        </w:tc>
        <w:tc>
          <w:tcPr>
            <w:tcW w:w="2393" w:type="dxa"/>
            <w:tcBorders>
              <w:top w:val="nil"/>
              <w:left w:val="nil"/>
              <w:bottom w:val="single" w:sz="4" w:space="0" w:color="auto"/>
              <w:right w:val="single" w:sz="4" w:space="0" w:color="auto"/>
            </w:tcBorders>
            <w:shd w:val="clear" w:color="auto" w:fill="auto"/>
            <w:vAlign w:val="center"/>
            <w:hideMark/>
          </w:tcPr>
          <w:p w14:paraId="293AF3D3"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Τοποθέτηση ικριωμάτων</w:t>
            </w:r>
          </w:p>
        </w:tc>
        <w:tc>
          <w:tcPr>
            <w:tcW w:w="800" w:type="dxa"/>
            <w:tcBorders>
              <w:top w:val="nil"/>
              <w:left w:val="nil"/>
              <w:bottom w:val="single" w:sz="4" w:space="0" w:color="auto"/>
              <w:right w:val="single" w:sz="4" w:space="0" w:color="auto"/>
            </w:tcBorders>
            <w:shd w:val="clear" w:color="auto" w:fill="auto"/>
            <w:noWrap/>
            <w:vAlign w:val="center"/>
            <w:hideMark/>
          </w:tcPr>
          <w:p w14:paraId="55A8C14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w:t>
            </w:r>
          </w:p>
        </w:tc>
        <w:tc>
          <w:tcPr>
            <w:tcW w:w="977" w:type="dxa"/>
            <w:tcBorders>
              <w:top w:val="nil"/>
              <w:left w:val="nil"/>
              <w:bottom w:val="single" w:sz="4" w:space="0" w:color="auto"/>
              <w:right w:val="single" w:sz="4" w:space="0" w:color="auto"/>
            </w:tcBorders>
            <w:shd w:val="clear" w:color="auto" w:fill="auto"/>
            <w:noWrap/>
            <w:vAlign w:val="center"/>
            <w:hideMark/>
          </w:tcPr>
          <w:p w14:paraId="460C135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584EDA2E"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95,00</w:t>
            </w:r>
          </w:p>
        </w:tc>
        <w:tc>
          <w:tcPr>
            <w:tcW w:w="1117" w:type="dxa"/>
            <w:tcBorders>
              <w:top w:val="nil"/>
              <w:left w:val="nil"/>
              <w:bottom w:val="single" w:sz="4" w:space="0" w:color="auto"/>
              <w:right w:val="single" w:sz="4" w:space="0" w:color="auto"/>
            </w:tcBorders>
            <w:shd w:val="clear" w:color="auto" w:fill="auto"/>
            <w:noWrap/>
            <w:vAlign w:val="center"/>
            <w:hideMark/>
          </w:tcPr>
          <w:p w14:paraId="6414EDE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11F8876D"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6700A69"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29B28D5C" w14:textId="77777777" w:rsidTr="00A30FAB">
        <w:trPr>
          <w:trHeight w:val="443"/>
        </w:trPr>
        <w:tc>
          <w:tcPr>
            <w:tcW w:w="578" w:type="dxa"/>
            <w:gridSpan w:val="2"/>
            <w:tcBorders>
              <w:top w:val="single" w:sz="4" w:space="0" w:color="auto"/>
              <w:left w:val="single" w:sz="4" w:space="0" w:color="auto"/>
              <w:bottom w:val="nil"/>
              <w:right w:val="single" w:sz="4" w:space="0" w:color="auto"/>
            </w:tcBorders>
            <w:shd w:val="clear" w:color="000000" w:fill="D9D9D9"/>
            <w:noWrap/>
            <w:vAlign w:val="center"/>
            <w:hideMark/>
          </w:tcPr>
          <w:p w14:paraId="6A57FAE5"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bottom"/>
            <w:hideMark/>
          </w:tcPr>
          <w:p w14:paraId="4C410DD0"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ΕΝΟΤΗΤΑ2 - Τοιχοδομές</w:t>
            </w:r>
          </w:p>
        </w:tc>
        <w:tc>
          <w:tcPr>
            <w:tcW w:w="800" w:type="dxa"/>
            <w:tcBorders>
              <w:top w:val="nil"/>
              <w:left w:val="nil"/>
              <w:bottom w:val="single" w:sz="4" w:space="0" w:color="auto"/>
              <w:right w:val="single" w:sz="4" w:space="0" w:color="auto"/>
            </w:tcBorders>
            <w:shd w:val="clear" w:color="000000" w:fill="D9D9D9"/>
            <w:noWrap/>
            <w:vAlign w:val="center"/>
            <w:hideMark/>
          </w:tcPr>
          <w:p w14:paraId="76BBD09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1E3EC7A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697E9A40"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38F06CC1"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7A890A57"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765EB0D3"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64FA09E6" w14:textId="77777777" w:rsidTr="00A30FAB">
        <w:trPr>
          <w:trHeight w:val="312"/>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BBE4"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w:t>
            </w:r>
          </w:p>
        </w:tc>
        <w:tc>
          <w:tcPr>
            <w:tcW w:w="2393" w:type="dxa"/>
            <w:tcBorders>
              <w:top w:val="nil"/>
              <w:left w:val="nil"/>
              <w:bottom w:val="single" w:sz="4" w:space="0" w:color="auto"/>
              <w:right w:val="single" w:sz="4" w:space="0" w:color="auto"/>
            </w:tcBorders>
            <w:shd w:val="clear" w:color="auto" w:fill="auto"/>
            <w:vAlign w:val="center"/>
            <w:hideMark/>
          </w:tcPr>
          <w:p w14:paraId="2565FFE2"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Οπτοπλινθοδομές πάχους 9cm</w:t>
            </w:r>
          </w:p>
        </w:tc>
        <w:tc>
          <w:tcPr>
            <w:tcW w:w="800" w:type="dxa"/>
            <w:tcBorders>
              <w:top w:val="nil"/>
              <w:left w:val="nil"/>
              <w:bottom w:val="single" w:sz="4" w:space="0" w:color="auto"/>
              <w:right w:val="single" w:sz="4" w:space="0" w:color="auto"/>
            </w:tcBorders>
            <w:shd w:val="clear" w:color="auto" w:fill="auto"/>
            <w:noWrap/>
            <w:vAlign w:val="center"/>
            <w:hideMark/>
          </w:tcPr>
          <w:p w14:paraId="551643B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1.2</w:t>
            </w:r>
          </w:p>
        </w:tc>
        <w:tc>
          <w:tcPr>
            <w:tcW w:w="977" w:type="dxa"/>
            <w:tcBorders>
              <w:top w:val="nil"/>
              <w:left w:val="nil"/>
              <w:bottom w:val="single" w:sz="4" w:space="0" w:color="auto"/>
              <w:right w:val="single" w:sz="4" w:space="0" w:color="auto"/>
            </w:tcBorders>
            <w:shd w:val="clear" w:color="auto" w:fill="auto"/>
            <w:noWrap/>
            <w:vAlign w:val="center"/>
            <w:hideMark/>
          </w:tcPr>
          <w:p w14:paraId="52308950"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2B10A6FE"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1,40</w:t>
            </w:r>
          </w:p>
        </w:tc>
        <w:tc>
          <w:tcPr>
            <w:tcW w:w="1117" w:type="dxa"/>
            <w:tcBorders>
              <w:top w:val="nil"/>
              <w:left w:val="nil"/>
              <w:bottom w:val="single" w:sz="4" w:space="0" w:color="auto"/>
              <w:right w:val="single" w:sz="4" w:space="0" w:color="auto"/>
            </w:tcBorders>
            <w:shd w:val="clear" w:color="auto" w:fill="auto"/>
            <w:noWrap/>
            <w:vAlign w:val="center"/>
            <w:hideMark/>
          </w:tcPr>
          <w:p w14:paraId="38E32B7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7E06B80F"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62D01D1F"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043CE4C9" w14:textId="77777777" w:rsidTr="00A30FAB">
        <w:trPr>
          <w:trHeight w:val="458"/>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675A9C03"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bottom"/>
            <w:hideMark/>
          </w:tcPr>
          <w:p w14:paraId="1A2008AB"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ΕΝΟΤΗΤΑ 3 - </w:t>
            </w:r>
            <w:proofErr w:type="spellStart"/>
            <w:r w:rsidRPr="00170E11">
              <w:rPr>
                <w:rFonts w:ascii="Calibri" w:hAnsi="Calibri" w:cs="Calibri"/>
                <w:color w:val="000000"/>
                <w:sz w:val="22"/>
                <w:szCs w:val="22"/>
              </w:rPr>
              <w:t>Μεταλουργικά</w:t>
            </w:r>
            <w:proofErr w:type="spellEnd"/>
            <w:r w:rsidRPr="00170E11">
              <w:rPr>
                <w:rFonts w:ascii="Calibri" w:hAnsi="Calibri" w:cs="Calibri"/>
                <w:color w:val="000000"/>
                <w:sz w:val="22"/>
                <w:szCs w:val="22"/>
              </w:rPr>
              <w:t xml:space="preserve"> </w:t>
            </w:r>
          </w:p>
        </w:tc>
        <w:tc>
          <w:tcPr>
            <w:tcW w:w="800" w:type="dxa"/>
            <w:tcBorders>
              <w:top w:val="nil"/>
              <w:left w:val="nil"/>
              <w:bottom w:val="single" w:sz="4" w:space="0" w:color="auto"/>
              <w:right w:val="single" w:sz="4" w:space="0" w:color="auto"/>
            </w:tcBorders>
            <w:shd w:val="clear" w:color="000000" w:fill="D9D9D9"/>
            <w:noWrap/>
            <w:vAlign w:val="center"/>
            <w:hideMark/>
          </w:tcPr>
          <w:p w14:paraId="59F938F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490B92C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5C0AD2D4"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2646F67E"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0B6B13B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5DF57ED"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1C0C85FB"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21A3A6"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3</w:t>
            </w:r>
          </w:p>
        </w:tc>
        <w:tc>
          <w:tcPr>
            <w:tcW w:w="2393" w:type="dxa"/>
            <w:tcBorders>
              <w:top w:val="nil"/>
              <w:left w:val="nil"/>
              <w:bottom w:val="single" w:sz="4" w:space="0" w:color="auto"/>
              <w:right w:val="single" w:sz="4" w:space="0" w:color="auto"/>
            </w:tcBorders>
            <w:shd w:val="clear" w:color="auto" w:fill="auto"/>
            <w:vAlign w:val="center"/>
            <w:hideMark/>
          </w:tcPr>
          <w:p w14:paraId="388FECB9" w14:textId="77777777" w:rsidR="00170E11" w:rsidRPr="00170E11" w:rsidRDefault="00170E11" w:rsidP="00170E11">
            <w:pPr>
              <w:overflowPunct/>
              <w:autoSpaceDE/>
              <w:autoSpaceDN/>
              <w:adjustRightInd/>
              <w:rPr>
                <w:rFonts w:ascii="Calibri" w:hAnsi="Calibri" w:cs="Calibri"/>
                <w:sz w:val="22"/>
                <w:szCs w:val="22"/>
              </w:rPr>
            </w:pPr>
            <w:proofErr w:type="spellStart"/>
            <w:r w:rsidRPr="00170E11">
              <w:rPr>
                <w:rFonts w:ascii="Calibri" w:hAnsi="Calibri" w:cs="Calibri"/>
                <w:sz w:val="22"/>
                <w:szCs w:val="22"/>
              </w:rPr>
              <w:t>Σιδηρές</w:t>
            </w:r>
            <w:proofErr w:type="spellEnd"/>
            <w:r w:rsidRPr="00170E11">
              <w:rPr>
                <w:rFonts w:ascii="Calibri" w:hAnsi="Calibri" w:cs="Calibri"/>
                <w:sz w:val="22"/>
                <w:szCs w:val="22"/>
              </w:rPr>
              <w:t xml:space="preserve"> </w:t>
            </w:r>
            <w:proofErr w:type="spellStart"/>
            <w:r w:rsidRPr="00170E11">
              <w:rPr>
                <w:rFonts w:ascii="Calibri" w:hAnsi="Calibri" w:cs="Calibri"/>
                <w:sz w:val="22"/>
                <w:szCs w:val="22"/>
              </w:rPr>
              <w:t>κατασκευες</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14:paraId="047951B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1.3</w:t>
            </w:r>
          </w:p>
        </w:tc>
        <w:tc>
          <w:tcPr>
            <w:tcW w:w="977" w:type="dxa"/>
            <w:tcBorders>
              <w:top w:val="nil"/>
              <w:left w:val="nil"/>
              <w:bottom w:val="single" w:sz="4" w:space="0" w:color="auto"/>
              <w:right w:val="single" w:sz="4" w:space="0" w:color="auto"/>
            </w:tcBorders>
            <w:shd w:val="clear" w:color="auto" w:fill="auto"/>
            <w:noWrap/>
            <w:vAlign w:val="center"/>
            <w:hideMark/>
          </w:tcPr>
          <w:p w14:paraId="3D41CC60" w14:textId="77777777" w:rsidR="00170E11" w:rsidRPr="00170E11" w:rsidRDefault="00170E11" w:rsidP="00170E11">
            <w:pPr>
              <w:overflowPunct/>
              <w:autoSpaceDE/>
              <w:autoSpaceDN/>
              <w:adjustRightInd/>
              <w:jc w:val="center"/>
              <w:rPr>
                <w:rFonts w:ascii="Calibri" w:hAnsi="Calibri" w:cs="Calibri"/>
                <w:sz w:val="22"/>
                <w:szCs w:val="22"/>
              </w:rPr>
            </w:pPr>
            <w:proofErr w:type="spellStart"/>
            <w:r w:rsidRPr="00170E11">
              <w:rPr>
                <w:rFonts w:ascii="Calibri" w:hAnsi="Calibri" w:cs="Calibri"/>
                <w:sz w:val="22"/>
                <w:szCs w:val="22"/>
              </w:rPr>
              <w:t>kg</w:t>
            </w:r>
            <w:proofErr w:type="spellEnd"/>
          </w:p>
        </w:tc>
        <w:tc>
          <w:tcPr>
            <w:tcW w:w="1133" w:type="dxa"/>
            <w:tcBorders>
              <w:top w:val="nil"/>
              <w:left w:val="nil"/>
              <w:bottom w:val="single" w:sz="4" w:space="0" w:color="auto"/>
              <w:right w:val="single" w:sz="4" w:space="0" w:color="auto"/>
            </w:tcBorders>
            <w:shd w:val="clear" w:color="auto" w:fill="auto"/>
            <w:noWrap/>
            <w:vAlign w:val="center"/>
            <w:hideMark/>
          </w:tcPr>
          <w:p w14:paraId="204A5D5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4.650,00</w:t>
            </w:r>
          </w:p>
        </w:tc>
        <w:tc>
          <w:tcPr>
            <w:tcW w:w="1117" w:type="dxa"/>
            <w:tcBorders>
              <w:top w:val="nil"/>
              <w:left w:val="nil"/>
              <w:bottom w:val="single" w:sz="4" w:space="0" w:color="auto"/>
              <w:right w:val="single" w:sz="4" w:space="0" w:color="auto"/>
            </w:tcBorders>
            <w:shd w:val="clear" w:color="auto" w:fill="auto"/>
            <w:noWrap/>
            <w:vAlign w:val="center"/>
            <w:hideMark/>
          </w:tcPr>
          <w:p w14:paraId="5FEC6E22"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C49F4C8"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C405BC0"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1E27D88D" w14:textId="77777777" w:rsidTr="00A30FAB">
        <w:trPr>
          <w:trHeight w:val="398"/>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77CAEA0"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bottom"/>
            <w:hideMark/>
          </w:tcPr>
          <w:p w14:paraId="7543EBB1"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ΕΝΟΤΗΤΑ 4 - Γυψοσανίδες</w:t>
            </w:r>
          </w:p>
        </w:tc>
        <w:tc>
          <w:tcPr>
            <w:tcW w:w="800" w:type="dxa"/>
            <w:tcBorders>
              <w:top w:val="nil"/>
              <w:left w:val="nil"/>
              <w:bottom w:val="single" w:sz="4" w:space="0" w:color="auto"/>
              <w:right w:val="single" w:sz="4" w:space="0" w:color="auto"/>
            </w:tcBorders>
            <w:shd w:val="clear" w:color="000000" w:fill="D9D9D9"/>
            <w:noWrap/>
            <w:vAlign w:val="center"/>
            <w:hideMark/>
          </w:tcPr>
          <w:p w14:paraId="49B5CEA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5EC59F2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5E76933F"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05FBC510"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26C39CE1"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96621B4"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5948B241"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AB4ABF"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4</w:t>
            </w:r>
          </w:p>
        </w:tc>
        <w:tc>
          <w:tcPr>
            <w:tcW w:w="2393" w:type="dxa"/>
            <w:tcBorders>
              <w:top w:val="nil"/>
              <w:left w:val="nil"/>
              <w:bottom w:val="single" w:sz="4" w:space="0" w:color="auto"/>
              <w:right w:val="single" w:sz="4" w:space="0" w:color="auto"/>
            </w:tcBorders>
            <w:shd w:val="clear" w:color="auto" w:fill="auto"/>
            <w:vAlign w:val="center"/>
            <w:hideMark/>
          </w:tcPr>
          <w:p w14:paraId="3B5F8410"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Χώρισμα 2+2 γυψοσανίδες</w:t>
            </w:r>
          </w:p>
        </w:tc>
        <w:tc>
          <w:tcPr>
            <w:tcW w:w="800" w:type="dxa"/>
            <w:tcBorders>
              <w:top w:val="nil"/>
              <w:left w:val="nil"/>
              <w:bottom w:val="single" w:sz="4" w:space="0" w:color="auto"/>
              <w:right w:val="single" w:sz="4" w:space="0" w:color="auto"/>
            </w:tcBorders>
            <w:shd w:val="clear" w:color="auto" w:fill="auto"/>
            <w:noWrap/>
            <w:vAlign w:val="center"/>
            <w:hideMark/>
          </w:tcPr>
          <w:p w14:paraId="5A5A2B4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1.4</w:t>
            </w:r>
          </w:p>
        </w:tc>
        <w:tc>
          <w:tcPr>
            <w:tcW w:w="977" w:type="dxa"/>
            <w:tcBorders>
              <w:top w:val="nil"/>
              <w:left w:val="nil"/>
              <w:bottom w:val="single" w:sz="4" w:space="0" w:color="auto"/>
              <w:right w:val="single" w:sz="4" w:space="0" w:color="auto"/>
            </w:tcBorders>
            <w:shd w:val="clear" w:color="auto" w:fill="auto"/>
            <w:noWrap/>
            <w:vAlign w:val="center"/>
            <w:hideMark/>
          </w:tcPr>
          <w:p w14:paraId="503A6DD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6C94123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228,00</w:t>
            </w:r>
          </w:p>
        </w:tc>
        <w:tc>
          <w:tcPr>
            <w:tcW w:w="1117" w:type="dxa"/>
            <w:tcBorders>
              <w:top w:val="nil"/>
              <w:left w:val="nil"/>
              <w:bottom w:val="single" w:sz="4" w:space="0" w:color="auto"/>
              <w:right w:val="single" w:sz="4" w:space="0" w:color="auto"/>
            </w:tcBorders>
            <w:shd w:val="clear" w:color="auto" w:fill="auto"/>
            <w:noWrap/>
            <w:vAlign w:val="center"/>
            <w:hideMark/>
          </w:tcPr>
          <w:p w14:paraId="078C9F28"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38C271B6"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16912517"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1A8D1285"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EB4BB7"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5</w:t>
            </w:r>
          </w:p>
        </w:tc>
        <w:tc>
          <w:tcPr>
            <w:tcW w:w="2393" w:type="dxa"/>
            <w:tcBorders>
              <w:top w:val="nil"/>
              <w:left w:val="nil"/>
              <w:bottom w:val="single" w:sz="4" w:space="0" w:color="auto"/>
              <w:right w:val="single" w:sz="4" w:space="0" w:color="auto"/>
            </w:tcBorders>
            <w:shd w:val="clear" w:color="auto" w:fill="auto"/>
            <w:vAlign w:val="center"/>
            <w:hideMark/>
          </w:tcPr>
          <w:p w14:paraId="61C49F18"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xml:space="preserve">Χώρισμα 2+2 γυψοσανίδες </w:t>
            </w:r>
            <w:proofErr w:type="spellStart"/>
            <w:r w:rsidRPr="00170E11">
              <w:rPr>
                <w:rFonts w:ascii="Calibri" w:hAnsi="Calibri" w:cs="Calibri"/>
                <w:sz w:val="22"/>
                <w:szCs w:val="22"/>
              </w:rPr>
              <w:t>ανθυγρές</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14:paraId="4F183FF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1.5</w:t>
            </w:r>
          </w:p>
        </w:tc>
        <w:tc>
          <w:tcPr>
            <w:tcW w:w="977" w:type="dxa"/>
            <w:tcBorders>
              <w:top w:val="nil"/>
              <w:left w:val="nil"/>
              <w:bottom w:val="single" w:sz="4" w:space="0" w:color="auto"/>
              <w:right w:val="single" w:sz="4" w:space="0" w:color="auto"/>
            </w:tcBorders>
            <w:shd w:val="clear" w:color="auto" w:fill="auto"/>
            <w:noWrap/>
            <w:vAlign w:val="center"/>
            <w:hideMark/>
          </w:tcPr>
          <w:p w14:paraId="705B0EA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704DABF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87,00</w:t>
            </w:r>
          </w:p>
        </w:tc>
        <w:tc>
          <w:tcPr>
            <w:tcW w:w="1117" w:type="dxa"/>
            <w:tcBorders>
              <w:top w:val="nil"/>
              <w:left w:val="nil"/>
              <w:bottom w:val="single" w:sz="4" w:space="0" w:color="auto"/>
              <w:right w:val="single" w:sz="4" w:space="0" w:color="auto"/>
            </w:tcBorders>
            <w:shd w:val="clear" w:color="auto" w:fill="auto"/>
            <w:noWrap/>
            <w:vAlign w:val="center"/>
            <w:hideMark/>
          </w:tcPr>
          <w:p w14:paraId="6ECA8B9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6B5981CF"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63D5C255"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D6FEA00"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0C316A"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6</w:t>
            </w:r>
          </w:p>
        </w:tc>
        <w:tc>
          <w:tcPr>
            <w:tcW w:w="2393" w:type="dxa"/>
            <w:tcBorders>
              <w:top w:val="nil"/>
              <w:left w:val="nil"/>
              <w:bottom w:val="single" w:sz="4" w:space="0" w:color="auto"/>
              <w:right w:val="single" w:sz="4" w:space="0" w:color="auto"/>
            </w:tcBorders>
            <w:shd w:val="clear" w:color="auto" w:fill="auto"/>
            <w:vAlign w:val="center"/>
            <w:hideMark/>
          </w:tcPr>
          <w:p w14:paraId="3BD072B8"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xml:space="preserve">Χώρισμα 2+2 γυψοσανίδες </w:t>
            </w:r>
            <w:proofErr w:type="spellStart"/>
            <w:r w:rsidRPr="00170E11">
              <w:rPr>
                <w:rFonts w:ascii="Calibri" w:hAnsi="Calibri" w:cs="Calibri"/>
                <w:sz w:val="22"/>
                <w:szCs w:val="22"/>
              </w:rPr>
              <w:t>πυράντοχες</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14:paraId="46CDD40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1.6</w:t>
            </w:r>
          </w:p>
        </w:tc>
        <w:tc>
          <w:tcPr>
            <w:tcW w:w="977" w:type="dxa"/>
            <w:tcBorders>
              <w:top w:val="nil"/>
              <w:left w:val="nil"/>
              <w:bottom w:val="single" w:sz="4" w:space="0" w:color="auto"/>
              <w:right w:val="single" w:sz="4" w:space="0" w:color="auto"/>
            </w:tcBorders>
            <w:shd w:val="clear" w:color="auto" w:fill="auto"/>
            <w:noWrap/>
            <w:vAlign w:val="center"/>
            <w:hideMark/>
          </w:tcPr>
          <w:p w14:paraId="614D2DC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68E1D51A"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115,00</w:t>
            </w:r>
          </w:p>
        </w:tc>
        <w:tc>
          <w:tcPr>
            <w:tcW w:w="1117" w:type="dxa"/>
            <w:tcBorders>
              <w:top w:val="nil"/>
              <w:left w:val="nil"/>
              <w:bottom w:val="single" w:sz="4" w:space="0" w:color="auto"/>
              <w:right w:val="single" w:sz="4" w:space="0" w:color="auto"/>
            </w:tcBorders>
            <w:shd w:val="clear" w:color="auto" w:fill="auto"/>
            <w:noWrap/>
            <w:vAlign w:val="center"/>
            <w:hideMark/>
          </w:tcPr>
          <w:p w14:paraId="3AB92DEC"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6D238AA7"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78B134B"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5A21BFDA" w14:textId="77777777" w:rsidTr="00A30FAB">
        <w:trPr>
          <w:trHeight w:val="398"/>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9710653"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bottom"/>
            <w:hideMark/>
          </w:tcPr>
          <w:p w14:paraId="100C6F9A"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 5 - Ψευδοροφές</w:t>
            </w:r>
          </w:p>
        </w:tc>
        <w:tc>
          <w:tcPr>
            <w:tcW w:w="800" w:type="dxa"/>
            <w:tcBorders>
              <w:top w:val="nil"/>
              <w:left w:val="nil"/>
              <w:bottom w:val="single" w:sz="4" w:space="0" w:color="auto"/>
              <w:right w:val="single" w:sz="4" w:space="0" w:color="auto"/>
            </w:tcBorders>
            <w:shd w:val="clear" w:color="000000" w:fill="D9D9D9"/>
            <w:noWrap/>
            <w:vAlign w:val="center"/>
            <w:hideMark/>
          </w:tcPr>
          <w:p w14:paraId="48222B6E"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61E8F58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4120ECDA"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272B3DB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40EC4DA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446B0EC0"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55167F04" w14:textId="77777777" w:rsidTr="00A30FAB">
        <w:trPr>
          <w:trHeight w:val="32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CA01CF"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lastRenderedPageBreak/>
              <w:t>7</w:t>
            </w:r>
          </w:p>
        </w:tc>
        <w:tc>
          <w:tcPr>
            <w:tcW w:w="2393" w:type="dxa"/>
            <w:tcBorders>
              <w:top w:val="nil"/>
              <w:left w:val="nil"/>
              <w:bottom w:val="single" w:sz="4" w:space="0" w:color="auto"/>
              <w:right w:val="single" w:sz="4" w:space="0" w:color="auto"/>
            </w:tcBorders>
            <w:shd w:val="clear" w:color="auto" w:fill="auto"/>
            <w:vAlign w:val="center"/>
            <w:hideMark/>
          </w:tcPr>
          <w:p w14:paraId="6FB44673"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Ψευδοροφή από πλάκες ορυκτών ινών</w:t>
            </w:r>
          </w:p>
        </w:tc>
        <w:tc>
          <w:tcPr>
            <w:tcW w:w="800" w:type="dxa"/>
            <w:tcBorders>
              <w:top w:val="nil"/>
              <w:left w:val="nil"/>
              <w:bottom w:val="single" w:sz="4" w:space="0" w:color="auto"/>
              <w:right w:val="single" w:sz="4" w:space="0" w:color="auto"/>
            </w:tcBorders>
            <w:shd w:val="clear" w:color="auto" w:fill="auto"/>
            <w:noWrap/>
            <w:vAlign w:val="center"/>
            <w:hideMark/>
          </w:tcPr>
          <w:p w14:paraId="71FFAB5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1.7</w:t>
            </w:r>
          </w:p>
        </w:tc>
        <w:tc>
          <w:tcPr>
            <w:tcW w:w="977" w:type="dxa"/>
            <w:tcBorders>
              <w:top w:val="nil"/>
              <w:left w:val="nil"/>
              <w:bottom w:val="single" w:sz="4" w:space="0" w:color="auto"/>
              <w:right w:val="single" w:sz="4" w:space="0" w:color="auto"/>
            </w:tcBorders>
            <w:shd w:val="clear" w:color="auto" w:fill="auto"/>
            <w:noWrap/>
            <w:vAlign w:val="center"/>
            <w:hideMark/>
          </w:tcPr>
          <w:p w14:paraId="785C919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124AA3EE"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225,00</w:t>
            </w:r>
          </w:p>
        </w:tc>
        <w:tc>
          <w:tcPr>
            <w:tcW w:w="1117" w:type="dxa"/>
            <w:tcBorders>
              <w:top w:val="nil"/>
              <w:left w:val="nil"/>
              <w:bottom w:val="single" w:sz="4" w:space="0" w:color="auto"/>
              <w:right w:val="single" w:sz="4" w:space="0" w:color="auto"/>
            </w:tcBorders>
            <w:shd w:val="clear" w:color="auto" w:fill="auto"/>
            <w:noWrap/>
            <w:vAlign w:val="center"/>
            <w:hideMark/>
          </w:tcPr>
          <w:p w14:paraId="547F92F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3D36D039"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7ADEEC27"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38E5A75F" w14:textId="77777777" w:rsidTr="00A30FAB">
        <w:trPr>
          <w:trHeight w:val="529"/>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9731"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8</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0B5E"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xml:space="preserve">Ψευδοροφή από </w:t>
            </w:r>
            <w:proofErr w:type="spellStart"/>
            <w:r w:rsidRPr="00170E11">
              <w:rPr>
                <w:rFonts w:ascii="Calibri" w:hAnsi="Calibri" w:cs="Calibri"/>
                <w:sz w:val="22"/>
                <w:szCs w:val="22"/>
              </w:rPr>
              <w:t>άνθυγρη</w:t>
            </w:r>
            <w:proofErr w:type="spellEnd"/>
            <w:r w:rsidRPr="00170E11">
              <w:rPr>
                <w:rFonts w:ascii="Calibri" w:hAnsi="Calibri" w:cs="Calibri"/>
                <w:sz w:val="22"/>
                <w:szCs w:val="22"/>
              </w:rPr>
              <w:t xml:space="preserve"> ή </w:t>
            </w:r>
            <w:proofErr w:type="spellStart"/>
            <w:r w:rsidRPr="00170E11">
              <w:rPr>
                <w:rFonts w:ascii="Calibri" w:hAnsi="Calibri" w:cs="Calibri"/>
                <w:sz w:val="22"/>
                <w:szCs w:val="22"/>
              </w:rPr>
              <w:t>πυράντοχη</w:t>
            </w:r>
            <w:proofErr w:type="spellEnd"/>
            <w:r w:rsidRPr="00170E11">
              <w:rPr>
                <w:rFonts w:ascii="Calibri" w:hAnsi="Calibri" w:cs="Calibri"/>
                <w:sz w:val="22"/>
                <w:szCs w:val="22"/>
              </w:rPr>
              <w:t xml:space="preserve"> γυψοσανίδα</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E37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857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4475C"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252,00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4F64"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874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796F2B86"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6AE8F6A2" w14:textId="77777777" w:rsidTr="00A30FAB">
        <w:trPr>
          <w:trHeight w:val="420"/>
        </w:trPr>
        <w:tc>
          <w:tcPr>
            <w:tcW w:w="5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52AC5F"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single" w:sz="4" w:space="0" w:color="auto"/>
              <w:left w:val="nil"/>
              <w:bottom w:val="single" w:sz="4" w:space="0" w:color="auto"/>
              <w:right w:val="single" w:sz="4" w:space="0" w:color="auto"/>
            </w:tcBorders>
            <w:shd w:val="clear" w:color="000000" w:fill="D9D9D9"/>
            <w:vAlign w:val="bottom"/>
            <w:hideMark/>
          </w:tcPr>
          <w:p w14:paraId="47AB8F94"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ΕΝΟΤΗΤΑ 6 - </w:t>
            </w:r>
            <w:proofErr w:type="spellStart"/>
            <w:r w:rsidRPr="00170E11">
              <w:rPr>
                <w:rFonts w:ascii="Calibri" w:hAnsi="Calibri" w:cs="Calibri"/>
                <w:color w:val="000000"/>
                <w:sz w:val="22"/>
                <w:szCs w:val="22"/>
              </w:rPr>
              <w:t>Ξηλουργικά</w:t>
            </w:r>
            <w:proofErr w:type="spellEnd"/>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1BAFFD2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single" w:sz="4" w:space="0" w:color="auto"/>
              <w:left w:val="nil"/>
              <w:bottom w:val="single" w:sz="4" w:space="0" w:color="auto"/>
              <w:right w:val="single" w:sz="4" w:space="0" w:color="auto"/>
            </w:tcBorders>
            <w:shd w:val="clear" w:color="000000" w:fill="D9D9D9"/>
            <w:noWrap/>
            <w:vAlign w:val="center"/>
            <w:hideMark/>
          </w:tcPr>
          <w:p w14:paraId="498F999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single" w:sz="4" w:space="0" w:color="auto"/>
              <w:left w:val="nil"/>
              <w:bottom w:val="single" w:sz="4" w:space="0" w:color="auto"/>
              <w:right w:val="single" w:sz="4" w:space="0" w:color="auto"/>
            </w:tcBorders>
            <w:shd w:val="clear" w:color="000000" w:fill="D9D9D9"/>
            <w:noWrap/>
            <w:vAlign w:val="center"/>
            <w:hideMark/>
          </w:tcPr>
          <w:p w14:paraId="2503CFDC"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single" w:sz="4" w:space="0" w:color="auto"/>
              <w:left w:val="nil"/>
              <w:bottom w:val="single" w:sz="4" w:space="0" w:color="auto"/>
              <w:right w:val="single" w:sz="4" w:space="0" w:color="auto"/>
            </w:tcBorders>
            <w:shd w:val="clear" w:color="000000" w:fill="D9D9D9"/>
            <w:noWrap/>
            <w:vAlign w:val="center"/>
            <w:hideMark/>
          </w:tcPr>
          <w:p w14:paraId="1E49DF8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000000" w:fill="D9D9D9"/>
            <w:noWrap/>
            <w:vAlign w:val="center"/>
            <w:hideMark/>
          </w:tcPr>
          <w:p w14:paraId="1310DECA"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93FAD53"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4BA74B36" w14:textId="77777777" w:rsidTr="00A30FAB">
        <w:trPr>
          <w:trHeight w:val="278"/>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4A8883"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9</w:t>
            </w:r>
          </w:p>
        </w:tc>
        <w:tc>
          <w:tcPr>
            <w:tcW w:w="2393" w:type="dxa"/>
            <w:tcBorders>
              <w:top w:val="nil"/>
              <w:left w:val="nil"/>
              <w:bottom w:val="single" w:sz="4" w:space="0" w:color="auto"/>
              <w:right w:val="single" w:sz="4" w:space="0" w:color="auto"/>
            </w:tcBorders>
            <w:shd w:val="clear" w:color="auto" w:fill="auto"/>
            <w:vAlign w:val="center"/>
            <w:hideMark/>
          </w:tcPr>
          <w:p w14:paraId="7463AD2E"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Θύρα MDF με κάσα αλουμινίου</w:t>
            </w:r>
          </w:p>
        </w:tc>
        <w:tc>
          <w:tcPr>
            <w:tcW w:w="800" w:type="dxa"/>
            <w:tcBorders>
              <w:top w:val="nil"/>
              <w:left w:val="nil"/>
              <w:bottom w:val="single" w:sz="4" w:space="0" w:color="auto"/>
              <w:right w:val="single" w:sz="4" w:space="0" w:color="auto"/>
            </w:tcBorders>
            <w:shd w:val="clear" w:color="auto" w:fill="auto"/>
            <w:noWrap/>
            <w:vAlign w:val="center"/>
            <w:hideMark/>
          </w:tcPr>
          <w:p w14:paraId="2EF7A24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1.9</w:t>
            </w:r>
          </w:p>
        </w:tc>
        <w:tc>
          <w:tcPr>
            <w:tcW w:w="977" w:type="dxa"/>
            <w:tcBorders>
              <w:top w:val="nil"/>
              <w:left w:val="nil"/>
              <w:bottom w:val="single" w:sz="4" w:space="0" w:color="auto"/>
              <w:right w:val="single" w:sz="4" w:space="0" w:color="auto"/>
            </w:tcBorders>
            <w:shd w:val="clear" w:color="auto" w:fill="auto"/>
            <w:noWrap/>
            <w:vAlign w:val="center"/>
            <w:hideMark/>
          </w:tcPr>
          <w:p w14:paraId="6D18DB8C" w14:textId="77777777" w:rsidR="00170E11" w:rsidRPr="00170E11" w:rsidRDefault="00170E11" w:rsidP="00170E11">
            <w:pPr>
              <w:overflowPunct/>
              <w:autoSpaceDE/>
              <w:autoSpaceDN/>
              <w:adjustRightInd/>
              <w:jc w:val="center"/>
              <w:rPr>
                <w:rFonts w:ascii="Calibri" w:hAnsi="Calibri" w:cs="Calibri"/>
                <w:sz w:val="22"/>
                <w:szCs w:val="22"/>
              </w:rPr>
            </w:pPr>
            <w:proofErr w:type="spellStart"/>
            <w:r w:rsidRPr="00170E11">
              <w:rPr>
                <w:rFonts w:ascii="Calibri" w:hAnsi="Calibri" w:cs="Calibri"/>
                <w:sz w:val="22"/>
                <w:szCs w:val="22"/>
              </w:rPr>
              <w:t>τεμ</w:t>
            </w:r>
            <w:proofErr w:type="spellEnd"/>
          </w:p>
        </w:tc>
        <w:tc>
          <w:tcPr>
            <w:tcW w:w="1133" w:type="dxa"/>
            <w:tcBorders>
              <w:top w:val="nil"/>
              <w:left w:val="nil"/>
              <w:bottom w:val="single" w:sz="4" w:space="0" w:color="auto"/>
              <w:right w:val="single" w:sz="4" w:space="0" w:color="auto"/>
            </w:tcBorders>
            <w:shd w:val="clear" w:color="auto" w:fill="auto"/>
            <w:noWrap/>
            <w:vAlign w:val="center"/>
            <w:hideMark/>
          </w:tcPr>
          <w:p w14:paraId="6DAB89A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16,00</w:t>
            </w:r>
          </w:p>
        </w:tc>
        <w:tc>
          <w:tcPr>
            <w:tcW w:w="1117" w:type="dxa"/>
            <w:tcBorders>
              <w:top w:val="nil"/>
              <w:left w:val="nil"/>
              <w:bottom w:val="single" w:sz="4" w:space="0" w:color="auto"/>
              <w:right w:val="single" w:sz="4" w:space="0" w:color="auto"/>
            </w:tcBorders>
            <w:shd w:val="clear" w:color="auto" w:fill="auto"/>
            <w:noWrap/>
            <w:vAlign w:val="center"/>
            <w:hideMark/>
          </w:tcPr>
          <w:p w14:paraId="68CDFA4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410771CD"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5A5908D"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14421781" w14:textId="77777777" w:rsidTr="00A30FAB">
        <w:trPr>
          <w:trHeight w:val="32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D3639"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10</w:t>
            </w:r>
          </w:p>
        </w:tc>
        <w:tc>
          <w:tcPr>
            <w:tcW w:w="2393" w:type="dxa"/>
            <w:tcBorders>
              <w:top w:val="nil"/>
              <w:left w:val="nil"/>
              <w:bottom w:val="single" w:sz="4" w:space="0" w:color="auto"/>
              <w:right w:val="single" w:sz="4" w:space="0" w:color="auto"/>
            </w:tcBorders>
            <w:shd w:val="clear" w:color="auto" w:fill="auto"/>
            <w:vAlign w:val="center"/>
            <w:hideMark/>
          </w:tcPr>
          <w:p w14:paraId="6C16203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Ξύλινα ερμάρια κυλικείων </w:t>
            </w:r>
          </w:p>
        </w:tc>
        <w:tc>
          <w:tcPr>
            <w:tcW w:w="800" w:type="dxa"/>
            <w:tcBorders>
              <w:top w:val="nil"/>
              <w:left w:val="nil"/>
              <w:bottom w:val="single" w:sz="4" w:space="0" w:color="auto"/>
              <w:right w:val="single" w:sz="4" w:space="0" w:color="auto"/>
            </w:tcBorders>
            <w:shd w:val="clear" w:color="auto" w:fill="auto"/>
            <w:noWrap/>
            <w:vAlign w:val="center"/>
            <w:hideMark/>
          </w:tcPr>
          <w:p w14:paraId="27DED36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1.10</w:t>
            </w:r>
          </w:p>
        </w:tc>
        <w:tc>
          <w:tcPr>
            <w:tcW w:w="977" w:type="dxa"/>
            <w:tcBorders>
              <w:top w:val="nil"/>
              <w:left w:val="nil"/>
              <w:bottom w:val="single" w:sz="4" w:space="0" w:color="auto"/>
              <w:right w:val="single" w:sz="4" w:space="0" w:color="auto"/>
            </w:tcBorders>
            <w:shd w:val="clear" w:color="auto" w:fill="auto"/>
            <w:noWrap/>
            <w:vAlign w:val="center"/>
            <w:hideMark/>
          </w:tcPr>
          <w:p w14:paraId="2A60957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14:paraId="56520264" w14:textId="77777777" w:rsidR="00170E11" w:rsidRPr="00170E11" w:rsidRDefault="00170E11" w:rsidP="00170E11">
            <w:pPr>
              <w:overflowPunct/>
              <w:autoSpaceDE/>
              <w:autoSpaceDN/>
              <w:adjustRightInd/>
              <w:jc w:val="center"/>
              <w:rPr>
                <w:rFonts w:ascii="Calibri" w:hAnsi="Calibri" w:cs="Calibri"/>
                <w:color w:val="FF0000"/>
                <w:sz w:val="22"/>
                <w:szCs w:val="22"/>
              </w:rPr>
            </w:pPr>
            <w:r w:rsidRPr="00170E11">
              <w:rPr>
                <w:rFonts w:ascii="Calibri" w:hAnsi="Calibri" w:cs="Calibri"/>
                <w:color w:val="FF0000"/>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14:paraId="2332973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66DFC72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1E75F5C"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04DCFDB1" w14:textId="77777777" w:rsidTr="00A30FAB">
        <w:trPr>
          <w:trHeight w:val="32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8C637D"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11</w:t>
            </w:r>
          </w:p>
        </w:tc>
        <w:tc>
          <w:tcPr>
            <w:tcW w:w="2393" w:type="dxa"/>
            <w:tcBorders>
              <w:top w:val="nil"/>
              <w:left w:val="nil"/>
              <w:bottom w:val="single" w:sz="4" w:space="0" w:color="auto"/>
              <w:right w:val="single" w:sz="4" w:space="0" w:color="auto"/>
            </w:tcBorders>
            <w:shd w:val="clear" w:color="auto" w:fill="auto"/>
            <w:vAlign w:val="center"/>
            <w:hideMark/>
          </w:tcPr>
          <w:p w14:paraId="12D19206"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Πάγκος</w:t>
            </w:r>
          </w:p>
        </w:tc>
        <w:tc>
          <w:tcPr>
            <w:tcW w:w="800" w:type="dxa"/>
            <w:tcBorders>
              <w:top w:val="nil"/>
              <w:left w:val="nil"/>
              <w:bottom w:val="single" w:sz="4" w:space="0" w:color="auto"/>
              <w:right w:val="single" w:sz="4" w:space="0" w:color="auto"/>
            </w:tcBorders>
            <w:shd w:val="clear" w:color="auto" w:fill="auto"/>
            <w:noWrap/>
            <w:vAlign w:val="center"/>
            <w:hideMark/>
          </w:tcPr>
          <w:p w14:paraId="0CDB9AF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1.10.1</w:t>
            </w:r>
          </w:p>
        </w:tc>
        <w:tc>
          <w:tcPr>
            <w:tcW w:w="977" w:type="dxa"/>
            <w:tcBorders>
              <w:top w:val="nil"/>
              <w:left w:val="nil"/>
              <w:bottom w:val="single" w:sz="4" w:space="0" w:color="auto"/>
              <w:right w:val="single" w:sz="4" w:space="0" w:color="auto"/>
            </w:tcBorders>
            <w:shd w:val="clear" w:color="auto" w:fill="auto"/>
            <w:noWrap/>
            <w:vAlign w:val="center"/>
            <w:hideMark/>
          </w:tcPr>
          <w:p w14:paraId="5FD4C4B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008B1878"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13,00</w:t>
            </w:r>
          </w:p>
        </w:tc>
        <w:tc>
          <w:tcPr>
            <w:tcW w:w="1117" w:type="dxa"/>
            <w:tcBorders>
              <w:top w:val="nil"/>
              <w:left w:val="nil"/>
              <w:bottom w:val="single" w:sz="4" w:space="0" w:color="auto"/>
              <w:right w:val="single" w:sz="4" w:space="0" w:color="auto"/>
            </w:tcBorders>
            <w:shd w:val="clear" w:color="auto" w:fill="auto"/>
            <w:noWrap/>
            <w:vAlign w:val="center"/>
            <w:hideMark/>
          </w:tcPr>
          <w:p w14:paraId="7336565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69BEC0E"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6BB9201"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16411CF4" w14:textId="77777777" w:rsidTr="00A30FAB">
        <w:trPr>
          <w:trHeight w:val="349"/>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FD3429"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12</w:t>
            </w:r>
          </w:p>
        </w:tc>
        <w:tc>
          <w:tcPr>
            <w:tcW w:w="2393" w:type="dxa"/>
            <w:tcBorders>
              <w:top w:val="nil"/>
              <w:left w:val="nil"/>
              <w:bottom w:val="single" w:sz="4" w:space="0" w:color="auto"/>
              <w:right w:val="single" w:sz="4" w:space="0" w:color="auto"/>
            </w:tcBorders>
            <w:shd w:val="clear" w:color="auto" w:fill="auto"/>
            <w:vAlign w:val="center"/>
            <w:hideMark/>
          </w:tcPr>
          <w:p w14:paraId="08C6DFF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Ερμάρια κουζίνας </w:t>
            </w:r>
            <w:proofErr w:type="spellStart"/>
            <w:r w:rsidRPr="00170E11">
              <w:rPr>
                <w:rFonts w:ascii="Calibri" w:hAnsi="Calibri" w:cs="Calibri"/>
                <w:color w:val="000000"/>
                <w:sz w:val="22"/>
                <w:szCs w:val="22"/>
              </w:rPr>
              <w:t>επιδαπέδια</w:t>
            </w:r>
            <w:proofErr w:type="spellEnd"/>
            <w:r w:rsidRPr="00170E11">
              <w:rPr>
                <w:rFonts w:ascii="Calibri" w:hAnsi="Calibri" w:cs="Calibri"/>
                <w:color w:val="00000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08ABCC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1.10.2</w:t>
            </w:r>
          </w:p>
        </w:tc>
        <w:tc>
          <w:tcPr>
            <w:tcW w:w="977" w:type="dxa"/>
            <w:tcBorders>
              <w:top w:val="nil"/>
              <w:left w:val="nil"/>
              <w:bottom w:val="single" w:sz="4" w:space="0" w:color="auto"/>
              <w:right w:val="single" w:sz="4" w:space="0" w:color="auto"/>
            </w:tcBorders>
            <w:shd w:val="clear" w:color="auto" w:fill="auto"/>
            <w:noWrap/>
            <w:vAlign w:val="center"/>
            <w:hideMark/>
          </w:tcPr>
          <w:p w14:paraId="7578108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1A1EF1C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2,00</w:t>
            </w:r>
          </w:p>
        </w:tc>
        <w:tc>
          <w:tcPr>
            <w:tcW w:w="1117" w:type="dxa"/>
            <w:tcBorders>
              <w:top w:val="nil"/>
              <w:left w:val="nil"/>
              <w:bottom w:val="single" w:sz="4" w:space="0" w:color="auto"/>
              <w:right w:val="single" w:sz="4" w:space="0" w:color="auto"/>
            </w:tcBorders>
            <w:shd w:val="clear" w:color="auto" w:fill="auto"/>
            <w:noWrap/>
            <w:vAlign w:val="center"/>
            <w:hideMark/>
          </w:tcPr>
          <w:p w14:paraId="302DED9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6D01216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F6A90C7"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C937981"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007D61"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13</w:t>
            </w:r>
          </w:p>
        </w:tc>
        <w:tc>
          <w:tcPr>
            <w:tcW w:w="2393" w:type="dxa"/>
            <w:tcBorders>
              <w:top w:val="nil"/>
              <w:left w:val="nil"/>
              <w:bottom w:val="single" w:sz="4" w:space="0" w:color="auto"/>
              <w:right w:val="single" w:sz="4" w:space="0" w:color="auto"/>
            </w:tcBorders>
            <w:shd w:val="clear" w:color="auto" w:fill="auto"/>
            <w:vAlign w:val="center"/>
            <w:hideMark/>
          </w:tcPr>
          <w:p w14:paraId="3CD6C9AE"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Ερμάρια κουζίνας  </w:t>
            </w:r>
            <w:proofErr w:type="spellStart"/>
            <w:r w:rsidRPr="00170E11">
              <w:rPr>
                <w:rFonts w:ascii="Calibri" w:hAnsi="Calibri" w:cs="Calibri"/>
                <w:color w:val="000000"/>
                <w:sz w:val="22"/>
                <w:szCs w:val="22"/>
              </w:rPr>
              <w:t>επίτοιχα</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14:paraId="1703F11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1.10.3</w:t>
            </w:r>
          </w:p>
        </w:tc>
        <w:tc>
          <w:tcPr>
            <w:tcW w:w="977" w:type="dxa"/>
            <w:tcBorders>
              <w:top w:val="nil"/>
              <w:left w:val="nil"/>
              <w:bottom w:val="single" w:sz="4" w:space="0" w:color="auto"/>
              <w:right w:val="single" w:sz="4" w:space="0" w:color="auto"/>
            </w:tcBorders>
            <w:shd w:val="clear" w:color="auto" w:fill="auto"/>
            <w:noWrap/>
            <w:vAlign w:val="center"/>
            <w:hideMark/>
          </w:tcPr>
          <w:p w14:paraId="0D44501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10C0D181"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2,00</w:t>
            </w:r>
          </w:p>
        </w:tc>
        <w:tc>
          <w:tcPr>
            <w:tcW w:w="1117" w:type="dxa"/>
            <w:tcBorders>
              <w:top w:val="nil"/>
              <w:left w:val="nil"/>
              <w:bottom w:val="single" w:sz="4" w:space="0" w:color="auto"/>
              <w:right w:val="single" w:sz="4" w:space="0" w:color="auto"/>
            </w:tcBorders>
            <w:shd w:val="clear" w:color="auto" w:fill="auto"/>
            <w:noWrap/>
            <w:vAlign w:val="center"/>
            <w:hideMark/>
          </w:tcPr>
          <w:p w14:paraId="50320B3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2AE53684"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6693142"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290A5FD5" w14:textId="77777777" w:rsidTr="00A30FAB">
        <w:trPr>
          <w:trHeight w:val="383"/>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0A94379"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bottom"/>
            <w:hideMark/>
          </w:tcPr>
          <w:p w14:paraId="388E4B4E"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 7 -Επενδύσεις- επιστρώσεις</w:t>
            </w:r>
          </w:p>
        </w:tc>
        <w:tc>
          <w:tcPr>
            <w:tcW w:w="800" w:type="dxa"/>
            <w:tcBorders>
              <w:top w:val="nil"/>
              <w:left w:val="nil"/>
              <w:bottom w:val="single" w:sz="4" w:space="0" w:color="auto"/>
              <w:right w:val="single" w:sz="4" w:space="0" w:color="auto"/>
            </w:tcBorders>
            <w:shd w:val="clear" w:color="000000" w:fill="D9D9D9"/>
            <w:noWrap/>
            <w:vAlign w:val="center"/>
            <w:hideMark/>
          </w:tcPr>
          <w:p w14:paraId="45EBBAB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7F66CDF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25F8E54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5881DA5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08A24939"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4DFCEB9"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247B8110" w14:textId="77777777" w:rsidTr="00A30FAB">
        <w:trPr>
          <w:trHeight w:val="54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0B32F1"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14</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5EAE02BE" w14:textId="77777777" w:rsidR="00170E11" w:rsidRPr="00170E11" w:rsidRDefault="00170E11" w:rsidP="00170E11">
            <w:pPr>
              <w:overflowPunct/>
              <w:autoSpaceDE/>
              <w:autoSpaceDN/>
              <w:adjustRightInd/>
              <w:rPr>
                <w:rFonts w:ascii="Calibri" w:hAnsi="Calibri" w:cs="Calibri"/>
                <w:color w:val="000000"/>
                <w:sz w:val="22"/>
                <w:szCs w:val="22"/>
              </w:rPr>
            </w:pPr>
            <w:proofErr w:type="spellStart"/>
            <w:r w:rsidRPr="00170E11">
              <w:rPr>
                <w:rFonts w:ascii="Calibri" w:hAnsi="Calibri" w:cs="Calibri"/>
                <w:color w:val="000000"/>
                <w:sz w:val="22"/>
                <w:szCs w:val="22"/>
              </w:rPr>
              <w:t>Eπένδυση</w:t>
            </w:r>
            <w:proofErr w:type="spellEnd"/>
            <w:r w:rsidRPr="00170E11">
              <w:rPr>
                <w:rFonts w:ascii="Calibri" w:hAnsi="Calibri" w:cs="Calibri"/>
                <w:color w:val="000000"/>
                <w:sz w:val="22"/>
                <w:szCs w:val="22"/>
              </w:rPr>
              <w:t xml:space="preserve"> τοίχου-επίστρωση δαπέδου με </w:t>
            </w:r>
            <w:proofErr w:type="spellStart"/>
            <w:r w:rsidRPr="00170E11">
              <w:rPr>
                <w:rFonts w:ascii="Calibri" w:hAnsi="Calibri" w:cs="Calibri"/>
                <w:color w:val="000000"/>
                <w:sz w:val="22"/>
                <w:szCs w:val="22"/>
              </w:rPr>
              <w:t>πλακίδια.Εργασία</w:t>
            </w:r>
            <w:proofErr w:type="spellEnd"/>
            <w:r w:rsidRPr="00170E11">
              <w:rPr>
                <w:rFonts w:ascii="Calibri" w:hAnsi="Calibri" w:cs="Calibri"/>
                <w:color w:val="000000"/>
                <w:sz w:val="22"/>
                <w:szCs w:val="22"/>
              </w:rPr>
              <w:t xml:space="preserve"> σε χώρους υγιεινής</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4AC1FE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1.11</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A506B1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2A29DFA0"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125,00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374B76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FAD69D9"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4AC28BD7"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C64760D" w14:textId="77777777" w:rsidTr="00A30FAB">
        <w:trPr>
          <w:trHeight w:val="338"/>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30101"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15</w:t>
            </w:r>
          </w:p>
        </w:tc>
        <w:tc>
          <w:tcPr>
            <w:tcW w:w="2393" w:type="dxa"/>
            <w:tcBorders>
              <w:top w:val="nil"/>
              <w:left w:val="nil"/>
              <w:bottom w:val="single" w:sz="4" w:space="0" w:color="auto"/>
              <w:right w:val="single" w:sz="4" w:space="0" w:color="auto"/>
            </w:tcBorders>
            <w:shd w:val="clear" w:color="auto" w:fill="auto"/>
            <w:vAlign w:val="center"/>
            <w:hideMark/>
          </w:tcPr>
          <w:p w14:paraId="411A5410"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Περιθώριο (σοβατεπί)από πλακίδια</w:t>
            </w:r>
          </w:p>
        </w:tc>
        <w:tc>
          <w:tcPr>
            <w:tcW w:w="800" w:type="dxa"/>
            <w:tcBorders>
              <w:top w:val="nil"/>
              <w:left w:val="nil"/>
              <w:bottom w:val="single" w:sz="4" w:space="0" w:color="auto"/>
              <w:right w:val="single" w:sz="4" w:space="0" w:color="auto"/>
            </w:tcBorders>
            <w:shd w:val="clear" w:color="auto" w:fill="auto"/>
            <w:noWrap/>
            <w:vAlign w:val="center"/>
            <w:hideMark/>
          </w:tcPr>
          <w:p w14:paraId="2A17B55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1.12</w:t>
            </w:r>
          </w:p>
        </w:tc>
        <w:tc>
          <w:tcPr>
            <w:tcW w:w="977" w:type="dxa"/>
            <w:tcBorders>
              <w:top w:val="nil"/>
              <w:left w:val="nil"/>
              <w:bottom w:val="single" w:sz="4" w:space="0" w:color="auto"/>
              <w:right w:val="single" w:sz="4" w:space="0" w:color="auto"/>
            </w:tcBorders>
            <w:shd w:val="clear" w:color="auto" w:fill="auto"/>
            <w:noWrap/>
            <w:vAlign w:val="center"/>
            <w:hideMark/>
          </w:tcPr>
          <w:p w14:paraId="6A94A80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w:t>
            </w:r>
          </w:p>
        </w:tc>
        <w:tc>
          <w:tcPr>
            <w:tcW w:w="1133" w:type="dxa"/>
            <w:tcBorders>
              <w:top w:val="nil"/>
              <w:left w:val="nil"/>
              <w:bottom w:val="single" w:sz="4" w:space="0" w:color="auto"/>
              <w:right w:val="single" w:sz="4" w:space="0" w:color="auto"/>
            </w:tcBorders>
            <w:shd w:val="clear" w:color="auto" w:fill="auto"/>
            <w:noWrap/>
            <w:vAlign w:val="center"/>
            <w:hideMark/>
          </w:tcPr>
          <w:p w14:paraId="63FF74E0"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42,00</w:t>
            </w:r>
          </w:p>
        </w:tc>
        <w:tc>
          <w:tcPr>
            <w:tcW w:w="1117" w:type="dxa"/>
            <w:tcBorders>
              <w:top w:val="nil"/>
              <w:left w:val="nil"/>
              <w:bottom w:val="single" w:sz="4" w:space="0" w:color="auto"/>
              <w:right w:val="single" w:sz="4" w:space="0" w:color="auto"/>
            </w:tcBorders>
            <w:shd w:val="clear" w:color="auto" w:fill="auto"/>
            <w:noWrap/>
            <w:vAlign w:val="center"/>
            <w:hideMark/>
          </w:tcPr>
          <w:p w14:paraId="5A33AF2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BD28B90"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740CF7B"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5CB6AB1" w14:textId="77777777" w:rsidTr="00A30FAB">
        <w:trPr>
          <w:trHeight w:val="50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11BECB"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16</w:t>
            </w:r>
          </w:p>
        </w:tc>
        <w:tc>
          <w:tcPr>
            <w:tcW w:w="2393" w:type="dxa"/>
            <w:tcBorders>
              <w:top w:val="nil"/>
              <w:left w:val="nil"/>
              <w:bottom w:val="single" w:sz="4" w:space="0" w:color="auto"/>
              <w:right w:val="single" w:sz="4" w:space="0" w:color="auto"/>
            </w:tcBorders>
            <w:shd w:val="clear" w:color="auto" w:fill="auto"/>
            <w:vAlign w:val="center"/>
            <w:hideMark/>
          </w:tcPr>
          <w:p w14:paraId="04D14525"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xml:space="preserve">Τοποθέτηση συνθετικού δαπέδου </w:t>
            </w:r>
            <w:proofErr w:type="spellStart"/>
            <w:r w:rsidRPr="00170E11">
              <w:rPr>
                <w:rFonts w:ascii="Calibri" w:hAnsi="Calibri" w:cs="Calibri"/>
                <w:sz w:val="22"/>
                <w:szCs w:val="22"/>
              </w:rPr>
              <w:t>Laminate</w:t>
            </w:r>
            <w:proofErr w:type="spellEnd"/>
            <w:r w:rsidRPr="00170E11">
              <w:rPr>
                <w:rFonts w:ascii="Calibri" w:hAnsi="Calibri" w:cs="Calibri"/>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14:paraId="6B56564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1.13</w:t>
            </w:r>
          </w:p>
        </w:tc>
        <w:tc>
          <w:tcPr>
            <w:tcW w:w="977" w:type="dxa"/>
            <w:tcBorders>
              <w:top w:val="nil"/>
              <w:left w:val="nil"/>
              <w:bottom w:val="single" w:sz="4" w:space="0" w:color="auto"/>
              <w:right w:val="single" w:sz="4" w:space="0" w:color="auto"/>
            </w:tcBorders>
            <w:shd w:val="clear" w:color="auto" w:fill="auto"/>
            <w:noWrap/>
            <w:vAlign w:val="center"/>
            <w:hideMark/>
          </w:tcPr>
          <w:p w14:paraId="6A39110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2A4FF42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212,00</w:t>
            </w:r>
          </w:p>
        </w:tc>
        <w:tc>
          <w:tcPr>
            <w:tcW w:w="1117" w:type="dxa"/>
            <w:tcBorders>
              <w:top w:val="nil"/>
              <w:left w:val="nil"/>
              <w:bottom w:val="single" w:sz="4" w:space="0" w:color="auto"/>
              <w:right w:val="single" w:sz="4" w:space="0" w:color="auto"/>
            </w:tcBorders>
            <w:shd w:val="clear" w:color="auto" w:fill="auto"/>
            <w:noWrap/>
            <w:vAlign w:val="center"/>
            <w:hideMark/>
          </w:tcPr>
          <w:p w14:paraId="5856E44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188106D0"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8EF0CD1"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148570C5" w14:textId="77777777" w:rsidTr="00A30FAB">
        <w:trPr>
          <w:trHeight w:val="398"/>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17C8EE0E"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bottom"/>
            <w:hideMark/>
          </w:tcPr>
          <w:p w14:paraId="12615C57"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ΕΝΟΤΗΤΑ 8 - Επιχρίσματα</w:t>
            </w:r>
          </w:p>
        </w:tc>
        <w:tc>
          <w:tcPr>
            <w:tcW w:w="800" w:type="dxa"/>
            <w:tcBorders>
              <w:top w:val="nil"/>
              <w:left w:val="nil"/>
              <w:bottom w:val="single" w:sz="4" w:space="0" w:color="auto"/>
              <w:right w:val="single" w:sz="4" w:space="0" w:color="auto"/>
            </w:tcBorders>
            <w:shd w:val="clear" w:color="000000" w:fill="D9D9D9"/>
            <w:noWrap/>
            <w:vAlign w:val="center"/>
            <w:hideMark/>
          </w:tcPr>
          <w:p w14:paraId="3C20337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3A646A5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394FCE2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45A4FD3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65923C21"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619BD71"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1F7E02AC" w14:textId="77777777" w:rsidTr="00A30FAB">
        <w:trPr>
          <w:trHeight w:val="32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43EB70"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17</w:t>
            </w:r>
          </w:p>
        </w:tc>
        <w:tc>
          <w:tcPr>
            <w:tcW w:w="2393" w:type="dxa"/>
            <w:tcBorders>
              <w:top w:val="nil"/>
              <w:left w:val="nil"/>
              <w:bottom w:val="single" w:sz="4" w:space="0" w:color="auto"/>
              <w:right w:val="single" w:sz="4" w:space="0" w:color="auto"/>
            </w:tcBorders>
            <w:shd w:val="clear" w:color="auto" w:fill="auto"/>
            <w:vAlign w:val="center"/>
            <w:hideMark/>
          </w:tcPr>
          <w:p w14:paraId="6EAC188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Επιχρίσματα επιφανειών </w:t>
            </w:r>
          </w:p>
        </w:tc>
        <w:tc>
          <w:tcPr>
            <w:tcW w:w="800" w:type="dxa"/>
            <w:tcBorders>
              <w:top w:val="nil"/>
              <w:left w:val="nil"/>
              <w:bottom w:val="single" w:sz="4" w:space="0" w:color="auto"/>
              <w:right w:val="single" w:sz="4" w:space="0" w:color="auto"/>
            </w:tcBorders>
            <w:shd w:val="clear" w:color="auto" w:fill="auto"/>
            <w:noWrap/>
            <w:vAlign w:val="center"/>
            <w:hideMark/>
          </w:tcPr>
          <w:p w14:paraId="5B35E20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1.14</w:t>
            </w:r>
          </w:p>
        </w:tc>
        <w:tc>
          <w:tcPr>
            <w:tcW w:w="977" w:type="dxa"/>
            <w:tcBorders>
              <w:top w:val="nil"/>
              <w:left w:val="nil"/>
              <w:bottom w:val="single" w:sz="4" w:space="0" w:color="auto"/>
              <w:right w:val="single" w:sz="4" w:space="0" w:color="auto"/>
            </w:tcBorders>
            <w:shd w:val="clear" w:color="auto" w:fill="auto"/>
            <w:noWrap/>
            <w:vAlign w:val="center"/>
            <w:hideMark/>
          </w:tcPr>
          <w:p w14:paraId="3D2C676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6B86C95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10,00</w:t>
            </w:r>
          </w:p>
        </w:tc>
        <w:tc>
          <w:tcPr>
            <w:tcW w:w="1117" w:type="dxa"/>
            <w:tcBorders>
              <w:top w:val="nil"/>
              <w:left w:val="nil"/>
              <w:bottom w:val="single" w:sz="4" w:space="0" w:color="auto"/>
              <w:right w:val="single" w:sz="4" w:space="0" w:color="auto"/>
            </w:tcBorders>
            <w:shd w:val="clear" w:color="auto" w:fill="auto"/>
            <w:noWrap/>
            <w:vAlign w:val="center"/>
            <w:hideMark/>
          </w:tcPr>
          <w:p w14:paraId="2CE78F1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4A690F8A"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B860516"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338A0B9C" w14:textId="77777777" w:rsidTr="00A30FAB">
        <w:trPr>
          <w:trHeight w:val="56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39469E"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18</w:t>
            </w:r>
          </w:p>
        </w:tc>
        <w:tc>
          <w:tcPr>
            <w:tcW w:w="2393" w:type="dxa"/>
            <w:tcBorders>
              <w:top w:val="nil"/>
              <w:left w:val="nil"/>
              <w:bottom w:val="single" w:sz="4" w:space="0" w:color="auto"/>
              <w:right w:val="single" w:sz="4" w:space="0" w:color="auto"/>
            </w:tcBorders>
            <w:shd w:val="clear" w:color="auto" w:fill="auto"/>
            <w:vAlign w:val="center"/>
            <w:hideMark/>
          </w:tcPr>
          <w:p w14:paraId="7056F5D6" w14:textId="77777777" w:rsidR="00170E11" w:rsidRPr="00170E11" w:rsidRDefault="00170E11" w:rsidP="00170E11">
            <w:pPr>
              <w:overflowPunct/>
              <w:autoSpaceDE/>
              <w:autoSpaceDN/>
              <w:adjustRightInd/>
              <w:rPr>
                <w:rFonts w:ascii="Calibri" w:hAnsi="Calibri" w:cs="Calibri"/>
                <w:color w:val="000000"/>
                <w:sz w:val="22"/>
                <w:szCs w:val="22"/>
              </w:rPr>
            </w:pPr>
            <w:proofErr w:type="spellStart"/>
            <w:r w:rsidRPr="00170E11">
              <w:rPr>
                <w:rFonts w:ascii="Calibri" w:hAnsi="Calibri" w:cs="Calibri"/>
                <w:color w:val="000000"/>
                <w:sz w:val="22"/>
                <w:szCs w:val="22"/>
              </w:rPr>
              <w:t>Eσωτερικοί</w:t>
            </w:r>
            <w:proofErr w:type="spellEnd"/>
            <w:r w:rsidRPr="00170E11">
              <w:rPr>
                <w:rFonts w:ascii="Calibri" w:hAnsi="Calibri" w:cs="Calibri"/>
                <w:color w:val="000000"/>
                <w:sz w:val="22"/>
                <w:szCs w:val="22"/>
              </w:rPr>
              <w:t xml:space="preserve"> πλαστικοί χρωματισμοί  </w:t>
            </w:r>
            <w:proofErr w:type="spellStart"/>
            <w:r w:rsidRPr="00170E11">
              <w:rPr>
                <w:rFonts w:ascii="Calibri" w:hAnsi="Calibri" w:cs="Calibri"/>
                <w:color w:val="000000"/>
                <w:sz w:val="22"/>
                <w:szCs w:val="22"/>
              </w:rPr>
              <w:t>σπατουλαριστοί</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14:paraId="5321F5C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1.15</w:t>
            </w:r>
          </w:p>
        </w:tc>
        <w:tc>
          <w:tcPr>
            <w:tcW w:w="977" w:type="dxa"/>
            <w:tcBorders>
              <w:top w:val="nil"/>
              <w:left w:val="nil"/>
              <w:bottom w:val="single" w:sz="4" w:space="0" w:color="auto"/>
              <w:right w:val="single" w:sz="4" w:space="0" w:color="auto"/>
            </w:tcBorders>
            <w:shd w:val="clear" w:color="auto" w:fill="auto"/>
            <w:noWrap/>
            <w:vAlign w:val="center"/>
            <w:hideMark/>
          </w:tcPr>
          <w:p w14:paraId="58DF720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0F26EF29"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990,00</w:t>
            </w:r>
          </w:p>
        </w:tc>
        <w:tc>
          <w:tcPr>
            <w:tcW w:w="1117" w:type="dxa"/>
            <w:tcBorders>
              <w:top w:val="nil"/>
              <w:left w:val="nil"/>
              <w:bottom w:val="single" w:sz="4" w:space="0" w:color="auto"/>
              <w:right w:val="single" w:sz="4" w:space="0" w:color="auto"/>
            </w:tcBorders>
            <w:shd w:val="clear" w:color="auto" w:fill="auto"/>
            <w:noWrap/>
            <w:vAlign w:val="center"/>
            <w:hideMark/>
          </w:tcPr>
          <w:p w14:paraId="63B19F3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30368223"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62B3B2D"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3BE6BA12" w14:textId="77777777" w:rsidTr="00A30FAB">
        <w:trPr>
          <w:trHeight w:val="420"/>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1EC267A"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bottom"/>
            <w:hideMark/>
          </w:tcPr>
          <w:p w14:paraId="6B8D091C"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ΕΝΟΤΗΤΑ 9 - </w:t>
            </w:r>
            <w:proofErr w:type="spellStart"/>
            <w:r w:rsidRPr="00170E11">
              <w:rPr>
                <w:rFonts w:ascii="Calibri" w:hAnsi="Calibri" w:cs="Calibri"/>
                <w:color w:val="000000"/>
                <w:sz w:val="22"/>
                <w:szCs w:val="22"/>
              </w:rPr>
              <w:t>Πυράντοχα</w:t>
            </w:r>
            <w:proofErr w:type="spellEnd"/>
            <w:r w:rsidRPr="00170E11">
              <w:rPr>
                <w:rFonts w:ascii="Calibri" w:hAnsi="Calibri" w:cs="Calibri"/>
                <w:color w:val="000000"/>
                <w:sz w:val="22"/>
                <w:szCs w:val="22"/>
              </w:rPr>
              <w:t xml:space="preserve"> υλικά</w:t>
            </w:r>
          </w:p>
        </w:tc>
        <w:tc>
          <w:tcPr>
            <w:tcW w:w="800" w:type="dxa"/>
            <w:tcBorders>
              <w:top w:val="nil"/>
              <w:left w:val="nil"/>
              <w:bottom w:val="single" w:sz="4" w:space="0" w:color="auto"/>
              <w:right w:val="single" w:sz="4" w:space="0" w:color="auto"/>
            </w:tcBorders>
            <w:shd w:val="clear" w:color="000000" w:fill="D9D9D9"/>
            <w:noWrap/>
            <w:vAlign w:val="center"/>
            <w:hideMark/>
          </w:tcPr>
          <w:p w14:paraId="1CA35B8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41FA1FB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33A027C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22236EF0"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4463BF0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41A3970E"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6CCA3F9D" w14:textId="77777777" w:rsidTr="00A30FAB">
        <w:trPr>
          <w:trHeight w:val="552"/>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D110B"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19</w:t>
            </w:r>
          </w:p>
        </w:tc>
        <w:tc>
          <w:tcPr>
            <w:tcW w:w="2393" w:type="dxa"/>
            <w:tcBorders>
              <w:top w:val="nil"/>
              <w:left w:val="nil"/>
              <w:bottom w:val="single" w:sz="4" w:space="0" w:color="auto"/>
              <w:right w:val="single" w:sz="4" w:space="0" w:color="auto"/>
            </w:tcBorders>
            <w:shd w:val="clear" w:color="auto" w:fill="auto"/>
            <w:vAlign w:val="center"/>
            <w:hideMark/>
          </w:tcPr>
          <w:p w14:paraId="620397EE"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Υαλοπίνακες </w:t>
            </w:r>
            <w:proofErr w:type="spellStart"/>
            <w:r w:rsidRPr="00170E11">
              <w:rPr>
                <w:rFonts w:ascii="Calibri" w:hAnsi="Calibri" w:cs="Calibri"/>
                <w:color w:val="000000"/>
                <w:sz w:val="22"/>
                <w:szCs w:val="22"/>
              </w:rPr>
              <w:t>πυράντοχοι</w:t>
            </w:r>
            <w:proofErr w:type="spellEnd"/>
            <w:r w:rsidRPr="00170E11">
              <w:rPr>
                <w:rFonts w:ascii="Calibri" w:hAnsi="Calibri" w:cs="Calibri"/>
                <w:color w:val="000000"/>
                <w:sz w:val="22"/>
                <w:szCs w:val="22"/>
              </w:rPr>
              <w:t xml:space="preserve"> κατηγορίας G60 (αντίσταση στη φωτιά 60min)</w:t>
            </w:r>
          </w:p>
        </w:tc>
        <w:tc>
          <w:tcPr>
            <w:tcW w:w="800" w:type="dxa"/>
            <w:tcBorders>
              <w:top w:val="nil"/>
              <w:left w:val="nil"/>
              <w:bottom w:val="single" w:sz="4" w:space="0" w:color="auto"/>
              <w:right w:val="single" w:sz="4" w:space="0" w:color="auto"/>
            </w:tcBorders>
            <w:shd w:val="clear" w:color="auto" w:fill="auto"/>
            <w:noWrap/>
            <w:vAlign w:val="center"/>
            <w:hideMark/>
          </w:tcPr>
          <w:p w14:paraId="3EE8637F"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1.16</w:t>
            </w:r>
          </w:p>
        </w:tc>
        <w:tc>
          <w:tcPr>
            <w:tcW w:w="977" w:type="dxa"/>
            <w:tcBorders>
              <w:top w:val="nil"/>
              <w:left w:val="nil"/>
              <w:bottom w:val="single" w:sz="4" w:space="0" w:color="auto"/>
              <w:right w:val="single" w:sz="4" w:space="0" w:color="auto"/>
            </w:tcBorders>
            <w:shd w:val="clear" w:color="auto" w:fill="auto"/>
            <w:noWrap/>
            <w:vAlign w:val="center"/>
            <w:hideMark/>
          </w:tcPr>
          <w:p w14:paraId="743DD76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m2</w:t>
            </w:r>
          </w:p>
        </w:tc>
        <w:tc>
          <w:tcPr>
            <w:tcW w:w="1133" w:type="dxa"/>
            <w:tcBorders>
              <w:top w:val="nil"/>
              <w:left w:val="nil"/>
              <w:bottom w:val="single" w:sz="4" w:space="0" w:color="auto"/>
              <w:right w:val="single" w:sz="4" w:space="0" w:color="auto"/>
            </w:tcBorders>
            <w:shd w:val="clear" w:color="auto" w:fill="auto"/>
            <w:noWrap/>
            <w:vAlign w:val="center"/>
            <w:hideMark/>
          </w:tcPr>
          <w:p w14:paraId="037D633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8,50</w:t>
            </w:r>
          </w:p>
        </w:tc>
        <w:tc>
          <w:tcPr>
            <w:tcW w:w="1117" w:type="dxa"/>
            <w:tcBorders>
              <w:top w:val="nil"/>
              <w:left w:val="nil"/>
              <w:bottom w:val="single" w:sz="4" w:space="0" w:color="auto"/>
              <w:right w:val="single" w:sz="4" w:space="0" w:color="auto"/>
            </w:tcBorders>
            <w:shd w:val="clear" w:color="auto" w:fill="auto"/>
            <w:noWrap/>
            <w:vAlign w:val="center"/>
            <w:hideMark/>
          </w:tcPr>
          <w:p w14:paraId="7C53CB88"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35B41419"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873C7F1"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69E33ED6" w14:textId="77777777" w:rsidTr="00A30FAB">
        <w:trPr>
          <w:trHeight w:val="80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F76CC9"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20</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3383"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Θύρες πυρασφαλείας, μονόφυλλες, </w:t>
            </w:r>
            <w:proofErr w:type="spellStart"/>
            <w:r w:rsidRPr="00170E11">
              <w:rPr>
                <w:rFonts w:ascii="Calibri" w:hAnsi="Calibri" w:cs="Calibri"/>
                <w:color w:val="000000"/>
                <w:sz w:val="22"/>
                <w:szCs w:val="22"/>
              </w:rPr>
              <w:t>ανοιγόμενες</w:t>
            </w:r>
            <w:proofErr w:type="spellEnd"/>
            <w:r w:rsidRPr="00170E11">
              <w:rPr>
                <w:rFonts w:ascii="Calibri" w:hAnsi="Calibri" w:cs="Calibri"/>
                <w:color w:val="000000"/>
                <w:sz w:val="22"/>
                <w:szCs w:val="22"/>
              </w:rPr>
              <w:t xml:space="preserve">, χωρίς </w:t>
            </w:r>
            <w:r w:rsidRPr="00170E11">
              <w:rPr>
                <w:rFonts w:ascii="Calibri" w:hAnsi="Calibri" w:cs="Calibri"/>
                <w:color w:val="000000"/>
                <w:sz w:val="22"/>
                <w:szCs w:val="22"/>
              </w:rPr>
              <w:lastRenderedPageBreak/>
              <w:t xml:space="preserve">φεγγίτη, κλάσης </w:t>
            </w:r>
            <w:proofErr w:type="spellStart"/>
            <w:r w:rsidRPr="00170E11">
              <w:rPr>
                <w:rFonts w:ascii="Calibri" w:hAnsi="Calibri" w:cs="Calibri"/>
                <w:color w:val="000000"/>
                <w:sz w:val="22"/>
                <w:szCs w:val="22"/>
              </w:rPr>
              <w:t>πυραντίστασης</w:t>
            </w:r>
            <w:proofErr w:type="spellEnd"/>
            <w:r w:rsidRPr="00170E11">
              <w:rPr>
                <w:rFonts w:ascii="Calibri" w:hAnsi="Calibri" w:cs="Calibri"/>
                <w:color w:val="000000"/>
                <w:sz w:val="22"/>
                <w:szCs w:val="22"/>
              </w:rPr>
              <w:t xml:space="preserve"> 90min</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EFE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lastRenderedPageBreak/>
              <w:t>1.17</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20794"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m2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8040"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6,60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9D5A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C05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7AE6EF4"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6374D76C" w14:textId="77777777" w:rsidTr="00A30FAB">
        <w:trPr>
          <w:trHeight w:val="803"/>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DEE7A6C"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single" w:sz="4" w:space="0" w:color="auto"/>
              <w:left w:val="nil"/>
              <w:bottom w:val="single" w:sz="4" w:space="0" w:color="auto"/>
              <w:right w:val="single" w:sz="4" w:space="0" w:color="auto"/>
            </w:tcBorders>
            <w:shd w:val="clear" w:color="000000" w:fill="D9D9D9"/>
            <w:vAlign w:val="center"/>
            <w:hideMark/>
          </w:tcPr>
          <w:p w14:paraId="50DB638A"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 10- Διάνοιξη οπής σε σκυρόδεμα</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B868AF7"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77" w:type="dxa"/>
            <w:tcBorders>
              <w:top w:val="single" w:sz="4" w:space="0" w:color="auto"/>
              <w:left w:val="nil"/>
              <w:bottom w:val="single" w:sz="4" w:space="0" w:color="auto"/>
              <w:right w:val="single" w:sz="4" w:space="0" w:color="auto"/>
            </w:tcBorders>
            <w:shd w:val="clear" w:color="000000" w:fill="D9D9D9"/>
            <w:noWrap/>
            <w:vAlign w:val="center"/>
            <w:hideMark/>
          </w:tcPr>
          <w:p w14:paraId="438DD370"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33" w:type="dxa"/>
            <w:tcBorders>
              <w:top w:val="single" w:sz="4" w:space="0" w:color="auto"/>
              <w:left w:val="nil"/>
              <w:bottom w:val="single" w:sz="4" w:space="0" w:color="auto"/>
              <w:right w:val="single" w:sz="4" w:space="0" w:color="auto"/>
            </w:tcBorders>
            <w:shd w:val="clear" w:color="000000" w:fill="D9D9D9"/>
            <w:noWrap/>
            <w:vAlign w:val="center"/>
            <w:hideMark/>
          </w:tcPr>
          <w:p w14:paraId="32F541E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single" w:sz="4" w:space="0" w:color="auto"/>
              <w:left w:val="nil"/>
              <w:bottom w:val="single" w:sz="4" w:space="0" w:color="auto"/>
              <w:right w:val="single" w:sz="4" w:space="0" w:color="auto"/>
            </w:tcBorders>
            <w:shd w:val="clear" w:color="000000" w:fill="D9D9D9"/>
            <w:noWrap/>
            <w:vAlign w:val="center"/>
            <w:hideMark/>
          </w:tcPr>
          <w:p w14:paraId="05ED5EE9"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000000" w:fill="D9D9D9"/>
            <w:noWrap/>
            <w:vAlign w:val="center"/>
            <w:hideMark/>
          </w:tcPr>
          <w:p w14:paraId="7E5EC205"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14462E8F"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36833CE6" w14:textId="77777777" w:rsidTr="00A30FAB">
        <w:trPr>
          <w:trHeight w:val="62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794246"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21</w:t>
            </w:r>
          </w:p>
        </w:tc>
        <w:tc>
          <w:tcPr>
            <w:tcW w:w="2393" w:type="dxa"/>
            <w:tcBorders>
              <w:top w:val="nil"/>
              <w:left w:val="nil"/>
              <w:bottom w:val="single" w:sz="4" w:space="0" w:color="auto"/>
              <w:right w:val="single" w:sz="4" w:space="0" w:color="auto"/>
            </w:tcBorders>
            <w:shd w:val="clear" w:color="000000" w:fill="FFFFFF"/>
            <w:vAlign w:val="center"/>
            <w:hideMark/>
          </w:tcPr>
          <w:p w14:paraId="0AF02A76"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Διάνοιξη οπής ή φωλιάς σε άοπλο ή οπλισμένο σκυρόδεμα </w:t>
            </w:r>
          </w:p>
        </w:tc>
        <w:tc>
          <w:tcPr>
            <w:tcW w:w="800" w:type="dxa"/>
            <w:tcBorders>
              <w:top w:val="nil"/>
              <w:left w:val="nil"/>
              <w:bottom w:val="single" w:sz="4" w:space="0" w:color="auto"/>
              <w:right w:val="single" w:sz="4" w:space="0" w:color="auto"/>
            </w:tcBorders>
            <w:shd w:val="clear" w:color="000000" w:fill="FFFFFF"/>
            <w:noWrap/>
            <w:vAlign w:val="center"/>
            <w:hideMark/>
          </w:tcPr>
          <w:p w14:paraId="3A9998B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1.18</w:t>
            </w:r>
          </w:p>
        </w:tc>
        <w:tc>
          <w:tcPr>
            <w:tcW w:w="977" w:type="dxa"/>
            <w:tcBorders>
              <w:top w:val="nil"/>
              <w:left w:val="nil"/>
              <w:bottom w:val="single" w:sz="4" w:space="0" w:color="auto"/>
              <w:right w:val="single" w:sz="4" w:space="0" w:color="auto"/>
            </w:tcBorders>
            <w:shd w:val="clear" w:color="000000" w:fill="FFFFFF"/>
            <w:noWrap/>
            <w:vAlign w:val="center"/>
            <w:hideMark/>
          </w:tcPr>
          <w:p w14:paraId="318509B0" w14:textId="77777777" w:rsidR="00170E11" w:rsidRPr="00170E11" w:rsidRDefault="00170E11" w:rsidP="00170E11">
            <w:pPr>
              <w:overflowPunct/>
              <w:autoSpaceDE/>
              <w:autoSpaceDN/>
              <w:adjustRightInd/>
              <w:jc w:val="center"/>
              <w:rPr>
                <w:rFonts w:ascii="Calibri" w:hAnsi="Calibri" w:cs="Calibri"/>
                <w:color w:val="000000"/>
                <w:sz w:val="22"/>
                <w:szCs w:val="22"/>
              </w:rPr>
            </w:pPr>
            <w:proofErr w:type="spellStart"/>
            <w:r w:rsidRPr="00170E11">
              <w:rPr>
                <w:rFonts w:ascii="Calibri" w:hAnsi="Calibri" w:cs="Calibri"/>
                <w:color w:val="000000"/>
                <w:sz w:val="22"/>
                <w:szCs w:val="22"/>
              </w:rPr>
              <w:t>τεμ</w:t>
            </w:r>
            <w:proofErr w:type="spellEnd"/>
          </w:p>
        </w:tc>
        <w:tc>
          <w:tcPr>
            <w:tcW w:w="1133" w:type="dxa"/>
            <w:tcBorders>
              <w:top w:val="nil"/>
              <w:left w:val="nil"/>
              <w:bottom w:val="single" w:sz="4" w:space="0" w:color="auto"/>
              <w:right w:val="single" w:sz="4" w:space="0" w:color="auto"/>
            </w:tcBorders>
            <w:shd w:val="clear" w:color="000000" w:fill="FFFFFF"/>
            <w:noWrap/>
            <w:vAlign w:val="center"/>
            <w:hideMark/>
          </w:tcPr>
          <w:p w14:paraId="57D170EA"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15,00</w:t>
            </w:r>
          </w:p>
        </w:tc>
        <w:tc>
          <w:tcPr>
            <w:tcW w:w="1117" w:type="dxa"/>
            <w:tcBorders>
              <w:top w:val="nil"/>
              <w:left w:val="nil"/>
              <w:bottom w:val="single" w:sz="4" w:space="0" w:color="auto"/>
              <w:right w:val="single" w:sz="4" w:space="0" w:color="auto"/>
            </w:tcBorders>
            <w:shd w:val="clear" w:color="000000" w:fill="FFFFFF"/>
            <w:noWrap/>
            <w:vAlign w:val="center"/>
            <w:hideMark/>
          </w:tcPr>
          <w:p w14:paraId="18E5A1E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3C807C59"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82F37FA"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180427EE" w14:textId="77777777" w:rsidTr="00A30FAB">
        <w:trPr>
          <w:trHeight w:val="623"/>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63C41D8B"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center"/>
            <w:hideMark/>
          </w:tcPr>
          <w:p w14:paraId="75AE3D1A"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ΕΝΟΤΗΤΑ 11-Εκσκαφές </w:t>
            </w:r>
          </w:p>
        </w:tc>
        <w:tc>
          <w:tcPr>
            <w:tcW w:w="800" w:type="dxa"/>
            <w:tcBorders>
              <w:top w:val="nil"/>
              <w:left w:val="nil"/>
              <w:bottom w:val="single" w:sz="4" w:space="0" w:color="auto"/>
              <w:right w:val="single" w:sz="4" w:space="0" w:color="auto"/>
            </w:tcBorders>
            <w:shd w:val="clear" w:color="000000" w:fill="D9D9D9"/>
            <w:noWrap/>
            <w:vAlign w:val="center"/>
            <w:hideMark/>
          </w:tcPr>
          <w:p w14:paraId="386B05F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7CD0570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5FA87FC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5E3A475C"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7CD0875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66E5C6AF"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7FA99239" w14:textId="77777777" w:rsidTr="00A30FAB">
        <w:trPr>
          <w:trHeight w:val="2385"/>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C8EB4"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22</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2F7B86E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Εκσκαφή ορυγμάτων υπογείων δικτύων σε έδαφος γαιώδες ή </w:t>
            </w:r>
            <w:proofErr w:type="spellStart"/>
            <w:r w:rsidRPr="00170E11">
              <w:rPr>
                <w:rFonts w:ascii="Calibri" w:hAnsi="Calibri" w:cs="Calibri"/>
                <w:color w:val="000000"/>
                <w:sz w:val="22"/>
                <w:szCs w:val="22"/>
              </w:rPr>
              <w:t>ημιβραχώδες</w:t>
            </w:r>
            <w:proofErr w:type="spellEnd"/>
            <w:r w:rsidRPr="00170E11">
              <w:rPr>
                <w:rFonts w:ascii="Calibri" w:hAnsi="Calibri" w:cs="Calibri"/>
                <w:color w:val="000000"/>
                <w:sz w:val="22"/>
                <w:szCs w:val="22"/>
              </w:rPr>
              <w:t xml:space="preserve">. Με πλάτος πυθμένα έως 3,00m, με την φόρτωση των </w:t>
            </w:r>
            <w:proofErr w:type="spellStart"/>
            <w:r w:rsidRPr="00170E11">
              <w:rPr>
                <w:rFonts w:ascii="Calibri" w:hAnsi="Calibri" w:cs="Calibri"/>
                <w:color w:val="000000"/>
                <w:sz w:val="22"/>
                <w:szCs w:val="22"/>
              </w:rPr>
              <w:t>προιόντων</w:t>
            </w:r>
            <w:proofErr w:type="spellEnd"/>
            <w:r w:rsidRPr="00170E11">
              <w:rPr>
                <w:rFonts w:ascii="Calibri" w:hAnsi="Calibri" w:cs="Calibri"/>
                <w:color w:val="000000"/>
                <w:sz w:val="22"/>
                <w:szCs w:val="22"/>
              </w:rPr>
              <w:t xml:space="preserve"> εκσκαφής επί αυτοκινήτου, την </w:t>
            </w:r>
            <w:proofErr w:type="spellStart"/>
            <w:r w:rsidRPr="00170E11">
              <w:rPr>
                <w:rFonts w:ascii="Calibri" w:hAnsi="Calibri" w:cs="Calibri"/>
                <w:color w:val="000000"/>
                <w:sz w:val="22"/>
                <w:szCs w:val="22"/>
              </w:rPr>
              <w:t>σταλία</w:t>
            </w:r>
            <w:proofErr w:type="spellEnd"/>
            <w:r w:rsidRPr="00170E11">
              <w:rPr>
                <w:rFonts w:ascii="Calibri" w:hAnsi="Calibri" w:cs="Calibri"/>
                <w:color w:val="000000"/>
                <w:sz w:val="22"/>
                <w:szCs w:val="22"/>
              </w:rPr>
              <w:t xml:space="preserve"> του αυτοκινήτου κα τη μεταφορά σε οποιαδήποτε απόσταση. Για βάθος ορύγματος έως 4,00 m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0F31AF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1.19</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95E67C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m3</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5BFDBF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1,17</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C656B4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9D0EAD0"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5ECD28F8"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4E262860" w14:textId="77777777" w:rsidTr="00A30FAB">
        <w:trPr>
          <w:trHeight w:val="623"/>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75B96A2"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nil"/>
              <w:left w:val="nil"/>
              <w:bottom w:val="single" w:sz="4" w:space="0" w:color="auto"/>
              <w:right w:val="single" w:sz="4" w:space="0" w:color="auto"/>
            </w:tcBorders>
            <w:shd w:val="clear" w:color="000000" w:fill="D9D9D9"/>
            <w:vAlign w:val="center"/>
            <w:hideMark/>
          </w:tcPr>
          <w:p w14:paraId="7FAE9D7D"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 12-Σκυρόδεμα-οπλισμός</w:t>
            </w:r>
          </w:p>
        </w:tc>
        <w:tc>
          <w:tcPr>
            <w:tcW w:w="800" w:type="dxa"/>
            <w:tcBorders>
              <w:top w:val="nil"/>
              <w:left w:val="nil"/>
              <w:bottom w:val="single" w:sz="4" w:space="0" w:color="auto"/>
              <w:right w:val="single" w:sz="4" w:space="0" w:color="auto"/>
            </w:tcBorders>
            <w:shd w:val="clear" w:color="000000" w:fill="D9D9D9"/>
            <w:noWrap/>
            <w:vAlign w:val="center"/>
            <w:hideMark/>
          </w:tcPr>
          <w:p w14:paraId="68DCC00A"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77" w:type="dxa"/>
            <w:tcBorders>
              <w:top w:val="nil"/>
              <w:left w:val="nil"/>
              <w:bottom w:val="single" w:sz="4" w:space="0" w:color="auto"/>
              <w:right w:val="single" w:sz="4" w:space="0" w:color="auto"/>
            </w:tcBorders>
            <w:shd w:val="clear" w:color="000000" w:fill="D9D9D9"/>
            <w:noWrap/>
            <w:vAlign w:val="center"/>
            <w:hideMark/>
          </w:tcPr>
          <w:p w14:paraId="77C034BE"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000000" w:fill="D9D9D9"/>
            <w:noWrap/>
            <w:vAlign w:val="center"/>
            <w:hideMark/>
          </w:tcPr>
          <w:p w14:paraId="23B4598E"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58DC723A"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1C170C84"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B47D794"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3B9B132B" w14:textId="77777777" w:rsidTr="00A30FAB">
        <w:trPr>
          <w:trHeight w:val="56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E7BC06"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23</w:t>
            </w:r>
          </w:p>
        </w:tc>
        <w:tc>
          <w:tcPr>
            <w:tcW w:w="2393" w:type="dxa"/>
            <w:tcBorders>
              <w:top w:val="nil"/>
              <w:left w:val="nil"/>
              <w:bottom w:val="single" w:sz="4" w:space="0" w:color="auto"/>
              <w:right w:val="single" w:sz="4" w:space="0" w:color="auto"/>
            </w:tcBorders>
            <w:shd w:val="clear" w:color="000000" w:fill="FFFFFF"/>
            <w:vAlign w:val="center"/>
            <w:hideMark/>
          </w:tcPr>
          <w:p w14:paraId="5D25012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Καθαίρεση οπλισμένων σκυροδεμάτων</w:t>
            </w:r>
          </w:p>
        </w:tc>
        <w:tc>
          <w:tcPr>
            <w:tcW w:w="800" w:type="dxa"/>
            <w:tcBorders>
              <w:top w:val="nil"/>
              <w:left w:val="nil"/>
              <w:bottom w:val="single" w:sz="4" w:space="0" w:color="auto"/>
              <w:right w:val="single" w:sz="4" w:space="0" w:color="auto"/>
            </w:tcBorders>
            <w:shd w:val="clear" w:color="000000" w:fill="FFFFFF"/>
            <w:noWrap/>
            <w:vAlign w:val="center"/>
            <w:hideMark/>
          </w:tcPr>
          <w:p w14:paraId="6FAA203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1.20</w:t>
            </w:r>
          </w:p>
        </w:tc>
        <w:tc>
          <w:tcPr>
            <w:tcW w:w="977" w:type="dxa"/>
            <w:tcBorders>
              <w:top w:val="nil"/>
              <w:left w:val="nil"/>
              <w:bottom w:val="single" w:sz="4" w:space="0" w:color="auto"/>
              <w:right w:val="single" w:sz="4" w:space="0" w:color="auto"/>
            </w:tcBorders>
            <w:shd w:val="clear" w:color="auto" w:fill="auto"/>
            <w:noWrap/>
            <w:vAlign w:val="center"/>
            <w:hideMark/>
          </w:tcPr>
          <w:p w14:paraId="6CA3B3A7"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m3</w:t>
            </w:r>
          </w:p>
        </w:tc>
        <w:tc>
          <w:tcPr>
            <w:tcW w:w="1133" w:type="dxa"/>
            <w:tcBorders>
              <w:top w:val="nil"/>
              <w:left w:val="nil"/>
              <w:bottom w:val="single" w:sz="4" w:space="0" w:color="auto"/>
              <w:right w:val="single" w:sz="4" w:space="0" w:color="auto"/>
            </w:tcBorders>
            <w:shd w:val="clear" w:color="auto" w:fill="auto"/>
            <w:noWrap/>
            <w:vAlign w:val="center"/>
            <w:hideMark/>
          </w:tcPr>
          <w:p w14:paraId="5F2FF24C"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1,22</w:t>
            </w:r>
          </w:p>
        </w:tc>
        <w:tc>
          <w:tcPr>
            <w:tcW w:w="1117" w:type="dxa"/>
            <w:tcBorders>
              <w:top w:val="nil"/>
              <w:left w:val="nil"/>
              <w:bottom w:val="single" w:sz="4" w:space="0" w:color="auto"/>
              <w:right w:val="single" w:sz="4" w:space="0" w:color="auto"/>
            </w:tcBorders>
            <w:shd w:val="clear" w:color="000000" w:fill="FFFFFF"/>
            <w:noWrap/>
            <w:vAlign w:val="center"/>
            <w:hideMark/>
          </w:tcPr>
          <w:p w14:paraId="4D6F255A"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3BF8BC1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053D83A"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6AEE7BA0" w14:textId="77777777" w:rsidTr="00A30FAB">
        <w:trPr>
          <w:trHeight w:val="1538"/>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3B3A41"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24</w:t>
            </w:r>
          </w:p>
        </w:tc>
        <w:tc>
          <w:tcPr>
            <w:tcW w:w="2393" w:type="dxa"/>
            <w:tcBorders>
              <w:top w:val="nil"/>
              <w:left w:val="nil"/>
              <w:bottom w:val="single" w:sz="4" w:space="0" w:color="auto"/>
              <w:right w:val="single" w:sz="4" w:space="0" w:color="auto"/>
            </w:tcBorders>
            <w:shd w:val="clear" w:color="000000" w:fill="FFFFFF"/>
            <w:vAlign w:val="center"/>
            <w:hideMark/>
          </w:tcPr>
          <w:p w14:paraId="46369D1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Προμήθεια, μεταφορά επί τόπου, διάστρωση και συμπύκνωση σκυροδέματος χωρίς χρήση </w:t>
            </w:r>
            <w:proofErr w:type="spellStart"/>
            <w:r w:rsidRPr="00170E11">
              <w:rPr>
                <w:rFonts w:ascii="Calibri" w:hAnsi="Calibri" w:cs="Calibri"/>
                <w:color w:val="000000"/>
                <w:sz w:val="22"/>
                <w:szCs w:val="22"/>
              </w:rPr>
              <w:t>αντλίας.Για</w:t>
            </w:r>
            <w:proofErr w:type="spellEnd"/>
            <w:r w:rsidRPr="00170E11">
              <w:rPr>
                <w:rFonts w:ascii="Calibri" w:hAnsi="Calibri" w:cs="Calibri"/>
                <w:color w:val="000000"/>
                <w:sz w:val="22"/>
                <w:szCs w:val="22"/>
              </w:rPr>
              <w:t xml:space="preserve"> κατασκευές από σκυρόδεμα κατηγορίας C12/15</w:t>
            </w:r>
          </w:p>
        </w:tc>
        <w:tc>
          <w:tcPr>
            <w:tcW w:w="800" w:type="dxa"/>
            <w:tcBorders>
              <w:top w:val="nil"/>
              <w:left w:val="nil"/>
              <w:bottom w:val="single" w:sz="4" w:space="0" w:color="auto"/>
              <w:right w:val="single" w:sz="4" w:space="0" w:color="auto"/>
            </w:tcBorders>
            <w:shd w:val="clear" w:color="000000" w:fill="FFFFFF"/>
            <w:noWrap/>
            <w:vAlign w:val="center"/>
            <w:hideMark/>
          </w:tcPr>
          <w:p w14:paraId="38354E27"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1.21</w:t>
            </w:r>
          </w:p>
        </w:tc>
        <w:tc>
          <w:tcPr>
            <w:tcW w:w="977" w:type="dxa"/>
            <w:tcBorders>
              <w:top w:val="nil"/>
              <w:left w:val="nil"/>
              <w:bottom w:val="single" w:sz="4" w:space="0" w:color="auto"/>
              <w:right w:val="single" w:sz="4" w:space="0" w:color="auto"/>
            </w:tcBorders>
            <w:shd w:val="clear" w:color="auto" w:fill="auto"/>
            <w:noWrap/>
            <w:vAlign w:val="center"/>
            <w:hideMark/>
          </w:tcPr>
          <w:p w14:paraId="7003FCF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m3</w:t>
            </w:r>
          </w:p>
        </w:tc>
        <w:tc>
          <w:tcPr>
            <w:tcW w:w="1133" w:type="dxa"/>
            <w:tcBorders>
              <w:top w:val="nil"/>
              <w:left w:val="nil"/>
              <w:bottom w:val="single" w:sz="4" w:space="0" w:color="auto"/>
              <w:right w:val="single" w:sz="4" w:space="0" w:color="auto"/>
            </w:tcBorders>
            <w:shd w:val="clear" w:color="auto" w:fill="auto"/>
            <w:noWrap/>
            <w:vAlign w:val="center"/>
            <w:hideMark/>
          </w:tcPr>
          <w:p w14:paraId="640D7968"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0,17</w:t>
            </w:r>
          </w:p>
        </w:tc>
        <w:tc>
          <w:tcPr>
            <w:tcW w:w="1117" w:type="dxa"/>
            <w:tcBorders>
              <w:top w:val="nil"/>
              <w:left w:val="nil"/>
              <w:bottom w:val="single" w:sz="4" w:space="0" w:color="auto"/>
              <w:right w:val="single" w:sz="4" w:space="0" w:color="auto"/>
            </w:tcBorders>
            <w:shd w:val="clear" w:color="000000" w:fill="FFFFFF"/>
            <w:noWrap/>
            <w:vAlign w:val="center"/>
            <w:hideMark/>
          </w:tcPr>
          <w:p w14:paraId="73F78297"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7959C5B3"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4026522"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072DBA83" w14:textId="77777777" w:rsidTr="00A30FAB">
        <w:trPr>
          <w:trHeight w:val="1823"/>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A4C1"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25</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2753A"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Προσαύξηση τιμής σκυροδέματος οποιασδήποτε κατηγορίας, όταν το σύνολο της χρησιμοποιούμενης ποσότητας δεν </w:t>
            </w:r>
            <w:proofErr w:type="spellStart"/>
            <w:r w:rsidRPr="00170E11">
              <w:rPr>
                <w:rFonts w:ascii="Calibri" w:hAnsi="Calibri" w:cs="Calibri"/>
                <w:color w:val="000000"/>
                <w:sz w:val="22"/>
                <w:szCs w:val="22"/>
              </w:rPr>
              <w:t>υπρβαίνει</w:t>
            </w:r>
            <w:proofErr w:type="spellEnd"/>
            <w:r w:rsidRPr="00170E11">
              <w:rPr>
                <w:rFonts w:ascii="Calibri" w:hAnsi="Calibri" w:cs="Calibri"/>
                <w:color w:val="000000"/>
                <w:sz w:val="22"/>
                <w:szCs w:val="22"/>
              </w:rPr>
              <w:t xml:space="preserve"> τα 30,00 m3.Για κατασκευές από </w:t>
            </w:r>
            <w:r w:rsidRPr="00170E11">
              <w:rPr>
                <w:rFonts w:ascii="Calibri" w:hAnsi="Calibri" w:cs="Calibri"/>
                <w:color w:val="000000"/>
                <w:sz w:val="22"/>
                <w:szCs w:val="22"/>
              </w:rPr>
              <w:lastRenderedPageBreak/>
              <w:t>σκυρόδεμα κατηγορίας C12/15</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8083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lastRenderedPageBreak/>
              <w:t>1.22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0E1A7"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m3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A72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0,17</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32538"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8DD6"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6969494B"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1E406AA4" w14:textId="77777777" w:rsidTr="00A30FAB">
        <w:trPr>
          <w:trHeight w:val="78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D529"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26</w:t>
            </w:r>
          </w:p>
        </w:tc>
        <w:tc>
          <w:tcPr>
            <w:tcW w:w="2393" w:type="dxa"/>
            <w:tcBorders>
              <w:top w:val="single" w:sz="4" w:space="0" w:color="auto"/>
              <w:left w:val="nil"/>
              <w:bottom w:val="single" w:sz="4" w:space="0" w:color="auto"/>
              <w:right w:val="single" w:sz="4" w:space="0" w:color="auto"/>
            </w:tcBorders>
            <w:shd w:val="clear" w:color="000000" w:fill="FFFFFF"/>
            <w:vAlign w:val="center"/>
            <w:hideMark/>
          </w:tcPr>
          <w:p w14:paraId="6AF647C1"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Χαλύβδινο δομικό πλέγμα Β500C εκτός υπογείων έργων</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52BAA5C"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1.23</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773334DB" w14:textId="77777777" w:rsidR="00170E11" w:rsidRPr="00170E11" w:rsidRDefault="00170E11" w:rsidP="00170E11">
            <w:pPr>
              <w:overflowPunct/>
              <w:autoSpaceDE/>
              <w:autoSpaceDN/>
              <w:adjustRightInd/>
              <w:jc w:val="center"/>
              <w:rPr>
                <w:rFonts w:ascii="Calibri" w:hAnsi="Calibri" w:cs="Calibri"/>
                <w:color w:val="000000"/>
                <w:sz w:val="22"/>
                <w:szCs w:val="22"/>
              </w:rPr>
            </w:pPr>
            <w:proofErr w:type="spellStart"/>
            <w:r w:rsidRPr="00170E11">
              <w:rPr>
                <w:rFonts w:ascii="Calibri" w:hAnsi="Calibri" w:cs="Calibri"/>
                <w:color w:val="000000"/>
                <w:sz w:val="22"/>
                <w:szCs w:val="22"/>
              </w:rPr>
              <w:t>kg</w:t>
            </w:r>
            <w:proofErr w:type="spellEnd"/>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027FA08F"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10,00</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14:paraId="753F501C"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8F12AED"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77088E1A"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73C0F4CF" w14:textId="77777777" w:rsidTr="00A30FAB">
        <w:trPr>
          <w:trHeight w:val="8"/>
        </w:trPr>
        <w:tc>
          <w:tcPr>
            <w:tcW w:w="57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2847DE56" w14:textId="77777777" w:rsidR="003C1BC9" w:rsidRPr="00170E11" w:rsidRDefault="003C1BC9"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2393" w:type="dxa"/>
            <w:tcBorders>
              <w:top w:val="single" w:sz="4" w:space="0" w:color="auto"/>
              <w:left w:val="nil"/>
              <w:bottom w:val="single" w:sz="4" w:space="0" w:color="auto"/>
              <w:right w:val="single" w:sz="4" w:space="0" w:color="auto"/>
            </w:tcBorders>
            <w:shd w:val="clear" w:color="000000" w:fill="D9D9D9"/>
            <w:vAlign w:val="center"/>
            <w:hideMark/>
          </w:tcPr>
          <w:p w14:paraId="68294B07" w14:textId="55FC61E2" w:rsidR="003C1BC9" w:rsidRPr="00170E11" w:rsidRDefault="003C1BC9" w:rsidP="00170E11">
            <w:pPr>
              <w:rPr>
                <w:rFonts w:ascii="Calibri" w:hAnsi="Calibri" w:cs="Calibri"/>
                <w:color w:val="000000"/>
                <w:sz w:val="22"/>
                <w:szCs w:val="22"/>
              </w:rPr>
            </w:pPr>
            <w:r w:rsidRPr="00170E11">
              <w:rPr>
                <w:rFonts w:ascii="Calibri" w:hAnsi="Calibri" w:cs="Calibri"/>
                <w:color w:val="000000"/>
                <w:sz w:val="22"/>
                <w:szCs w:val="22"/>
              </w:rPr>
              <w:t>ΕΝΟΤΗΤΑ 13-</w:t>
            </w:r>
          </w:p>
        </w:tc>
        <w:tc>
          <w:tcPr>
            <w:tcW w:w="800" w:type="dxa"/>
            <w:vMerge w:val="restart"/>
            <w:tcBorders>
              <w:top w:val="single" w:sz="4" w:space="0" w:color="auto"/>
              <w:left w:val="nil"/>
              <w:right w:val="single" w:sz="4" w:space="0" w:color="auto"/>
            </w:tcBorders>
            <w:shd w:val="clear" w:color="000000" w:fill="D9D9D9"/>
            <w:noWrap/>
            <w:vAlign w:val="center"/>
            <w:hideMark/>
          </w:tcPr>
          <w:p w14:paraId="133037D1" w14:textId="77777777" w:rsidR="003C1BC9" w:rsidRPr="00170E11" w:rsidRDefault="003C1BC9"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77" w:type="dxa"/>
            <w:vMerge w:val="restart"/>
            <w:tcBorders>
              <w:top w:val="single" w:sz="4" w:space="0" w:color="auto"/>
              <w:left w:val="nil"/>
              <w:right w:val="single" w:sz="4" w:space="0" w:color="auto"/>
            </w:tcBorders>
            <w:shd w:val="clear" w:color="000000" w:fill="D9D9D9"/>
            <w:noWrap/>
            <w:vAlign w:val="center"/>
            <w:hideMark/>
          </w:tcPr>
          <w:p w14:paraId="3BDA1276" w14:textId="77777777" w:rsidR="003C1BC9" w:rsidRPr="00170E11" w:rsidRDefault="003C1BC9"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1133" w:type="dxa"/>
            <w:vMerge w:val="restart"/>
            <w:tcBorders>
              <w:top w:val="single" w:sz="4" w:space="0" w:color="auto"/>
              <w:left w:val="nil"/>
              <w:right w:val="single" w:sz="4" w:space="0" w:color="auto"/>
            </w:tcBorders>
            <w:shd w:val="clear" w:color="000000" w:fill="D9D9D9"/>
            <w:noWrap/>
            <w:vAlign w:val="center"/>
            <w:hideMark/>
          </w:tcPr>
          <w:p w14:paraId="380301EC" w14:textId="77777777" w:rsidR="003C1BC9" w:rsidRPr="00170E11" w:rsidRDefault="003C1BC9" w:rsidP="00170E11">
            <w:pPr>
              <w:overflowPunct/>
              <w:autoSpaceDE/>
              <w:autoSpaceDN/>
              <w:adjustRightInd/>
              <w:jc w:val="center"/>
              <w:rPr>
                <w:rFonts w:ascii="Calibri" w:hAnsi="Calibri" w:cs="Calibri"/>
                <w:color w:val="FF0000"/>
                <w:sz w:val="22"/>
                <w:szCs w:val="22"/>
              </w:rPr>
            </w:pPr>
            <w:r w:rsidRPr="00170E11">
              <w:rPr>
                <w:rFonts w:ascii="Calibri" w:hAnsi="Calibri" w:cs="Calibri"/>
                <w:color w:val="FF0000"/>
                <w:sz w:val="22"/>
                <w:szCs w:val="22"/>
              </w:rPr>
              <w:t> </w:t>
            </w:r>
          </w:p>
        </w:tc>
        <w:tc>
          <w:tcPr>
            <w:tcW w:w="1117" w:type="dxa"/>
            <w:vMerge w:val="restart"/>
            <w:tcBorders>
              <w:top w:val="single" w:sz="4" w:space="0" w:color="auto"/>
              <w:left w:val="nil"/>
              <w:right w:val="single" w:sz="4" w:space="0" w:color="auto"/>
            </w:tcBorders>
            <w:shd w:val="clear" w:color="000000" w:fill="D9D9D9"/>
            <w:noWrap/>
            <w:vAlign w:val="center"/>
            <w:hideMark/>
          </w:tcPr>
          <w:p w14:paraId="666D9865" w14:textId="77777777" w:rsidR="003C1BC9" w:rsidRPr="00170E11" w:rsidRDefault="003C1BC9"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vMerge w:val="restart"/>
            <w:tcBorders>
              <w:top w:val="single" w:sz="4" w:space="0" w:color="auto"/>
              <w:left w:val="nil"/>
              <w:right w:val="single" w:sz="4" w:space="0" w:color="auto"/>
            </w:tcBorders>
            <w:shd w:val="clear" w:color="000000" w:fill="D9D9D9"/>
            <w:noWrap/>
            <w:vAlign w:val="center"/>
            <w:hideMark/>
          </w:tcPr>
          <w:p w14:paraId="157C367B" w14:textId="77777777" w:rsidR="003C1BC9" w:rsidRPr="00170E11" w:rsidRDefault="003C1BC9"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5942D3B7" w14:textId="77777777" w:rsidR="003C1BC9" w:rsidRPr="00170E11" w:rsidRDefault="003C1BC9" w:rsidP="00170E11">
            <w:pPr>
              <w:overflowPunct/>
              <w:autoSpaceDE/>
              <w:autoSpaceDN/>
              <w:adjustRightInd/>
              <w:rPr>
                <w:rFonts w:ascii="Calibri" w:hAnsi="Calibri" w:cs="Calibri"/>
                <w:sz w:val="22"/>
                <w:szCs w:val="22"/>
              </w:rPr>
            </w:pPr>
          </w:p>
        </w:tc>
      </w:tr>
      <w:tr w:rsidR="003C1BC9" w:rsidRPr="00170E11" w14:paraId="10EC7D76" w14:textId="77777777" w:rsidTr="00A30FAB">
        <w:trPr>
          <w:trHeight w:val="540"/>
        </w:trPr>
        <w:tc>
          <w:tcPr>
            <w:tcW w:w="578" w:type="dxa"/>
            <w:gridSpan w:val="2"/>
            <w:vMerge/>
            <w:tcBorders>
              <w:left w:val="single" w:sz="4" w:space="0" w:color="auto"/>
              <w:bottom w:val="single" w:sz="4" w:space="0" w:color="auto"/>
              <w:right w:val="single" w:sz="4" w:space="0" w:color="auto"/>
            </w:tcBorders>
            <w:shd w:val="clear" w:color="auto" w:fill="auto"/>
            <w:noWrap/>
            <w:vAlign w:val="center"/>
          </w:tcPr>
          <w:p w14:paraId="79800D0D" w14:textId="77777777" w:rsidR="003C1BC9" w:rsidRPr="00170E11" w:rsidRDefault="003C1BC9" w:rsidP="00170E11">
            <w:pPr>
              <w:overflowPunct/>
              <w:autoSpaceDE/>
              <w:autoSpaceDN/>
              <w:adjustRightInd/>
              <w:jc w:val="center"/>
              <w:rPr>
                <w:rFonts w:ascii="Calibri" w:hAnsi="Calibri" w:cs="Calibri"/>
                <w:sz w:val="20"/>
              </w:rPr>
            </w:pPr>
          </w:p>
        </w:tc>
        <w:tc>
          <w:tcPr>
            <w:tcW w:w="2393" w:type="dxa"/>
            <w:tcBorders>
              <w:top w:val="single" w:sz="4" w:space="0" w:color="auto"/>
              <w:left w:val="nil"/>
              <w:bottom w:val="single" w:sz="4" w:space="0" w:color="auto"/>
              <w:right w:val="single" w:sz="4" w:space="0" w:color="auto"/>
            </w:tcBorders>
            <w:shd w:val="clear" w:color="000000" w:fill="D9D9D9"/>
            <w:vAlign w:val="center"/>
          </w:tcPr>
          <w:p w14:paraId="408197FF" w14:textId="77777777" w:rsidR="003C1BC9" w:rsidRPr="00170E11" w:rsidRDefault="003C1BC9" w:rsidP="00170E11">
            <w:pPr>
              <w:rPr>
                <w:rFonts w:ascii="Calibri" w:hAnsi="Calibri" w:cs="Calibri"/>
                <w:color w:val="000000"/>
                <w:sz w:val="22"/>
                <w:szCs w:val="22"/>
              </w:rPr>
            </w:pPr>
            <w:proofErr w:type="spellStart"/>
            <w:r w:rsidRPr="00170E11">
              <w:rPr>
                <w:rFonts w:ascii="Calibri" w:hAnsi="Calibri" w:cs="Calibri"/>
                <w:color w:val="000000"/>
                <w:sz w:val="22"/>
                <w:szCs w:val="22"/>
              </w:rPr>
              <w:t>Επίχωση</w:t>
            </w:r>
            <w:proofErr w:type="spellEnd"/>
          </w:p>
        </w:tc>
        <w:tc>
          <w:tcPr>
            <w:tcW w:w="800" w:type="dxa"/>
            <w:vMerge/>
            <w:tcBorders>
              <w:top w:val="single" w:sz="4" w:space="0" w:color="auto"/>
              <w:left w:val="nil"/>
              <w:bottom w:val="single" w:sz="4" w:space="0" w:color="auto"/>
              <w:right w:val="single" w:sz="4" w:space="0" w:color="auto"/>
            </w:tcBorders>
            <w:shd w:val="clear" w:color="000000" w:fill="D9D9D9"/>
            <w:noWrap/>
            <w:vAlign w:val="center"/>
          </w:tcPr>
          <w:p w14:paraId="46B0D73F" w14:textId="77777777" w:rsidR="003C1BC9" w:rsidRPr="00170E11" w:rsidRDefault="003C1BC9" w:rsidP="00170E11">
            <w:pPr>
              <w:overflowPunct/>
              <w:autoSpaceDE/>
              <w:autoSpaceDN/>
              <w:adjustRightInd/>
              <w:jc w:val="center"/>
              <w:rPr>
                <w:rFonts w:ascii="Calibri" w:hAnsi="Calibri" w:cs="Calibri"/>
                <w:color w:val="000000"/>
                <w:sz w:val="22"/>
                <w:szCs w:val="22"/>
              </w:rPr>
            </w:pPr>
          </w:p>
        </w:tc>
        <w:tc>
          <w:tcPr>
            <w:tcW w:w="977" w:type="dxa"/>
            <w:vMerge/>
            <w:tcBorders>
              <w:left w:val="nil"/>
              <w:bottom w:val="single" w:sz="4" w:space="0" w:color="auto"/>
              <w:right w:val="single" w:sz="4" w:space="0" w:color="auto"/>
            </w:tcBorders>
            <w:shd w:val="clear" w:color="000000" w:fill="D9D9D9"/>
            <w:noWrap/>
            <w:vAlign w:val="center"/>
          </w:tcPr>
          <w:p w14:paraId="093E5BEA" w14:textId="77777777" w:rsidR="003C1BC9" w:rsidRPr="00170E11" w:rsidRDefault="003C1BC9" w:rsidP="00170E11">
            <w:pPr>
              <w:overflowPunct/>
              <w:autoSpaceDE/>
              <w:autoSpaceDN/>
              <w:adjustRightInd/>
              <w:jc w:val="center"/>
              <w:rPr>
                <w:rFonts w:ascii="Calibri" w:hAnsi="Calibri" w:cs="Calibri"/>
                <w:color w:val="000000"/>
                <w:sz w:val="22"/>
                <w:szCs w:val="22"/>
              </w:rPr>
            </w:pPr>
          </w:p>
        </w:tc>
        <w:tc>
          <w:tcPr>
            <w:tcW w:w="1133" w:type="dxa"/>
            <w:vMerge/>
            <w:tcBorders>
              <w:left w:val="nil"/>
              <w:bottom w:val="single" w:sz="4" w:space="0" w:color="auto"/>
              <w:right w:val="single" w:sz="4" w:space="0" w:color="auto"/>
            </w:tcBorders>
            <w:shd w:val="clear" w:color="000000" w:fill="D9D9D9"/>
            <w:noWrap/>
            <w:vAlign w:val="center"/>
          </w:tcPr>
          <w:p w14:paraId="3858D32F" w14:textId="77777777" w:rsidR="003C1BC9" w:rsidRPr="00170E11" w:rsidRDefault="003C1BC9" w:rsidP="00170E11">
            <w:pPr>
              <w:overflowPunct/>
              <w:autoSpaceDE/>
              <w:autoSpaceDN/>
              <w:adjustRightInd/>
              <w:jc w:val="center"/>
              <w:rPr>
                <w:rFonts w:ascii="Calibri" w:hAnsi="Calibri" w:cs="Calibri"/>
                <w:color w:val="FF0000"/>
                <w:sz w:val="22"/>
                <w:szCs w:val="22"/>
              </w:rPr>
            </w:pPr>
          </w:p>
        </w:tc>
        <w:tc>
          <w:tcPr>
            <w:tcW w:w="1117" w:type="dxa"/>
            <w:vMerge/>
            <w:tcBorders>
              <w:left w:val="nil"/>
              <w:bottom w:val="single" w:sz="4" w:space="0" w:color="auto"/>
              <w:right w:val="single" w:sz="4" w:space="0" w:color="auto"/>
            </w:tcBorders>
            <w:shd w:val="clear" w:color="000000" w:fill="D9D9D9"/>
            <w:noWrap/>
            <w:vAlign w:val="center"/>
          </w:tcPr>
          <w:p w14:paraId="42AA8E3C" w14:textId="77777777" w:rsidR="003C1BC9" w:rsidRPr="00170E11" w:rsidRDefault="003C1BC9" w:rsidP="00170E11">
            <w:pPr>
              <w:overflowPunct/>
              <w:autoSpaceDE/>
              <w:autoSpaceDN/>
              <w:adjustRightInd/>
              <w:jc w:val="center"/>
              <w:rPr>
                <w:rFonts w:ascii="Calibri" w:hAnsi="Calibri" w:cs="Calibri"/>
                <w:color w:val="000000"/>
                <w:sz w:val="22"/>
                <w:szCs w:val="22"/>
              </w:rPr>
            </w:pPr>
          </w:p>
        </w:tc>
        <w:tc>
          <w:tcPr>
            <w:tcW w:w="950" w:type="dxa"/>
            <w:vMerge/>
            <w:tcBorders>
              <w:left w:val="nil"/>
              <w:bottom w:val="single" w:sz="4" w:space="0" w:color="auto"/>
              <w:right w:val="single" w:sz="4" w:space="0" w:color="auto"/>
            </w:tcBorders>
            <w:shd w:val="clear" w:color="000000" w:fill="D9D9D9"/>
            <w:noWrap/>
            <w:vAlign w:val="center"/>
          </w:tcPr>
          <w:p w14:paraId="241F7DAC" w14:textId="77777777" w:rsidR="003C1BC9" w:rsidRPr="00170E11" w:rsidRDefault="003C1BC9" w:rsidP="00170E11">
            <w:pPr>
              <w:overflowPunct/>
              <w:autoSpaceDE/>
              <w:autoSpaceDN/>
              <w:adjustRightInd/>
              <w:jc w:val="right"/>
              <w:rPr>
                <w:rFonts w:ascii="Calibri" w:hAnsi="Calibri" w:cs="Calibri"/>
                <w:color w:val="000000"/>
                <w:sz w:val="22"/>
                <w:szCs w:val="22"/>
              </w:rPr>
            </w:pPr>
          </w:p>
        </w:tc>
        <w:tc>
          <w:tcPr>
            <w:tcW w:w="1403" w:type="dxa"/>
            <w:vMerge/>
            <w:tcBorders>
              <w:top w:val="nil"/>
              <w:left w:val="single" w:sz="4" w:space="0" w:color="auto"/>
              <w:bottom w:val="single" w:sz="4" w:space="0" w:color="000000"/>
              <w:right w:val="single" w:sz="4" w:space="0" w:color="auto"/>
            </w:tcBorders>
            <w:vAlign w:val="center"/>
          </w:tcPr>
          <w:p w14:paraId="6724FC35" w14:textId="77777777" w:rsidR="003C1BC9" w:rsidRPr="00170E11" w:rsidRDefault="003C1BC9" w:rsidP="00170E11">
            <w:pPr>
              <w:overflowPunct/>
              <w:autoSpaceDE/>
              <w:autoSpaceDN/>
              <w:adjustRightInd/>
              <w:rPr>
                <w:rFonts w:ascii="Calibri" w:hAnsi="Calibri" w:cs="Calibri"/>
                <w:sz w:val="22"/>
                <w:szCs w:val="22"/>
              </w:rPr>
            </w:pPr>
          </w:p>
        </w:tc>
      </w:tr>
      <w:tr w:rsidR="003C1BC9" w:rsidRPr="00170E11" w14:paraId="4A41DED8" w14:textId="77777777" w:rsidTr="00A30FAB">
        <w:trPr>
          <w:trHeight w:val="84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7CA787"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27</w:t>
            </w:r>
          </w:p>
        </w:tc>
        <w:tc>
          <w:tcPr>
            <w:tcW w:w="2393" w:type="dxa"/>
            <w:tcBorders>
              <w:top w:val="nil"/>
              <w:left w:val="nil"/>
              <w:bottom w:val="single" w:sz="4" w:space="0" w:color="auto"/>
              <w:right w:val="single" w:sz="4" w:space="0" w:color="auto"/>
            </w:tcBorders>
            <w:shd w:val="clear" w:color="000000" w:fill="FFFFFF"/>
            <w:vAlign w:val="center"/>
            <w:hideMark/>
          </w:tcPr>
          <w:p w14:paraId="6533C979"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Στρώσεις </w:t>
            </w:r>
            <w:proofErr w:type="spellStart"/>
            <w:r w:rsidRPr="00170E11">
              <w:rPr>
                <w:rFonts w:ascii="Calibri" w:hAnsi="Calibri" w:cs="Calibri"/>
                <w:color w:val="000000"/>
                <w:sz w:val="22"/>
                <w:szCs w:val="22"/>
              </w:rPr>
              <w:t>έδρασης</w:t>
            </w:r>
            <w:proofErr w:type="spellEnd"/>
            <w:r w:rsidRPr="00170E11">
              <w:rPr>
                <w:rFonts w:ascii="Calibri" w:hAnsi="Calibri" w:cs="Calibri"/>
                <w:color w:val="000000"/>
                <w:sz w:val="22"/>
                <w:szCs w:val="22"/>
              </w:rPr>
              <w:t xml:space="preserve"> και εγκιβωτισμός σωλήνων με άμμο προελεύσεως λατομείου</w:t>
            </w:r>
          </w:p>
        </w:tc>
        <w:tc>
          <w:tcPr>
            <w:tcW w:w="800" w:type="dxa"/>
            <w:tcBorders>
              <w:top w:val="nil"/>
              <w:left w:val="nil"/>
              <w:bottom w:val="single" w:sz="4" w:space="0" w:color="auto"/>
              <w:right w:val="single" w:sz="4" w:space="0" w:color="auto"/>
            </w:tcBorders>
            <w:shd w:val="clear" w:color="000000" w:fill="FFFFFF"/>
            <w:noWrap/>
            <w:vAlign w:val="center"/>
            <w:hideMark/>
          </w:tcPr>
          <w:p w14:paraId="0EC50239"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1.24</w:t>
            </w:r>
          </w:p>
        </w:tc>
        <w:tc>
          <w:tcPr>
            <w:tcW w:w="977" w:type="dxa"/>
            <w:tcBorders>
              <w:top w:val="nil"/>
              <w:left w:val="nil"/>
              <w:bottom w:val="single" w:sz="4" w:space="0" w:color="auto"/>
              <w:right w:val="single" w:sz="4" w:space="0" w:color="auto"/>
            </w:tcBorders>
            <w:shd w:val="clear" w:color="auto" w:fill="auto"/>
            <w:noWrap/>
            <w:vAlign w:val="center"/>
            <w:hideMark/>
          </w:tcPr>
          <w:p w14:paraId="36F3015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m3</w:t>
            </w:r>
          </w:p>
        </w:tc>
        <w:tc>
          <w:tcPr>
            <w:tcW w:w="1133" w:type="dxa"/>
            <w:tcBorders>
              <w:top w:val="nil"/>
              <w:left w:val="nil"/>
              <w:bottom w:val="single" w:sz="4" w:space="0" w:color="auto"/>
              <w:right w:val="single" w:sz="4" w:space="0" w:color="auto"/>
            </w:tcBorders>
            <w:shd w:val="clear" w:color="auto" w:fill="auto"/>
            <w:noWrap/>
            <w:vAlign w:val="center"/>
            <w:hideMark/>
          </w:tcPr>
          <w:p w14:paraId="2386A4F8"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0,80</w:t>
            </w:r>
          </w:p>
        </w:tc>
        <w:tc>
          <w:tcPr>
            <w:tcW w:w="1117" w:type="dxa"/>
            <w:tcBorders>
              <w:top w:val="nil"/>
              <w:left w:val="nil"/>
              <w:bottom w:val="single" w:sz="4" w:space="0" w:color="auto"/>
              <w:right w:val="single" w:sz="4" w:space="0" w:color="auto"/>
            </w:tcBorders>
            <w:shd w:val="clear" w:color="000000" w:fill="FFFFFF"/>
            <w:noWrap/>
            <w:vAlign w:val="center"/>
            <w:hideMark/>
          </w:tcPr>
          <w:p w14:paraId="7F73936F"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FEC054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6C92793C"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4C60CB42" w14:textId="77777777" w:rsidTr="00A30FAB">
        <w:trPr>
          <w:trHeight w:val="672"/>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C0EDB9C"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xml:space="preserve"> </w:t>
            </w:r>
          </w:p>
        </w:tc>
        <w:tc>
          <w:tcPr>
            <w:tcW w:w="2393" w:type="dxa"/>
            <w:tcBorders>
              <w:top w:val="nil"/>
              <w:left w:val="nil"/>
              <w:bottom w:val="single" w:sz="4" w:space="0" w:color="auto"/>
              <w:right w:val="single" w:sz="4" w:space="0" w:color="auto"/>
            </w:tcBorders>
            <w:shd w:val="clear" w:color="000000" w:fill="D9D9D9"/>
            <w:vAlign w:val="bottom"/>
            <w:hideMark/>
          </w:tcPr>
          <w:p w14:paraId="410BD30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 14- Διάθεση εργατοτεχνικού προσωπικού - εξοπλισμού</w:t>
            </w:r>
          </w:p>
        </w:tc>
        <w:tc>
          <w:tcPr>
            <w:tcW w:w="800" w:type="dxa"/>
            <w:tcBorders>
              <w:top w:val="nil"/>
              <w:left w:val="nil"/>
              <w:bottom w:val="single" w:sz="4" w:space="0" w:color="auto"/>
              <w:right w:val="single" w:sz="4" w:space="0" w:color="auto"/>
            </w:tcBorders>
            <w:shd w:val="clear" w:color="000000" w:fill="D9D9D9"/>
            <w:noWrap/>
            <w:vAlign w:val="center"/>
            <w:hideMark/>
          </w:tcPr>
          <w:p w14:paraId="7DAB87D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xml:space="preserve"> </w:t>
            </w:r>
          </w:p>
        </w:tc>
        <w:tc>
          <w:tcPr>
            <w:tcW w:w="977" w:type="dxa"/>
            <w:tcBorders>
              <w:top w:val="nil"/>
              <w:left w:val="nil"/>
              <w:bottom w:val="single" w:sz="4" w:space="0" w:color="auto"/>
              <w:right w:val="single" w:sz="4" w:space="0" w:color="auto"/>
            </w:tcBorders>
            <w:shd w:val="clear" w:color="000000" w:fill="D9D9D9"/>
            <w:noWrap/>
            <w:vAlign w:val="center"/>
            <w:hideMark/>
          </w:tcPr>
          <w:p w14:paraId="388703D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xml:space="preserve"> </w:t>
            </w:r>
          </w:p>
        </w:tc>
        <w:tc>
          <w:tcPr>
            <w:tcW w:w="1133" w:type="dxa"/>
            <w:tcBorders>
              <w:top w:val="nil"/>
              <w:left w:val="nil"/>
              <w:bottom w:val="single" w:sz="4" w:space="0" w:color="auto"/>
              <w:right w:val="single" w:sz="4" w:space="0" w:color="auto"/>
            </w:tcBorders>
            <w:shd w:val="clear" w:color="000000" w:fill="D9D9D9"/>
            <w:noWrap/>
            <w:vAlign w:val="center"/>
            <w:hideMark/>
          </w:tcPr>
          <w:p w14:paraId="2EAB4CE9" w14:textId="77777777" w:rsidR="00170E11" w:rsidRPr="00170E11" w:rsidRDefault="00170E11" w:rsidP="00170E11">
            <w:pPr>
              <w:overflowPunct/>
              <w:autoSpaceDE/>
              <w:autoSpaceDN/>
              <w:adjustRightInd/>
              <w:jc w:val="center"/>
              <w:rPr>
                <w:rFonts w:ascii="Calibri" w:hAnsi="Calibri" w:cs="Calibri"/>
                <w:color w:val="FF0000"/>
                <w:sz w:val="22"/>
                <w:szCs w:val="22"/>
              </w:rPr>
            </w:pPr>
            <w:r w:rsidRPr="00170E11">
              <w:rPr>
                <w:rFonts w:ascii="Calibri" w:hAnsi="Calibri" w:cs="Calibri"/>
                <w:color w:val="FF0000"/>
                <w:sz w:val="22"/>
                <w:szCs w:val="22"/>
              </w:rPr>
              <w:t> </w:t>
            </w:r>
          </w:p>
        </w:tc>
        <w:tc>
          <w:tcPr>
            <w:tcW w:w="1117" w:type="dxa"/>
            <w:tcBorders>
              <w:top w:val="nil"/>
              <w:left w:val="nil"/>
              <w:bottom w:val="single" w:sz="4" w:space="0" w:color="auto"/>
              <w:right w:val="single" w:sz="4" w:space="0" w:color="auto"/>
            </w:tcBorders>
            <w:shd w:val="clear" w:color="000000" w:fill="D9D9D9"/>
            <w:noWrap/>
            <w:vAlign w:val="center"/>
            <w:hideMark/>
          </w:tcPr>
          <w:p w14:paraId="7CB25F82" w14:textId="77777777" w:rsidR="00170E11" w:rsidRPr="00170E11" w:rsidRDefault="00170E11" w:rsidP="00170E11">
            <w:pPr>
              <w:overflowPunct/>
              <w:autoSpaceDE/>
              <w:autoSpaceDN/>
              <w:adjustRightInd/>
              <w:jc w:val="center"/>
              <w:rPr>
                <w:rFonts w:ascii="Calibri" w:hAnsi="Calibri" w:cs="Calibri"/>
                <w:color w:val="FF0000"/>
                <w:sz w:val="22"/>
                <w:szCs w:val="22"/>
              </w:rPr>
            </w:pPr>
            <w:r w:rsidRPr="00170E11">
              <w:rPr>
                <w:rFonts w:ascii="Calibri" w:hAnsi="Calibri" w:cs="Calibri"/>
                <w:color w:val="FF0000"/>
                <w:sz w:val="22"/>
                <w:szCs w:val="22"/>
              </w:rPr>
              <w:t> </w:t>
            </w:r>
          </w:p>
        </w:tc>
        <w:tc>
          <w:tcPr>
            <w:tcW w:w="950" w:type="dxa"/>
            <w:tcBorders>
              <w:top w:val="nil"/>
              <w:left w:val="nil"/>
              <w:bottom w:val="single" w:sz="4" w:space="0" w:color="auto"/>
              <w:right w:val="single" w:sz="4" w:space="0" w:color="auto"/>
            </w:tcBorders>
            <w:shd w:val="clear" w:color="000000" w:fill="D9D9D9"/>
            <w:noWrap/>
            <w:vAlign w:val="center"/>
            <w:hideMark/>
          </w:tcPr>
          <w:p w14:paraId="6206E866"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xml:space="preserve"> </w:t>
            </w:r>
          </w:p>
        </w:tc>
        <w:tc>
          <w:tcPr>
            <w:tcW w:w="1403" w:type="dxa"/>
            <w:vMerge/>
            <w:tcBorders>
              <w:top w:val="nil"/>
              <w:left w:val="single" w:sz="4" w:space="0" w:color="auto"/>
              <w:bottom w:val="single" w:sz="4" w:space="0" w:color="000000"/>
              <w:right w:val="single" w:sz="4" w:space="0" w:color="auto"/>
            </w:tcBorders>
            <w:vAlign w:val="center"/>
            <w:hideMark/>
          </w:tcPr>
          <w:p w14:paraId="3E0E79BB"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CB358FA" w14:textId="77777777" w:rsidTr="00A30FAB">
        <w:trPr>
          <w:trHeight w:val="36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627207"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28</w:t>
            </w:r>
          </w:p>
        </w:tc>
        <w:tc>
          <w:tcPr>
            <w:tcW w:w="2393" w:type="dxa"/>
            <w:tcBorders>
              <w:top w:val="nil"/>
              <w:left w:val="nil"/>
              <w:bottom w:val="single" w:sz="4" w:space="0" w:color="auto"/>
              <w:right w:val="single" w:sz="4" w:space="0" w:color="auto"/>
            </w:tcBorders>
            <w:shd w:val="clear" w:color="auto" w:fill="auto"/>
            <w:vAlign w:val="center"/>
            <w:hideMark/>
          </w:tcPr>
          <w:p w14:paraId="33BD4239"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Διάθεση τεχνίτη</w:t>
            </w:r>
          </w:p>
        </w:tc>
        <w:tc>
          <w:tcPr>
            <w:tcW w:w="800" w:type="dxa"/>
            <w:tcBorders>
              <w:top w:val="nil"/>
              <w:left w:val="nil"/>
              <w:bottom w:val="single" w:sz="4" w:space="0" w:color="auto"/>
              <w:right w:val="single" w:sz="4" w:space="0" w:color="auto"/>
            </w:tcBorders>
            <w:shd w:val="clear" w:color="auto" w:fill="auto"/>
            <w:noWrap/>
            <w:vAlign w:val="center"/>
            <w:hideMark/>
          </w:tcPr>
          <w:p w14:paraId="7EA249B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1.25</w:t>
            </w:r>
          </w:p>
        </w:tc>
        <w:tc>
          <w:tcPr>
            <w:tcW w:w="977" w:type="dxa"/>
            <w:tcBorders>
              <w:top w:val="nil"/>
              <w:left w:val="nil"/>
              <w:bottom w:val="single" w:sz="4" w:space="0" w:color="auto"/>
              <w:right w:val="single" w:sz="4" w:space="0" w:color="auto"/>
            </w:tcBorders>
            <w:shd w:val="clear" w:color="auto" w:fill="auto"/>
            <w:noWrap/>
            <w:vAlign w:val="center"/>
            <w:hideMark/>
          </w:tcPr>
          <w:p w14:paraId="32F2D67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ΗΜ</w:t>
            </w:r>
          </w:p>
        </w:tc>
        <w:tc>
          <w:tcPr>
            <w:tcW w:w="1133" w:type="dxa"/>
            <w:tcBorders>
              <w:top w:val="nil"/>
              <w:left w:val="nil"/>
              <w:bottom w:val="single" w:sz="4" w:space="0" w:color="auto"/>
              <w:right w:val="single" w:sz="4" w:space="0" w:color="auto"/>
            </w:tcBorders>
            <w:shd w:val="clear" w:color="auto" w:fill="auto"/>
            <w:noWrap/>
            <w:vAlign w:val="center"/>
            <w:hideMark/>
          </w:tcPr>
          <w:p w14:paraId="291B2731"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10,00</w:t>
            </w:r>
          </w:p>
        </w:tc>
        <w:tc>
          <w:tcPr>
            <w:tcW w:w="1117" w:type="dxa"/>
            <w:tcBorders>
              <w:top w:val="nil"/>
              <w:left w:val="nil"/>
              <w:bottom w:val="single" w:sz="4" w:space="0" w:color="auto"/>
              <w:right w:val="single" w:sz="4" w:space="0" w:color="auto"/>
            </w:tcBorders>
            <w:shd w:val="clear" w:color="auto" w:fill="auto"/>
            <w:noWrap/>
            <w:vAlign w:val="center"/>
            <w:hideMark/>
          </w:tcPr>
          <w:p w14:paraId="11BB5BF8"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5BC3F26A"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737A4A1"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311C8157" w14:textId="77777777" w:rsidTr="00A30FAB">
        <w:trPr>
          <w:trHeight w:val="349"/>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695A45"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29</w:t>
            </w:r>
          </w:p>
        </w:tc>
        <w:tc>
          <w:tcPr>
            <w:tcW w:w="2393" w:type="dxa"/>
            <w:tcBorders>
              <w:top w:val="nil"/>
              <w:left w:val="nil"/>
              <w:bottom w:val="single" w:sz="4" w:space="0" w:color="auto"/>
              <w:right w:val="single" w:sz="4" w:space="0" w:color="auto"/>
            </w:tcBorders>
            <w:shd w:val="clear" w:color="auto" w:fill="auto"/>
            <w:vAlign w:val="center"/>
            <w:hideMark/>
          </w:tcPr>
          <w:p w14:paraId="6FB8CED2"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Διάθεση εργάτη</w:t>
            </w:r>
          </w:p>
        </w:tc>
        <w:tc>
          <w:tcPr>
            <w:tcW w:w="800" w:type="dxa"/>
            <w:tcBorders>
              <w:top w:val="nil"/>
              <w:left w:val="nil"/>
              <w:bottom w:val="single" w:sz="4" w:space="0" w:color="auto"/>
              <w:right w:val="single" w:sz="4" w:space="0" w:color="auto"/>
            </w:tcBorders>
            <w:shd w:val="clear" w:color="auto" w:fill="auto"/>
            <w:noWrap/>
            <w:vAlign w:val="center"/>
            <w:hideMark/>
          </w:tcPr>
          <w:p w14:paraId="1FE3529D"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1.26</w:t>
            </w:r>
          </w:p>
        </w:tc>
        <w:tc>
          <w:tcPr>
            <w:tcW w:w="977" w:type="dxa"/>
            <w:tcBorders>
              <w:top w:val="nil"/>
              <w:left w:val="nil"/>
              <w:bottom w:val="single" w:sz="4" w:space="0" w:color="auto"/>
              <w:right w:val="single" w:sz="4" w:space="0" w:color="auto"/>
            </w:tcBorders>
            <w:shd w:val="clear" w:color="auto" w:fill="auto"/>
            <w:noWrap/>
            <w:vAlign w:val="center"/>
            <w:hideMark/>
          </w:tcPr>
          <w:p w14:paraId="6EE5227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ΗΜ</w:t>
            </w:r>
          </w:p>
        </w:tc>
        <w:tc>
          <w:tcPr>
            <w:tcW w:w="1133" w:type="dxa"/>
            <w:tcBorders>
              <w:top w:val="nil"/>
              <w:left w:val="nil"/>
              <w:bottom w:val="single" w:sz="4" w:space="0" w:color="auto"/>
              <w:right w:val="single" w:sz="4" w:space="0" w:color="auto"/>
            </w:tcBorders>
            <w:shd w:val="clear" w:color="auto" w:fill="auto"/>
            <w:noWrap/>
            <w:vAlign w:val="center"/>
            <w:hideMark/>
          </w:tcPr>
          <w:p w14:paraId="6768B387"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5,00</w:t>
            </w:r>
          </w:p>
        </w:tc>
        <w:tc>
          <w:tcPr>
            <w:tcW w:w="1117" w:type="dxa"/>
            <w:tcBorders>
              <w:top w:val="nil"/>
              <w:left w:val="nil"/>
              <w:bottom w:val="single" w:sz="4" w:space="0" w:color="auto"/>
              <w:right w:val="single" w:sz="4" w:space="0" w:color="auto"/>
            </w:tcBorders>
            <w:shd w:val="clear" w:color="auto" w:fill="auto"/>
            <w:noWrap/>
            <w:vAlign w:val="center"/>
            <w:hideMark/>
          </w:tcPr>
          <w:p w14:paraId="36BC432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6F68BB01"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1FDB0A07"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670807D7" w14:textId="77777777" w:rsidTr="00A30FAB">
        <w:trPr>
          <w:trHeight w:val="563"/>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9AB56E"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30</w:t>
            </w:r>
          </w:p>
        </w:tc>
        <w:tc>
          <w:tcPr>
            <w:tcW w:w="2393" w:type="dxa"/>
            <w:tcBorders>
              <w:top w:val="nil"/>
              <w:left w:val="nil"/>
              <w:bottom w:val="single" w:sz="4" w:space="0" w:color="auto"/>
              <w:right w:val="single" w:sz="4" w:space="0" w:color="auto"/>
            </w:tcBorders>
            <w:shd w:val="clear" w:color="auto" w:fill="auto"/>
            <w:vAlign w:val="center"/>
            <w:hideMark/>
          </w:tcPr>
          <w:p w14:paraId="232F1A19"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Διάθεση κάδου απομάκρυνσης άχρηστων υλικών</w:t>
            </w:r>
          </w:p>
        </w:tc>
        <w:tc>
          <w:tcPr>
            <w:tcW w:w="800" w:type="dxa"/>
            <w:tcBorders>
              <w:top w:val="nil"/>
              <w:left w:val="nil"/>
              <w:bottom w:val="single" w:sz="4" w:space="0" w:color="auto"/>
              <w:right w:val="single" w:sz="4" w:space="0" w:color="auto"/>
            </w:tcBorders>
            <w:shd w:val="clear" w:color="auto" w:fill="auto"/>
            <w:noWrap/>
            <w:vAlign w:val="center"/>
            <w:hideMark/>
          </w:tcPr>
          <w:p w14:paraId="6109027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1.27</w:t>
            </w:r>
          </w:p>
        </w:tc>
        <w:tc>
          <w:tcPr>
            <w:tcW w:w="977" w:type="dxa"/>
            <w:tcBorders>
              <w:top w:val="nil"/>
              <w:left w:val="nil"/>
              <w:bottom w:val="single" w:sz="4" w:space="0" w:color="auto"/>
              <w:right w:val="single" w:sz="4" w:space="0" w:color="auto"/>
            </w:tcBorders>
            <w:shd w:val="clear" w:color="auto" w:fill="auto"/>
            <w:noWrap/>
            <w:vAlign w:val="center"/>
            <w:hideMark/>
          </w:tcPr>
          <w:p w14:paraId="31B00005" w14:textId="77777777" w:rsidR="00170E11" w:rsidRPr="00170E11" w:rsidRDefault="00170E11" w:rsidP="00170E11">
            <w:pPr>
              <w:overflowPunct/>
              <w:autoSpaceDE/>
              <w:autoSpaceDN/>
              <w:adjustRightInd/>
              <w:jc w:val="center"/>
              <w:rPr>
                <w:rFonts w:ascii="Calibri" w:hAnsi="Calibri" w:cs="Calibri"/>
                <w:sz w:val="22"/>
                <w:szCs w:val="22"/>
              </w:rPr>
            </w:pPr>
            <w:proofErr w:type="spellStart"/>
            <w:r w:rsidRPr="00170E11">
              <w:rPr>
                <w:rFonts w:ascii="Calibri" w:hAnsi="Calibri" w:cs="Calibri"/>
                <w:sz w:val="22"/>
                <w:szCs w:val="22"/>
              </w:rPr>
              <w:t>τεμ</w:t>
            </w:r>
            <w:proofErr w:type="spellEnd"/>
          </w:p>
        </w:tc>
        <w:tc>
          <w:tcPr>
            <w:tcW w:w="1133" w:type="dxa"/>
            <w:tcBorders>
              <w:top w:val="nil"/>
              <w:left w:val="nil"/>
              <w:bottom w:val="single" w:sz="4" w:space="0" w:color="auto"/>
              <w:right w:val="single" w:sz="4" w:space="0" w:color="auto"/>
            </w:tcBorders>
            <w:shd w:val="clear" w:color="auto" w:fill="auto"/>
            <w:noWrap/>
            <w:vAlign w:val="center"/>
            <w:hideMark/>
          </w:tcPr>
          <w:p w14:paraId="47FD9E87"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2,00</w:t>
            </w:r>
          </w:p>
        </w:tc>
        <w:tc>
          <w:tcPr>
            <w:tcW w:w="1117" w:type="dxa"/>
            <w:tcBorders>
              <w:top w:val="nil"/>
              <w:left w:val="nil"/>
              <w:bottom w:val="single" w:sz="4" w:space="0" w:color="auto"/>
              <w:right w:val="single" w:sz="4" w:space="0" w:color="auto"/>
            </w:tcBorders>
            <w:shd w:val="clear" w:color="auto" w:fill="auto"/>
            <w:noWrap/>
            <w:vAlign w:val="center"/>
            <w:hideMark/>
          </w:tcPr>
          <w:p w14:paraId="67B76B4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29C1CAD"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A04D910"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15B0AE31" w14:textId="77777777" w:rsidTr="00A30FAB">
        <w:trPr>
          <w:trHeight w:val="372"/>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21A975"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7370" w:type="dxa"/>
            <w:gridSpan w:val="6"/>
            <w:tcBorders>
              <w:top w:val="single" w:sz="4" w:space="0" w:color="auto"/>
              <w:left w:val="nil"/>
              <w:bottom w:val="single" w:sz="4" w:space="0" w:color="auto"/>
              <w:right w:val="single" w:sz="4" w:space="0" w:color="000000"/>
            </w:tcBorders>
            <w:shd w:val="clear" w:color="auto" w:fill="auto"/>
            <w:vAlign w:val="center"/>
            <w:hideMark/>
          </w:tcPr>
          <w:p w14:paraId="386ECBFD"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xml:space="preserve">Άθροισμα 1ης ομάδας : </w:t>
            </w:r>
          </w:p>
        </w:tc>
        <w:tc>
          <w:tcPr>
            <w:tcW w:w="1403" w:type="dxa"/>
            <w:tcBorders>
              <w:top w:val="nil"/>
              <w:left w:val="nil"/>
              <w:bottom w:val="single" w:sz="4" w:space="0" w:color="auto"/>
              <w:right w:val="single" w:sz="4" w:space="0" w:color="auto"/>
            </w:tcBorders>
            <w:shd w:val="clear" w:color="000000" w:fill="FFC000"/>
            <w:noWrap/>
            <w:vAlign w:val="center"/>
            <w:hideMark/>
          </w:tcPr>
          <w:p w14:paraId="0D9484A0" w14:textId="77777777" w:rsidR="00170E11" w:rsidRPr="00170E11" w:rsidRDefault="00170E11" w:rsidP="00170E11">
            <w:pPr>
              <w:overflowPunct/>
              <w:autoSpaceDE/>
              <w:autoSpaceDN/>
              <w:adjustRightInd/>
              <w:rPr>
                <w:rFonts w:ascii="Calibri" w:hAnsi="Calibri" w:cs="Calibri"/>
                <w:color w:val="FFC000"/>
                <w:sz w:val="22"/>
                <w:szCs w:val="22"/>
              </w:rPr>
            </w:pPr>
            <w:r w:rsidRPr="00170E11">
              <w:rPr>
                <w:rFonts w:ascii="Calibri" w:hAnsi="Calibri" w:cs="Calibri"/>
                <w:color w:val="FFC000"/>
                <w:sz w:val="22"/>
                <w:szCs w:val="22"/>
              </w:rPr>
              <w:t> </w:t>
            </w:r>
          </w:p>
        </w:tc>
      </w:tr>
      <w:tr w:rsidR="00A30FAB" w:rsidRPr="00170E11" w14:paraId="6BFB244F" w14:textId="77777777" w:rsidTr="00A30FAB">
        <w:trPr>
          <w:trHeight w:val="420"/>
        </w:trPr>
        <w:tc>
          <w:tcPr>
            <w:tcW w:w="578" w:type="dxa"/>
            <w:gridSpan w:val="2"/>
            <w:tcBorders>
              <w:top w:val="nil"/>
              <w:left w:val="single" w:sz="4" w:space="0" w:color="auto"/>
              <w:bottom w:val="nil"/>
              <w:right w:val="nil"/>
            </w:tcBorders>
            <w:shd w:val="clear" w:color="auto" w:fill="auto"/>
            <w:noWrap/>
            <w:vAlign w:val="center"/>
            <w:hideMark/>
          </w:tcPr>
          <w:p w14:paraId="36174CE4" w14:textId="77777777" w:rsidR="00170E11" w:rsidRPr="00170E11" w:rsidRDefault="00170E11" w:rsidP="00170E11">
            <w:pPr>
              <w:overflowPunct/>
              <w:autoSpaceDE/>
              <w:autoSpaceDN/>
              <w:adjustRightInd/>
              <w:rPr>
                <w:rFonts w:ascii="Calibri" w:hAnsi="Calibri" w:cs="Calibri"/>
                <w:sz w:val="20"/>
              </w:rPr>
            </w:pPr>
            <w:r w:rsidRPr="00170E11">
              <w:rPr>
                <w:rFonts w:ascii="Calibri" w:hAnsi="Calibri" w:cs="Calibri"/>
                <w:sz w:val="20"/>
              </w:rPr>
              <w:t> </w:t>
            </w:r>
          </w:p>
        </w:tc>
        <w:tc>
          <w:tcPr>
            <w:tcW w:w="31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36ED9E6C"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xml:space="preserve"> Ομάδα 2η:  </w:t>
            </w:r>
            <w:proofErr w:type="spellStart"/>
            <w:r w:rsidRPr="00170E11">
              <w:rPr>
                <w:rFonts w:ascii="Calibri" w:hAnsi="Calibri" w:cs="Calibri"/>
                <w:b/>
                <w:bCs/>
                <w:sz w:val="22"/>
                <w:szCs w:val="22"/>
              </w:rPr>
              <w:t>Hλεκτρομηχανολογικές</w:t>
            </w:r>
            <w:proofErr w:type="spellEnd"/>
            <w:r w:rsidRPr="00170E11">
              <w:rPr>
                <w:rFonts w:ascii="Calibri" w:hAnsi="Calibri" w:cs="Calibri"/>
                <w:b/>
                <w:bCs/>
                <w:sz w:val="22"/>
                <w:szCs w:val="22"/>
              </w:rPr>
              <w:t xml:space="preserve"> εργασίες </w:t>
            </w:r>
          </w:p>
        </w:tc>
        <w:tc>
          <w:tcPr>
            <w:tcW w:w="977" w:type="dxa"/>
            <w:tcBorders>
              <w:top w:val="nil"/>
              <w:left w:val="nil"/>
              <w:bottom w:val="single" w:sz="4" w:space="0" w:color="auto"/>
              <w:right w:val="nil"/>
            </w:tcBorders>
            <w:shd w:val="clear" w:color="auto" w:fill="auto"/>
            <w:noWrap/>
            <w:vAlign w:val="bottom"/>
            <w:hideMark/>
          </w:tcPr>
          <w:p w14:paraId="54E355AC"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w:t>
            </w:r>
          </w:p>
        </w:tc>
        <w:tc>
          <w:tcPr>
            <w:tcW w:w="1133" w:type="dxa"/>
            <w:tcBorders>
              <w:top w:val="nil"/>
              <w:left w:val="nil"/>
              <w:bottom w:val="single" w:sz="4" w:space="0" w:color="auto"/>
              <w:right w:val="nil"/>
            </w:tcBorders>
            <w:shd w:val="clear" w:color="auto" w:fill="auto"/>
            <w:noWrap/>
            <w:vAlign w:val="bottom"/>
            <w:hideMark/>
          </w:tcPr>
          <w:p w14:paraId="305A896B"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w:t>
            </w:r>
          </w:p>
        </w:tc>
        <w:tc>
          <w:tcPr>
            <w:tcW w:w="1117" w:type="dxa"/>
            <w:tcBorders>
              <w:top w:val="nil"/>
              <w:left w:val="nil"/>
              <w:bottom w:val="single" w:sz="4" w:space="0" w:color="auto"/>
              <w:right w:val="nil"/>
            </w:tcBorders>
            <w:shd w:val="clear" w:color="auto" w:fill="auto"/>
            <w:noWrap/>
            <w:vAlign w:val="bottom"/>
            <w:hideMark/>
          </w:tcPr>
          <w:p w14:paraId="1C5690DC"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w:t>
            </w:r>
          </w:p>
        </w:tc>
        <w:tc>
          <w:tcPr>
            <w:tcW w:w="950" w:type="dxa"/>
            <w:tcBorders>
              <w:top w:val="nil"/>
              <w:left w:val="nil"/>
              <w:bottom w:val="single" w:sz="4" w:space="0" w:color="auto"/>
              <w:right w:val="nil"/>
            </w:tcBorders>
            <w:shd w:val="clear" w:color="auto" w:fill="auto"/>
            <w:noWrap/>
            <w:vAlign w:val="bottom"/>
            <w:hideMark/>
          </w:tcPr>
          <w:p w14:paraId="40000A3C"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5C95701E"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w:t>
            </w:r>
          </w:p>
        </w:tc>
      </w:tr>
      <w:tr w:rsidR="003C1BC9" w:rsidRPr="00170E11" w14:paraId="19D619C3" w14:textId="77777777" w:rsidTr="00A30FAB">
        <w:trPr>
          <w:trHeight w:val="420"/>
        </w:trPr>
        <w:tc>
          <w:tcPr>
            <w:tcW w:w="5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ACDCBE"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2393" w:type="dxa"/>
            <w:tcBorders>
              <w:top w:val="nil"/>
              <w:left w:val="nil"/>
              <w:bottom w:val="single" w:sz="4" w:space="0" w:color="auto"/>
              <w:right w:val="single" w:sz="4" w:space="0" w:color="auto"/>
            </w:tcBorders>
            <w:shd w:val="clear" w:color="000000" w:fill="D9D9D9"/>
            <w:vAlign w:val="center"/>
            <w:hideMark/>
          </w:tcPr>
          <w:p w14:paraId="2E9D2A2F"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ΕΝΟΤΗΤΑ 1 - </w:t>
            </w:r>
            <w:proofErr w:type="spellStart"/>
            <w:r w:rsidRPr="00170E11">
              <w:rPr>
                <w:rFonts w:ascii="Calibri" w:hAnsi="Calibri" w:cs="Calibri"/>
                <w:color w:val="000000"/>
                <w:sz w:val="22"/>
                <w:szCs w:val="22"/>
              </w:rPr>
              <w:t>Υδρευση</w:t>
            </w:r>
            <w:proofErr w:type="spellEnd"/>
          </w:p>
        </w:tc>
        <w:tc>
          <w:tcPr>
            <w:tcW w:w="800" w:type="dxa"/>
            <w:tcBorders>
              <w:top w:val="nil"/>
              <w:left w:val="nil"/>
              <w:bottom w:val="single" w:sz="4" w:space="0" w:color="auto"/>
              <w:right w:val="single" w:sz="4" w:space="0" w:color="auto"/>
            </w:tcBorders>
            <w:shd w:val="clear" w:color="000000" w:fill="D9D9D9"/>
            <w:noWrap/>
            <w:vAlign w:val="bottom"/>
            <w:hideMark/>
          </w:tcPr>
          <w:p w14:paraId="5E6819A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bottom"/>
            <w:hideMark/>
          </w:tcPr>
          <w:p w14:paraId="5AACE79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xml:space="preserve"> </w:t>
            </w:r>
          </w:p>
        </w:tc>
        <w:tc>
          <w:tcPr>
            <w:tcW w:w="1133" w:type="dxa"/>
            <w:tcBorders>
              <w:top w:val="nil"/>
              <w:left w:val="nil"/>
              <w:bottom w:val="single" w:sz="4" w:space="0" w:color="auto"/>
              <w:right w:val="single" w:sz="4" w:space="0" w:color="auto"/>
            </w:tcBorders>
            <w:shd w:val="clear" w:color="000000" w:fill="D9D9D9"/>
            <w:noWrap/>
            <w:vAlign w:val="bottom"/>
            <w:hideMark/>
          </w:tcPr>
          <w:p w14:paraId="363CA5F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17" w:type="dxa"/>
            <w:tcBorders>
              <w:top w:val="nil"/>
              <w:left w:val="nil"/>
              <w:bottom w:val="single" w:sz="4" w:space="0" w:color="auto"/>
              <w:right w:val="single" w:sz="4" w:space="0" w:color="auto"/>
            </w:tcBorders>
            <w:shd w:val="clear" w:color="000000" w:fill="D9D9D9"/>
            <w:noWrap/>
            <w:vAlign w:val="bottom"/>
            <w:hideMark/>
          </w:tcPr>
          <w:p w14:paraId="4FB75A4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000000" w:fill="D9D9D9"/>
            <w:noWrap/>
            <w:vAlign w:val="bottom"/>
            <w:hideMark/>
          </w:tcPr>
          <w:p w14:paraId="480F516D"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403"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14:paraId="0EB3913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r>
      <w:tr w:rsidR="00B74B3A" w:rsidRPr="00170E11" w14:paraId="38C371A3" w14:textId="77777777" w:rsidTr="00A30FAB">
        <w:trPr>
          <w:trHeight w:val="42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7053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31</w:t>
            </w:r>
          </w:p>
        </w:tc>
        <w:tc>
          <w:tcPr>
            <w:tcW w:w="2393" w:type="dxa"/>
            <w:tcBorders>
              <w:top w:val="nil"/>
              <w:left w:val="nil"/>
              <w:bottom w:val="single" w:sz="4" w:space="0" w:color="auto"/>
              <w:right w:val="single" w:sz="4" w:space="0" w:color="auto"/>
            </w:tcBorders>
            <w:shd w:val="clear" w:color="auto" w:fill="auto"/>
            <w:vAlign w:val="center"/>
            <w:hideMark/>
          </w:tcPr>
          <w:p w14:paraId="337FCB60"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Πλήρης εγκατάσταση ύδρευσης </w:t>
            </w:r>
          </w:p>
        </w:tc>
        <w:tc>
          <w:tcPr>
            <w:tcW w:w="800" w:type="dxa"/>
            <w:tcBorders>
              <w:top w:val="nil"/>
              <w:left w:val="nil"/>
              <w:bottom w:val="single" w:sz="4" w:space="0" w:color="auto"/>
              <w:right w:val="single" w:sz="4" w:space="0" w:color="auto"/>
            </w:tcBorders>
            <w:shd w:val="clear" w:color="auto" w:fill="auto"/>
            <w:noWrap/>
            <w:vAlign w:val="bottom"/>
            <w:hideMark/>
          </w:tcPr>
          <w:p w14:paraId="48A9E4C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w:t>
            </w:r>
          </w:p>
        </w:tc>
        <w:tc>
          <w:tcPr>
            <w:tcW w:w="977" w:type="dxa"/>
            <w:tcBorders>
              <w:top w:val="nil"/>
              <w:left w:val="nil"/>
              <w:bottom w:val="single" w:sz="4" w:space="0" w:color="auto"/>
              <w:right w:val="single" w:sz="4" w:space="0" w:color="auto"/>
            </w:tcBorders>
            <w:shd w:val="clear" w:color="auto" w:fill="auto"/>
            <w:noWrap/>
            <w:vAlign w:val="bottom"/>
            <w:hideMark/>
          </w:tcPr>
          <w:p w14:paraId="38BAD4B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727FB80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28C34021"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65800156"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7AC027CA"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2BB97260" w14:textId="77777777" w:rsidTr="00A30FAB">
        <w:trPr>
          <w:trHeight w:val="600"/>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3CEB3A6E"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2393" w:type="dxa"/>
            <w:tcBorders>
              <w:top w:val="nil"/>
              <w:left w:val="nil"/>
              <w:bottom w:val="single" w:sz="4" w:space="0" w:color="auto"/>
              <w:right w:val="single" w:sz="4" w:space="0" w:color="auto"/>
            </w:tcBorders>
            <w:shd w:val="clear" w:color="000000" w:fill="D9D9D9"/>
            <w:vAlign w:val="center"/>
            <w:hideMark/>
          </w:tcPr>
          <w:p w14:paraId="272D5AFD"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ΕΝΟΤΗΤΑ 2 - Αποχέτευση-είδη υγιεινής &amp; </w:t>
            </w:r>
            <w:proofErr w:type="spellStart"/>
            <w:r w:rsidRPr="00170E11">
              <w:rPr>
                <w:rFonts w:ascii="Calibri" w:hAnsi="Calibri" w:cs="Calibri"/>
                <w:color w:val="000000"/>
                <w:sz w:val="22"/>
                <w:szCs w:val="22"/>
              </w:rPr>
              <w:t>κρουνοποίας</w:t>
            </w:r>
            <w:proofErr w:type="spellEnd"/>
            <w:r w:rsidRPr="00170E11">
              <w:rPr>
                <w:rFonts w:ascii="Calibri" w:hAnsi="Calibri" w:cs="Calibri"/>
                <w:color w:val="000000"/>
                <w:sz w:val="22"/>
                <w:szCs w:val="22"/>
              </w:rPr>
              <w:t xml:space="preserve"> </w:t>
            </w:r>
          </w:p>
        </w:tc>
        <w:tc>
          <w:tcPr>
            <w:tcW w:w="800" w:type="dxa"/>
            <w:tcBorders>
              <w:top w:val="nil"/>
              <w:left w:val="nil"/>
              <w:bottom w:val="single" w:sz="4" w:space="0" w:color="auto"/>
              <w:right w:val="single" w:sz="4" w:space="0" w:color="auto"/>
            </w:tcBorders>
            <w:shd w:val="clear" w:color="000000" w:fill="D9D9D9"/>
            <w:noWrap/>
            <w:vAlign w:val="bottom"/>
            <w:hideMark/>
          </w:tcPr>
          <w:p w14:paraId="12086B4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bottom"/>
            <w:hideMark/>
          </w:tcPr>
          <w:p w14:paraId="6807AA8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nil"/>
              <w:left w:val="nil"/>
              <w:bottom w:val="single" w:sz="4" w:space="0" w:color="auto"/>
              <w:right w:val="single" w:sz="4" w:space="0" w:color="auto"/>
            </w:tcBorders>
            <w:shd w:val="clear" w:color="000000" w:fill="D9D9D9"/>
            <w:noWrap/>
            <w:vAlign w:val="bottom"/>
            <w:hideMark/>
          </w:tcPr>
          <w:p w14:paraId="0925D7E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17" w:type="dxa"/>
            <w:tcBorders>
              <w:top w:val="nil"/>
              <w:left w:val="nil"/>
              <w:bottom w:val="single" w:sz="4" w:space="0" w:color="auto"/>
              <w:right w:val="single" w:sz="4" w:space="0" w:color="auto"/>
            </w:tcBorders>
            <w:shd w:val="clear" w:color="000000" w:fill="D9D9D9"/>
            <w:noWrap/>
            <w:vAlign w:val="bottom"/>
            <w:hideMark/>
          </w:tcPr>
          <w:p w14:paraId="0BD9ABF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000000" w:fill="D9D9D9"/>
            <w:noWrap/>
            <w:vAlign w:val="bottom"/>
            <w:hideMark/>
          </w:tcPr>
          <w:p w14:paraId="38A6E8C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763D60DA"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4F37C33B" w14:textId="77777777" w:rsidTr="00A30FAB">
        <w:trPr>
          <w:trHeight w:val="42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8500"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C0659"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Πλήρης εγκατάσταση αποχέτευσης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C6AC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879E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7734"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D445"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B0E65"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443FC6D"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22B6ECFD" w14:textId="77777777" w:rsidTr="00A30FAB">
        <w:trPr>
          <w:trHeight w:val="42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7BE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33</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03236C72"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Πλήρης κατασκευή και εξοπλισμός </w:t>
            </w:r>
            <w:proofErr w:type="spellStart"/>
            <w:r w:rsidRPr="00170E11">
              <w:rPr>
                <w:rFonts w:ascii="Calibri" w:hAnsi="Calibri" w:cs="Calibri"/>
                <w:color w:val="000000"/>
                <w:sz w:val="22"/>
                <w:szCs w:val="22"/>
              </w:rPr>
              <w:t>wc</w:t>
            </w:r>
            <w:proofErr w:type="spellEnd"/>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103F9E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2.3</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1095E38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614600F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59FA50E"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688BE546"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9E78A71"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365563B9" w14:textId="77777777" w:rsidTr="00A30FAB">
        <w:trPr>
          <w:trHeight w:val="6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AE7AE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34</w:t>
            </w:r>
          </w:p>
        </w:tc>
        <w:tc>
          <w:tcPr>
            <w:tcW w:w="2393" w:type="dxa"/>
            <w:tcBorders>
              <w:top w:val="nil"/>
              <w:left w:val="nil"/>
              <w:bottom w:val="single" w:sz="4" w:space="0" w:color="auto"/>
              <w:right w:val="single" w:sz="4" w:space="0" w:color="auto"/>
            </w:tcBorders>
            <w:shd w:val="clear" w:color="auto" w:fill="auto"/>
            <w:vAlign w:val="center"/>
            <w:hideMark/>
          </w:tcPr>
          <w:p w14:paraId="66ACE2D3"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Πλήρης κατασκευή και εξοπλισμός κουζίνας</w:t>
            </w:r>
          </w:p>
        </w:tc>
        <w:tc>
          <w:tcPr>
            <w:tcW w:w="800" w:type="dxa"/>
            <w:tcBorders>
              <w:top w:val="nil"/>
              <w:left w:val="nil"/>
              <w:bottom w:val="single" w:sz="4" w:space="0" w:color="auto"/>
              <w:right w:val="single" w:sz="4" w:space="0" w:color="auto"/>
            </w:tcBorders>
            <w:shd w:val="clear" w:color="auto" w:fill="auto"/>
            <w:noWrap/>
            <w:vAlign w:val="bottom"/>
            <w:hideMark/>
          </w:tcPr>
          <w:p w14:paraId="1186B7B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2.4</w:t>
            </w:r>
          </w:p>
        </w:tc>
        <w:tc>
          <w:tcPr>
            <w:tcW w:w="977" w:type="dxa"/>
            <w:tcBorders>
              <w:top w:val="nil"/>
              <w:left w:val="nil"/>
              <w:bottom w:val="single" w:sz="4" w:space="0" w:color="auto"/>
              <w:right w:val="single" w:sz="4" w:space="0" w:color="auto"/>
            </w:tcBorders>
            <w:shd w:val="clear" w:color="auto" w:fill="auto"/>
            <w:noWrap/>
            <w:vAlign w:val="bottom"/>
            <w:hideMark/>
          </w:tcPr>
          <w:p w14:paraId="78435D2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4B5A2B7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5D423CF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512A77B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653ED3EF"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3BFDA342" w14:textId="77777777" w:rsidTr="00A30FAB">
        <w:trPr>
          <w:trHeight w:val="420"/>
        </w:trPr>
        <w:tc>
          <w:tcPr>
            <w:tcW w:w="57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04DF794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2393" w:type="dxa"/>
            <w:tcBorders>
              <w:top w:val="nil"/>
              <w:left w:val="nil"/>
              <w:bottom w:val="single" w:sz="4" w:space="0" w:color="auto"/>
              <w:right w:val="single" w:sz="4" w:space="0" w:color="auto"/>
            </w:tcBorders>
            <w:shd w:val="clear" w:color="000000" w:fill="D9D9D9"/>
            <w:vAlign w:val="center"/>
            <w:hideMark/>
          </w:tcPr>
          <w:p w14:paraId="0C3BDD01"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 3  -  Εγκατάσταση ψύξης</w:t>
            </w:r>
          </w:p>
        </w:tc>
        <w:tc>
          <w:tcPr>
            <w:tcW w:w="800" w:type="dxa"/>
            <w:tcBorders>
              <w:top w:val="nil"/>
              <w:left w:val="nil"/>
              <w:bottom w:val="single" w:sz="4" w:space="0" w:color="auto"/>
              <w:right w:val="single" w:sz="4" w:space="0" w:color="auto"/>
            </w:tcBorders>
            <w:shd w:val="clear" w:color="000000" w:fill="D9D9D9"/>
            <w:noWrap/>
            <w:vAlign w:val="bottom"/>
            <w:hideMark/>
          </w:tcPr>
          <w:p w14:paraId="6F9A24C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nil"/>
              <w:left w:val="nil"/>
              <w:bottom w:val="single" w:sz="4" w:space="0" w:color="auto"/>
              <w:right w:val="single" w:sz="4" w:space="0" w:color="auto"/>
            </w:tcBorders>
            <w:shd w:val="clear" w:color="000000" w:fill="D9D9D9"/>
            <w:noWrap/>
            <w:vAlign w:val="bottom"/>
            <w:hideMark/>
          </w:tcPr>
          <w:p w14:paraId="0782206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xml:space="preserve"> </w:t>
            </w:r>
          </w:p>
        </w:tc>
        <w:tc>
          <w:tcPr>
            <w:tcW w:w="1133" w:type="dxa"/>
            <w:tcBorders>
              <w:top w:val="nil"/>
              <w:left w:val="nil"/>
              <w:bottom w:val="single" w:sz="4" w:space="0" w:color="auto"/>
              <w:right w:val="single" w:sz="4" w:space="0" w:color="auto"/>
            </w:tcBorders>
            <w:shd w:val="clear" w:color="000000" w:fill="D9D9D9"/>
            <w:noWrap/>
            <w:vAlign w:val="bottom"/>
            <w:hideMark/>
          </w:tcPr>
          <w:p w14:paraId="262263D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17" w:type="dxa"/>
            <w:tcBorders>
              <w:top w:val="nil"/>
              <w:left w:val="nil"/>
              <w:bottom w:val="single" w:sz="4" w:space="0" w:color="auto"/>
              <w:right w:val="single" w:sz="4" w:space="0" w:color="auto"/>
            </w:tcBorders>
            <w:shd w:val="clear" w:color="000000" w:fill="D9D9D9"/>
            <w:noWrap/>
            <w:vAlign w:val="bottom"/>
            <w:hideMark/>
          </w:tcPr>
          <w:p w14:paraId="105D071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nil"/>
              <w:left w:val="nil"/>
              <w:bottom w:val="single" w:sz="4" w:space="0" w:color="auto"/>
              <w:right w:val="single" w:sz="4" w:space="0" w:color="auto"/>
            </w:tcBorders>
            <w:shd w:val="clear" w:color="000000" w:fill="D9D9D9"/>
            <w:noWrap/>
            <w:vAlign w:val="bottom"/>
            <w:hideMark/>
          </w:tcPr>
          <w:p w14:paraId="5BE520D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028E59F"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1D8F8B05" w14:textId="77777777" w:rsidTr="00BA6502">
        <w:trPr>
          <w:trHeight w:val="6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CF20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lastRenderedPageBreak/>
              <w:t>35</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E7AC5"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 Εγκατάσταση </w:t>
            </w:r>
            <w:proofErr w:type="spellStart"/>
            <w:r w:rsidRPr="00170E11">
              <w:rPr>
                <w:rFonts w:ascii="Calibri" w:hAnsi="Calibri" w:cs="Calibri"/>
                <w:color w:val="000000"/>
                <w:sz w:val="22"/>
                <w:szCs w:val="22"/>
              </w:rPr>
              <w:t>κλιματιστικων</w:t>
            </w:r>
            <w:proofErr w:type="spellEnd"/>
            <w:r w:rsidRPr="00170E11">
              <w:rPr>
                <w:rFonts w:ascii="Calibri" w:hAnsi="Calibri" w:cs="Calibri"/>
                <w:color w:val="000000"/>
                <w:sz w:val="22"/>
                <w:szCs w:val="22"/>
              </w:rPr>
              <w:t xml:space="preserve"> μονάδων τύπου </w:t>
            </w:r>
            <w:proofErr w:type="spellStart"/>
            <w:r w:rsidRPr="00170E11">
              <w:rPr>
                <w:rFonts w:ascii="Calibri" w:hAnsi="Calibri" w:cs="Calibri"/>
                <w:color w:val="000000"/>
                <w:sz w:val="22"/>
                <w:szCs w:val="22"/>
              </w:rPr>
              <w:t>split</w:t>
            </w:r>
            <w:proofErr w:type="spellEnd"/>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5708AB2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2.5</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029C1F3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A654A9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AEBF1CE"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8A83FFB"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9AB5959"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272687FC" w14:textId="77777777" w:rsidTr="00BA6502">
        <w:trPr>
          <w:trHeight w:val="600"/>
        </w:trPr>
        <w:tc>
          <w:tcPr>
            <w:tcW w:w="578" w:type="dxa"/>
            <w:gridSpan w:val="2"/>
            <w:tcBorders>
              <w:top w:val="single" w:sz="4" w:space="0" w:color="auto"/>
              <w:left w:val="single" w:sz="4" w:space="0" w:color="auto"/>
              <w:right w:val="single" w:sz="4" w:space="0" w:color="auto"/>
            </w:tcBorders>
            <w:shd w:val="clear" w:color="000000" w:fill="D9D9D9"/>
            <w:noWrap/>
            <w:vAlign w:val="center"/>
            <w:hideMark/>
          </w:tcPr>
          <w:p w14:paraId="26D4F09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2393" w:type="dxa"/>
            <w:tcBorders>
              <w:top w:val="single" w:sz="4" w:space="0" w:color="auto"/>
              <w:left w:val="nil"/>
              <w:bottom w:val="single" w:sz="4" w:space="0" w:color="auto"/>
              <w:right w:val="single" w:sz="4" w:space="0" w:color="auto"/>
            </w:tcBorders>
            <w:shd w:val="clear" w:color="000000" w:fill="D9D9D9"/>
            <w:vAlign w:val="center"/>
            <w:hideMark/>
          </w:tcPr>
          <w:p w14:paraId="521DDBE4"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ΕΝΟΤΗΤΑ 4- Αερισμός- εξαερισμός – </w:t>
            </w:r>
            <w:proofErr w:type="spellStart"/>
            <w:r w:rsidRPr="00170E11">
              <w:rPr>
                <w:rFonts w:ascii="Calibri" w:hAnsi="Calibri" w:cs="Calibri"/>
                <w:color w:val="000000"/>
                <w:sz w:val="22"/>
                <w:szCs w:val="22"/>
              </w:rPr>
              <w:t>προκλιματισμός</w:t>
            </w:r>
            <w:proofErr w:type="spellEnd"/>
          </w:p>
        </w:tc>
        <w:tc>
          <w:tcPr>
            <w:tcW w:w="800" w:type="dxa"/>
            <w:tcBorders>
              <w:top w:val="single" w:sz="4" w:space="0" w:color="auto"/>
              <w:left w:val="nil"/>
              <w:bottom w:val="single" w:sz="4" w:space="0" w:color="auto"/>
              <w:right w:val="single" w:sz="4" w:space="0" w:color="auto"/>
            </w:tcBorders>
            <w:shd w:val="clear" w:color="000000" w:fill="D9D9D9"/>
            <w:noWrap/>
            <w:vAlign w:val="bottom"/>
            <w:hideMark/>
          </w:tcPr>
          <w:p w14:paraId="5E89A54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single" w:sz="4" w:space="0" w:color="auto"/>
              <w:left w:val="nil"/>
              <w:bottom w:val="single" w:sz="4" w:space="0" w:color="auto"/>
              <w:right w:val="single" w:sz="4" w:space="0" w:color="auto"/>
            </w:tcBorders>
            <w:shd w:val="clear" w:color="000000" w:fill="D9D9D9"/>
            <w:noWrap/>
            <w:vAlign w:val="bottom"/>
            <w:hideMark/>
          </w:tcPr>
          <w:p w14:paraId="61965A6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single" w:sz="4" w:space="0" w:color="auto"/>
              <w:left w:val="nil"/>
              <w:bottom w:val="single" w:sz="4" w:space="0" w:color="auto"/>
              <w:right w:val="single" w:sz="4" w:space="0" w:color="auto"/>
            </w:tcBorders>
            <w:shd w:val="clear" w:color="000000" w:fill="D9D9D9"/>
            <w:noWrap/>
            <w:vAlign w:val="bottom"/>
            <w:hideMark/>
          </w:tcPr>
          <w:p w14:paraId="6016F17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17" w:type="dxa"/>
            <w:tcBorders>
              <w:top w:val="single" w:sz="4" w:space="0" w:color="auto"/>
              <w:left w:val="nil"/>
              <w:bottom w:val="single" w:sz="4" w:space="0" w:color="auto"/>
              <w:right w:val="single" w:sz="4" w:space="0" w:color="auto"/>
            </w:tcBorders>
            <w:shd w:val="clear" w:color="000000" w:fill="D9D9D9"/>
            <w:noWrap/>
            <w:vAlign w:val="bottom"/>
            <w:hideMark/>
          </w:tcPr>
          <w:p w14:paraId="6B39559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single" w:sz="4" w:space="0" w:color="auto"/>
              <w:left w:val="nil"/>
              <w:bottom w:val="single" w:sz="4" w:space="0" w:color="auto"/>
              <w:right w:val="single" w:sz="4" w:space="0" w:color="auto"/>
            </w:tcBorders>
            <w:shd w:val="clear" w:color="000000" w:fill="D9D9D9"/>
            <w:noWrap/>
            <w:vAlign w:val="bottom"/>
            <w:hideMark/>
          </w:tcPr>
          <w:p w14:paraId="11955E0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2A44A97A"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052654CD" w14:textId="77777777" w:rsidTr="00BA6502">
        <w:trPr>
          <w:trHeight w:val="24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3BA02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36</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667B7DDC"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Αερισμός - </w:t>
            </w:r>
            <w:proofErr w:type="spellStart"/>
            <w:r w:rsidRPr="00170E11">
              <w:rPr>
                <w:rFonts w:ascii="Calibri" w:hAnsi="Calibri" w:cs="Calibri"/>
                <w:color w:val="000000"/>
                <w:sz w:val="22"/>
                <w:szCs w:val="22"/>
              </w:rPr>
              <w:t>Εναλλάκτες</w:t>
            </w:r>
            <w:proofErr w:type="spellEnd"/>
            <w:r w:rsidRPr="00170E11">
              <w:rPr>
                <w:rFonts w:ascii="Calibri" w:hAnsi="Calibri" w:cs="Calibri"/>
                <w:color w:val="000000"/>
                <w:sz w:val="22"/>
                <w:szCs w:val="22"/>
              </w:rPr>
              <w:t xml:space="preserve"> αέρα-αέρα. Εγκατάσταση </w:t>
            </w:r>
            <w:proofErr w:type="spellStart"/>
            <w:r w:rsidRPr="00170E11">
              <w:rPr>
                <w:rFonts w:ascii="Calibri" w:hAnsi="Calibri" w:cs="Calibri"/>
                <w:color w:val="000000"/>
                <w:sz w:val="22"/>
                <w:szCs w:val="22"/>
              </w:rPr>
              <w:t>καναλάτης</w:t>
            </w:r>
            <w:proofErr w:type="spellEnd"/>
            <w:r w:rsidRPr="00170E11">
              <w:rPr>
                <w:rFonts w:ascii="Calibri" w:hAnsi="Calibri" w:cs="Calibri"/>
                <w:color w:val="000000"/>
                <w:sz w:val="22"/>
                <w:szCs w:val="22"/>
              </w:rPr>
              <w:t xml:space="preserve"> κλιματιστικής μονάδας  30000 </w:t>
            </w:r>
            <w:proofErr w:type="spellStart"/>
            <w:r w:rsidRPr="00170E11">
              <w:rPr>
                <w:rFonts w:ascii="Calibri" w:hAnsi="Calibri" w:cs="Calibri"/>
                <w:color w:val="000000"/>
                <w:sz w:val="22"/>
                <w:szCs w:val="22"/>
              </w:rPr>
              <w:t>btu</w:t>
            </w:r>
            <w:proofErr w:type="spellEnd"/>
            <w:r w:rsidRPr="00170E11">
              <w:rPr>
                <w:rFonts w:ascii="Calibri" w:hAnsi="Calibri" w:cs="Calibri"/>
                <w:color w:val="000000"/>
                <w:sz w:val="22"/>
                <w:szCs w:val="22"/>
              </w:rPr>
              <w:t xml:space="preserve">, 1500 m3/h, </w:t>
            </w:r>
            <w:proofErr w:type="spellStart"/>
            <w:r w:rsidRPr="00170E11">
              <w:rPr>
                <w:rFonts w:ascii="Calibri" w:hAnsi="Calibri" w:cs="Calibri"/>
                <w:color w:val="000000"/>
                <w:sz w:val="22"/>
                <w:szCs w:val="22"/>
              </w:rPr>
              <w:t>προκλιματισμού</w:t>
            </w:r>
            <w:proofErr w:type="spellEnd"/>
            <w:r w:rsidRPr="00170E11">
              <w:rPr>
                <w:rFonts w:ascii="Calibri" w:hAnsi="Calibri" w:cs="Calibri"/>
                <w:color w:val="000000"/>
                <w:sz w:val="22"/>
                <w:szCs w:val="22"/>
              </w:rPr>
              <w:t xml:space="preserve"> τύπου </w:t>
            </w:r>
            <w:proofErr w:type="spellStart"/>
            <w:r w:rsidRPr="00170E11">
              <w:rPr>
                <w:rFonts w:ascii="Calibri" w:hAnsi="Calibri" w:cs="Calibri"/>
                <w:color w:val="000000"/>
                <w:sz w:val="22"/>
                <w:szCs w:val="22"/>
              </w:rPr>
              <w:t>εναλλάκτη</w:t>
            </w:r>
            <w:proofErr w:type="spellEnd"/>
            <w:r w:rsidRPr="00170E11">
              <w:rPr>
                <w:rFonts w:ascii="Calibri" w:hAnsi="Calibri" w:cs="Calibri"/>
                <w:color w:val="000000"/>
                <w:sz w:val="22"/>
                <w:szCs w:val="22"/>
              </w:rPr>
              <w:t xml:space="preserve"> αέρα-αέρα, τοποθετημένη στην ψευδοροφή με Ψυκτικό Υγρό R32, σύμφωνα με την τεχνική περιγραφή.</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2A9859A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2.6</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1B3673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4A8C11EF"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A98CCF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2FB58E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0F8F3D10"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4A2E3971" w14:textId="77777777" w:rsidTr="00A30FAB">
        <w:trPr>
          <w:trHeight w:val="12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8FE29D"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37</w:t>
            </w:r>
          </w:p>
        </w:tc>
        <w:tc>
          <w:tcPr>
            <w:tcW w:w="2393" w:type="dxa"/>
            <w:tcBorders>
              <w:top w:val="nil"/>
              <w:left w:val="nil"/>
              <w:bottom w:val="single" w:sz="4" w:space="0" w:color="auto"/>
              <w:right w:val="single" w:sz="4" w:space="0" w:color="auto"/>
            </w:tcBorders>
            <w:shd w:val="clear" w:color="auto" w:fill="auto"/>
            <w:vAlign w:val="center"/>
            <w:hideMark/>
          </w:tcPr>
          <w:p w14:paraId="6CF565F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Ο αερισμός του χώρου της αποθήκης γίνεται  με 4 </w:t>
            </w:r>
            <w:proofErr w:type="spellStart"/>
            <w:r w:rsidRPr="00170E11">
              <w:rPr>
                <w:rFonts w:ascii="Calibri" w:hAnsi="Calibri" w:cs="Calibri"/>
                <w:color w:val="000000"/>
                <w:sz w:val="22"/>
                <w:szCs w:val="22"/>
              </w:rPr>
              <w:t>Fan</w:t>
            </w:r>
            <w:proofErr w:type="spellEnd"/>
            <w:r w:rsidRPr="00170E11">
              <w:rPr>
                <w:rFonts w:ascii="Calibri" w:hAnsi="Calibri" w:cs="Calibri"/>
                <w:color w:val="000000"/>
                <w:sz w:val="22"/>
                <w:szCs w:val="22"/>
              </w:rPr>
              <w:t xml:space="preserve"> </w:t>
            </w:r>
            <w:proofErr w:type="spellStart"/>
            <w:r w:rsidRPr="00170E11">
              <w:rPr>
                <w:rFonts w:ascii="Calibri" w:hAnsi="Calibri" w:cs="Calibri"/>
                <w:color w:val="000000"/>
                <w:sz w:val="22"/>
                <w:szCs w:val="22"/>
              </w:rPr>
              <w:t>Section</w:t>
            </w:r>
            <w:proofErr w:type="spellEnd"/>
            <w:r w:rsidRPr="00170E11">
              <w:rPr>
                <w:rFonts w:ascii="Calibri" w:hAnsi="Calibri" w:cs="Calibri"/>
                <w:color w:val="000000"/>
                <w:sz w:val="22"/>
                <w:szCs w:val="22"/>
              </w:rPr>
              <w:t xml:space="preserve"> και κανάλι 70x70 σύμφωνα με την τεχνική περιγραφή. </w:t>
            </w:r>
          </w:p>
        </w:tc>
        <w:tc>
          <w:tcPr>
            <w:tcW w:w="800" w:type="dxa"/>
            <w:tcBorders>
              <w:top w:val="nil"/>
              <w:left w:val="nil"/>
              <w:bottom w:val="single" w:sz="4" w:space="0" w:color="auto"/>
              <w:right w:val="single" w:sz="4" w:space="0" w:color="auto"/>
            </w:tcBorders>
            <w:shd w:val="clear" w:color="auto" w:fill="auto"/>
            <w:noWrap/>
            <w:vAlign w:val="bottom"/>
            <w:hideMark/>
          </w:tcPr>
          <w:p w14:paraId="1D55B92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2.7</w:t>
            </w:r>
          </w:p>
        </w:tc>
        <w:tc>
          <w:tcPr>
            <w:tcW w:w="977" w:type="dxa"/>
            <w:tcBorders>
              <w:top w:val="nil"/>
              <w:left w:val="nil"/>
              <w:bottom w:val="single" w:sz="4" w:space="0" w:color="auto"/>
              <w:right w:val="single" w:sz="4" w:space="0" w:color="auto"/>
            </w:tcBorders>
            <w:shd w:val="clear" w:color="auto" w:fill="auto"/>
            <w:noWrap/>
            <w:vAlign w:val="bottom"/>
            <w:hideMark/>
          </w:tcPr>
          <w:p w14:paraId="7CABFF5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6D6F194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5A2971AA"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2FA5B81"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995280C"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E3FBD12" w14:textId="77777777" w:rsidTr="00A30FAB">
        <w:trPr>
          <w:trHeight w:val="21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5E6FCD"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38</w:t>
            </w:r>
          </w:p>
        </w:tc>
        <w:tc>
          <w:tcPr>
            <w:tcW w:w="2393" w:type="dxa"/>
            <w:tcBorders>
              <w:top w:val="nil"/>
              <w:left w:val="nil"/>
              <w:bottom w:val="single" w:sz="4" w:space="0" w:color="auto"/>
              <w:right w:val="single" w:sz="4" w:space="0" w:color="auto"/>
            </w:tcBorders>
            <w:shd w:val="clear" w:color="auto" w:fill="auto"/>
            <w:vAlign w:val="center"/>
            <w:hideMark/>
          </w:tcPr>
          <w:p w14:paraId="43F3FDD0"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Σύστημα αεραγωγών-στομίων. Η ΚΑΤΑΣΚΕΥΗ ΚΑΙ ΕΓΚΑΤΑΣΤΑΣΗ ΣΥΣΤΗΜΑΤΟΣ ΑΕΡΑΓΩΓΩΝ ΚΑΙ ΣΤΟΜΊΩΝ ΘΑ ΓΊΝΕΙ ΑΝΑ ΧΙΛΙΟΓΡΑΜΜΟ ΒΑΡΟΥΣ ΕΤΟΙΜΟΥ ΑΕΡΑΓΩΓΟΥ ή ΑΛΛΗΣ ΚΑΤΑΣΚΕΥΗΣ ΑΠΌ ΓΑΛΒΑΝΙΣΜΕΝΗ ΛΑΜΑΡΙΝΑ</w:t>
            </w:r>
          </w:p>
        </w:tc>
        <w:tc>
          <w:tcPr>
            <w:tcW w:w="800" w:type="dxa"/>
            <w:tcBorders>
              <w:top w:val="nil"/>
              <w:left w:val="nil"/>
              <w:bottom w:val="single" w:sz="4" w:space="0" w:color="auto"/>
              <w:right w:val="single" w:sz="4" w:space="0" w:color="auto"/>
            </w:tcBorders>
            <w:shd w:val="clear" w:color="auto" w:fill="auto"/>
            <w:noWrap/>
            <w:vAlign w:val="bottom"/>
            <w:hideMark/>
          </w:tcPr>
          <w:p w14:paraId="025CF57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2.8</w:t>
            </w:r>
          </w:p>
        </w:tc>
        <w:tc>
          <w:tcPr>
            <w:tcW w:w="977" w:type="dxa"/>
            <w:tcBorders>
              <w:top w:val="nil"/>
              <w:left w:val="nil"/>
              <w:bottom w:val="single" w:sz="4" w:space="0" w:color="auto"/>
              <w:right w:val="single" w:sz="4" w:space="0" w:color="auto"/>
            </w:tcBorders>
            <w:shd w:val="clear" w:color="auto" w:fill="auto"/>
            <w:noWrap/>
            <w:vAlign w:val="bottom"/>
            <w:hideMark/>
          </w:tcPr>
          <w:p w14:paraId="4340EAE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2C81A879"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0528E5AE"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CFFEEC6"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177DC00"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0A933CE9"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4549E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39</w:t>
            </w:r>
          </w:p>
        </w:tc>
        <w:tc>
          <w:tcPr>
            <w:tcW w:w="2393" w:type="dxa"/>
            <w:tcBorders>
              <w:top w:val="nil"/>
              <w:left w:val="nil"/>
              <w:bottom w:val="single" w:sz="4" w:space="0" w:color="auto"/>
              <w:right w:val="single" w:sz="4" w:space="0" w:color="auto"/>
            </w:tcBorders>
            <w:shd w:val="clear" w:color="auto" w:fill="auto"/>
            <w:vAlign w:val="center"/>
            <w:hideMark/>
          </w:tcPr>
          <w:p w14:paraId="7331388C"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Εξαερισμός </w:t>
            </w:r>
            <w:proofErr w:type="spellStart"/>
            <w:r w:rsidRPr="00170E11">
              <w:rPr>
                <w:rFonts w:ascii="Calibri" w:hAnsi="Calibri" w:cs="Calibri"/>
                <w:color w:val="000000"/>
                <w:sz w:val="22"/>
                <w:szCs w:val="22"/>
              </w:rPr>
              <w:t>wc</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4253490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2.9</w:t>
            </w:r>
          </w:p>
        </w:tc>
        <w:tc>
          <w:tcPr>
            <w:tcW w:w="977" w:type="dxa"/>
            <w:tcBorders>
              <w:top w:val="nil"/>
              <w:left w:val="nil"/>
              <w:bottom w:val="single" w:sz="4" w:space="0" w:color="auto"/>
              <w:right w:val="single" w:sz="4" w:space="0" w:color="auto"/>
            </w:tcBorders>
            <w:shd w:val="clear" w:color="auto" w:fill="auto"/>
            <w:noWrap/>
            <w:vAlign w:val="bottom"/>
            <w:hideMark/>
          </w:tcPr>
          <w:p w14:paraId="10252FE4"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7DAB06F4"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2536C9A2"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41E22398"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1B7C4C99"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3E71740D" w14:textId="77777777" w:rsidTr="00A30FAB">
        <w:trPr>
          <w:trHeight w:val="600"/>
        </w:trPr>
        <w:tc>
          <w:tcPr>
            <w:tcW w:w="5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947A6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23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27BCDE"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ΕΝΟΤΗΤΑ 5- Εγκατάσταση ισχυρών  και ασθενών ρευμάτων</w:t>
            </w:r>
          </w:p>
        </w:tc>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85847E"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388236"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E7FA1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1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71AE6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3C76CB"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AA60744"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15E07522" w14:textId="77777777" w:rsidTr="00A30FAB">
        <w:trPr>
          <w:trHeight w:val="42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EF5D"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40</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7754980D" w14:textId="77777777" w:rsidR="00170E11" w:rsidRPr="00170E11" w:rsidRDefault="00170E11" w:rsidP="00170E11">
            <w:pPr>
              <w:overflowPunct/>
              <w:autoSpaceDE/>
              <w:autoSpaceDN/>
              <w:adjustRightInd/>
              <w:rPr>
                <w:rFonts w:ascii="Calibri" w:hAnsi="Calibri" w:cs="Calibri"/>
                <w:color w:val="000000"/>
                <w:sz w:val="22"/>
                <w:szCs w:val="22"/>
              </w:rPr>
            </w:pPr>
            <w:proofErr w:type="spellStart"/>
            <w:r w:rsidRPr="00170E11">
              <w:rPr>
                <w:rFonts w:ascii="Calibri" w:hAnsi="Calibri" w:cs="Calibri"/>
                <w:color w:val="000000"/>
                <w:sz w:val="22"/>
                <w:szCs w:val="22"/>
              </w:rPr>
              <w:t>Hλεκτρολογικός</w:t>
            </w:r>
            <w:proofErr w:type="spellEnd"/>
            <w:r w:rsidRPr="00170E11">
              <w:rPr>
                <w:rFonts w:ascii="Calibri" w:hAnsi="Calibri" w:cs="Calibri"/>
                <w:color w:val="000000"/>
                <w:sz w:val="22"/>
                <w:szCs w:val="22"/>
              </w:rPr>
              <w:t xml:space="preserve"> πίνακας</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35A1FB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2.10</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37E6B3F"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3E50E3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55FA5B4"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164D40A"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242761D2"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6EFCA6D2" w14:textId="77777777" w:rsidTr="00A30FAB">
        <w:trPr>
          <w:trHeight w:val="6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438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41</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41FDC2B9"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Καλωδιώσεις ηλεκτρολογικών εγκαταστάσεων</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F2418E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2.11</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66DB829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0E2E0206"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6105CE0"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CC7B5CD"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64962454"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055181CE"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98AD3D"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42</w:t>
            </w:r>
          </w:p>
        </w:tc>
        <w:tc>
          <w:tcPr>
            <w:tcW w:w="2393" w:type="dxa"/>
            <w:tcBorders>
              <w:top w:val="nil"/>
              <w:left w:val="nil"/>
              <w:bottom w:val="single" w:sz="4" w:space="0" w:color="auto"/>
              <w:right w:val="single" w:sz="4" w:space="0" w:color="auto"/>
            </w:tcBorders>
            <w:shd w:val="clear" w:color="auto" w:fill="auto"/>
            <w:vAlign w:val="center"/>
            <w:hideMark/>
          </w:tcPr>
          <w:p w14:paraId="153AED2E"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 xml:space="preserve">Εξοπλισμός και πιστοποίηση </w:t>
            </w:r>
            <w:proofErr w:type="spellStart"/>
            <w:r w:rsidRPr="00170E11">
              <w:rPr>
                <w:rFonts w:ascii="Calibri" w:hAnsi="Calibri" w:cs="Calibri"/>
                <w:color w:val="000000"/>
                <w:sz w:val="22"/>
                <w:szCs w:val="22"/>
              </w:rPr>
              <w:t>data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10A9C67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2.12</w:t>
            </w:r>
          </w:p>
        </w:tc>
        <w:tc>
          <w:tcPr>
            <w:tcW w:w="977" w:type="dxa"/>
            <w:tcBorders>
              <w:top w:val="nil"/>
              <w:left w:val="nil"/>
              <w:bottom w:val="single" w:sz="4" w:space="0" w:color="auto"/>
              <w:right w:val="single" w:sz="4" w:space="0" w:color="auto"/>
            </w:tcBorders>
            <w:shd w:val="clear" w:color="auto" w:fill="auto"/>
            <w:noWrap/>
            <w:vAlign w:val="bottom"/>
            <w:hideMark/>
          </w:tcPr>
          <w:p w14:paraId="5C2FAB6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2BCE9483"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2F242B20"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199733AF"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8A677DF"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3B03F67B" w14:textId="77777777" w:rsidTr="00A30FAB">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D5C8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lastRenderedPageBreak/>
              <w:t>43</w:t>
            </w:r>
          </w:p>
        </w:tc>
        <w:tc>
          <w:tcPr>
            <w:tcW w:w="2393" w:type="dxa"/>
            <w:tcBorders>
              <w:top w:val="nil"/>
              <w:left w:val="nil"/>
              <w:bottom w:val="single" w:sz="4" w:space="0" w:color="auto"/>
              <w:right w:val="single" w:sz="4" w:space="0" w:color="auto"/>
            </w:tcBorders>
            <w:shd w:val="clear" w:color="auto" w:fill="auto"/>
            <w:vAlign w:val="center"/>
            <w:hideMark/>
          </w:tcPr>
          <w:p w14:paraId="0702A233"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Φωτισμός</w:t>
            </w:r>
          </w:p>
        </w:tc>
        <w:tc>
          <w:tcPr>
            <w:tcW w:w="800" w:type="dxa"/>
            <w:tcBorders>
              <w:top w:val="nil"/>
              <w:left w:val="nil"/>
              <w:bottom w:val="single" w:sz="4" w:space="0" w:color="auto"/>
              <w:right w:val="single" w:sz="4" w:space="0" w:color="auto"/>
            </w:tcBorders>
            <w:shd w:val="clear" w:color="auto" w:fill="auto"/>
            <w:noWrap/>
            <w:vAlign w:val="bottom"/>
            <w:hideMark/>
          </w:tcPr>
          <w:p w14:paraId="0B15302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2.13</w:t>
            </w:r>
          </w:p>
        </w:tc>
        <w:tc>
          <w:tcPr>
            <w:tcW w:w="977" w:type="dxa"/>
            <w:tcBorders>
              <w:top w:val="nil"/>
              <w:left w:val="nil"/>
              <w:bottom w:val="single" w:sz="4" w:space="0" w:color="auto"/>
              <w:right w:val="single" w:sz="4" w:space="0" w:color="auto"/>
            </w:tcBorders>
            <w:shd w:val="clear" w:color="auto" w:fill="auto"/>
            <w:noWrap/>
            <w:vAlign w:val="bottom"/>
            <w:hideMark/>
          </w:tcPr>
          <w:p w14:paraId="46E4454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3E42356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0D07288E"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66AB804A"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C657345"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4A74C7DB" w14:textId="77777777" w:rsidTr="00BA6502">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3B36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44</w:t>
            </w:r>
          </w:p>
        </w:tc>
        <w:tc>
          <w:tcPr>
            <w:tcW w:w="2393" w:type="dxa"/>
            <w:tcBorders>
              <w:top w:val="nil"/>
              <w:left w:val="nil"/>
              <w:bottom w:val="single" w:sz="4" w:space="0" w:color="auto"/>
              <w:right w:val="single" w:sz="4" w:space="0" w:color="auto"/>
            </w:tcBorders>
            <w:shd w:val="clear" w:color="auto" w:fill="auto"/>
            <w:vAlign w:val="center"/>
            <w:hideMark/>
          </w:tcPr>
          <w:p w14:paraId="68D69E1B"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Φωτισμός ασφαλείας</w:t>
            </w:r>
          </w:p>
        </w:tc>
        <w:tc>
          <w:tcPr>
            <w:tcW w:w="800" w:type="dxa"/>
            <w:tcBorders>
              <w:top w:val="nil"/>
              <w:left w:val="nil"/>
              <w:bottom w:val="single" w:sz="4" w:space="0" w:color="auto"/>
              <w:right w:val="single" w:sz="4" w:space="0" w:color="auto"/>
            </w:tcBorders>
            <w:shd w:val="clear" w:color="auto" w:fill="auto"/>
            <w:noWrap/>
            <w:vAlign w:val="bottom"/>
            <w:hideMark/>
          </w:tcPr>
          <w:p w14:paraId="0C7C5F4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2.14</w:t>
            </w:r>
          </w:p>
        </w:tc>
        <w:tc>
          <w:tcPr>
            <w:tcW w:w="977" w:type="dxa"/>
            <w:tcBorders>
              <w:top w:val="nil"/>
              <w:left w:val="nil"/>
              <w:bottom w:val="single" w:sz="4" w:space="0" w:color="auto"/>
              <w:right w:val="single" w:sz="4" w:space="0" w:color="auto"/>
            </w:tcBorders>
            <w:shd w:val="clear" w:color="auto" w:fill="auto"/>
            <w:noWrap/>
            <w:vAlign w:val="bottom"/>
            <w:hideMark/>
          </w:tcPr>
          <w:p w14:paraId="1A600F1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722FDF90"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31A07AF8"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749A460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D7E1EE9"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E490DBC" w14:textId="77777777" w:rsidTr="00BA6502">
        <w:trPr>
          <w:trHeight w:val="6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F60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45</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67A2195F"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Σχάρες ηλεκτρολογικών εγκαταστάσεων</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50B43F9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2.15</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DF80A73"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FB5B705"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93AFB1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6C00ECF"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1104C011"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0384D485" w14:textId="77777777" w:rsidTr="00BA6502">
        <w:trPr>
          <w:trHeight w:val="6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E30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46</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14:paraId="5E325597"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Σωληνώσεις ηλεκτρολογικών εγκαταστάσεων.</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C0A57B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2.16</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43D43431"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EE3096D"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26ED7B55"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FA13275"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6619B6C0"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08F7F8E3" w14:textId="77777777" w:rsidTr="00A30FAB">
        <w:trPr>
          <w:trHeight w:val="6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D9B3F5"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47</w:t>
            </w:r>
          </w:p>
        </w:tc>
        <w:tc>
          <w:tcPr>
            <w:tcW w:w="2393" w:type="dxa"/>
            <w:tcBorders>
              <w:top w:val="nil"/>
              <w:left w:val="nil"/>
              <w:bottom w:val="single" w:sz="4" w:space="0" w:color="auto"/>
              <w:right w:val="single" w:sz="4" w:space="0" w:color="auto"/>
            </w:tcBorders>
            <w:shd w:val="clear" w:color="auto" w:fill="auto"/>
            <w:vAlign w:val="center"/>
            <w:hideMark/>
          </w:tcPr>
          <w:p w14:paraId="4FD975FA"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Κανάλια ηλεκτρολογικών εγκαταστάσεων</w:t>
            </w:r>
          </w:p>
        </w:tc>
        <w:tc>
          <w:tcPr>
            <w:tcW w:w="800" w:type="dxa"/>
            <w:tcBorders>
              <w:top w:val="nil"/>
              <w:left w:val="nil"/>
              <w:bottom w:val="single" w:sz="4" w:space="0" w:color="auto"/>
              <w:right w:val="single" w:sz="4" w:space="0" w:color="auto"/>
            </w:tcBorders>
            <w:shd w:val="clear" w:color="auto" w:fill="auto"/>
            <w:noWrap/>
            <w:vAlign w:val="bottom"/>
            <w:hideMark/>
          </w:tcPr>
          <w:p w14:paraId="648FC598"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2.17</w:t>
            </w:r>
          </w:p>
        </w:tc>
        <w:tc>
          <w:tcPr>
            <w:tcW w:w="977" w:type="dxa"/>
            <w:tcBorders>
              <w:top w:val="nil"/>
              <w:left w:val="nil"/>
              <w:bottom w:val="single" w:sz="4" w:space="0" w:color="auto"/>
              <w:right w:val="single" w:sz="4" w:space="0" w:color="auto"/>
            </w:tcBorders>
            <w:shd w:val="clear" w:color="auto" w:fill="auto"/>
            <w:noWrap/>
            <w:vAlign w:val="bottom"/>
            <w:hideMark/>
          </w:tcPr>
          <w:p w14:paraId="7A9C46E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5858572B"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5014EB41"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4D920643"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76071686"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719FECF9" w14:textId="77777777" w:rsidTr="00A30FAB">
        <w:trPr>
          <w:trHeight w:val="6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13C6A7"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48</w:t>
            </w:r>
          </w:p>
        </w:tc>
        <w:tc>
          <w:tcPr>
            <w:tcW w:w="2393" w:type="dxa"/>
            <w:tcBorders>
              <w:top w:val="nil"/>
              <w:left w:val="nil"/>
              <w:bottom w:val="single" w:sz="4" w:space="0" w:color="auto"/>
              <w:right w:val="single" w:sz="4" w:space="0" w:color="auto"/>
            </w:tcBorders>
            <w:shd w:val="clear" w:color="auto" w:fill="auto"/>
            <w:vAlign w:val="center"/>
            <w:hideMark/>
          </w:tcPr>
          <w:p w14:paraId="0DB8B243"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Πρίζες ηλεκτρολογικών εγκαταστάσεων</w:t>
            </w:r>
          </w:p>
        </w:tc>
        <w:tc>
          <w:tcPr>
            <w:tcW w:w="800" w:type="dxa"/>
            <w:tcBorders>
              <w:top w:val="nil"/>
              <w:left w:val="nil"/>
              <w:bottom w:val="single" w:sz="4" w:space="0" w:color="auto"/>
              <w:right w:val="single" w:sz="4" w:space="0" w:color="auto"/>
            </w:tcBorders>
            <w:shd w:val="clear" w:color="auto" w:fill="auto"/>
            <w:noWrap/>
            <w:vAlign w:val="bottom"/>
            <w:hideMark/>
          </w:tcPr>
          <w:p w14:paraId="019B73A9"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2.18</w:t>
            </w:r>
          </w:p>
        </w:tc>
        <w:tc>
          <w:tcPr>
            <w:tcW w:w="977" w:type="dxa"/>
            <w:tcBorders>
              <w:top w:val="nil"/>
              <w:left w:val="nil"/>
              <w:bottom w:val="single" w:sz="4" w:space="0" w:color="auto"/>
              <w:right w:val="single" w:sz="4" w:space="0" w:color="auto"/>
            </w:tcBorders>
            <w:shd w:val="clear" w:color="auto" w:fill="auto"/>
            <w:noWrap/>
            <w:vAlign w:val="bottom"/>
            <w:hideMark/>
          </w:tcPr>
          <w:p w14:paraId="43B0BA2A"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6DE2B7B2"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2DAE162F"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0A95DFEB"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32BC01DB" w14:textId="77777777" w:rsidR="00170E11" w:rsidRPr="00170E11" w:rsidRDefault="00170E11" w:rsidP="00170E11">
            <w:pPr>
              <w:overflowPunct/>
              <w:autoSpaceDE/>
              <w:autoSpaceDN/>
              <w:adjustRightInd/>
              <w:rPr>
                <w:rFonts w:ascii="Calibri" w:hAnsi="Calibri" w:cs="Calibri"/>
                <w:sz w:val="22"/>
                <w:szCs w:val="22"/>
              </w:rPr>
            </w:pPr>
          </w:p>
        </w:tc>
      </w:tr>
      <w:tr w:rsidR="00B74B3A" w:rsidRPr="00170E11" w14:paraId="48E86839" w14:textId="77777777" w:rsidTr="00A30FAB">
        <w:trPr>
          <w:trHeight w:val="600"/>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52F210"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49</w:t>
            </w:r>
          </w:p>
        </w:tc>
        <w:tc>
          <w:tcPr>
            <w:tcW w:w="2393" w:type="dxa"/>
            <w:tcBorders>
              <w:top w:val="nil"/>
              <w:left w:val="nil"/>
              <w:bottom w:val="single" w:sz="4" w:space="0" w:color="auto"/>
              <w:right w:val="single" w:sz="4" w:space="0" w:color="auto"/>
            </w:tcBorders>
            <w:shd w:val="clear" w:color="auto" w:fill="auto"/>
            <w:vAlign w:val="center"/>
            <w:hideMark/>
          </w:tcPr>
          <w:p w14:paraId="4C1D0EFA" w14:textId="77777777" w:rsidR="00170E11" w:rsidRPr="00170E11" w:rsidRDefault="00170E11" w:rsidP="00170E11">
            <w:pPr>
              <w:overflowPunct/>
              <w:autoSpaceDE/>
              <w:autoSpaceDN/>
              <w:adjustRightInd/>
              <w:rPr>
                <w:rFonts w:ascii="Calibri" w:hAnsi="Calibri" w:cs="Calibri"/>
                <w:color w:val="000000"/>
                <w:sz w:val="22"/>
                <w:szCs w:val="22"/>
              </w:rPr>
            </w:pPr>
            <w:r w:rsidRPr="00170E11">
              <w:rPr>
                <w:rFonts w:ascii="Calibri" w:hAnsi="Calibri" w:cs="Calibri"/>
                <w:color w:val="000000"/>
                <w:sz w:val="22"/>
                <w:szCs w:val="22"/>
              </w:rPr>
              <w:t>Διακόπτες ηλεκτρολογικών εγκαταστάσεων</w:t>
            </w:r>
          </w:p>
        </w:tc>
        <w:tc>
          <w:tcPr>
            <w:tcW w:w="800" w:type="dxa"/>
            <w:tcBorders>
              <w:top w:val="nil"/>
              <w:left w:val="nil"/>
              <w:bottom w:val="single" w:sz="4" w:space="0" w:color="auto"/>
              <w:right w:val="single" w:sz="4" w:space="0" w:color="auto"/>
            </w:tcBorders>
            <w:shd w:val="clear" w:color="auto" w:fill="auto"/>
            <w:noWrap/>
            <w:vAlign w:val="bottom"/>
            <w:hideMark/>
          </w:tcPr>
          <w:p w14:paraId="11D46B6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2.19</w:t>
            </w:r>
          </w:p>
        </w:tc>
        <w:tc>
          <w:tcPr>
            <w:tcW w:w="977" w:type="dxa"/>
            <w:tcBorders>
              <w:top w:val="nil"/>
              <w:left w:val="nil"/>
              <w:bottom w:val="single" w:sz="4" w:space="0" w:color="auto"/>
              <w:right w:val="single" w:sz="4" w:space="0" w:color="auto"/>
            </w:tcBorders>
            <w:shd w:val="clear" w:color="auto" w:fill="auto"/>
            <w:noWrap/>
            <w:vAlign w:val="bottom"/>
            <w:hideMark/>
          </w:tcPr>
          <w:p w14:paraId="1D284AEC"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ΚΑ</w:t>
            </w:r>
          </w:p>
        </w:tc>
        <w:tc>
          <w:tcPr>
            <w:tcW w:w="1133" w:type="dxa"/>
            <w:tcBorders>
              <w:top w:val="nil"/>
              <w:left w:val="nil"/>
              <w:bottom w:val="single" w:sz="4" w:space="0" w:color="auto"/>
              <w:right w:val="single" w:sz="4" w:space="0" w:color="auto"/>
            </w:tcBorders>
            <w:shd w:val="clear" w:color="auto" w:fill="auto"/>
            <w:noWrap/>
            <w:vAlign w:val="center"/>
            <w:hideMark/>
          </w:tcPr>
          <w:p w14:paraId="2DCEFBAE" w14:textId="77777777" w:rsidR="00170E11" w:rsidRPr="00170E11" w:rsidRDefault="00170E11" w:rsidP="00170E11">
            <w:pPr>
              <w:overflowPunct/>
              <w:autoSpaceDE/>
              <w:autoSpaceDN/>
              <w:adjustRightInd/>
              <w:jc w:val="center"/>
              <w:rPr>
                <w:rFonts w:ascii="Calibri" w:hAnsi="Calibri" w:cs="Calibri"/>
                <w:color w:val="000000"/>
                <w:sz w:val="22"/>
                <w:szCs w:val="22"/>
              </w:rPr>
            </w:pPr>
            <w:r w:rsidRPr="00170E11">
              <w:rPr>
                <w:rFonts w:ascii="Calibri" w:hAnsi="Calibri" w:cs="Calibri"/>
                <w:color w:val="000000"/>
                <w:sz w:val="22"/>
                <w:szCs w:val="22"/>
              </w:rPr>
              <w:t>1</w:t>
            </w:r>
          </w:p>
        </w:tc>
        <w:tc>
          <w:tcPr>
            <w:tcW w:w="1117" w:type="dxa"/>
            <w:tcBorders>
              <w:top w:val="nil"/>
              <w:left w:val="nil"/>
              <w:bottom w:val="single" w:sz="4" w:space="0" w:color="auto"/>
              <w:right w:val="single" w:sz="4" w:space="0" w:color="auto"/>
            </w:tcBorders>
            <w:shd w:val="clear" w:color="auto" w:fill="auto"/>
            <w:noWrap/>
            <w:vAlign w:val="center"/>
            <w:hideMark/>
          </w:tcPr>
          <w:p w14:paraId="789A01AC"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center"/>
            <w:hideMark/>
          </w:tcPr>
          <w:p w14:paraId="473F1DEB" w14:textId="77777777" w:rsidR="00170E11" w:rsidRPr="00170E11" w:rsidRDefault="00170E11" w:rsidP="00170E11">
            <w:pPr>
              <w:overflowPunct/>
              <w:autoSpaceDE/>
              <w:autoSpaceDN/>
              <w:adjustRightInd/>
              <w:jc w:val="right"/>
              <w:rPr>
                <w:rFonts w:ascii="Calibri" w:hAnsi="Calibri" w:cs="Calibri"/>
                <w:color w:val="000000"/>
                <w:sz w:val="22"/>
                <w:szCs w:val="22"/>
              </w:rPr>
            </w:pPr>
            <w:r w:rsidRPr="00170E11">
              <w:rPr>
                <w:rFonts w:ascii="Calibri" w:hAnsi="Calibri" w:cs="Calibri"/>
                <w:color w:val="000000"/>
                <w:sz w:val="22"/>
                <w:szCs w:val="22"/>
              </w:rPr>
              <w:t> </w:t>
            </w:r>
          </w:p>
        </w:tc>
        <w:tc>
          <w:tcPr>
            <w:tcW w:w="1403" w:type="dxa"/>
            <w:vMerge/>
            <w:tcBorders>
              <w:top w:val="nil"/>
              <w:left w:val="single" w:sz="4" w:space="0" w:color="auto"/>
              <w:bottom w:val="single" w:sz="4" w:space="0" w:color="000000"/>
              <w:right w:val="single" w:sz="4" w:space="0" w:color="auto"/>
            </w:tcBorders>
            <w:vAlign w:val="center"/>
            <w:hideMark/>
          </w:tcPr>
          <w:p w14:paraId="5B6B92B7" w14:textId="77777777" w:rsidR="00170E11" w:rsidRPr="00170E11" w:rsidRDefault="00170E11" w:rsidP="00170E11">
            <w:pPr>
              <w:overflowPunct/>
              <w:autoSpaceDE/>
              <w:autoSpaceDN/>
              <w:adjustRightInd/>
              <w:rPr>
                <w:rFonts w:ascii="Calibri" w:hAnsi="Calibri" w:cs="Calibri"/>
                <w:sz w:val="22"/>
                <w:szCs w:val="22"/>
              </w:rPr>
            </w:pPr>
          </w:p>
        </w:tc>
      </w:tr>
      <w:tr w:rsidR="003C1BC9" w:rsidRPr="00170E11" w14:paraId="43FB3E5A" w14:textId="77777777" w:rsidTr="00A30FAB">
        <w:trPr>
          <w:trHeight w:val="374"/>
        </w:trPr>
        <w:tc>
          <w:tcPr>
            <w:tcW w:w="5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F32235" w14:textId="77777777" w:rsidR="00170E11" w:rsidRPr="00170E11" w:rsidRDefault="00170E11" w:rsidP="00170E11">
            <w:pPr>
              <w:overflowPunct/>
              <w:autoSpaceDE/>
              <w:autoSpaceDN/>
              <w:adjustRightInd/>
              <w:jc w:val="center"/>
              <w:rPr>
                <w:rFonts w:ascii="Calibri" w:hAnsi="Calibri" w:cs="Calibri"/>
                <w:sz w:val="20"/>
              </w:rPr>
            </w:pPr>
            <w:r w:rsidRPr="00170E11">
              <w:rPr>
                <w:rFonts w:ascii="Calibri" w:hAnsi="Calibri" w:cs="Calibri"/>
                <w:sz w:val="20"/>
              </w:rPr>
              <w:t> </w:t>
            </w:r>
          </w:p>
        </w:tc>
        <w:tc>
          <w:tcPr>
            <w:tcW w:w="7370" w:type="dxa"/>
            <w:gridSpan w:val="6"/>
            <w:tcBorders>
              <w:top w:val="single" w:sz="4" w:space="0" w:color="auto"/>
              <w:left w:val="nil"/>
              <w:bottom w:val="single" w:sz="4" w:space="0" w:color="auto"/>
              <w:right w:val="single" w:sz="4" w:space="0" w:color="000000"/>
            </w:tcBorders>
            <w:shd w:val="clear" w:color="auto" w:fill="auto"/>
            <w:vAlign w:val="center"/>
            <w:hideMark/>
          </w:tcPr>
          <w:p w14:paraId="08741A62" w14:textId="77777777" w:rsidR="00170E11" w:rsidRPr="00170E11" w:rsidRDefault="00170E11" w:rsidP="00170E11">
            <w:pPr>
              <w:overflowPunct/>
              <w:autoSpaceDE/>
              <w:autoSpaceDN/>
              <w:adjustRightInd/>
              <w:jc w:val="center"/>
              <w:rPr>
                <w:rFonts w:ascii="Calibri" w:hAnsi="Calibri" w:cs="Calibri"/>
                <w:sz w:val="22"/>
                <w:szCs w:val="22"/>
              </w:rPr>
            </w:pPr>
            <w:r w:rsidRPr="00170E11">
              <w:rPr>
                <w:rFonts w:ascii="Calibri" w:hAnsi="Calibri" w:cs="Calibri"/>
                <w:sz w:val="22"/>
                <w:szCs w:val="22"/>
              </w:rPr>
              <w:t xml:space="preserve">Άθροισμα 2ης ομάδας : </w:t>
            </w:r>
          </w:p>
        </w:tc>
        <w:tc>
          <w:tcPr>
            <w:tcW w:w="1403" w:type="dxa"/>
            <w:tcBorders>
              <w:top w:val="nil"/>
              <w:left w:val="nil"/>
              <w:bottom w:val="single" w:sz="4" w:space="0" w:color="auto"/>
              <w:right w:val="single" w:sz="4" w:space="0" w:color="auto"/>
            </w:tcBorders>
            <w:shd w:val="clear" w:color="000000" w:fill="FFC000"/>
            <w:noWrap/>
            <w:vAlign w:val="center"/>
            <w:hideMark/>
          </w:tcPr>
          <w:p w14:paraId="6924CDE2"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w:t>
            </w:r>
          </w:p>
        </w:tc>
      </w:tr>
      <w:tr w:rsidR="003C1BC9" w:rsidRPr="00170E11" w14:paraId="022ED195" w14:textId="77777777" w:rsidTr="00A30FAB">
        <w:trPr>
          <w:trHeight w:val="360"/>
        </w:trPr>
        <w:tc>
          <w:tcPr>
            <w:tcW w:w="578" w:type="dxa"/>
            <w:gridSpan w:val="2"/>
            <w:tcBorders>
              <w:top w:val="nil"/>
              <w:left w:val="nil"/>
              <w:bottom w:val="nil"/>
              <w:right w:val="nil"/>
            </w:tcBorders>
            <w:shd w:val="clear" w:color="auto" w:fill="auto"/>
            <w:noWrap/>
            <w:vAlign w:val="center"/>
            <w:hideMark/>
          </w:tcPr>
          <w:p w14:paraId="1893E813" w14:textId="77777777" w:rsidR="00170E11" w:rsidRPr="00170E11" w:rsidRDefault="00170E11" w:rsidP="00170E11">
            <w:pPr>
              <w:overflowPunct/>
              <w:autoSpaceDE/>
              <w:autoSpaceDN/>
              <w:adjustRightInd/>
              <w:rPr>
                <w:rFonts w:ascii="Calibri" w:hAnsi="Calibri" w:cs="Calibri"/>
                <w:sz w:val="22"/>
                <w:szCs w:val="22"/>
              </w:rPr>
            </w:pPr>
          </w:p>
        </w:tc>
        <w:tc>
          <w:tcPr>
            <w:tcW w:w="7370" w:type="dxa"/>
            <w:gridSpan w:val="6"/>
            <w:tcBorders>
              <w:top w:val="single" w:sz="4" w:space="0" w:color="auto"/>
              <w:left w:val="nil"/>
              <w:bottom w:val="nil"/>
              <w:right w:val="nil"/>
            </w:tcBorders>
            <w:shd w:val="clear" w:color="auto" w:fill="auto"/>
            <w:vAlign w:val="center"/>
            <w:hideMark/>
          </w:tcPr>
          <w:p w14:paraId="7D3AF186" w14:textId="77777777" w:rsidR="00170E11" w:rsidRPr="00170E11" w:rsidRDefault="00170E11" w:rsidP="00170E11">
            <w:pPr>
              <w:overflowPunct/>
              <w:autoSpaceDE/>
              <w:autoSpaceDN/>
              <w:adjustRightInd/>
              <w:jc w:val="right"/>
              <w:rPr>
                <w:rFonts w:ascii="Calibri" w:hAnsi="Calibri" w:cs="Calibri"/>
                <w:b/>
                <w:bCs/>
                <w:sz w:val="22"/>
                <w:szCs w:val="22"/>
              </w:rPr>
            </w:pPr>
            <w:r w:rsidRPr="00170E11">
              <w:rPr>
                <w:rFonts w:ascii="Calibri" w:hAnsi="Calibri" w:cs="Calibri"/>
                <w:b/>
                <w:bCs/>
                <w:sz w:val="22"/>
                <w:szCs w:val="22"/>
              </w:rPr>
              <w:t xml:space="preserve">Γενικό Σύνολο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59508C9A" w14:textId="77777777" w:rsidR="00170E11" w:rsidRPr="00170E11" w:rsidRDefault="00170E11" w:rsidP="00170E11">
            <w:pPr>
              <w:overflowPunct/>
              <w:autoSpaceDE/>
              <w:autoSpaceDN/>
              <w:adjustRightInd/>
              <w:rPr>
                <w:rFonts w:ascii="Calibri" w:hAnsi="Calibri" w:cs="Calibri"/>
                <w:sz w:val="22"/>
                <w:szCs w:val="22"/>
              </w:rPr>
            </w:pPr>
            <w:r w:rsidRPr="00170E11">
              <w:rPr>
                <w:rFonts w:ascii="Calibri" w:hAnsi="Calibri" w:cs="Calibri"/>
                <w:sz w:val="22"/>
                <w:szCs w:val="22"/>
              </w:rPr>
              <w:t> </w:t>
            </w:r>
          </w:p>
        </w:tc>
      </w:tr>
      <w:tr w:rsidR="00A30FAB" w:rsidRPr="00170E11" w14:paraId="023EC07B" w14:textId="77777777" w:rsidTr="00A30FAB">
        <w:trPr>
          <w:trHeight w:val="300"/>
        </w:trPr>
        <w:tc>
          <w:tcPr>
            <w:tcW w:w="578" w:type="dxa"/>
            <w:gridSpan w:val="2"/>
            <w:tcBorders>
              <w:top w:val="nil"/>
              <w:left w:val="nil"/>
              <w:bottom w:val="nil"/>
              <w:right w:val="nil"/>
            </w:tcBorders>
            <w:shd w:val="clear" w:color="auto" w:fill="auto"/>
            <w:noWrap/>
            <w:vAlign w:val="bottom"/>
            <w:hideMark/>
          </w:tcPr>
          <w:p w14:paraId="592AE83E" w14:textId="77777777" w:rsidR="00170E11" w:rsidRPr="00170E11" w:rsidRDefault="00170E11" w:rsidP="00170E11">
            <w:pPr>
              <w:overflowPunct/>
              <w:autoSpaceDE/>
              <w:autoSpaceDN/>
              <w:adjustRightInd/>
              <w:rPr>
                <w:rFonts w:ascii="Calibri" w:hAnsi="Calibri" w:cs="Calibri"/>
                <w:sz w:val="22"/>
                <w:szCs w:val="22"/>
              </w:rPr>
            </w:pPr>
          </w:p>
        </w:tc>
        <w:tc>
          <w:tcPr>
            <w:tcW w:w="2393" w:type="dxa"/>
            <w:tcBorders>
              <w:top w:val="nil"/>
              <w:left w:val="nil"/>
              <w:bottom w:val="nil"/>
              <w:right w:val="nil"/>
            </w:tcBorders>
            <w:shd w:val="clear" w:color="auto" w:fill="auto"/>
            <w:noWrap/>
            <w:hideMark/>
          </w:tcPr>
          <w:p w14:paraId="5E1C6552" w14:textId="77777777" w:rsidR="00170E11" w:rsidRPr="00170E11" w:rsidRDefault="00170E11" w:rsidP="00170E11">
            <w:pPr>
              <w:overflowPunct/>
              <w:autoSpaceDE/>
              <w:autoSpaceDN/>
              <w:adjustRightInd/>
              <w:rPr>
                <w:rFonts w:ascii="Times New Roman" w:hAnsi="Times New Roman"/>
                <w:sz w:val="20"/>
              </w:rPr>
            </w:pPr>
          </w:p>
        </w:tc>
        <w:tc>
          <w:tcPr>
            <w:tcW w:w="800" w:type="dxa"/>
            <w:tcBorders>
              <w:top w:val="nil"/>
              <w:left w:val="nil"/>
              <w:bottom w:val="nil"/>
              <w:right w:val="nil"/>
            </w:tcBorders>
            <w:shd w:val="clear" w:color="auto" w:fill="auto"/>
            <w:noWrap/>
            <w:vAlign w:val="center"/>
            <w:hideMark/>
          </w:tcPr>
          <w:p w14:paraId="0267E09F" w14:textId="77777777" w:rsidR="00170E11" w:rsidRPr="00170E11" w:rsidRDefault="00170E11" w:rsidP="00170E11">
            <w:pPr>
              <w:overflowPunct/>
              <w:autoSpaceDE/>
              <w:autoSpaceDN/>
              <w:adjustRightInd/>
              <w:rPr>
                <w:rFonts w:ascii="Times New Roman" w:hAnsi="Times New Roman"/>
                <w:sz w:val="20"/>
              </w:rPr>
            </w:pPr>
          </w:p>
        </w:tc>
        <w:tc>
          <w:tcPr>
            <w:tcW w:w="977" w:type="dxa"/>
            <w:tcBorders>
              <w:top w:val="nil"/>
              <w:left w:val="nil"/>
              <w:bottom w:val="nil"/>
              <w:right w:val="nil"/>
            </w:tcBorders>
            <w:shd w:val="clear" w:color="auto" w:fill="auto"/>
            <w:noWrap/>
            <w:vAlign w:val="center"/>
            <w:hideMark/>
          </w:tcPr>
          <w:p w14:paraId="6620E177" w14:textId="77777777" w:rsidR="00170E11" w:rsidRPr="00170E11" w:rsidRDefault="00170E11" w:rsidP="00170E11">
            <w:pPr>
              <w:overflowPunct/>
              <w:autoSpaceDE/>
              <w:autoSpaceDN/>
              <w:adjustRightInd/>
              <w:rPr>
                <w:rFonts w:ascii="Times New Roman" w:hAnsi="Times New Roman"/>
                <w:sz w:val="20"/>
              </w:rPr>
            </w:pPr>
          </w:p>
        </w:tc>
        <w:tc>
          <w:tcPr>
            <w:tcW w:w="3200" w:type="dxa"/>
            <w:gridSpan w:val="3"/>
            <w:tcBorders>
              <w:top w:val="nil"/>
              <w:left w:val="nil"/>
              <w:bottom w:val="nil"/>
              <w:right w:val="single" w:sz="4" w:space="0" w:color="000000"/>
            </w:tcBorders>
            <w:shd w:val="clear" w:color="auto" w:fill="auto"/>
            <w:noWrap/>
            <w:vAlign w:val="bottom"/>
            <w:hideMark/>
          </w:tcPr>
          <w:p w14:paraId="16768ACC" w14:textId="77777777" w:rsidR="00170E11" w:rsidRPr="00170E11" w:rsidRDefault="00170E11" w:rsidP="00170E11">
            <w:pPr>
              <w:overflowPunct/>
              <w:autoSpaceDE/>
              <w:autoSpaceDN/>
              <w:adjustRightInd/>
              <w:jc w:val="right"/>
              <w:rPr>
                <w:rFonts w:ascii="Calibri" w:hAnsi="Calibri" w:cs="Calibri"/>
                <w:b/>
                <w:bCs/>
                <w:sz w:val="22"/>
                <w:szCs w:val="22"/>
              </w:rPr>
            </w:pPr>
            <w:r w:rsidRPr="00170E11">
              <w:rPr>
                <w:rFonts w:ascii="Calibri" w:hAnsi="Calibri" w:cs="Calibri"/>
                <w:b/>
                <w:bCs/>
                <w:sz w:val="22"/>
                <w:szCs w:val="22"/>
              </w:rPr>
              <w:t>ΑΠΡΟΒΛΕΠΤΑ</w:t>
            </w:r>
          </w:p>
        </w:tc>
        <w:tc>
          <w:tcPr>
            <w:tcW w:w="1403" w:type="dxa"/>
            <w:tcBorders>
              <w:top w:val="nil"/>
              <w:left w:val="nil"/>
              <w:bottom w:val="single" w:sz="4" w:space="0" w:color="auto"/>
              <w:right w:val="single" w:sz="4" w:space="0" w:color="auto"/>
            </w:tcBorders>
            <w:shd w:val="clear" w:color="auto" w:fill="auto"/>
            <w:noWrap/>
            <w:vAlign w:val="bottom"/>
            <w:hideMark/>
          </w:tcPr>
          <w:p w14:paraId="5CB76230" w14:textId="7AB22DD5" w:rsidR="00170E11" w:rsidRPr="00170E11" w:rsidRDefault="00170E11" w:rsidP="00170E11">
            <w:pPr>
              <w:overflowPunct/>
              <w:autoSpaceDE/>
              <w:autoSpaceDN/>
              <w:adjustRightInd/>
              <w:jc w:val="right"/>
              <w:rPr>
                <w:rFonts w:ascii="Calibri" w:hAnsi="Calibri" w:cs="Calibri"/>
                <w:b/>
                <w:bCs/>
                <w:sz w:val="22"/>
                <w:szCs w:val="22"/>
              </w:rPr>
            </w:pPr>
            <w:r w:rsidRPr="00170E11">
              <w:rPr>
                <w:rFonts w:ascii="Calibri" w:hAnsi="Calibri" w:cs="Calibri"/>
                <w:b/>
                <w:bCs/>
                <w:sz w:val="22"/>
                <w:szCs w:val="22"/>
              </w:rPr>
              <w:t>1</w:t>
            </w:r>
            <w:r w:rsidR="005A2609">
              <w:rPr>
                <w:rFonts w:ascii="Calibri" w:hAnsi="Calibri" w:cs="Calibri"/>
                <w:b/>
                <w:bCs/>
                <w:sz w:val="22"/>
                <w:szCs w:val="22"/>
                <w:lang w:val="en-US"/>
              </w:rPr>
              <w:t>6</w:t>
            </w:r>
            <w:r w:rsidRPr="00170E11">
              <w:rPr>
                <w:rFonts w:ascii="Calibri" w:hAnsi="Calibri" w:cs="Calibri"/>
                <w:b/>
                <w:bCs/>
                <w:sz w:val="22"/>
                <w:szCs w:val="22"/>
              </w:rPr>
              <w:t>.</w:t>
            </w:r>
            <w:r w:rsidR="005A2609">
              <w:rPr>
                <w:rFonts w:ascii="Calibri" w:hAnsi="Calibri" w:cs="Calibri"/>
                <w:b/>
                <w:bCs/>
                <w:sz w:val="22"/>
                <w:szCs w:val="22"/>
                <w:lang w:val="en-US"/>
              </w:rPr>
              <w:t>0</w:t>
            </w:r>
            <w:r w:rsidRPr="00170E11">
              <w:rPr>
                <w:rFonts w:ascii="Calibri" w:hAnsi="Calibri" w:cs="Calibri"/>
                <w:b/>
                <w:bCs/>
                <w:sz w:val="22"/>
                <w:szCs w:val="22"/>
              </w:rPr>
              <w:t>29,24</w:t>
            </w:r>
          </w:p>
        </w:tc>
      </w:tr>
      <w:tr w:rsidR="00A30FAB" w:rsidRPr="00170E11" w14:paraId="42B11E99" w14:textId="77777777" w:rsidTr="00A30FAB">
        <w:trPr>
          <w:trHeight w:val="300"/>
        </w:trPr>
        <w:tc>
          <w:tcPr>
            <w:tcW w:w="578" w:type="dxa"/>
            <w:gridSpan w:val="2"/>
            <w:tcBorders>
              <w:top w:val="nil"/>
              <w:left w:val="nil"/>
              <w:bottom w:val="nil"/>
              <w:right w:val="nil"/>
            </w:tcBorders>
            <w:shd w:val="clear" w:color="auto" w:fill="auto"/>
            <w:noWrap/>
            <w:vAlign w:val="bottom"/>
            <w:hideMark/>
          </w:tcPr>
          <w:p w14:paraId="3C6AD785" w14:textId="77777777" w:rsidR="00170E11" w:rsidRPr="00170E11" w:rsidRDefault="00170E11" w:rsidP="00170E11">
            <w:pPr>
              <w:overflowPunct/>
              <w:autoSpaceDE/>
              <w:autoSpaceDN/>
              <w:adjustRightInd/>
              <w:jc w:val="right"/>
              <w:rPr>
                <w:rFonts w:ascii="Calibri" w:hAnsi="Calibri" w:cs="Calibri"/>
                <w:b/>
                <w:bCs/>
                <w:sz w:val="22"/>
                <w:szCs w:val="22"/>
              </w:rPr>
            </w:pPr>
          </w:p>
        </w:tc>
        <w:tc>
          <w:tcPr>
            <w:tcW w:w="2393" w:type="dxa"/>
            <w:tcBorders>
              <w:top w:val="nil"/>
              <w:left w:val="nil"/>
              <w:bottom w:val="nil"/>
              <w:right w:val="nil"/>
            </w:tcBorders>
            <w:shd w:val="clear" w:color="auto" w:fill="auto"/>
            <w:noWrap/>
            <w:hideMark/>
          </w:tcPr>
          <w:p w14:paraId="69DAE2EE" w14:textId="77777777" w:rsidR="00170E11" w:rsidRPr="00170E11" w:rsidRDefault="00170E11" w:rsidP="00170E11">
            <w:pPr>
              <w:overflowPunct/>
              <w:autoSpaceDE/>
              <w:autoSpaceDN/>
              <w:adjustRightInd/>
              <w:rPr>
                <w:rFonts w:ascii="Times New Roman" w:hAnsi="Times New Roman"/>
                <w:sz w:val="20"/>
              </w:rPr>
            </w:pPr>
          </w:p>
        </w:tc>
        <w:tc>
          <w:tcPr>
            <w:tcW w:w="800" w:type="dxa"/>
            <w:tcBorders>
              <w:top w:val="nil"/>
              <w:left w:val="nil"/>
              <w:bottom w:val="nil"/>
              <w:right w:val="nil"/>
            </w:tcBorders>
            <w:shd w:val="clear" w:color="auto" w:fill="auto"/>
            <w:noWrap/>
            <w:vAlign w:val="bottom"/>
            <w:hideMark/>
          </w:tcPr>
          <w:p w14:paraId="0D40BE99" w14:textId="77777777" w:rsidR="00170E11" w:rsidRPr="00170E11" w:rsidRDefault="00170E11" w:rsidP="00170E11">
            <w:pPr>
              <w:overflowPunct/>
              <w:autoSpaceDE/>
              <w:autoSpaceDN/>
              <w:adjustRightInd/>
              <w:rPr>
                <w:rFonts w:ascii="Times New Roman" w:hAnsi="Times New Roman"/>
                <w:sz w:val="20"/>
              </w:rPr>
            </w:pPr>
          </w:p>
        </w:tc>
        <w:tc>
          <w:tcPr>
            <w:tcW w:w="977" w:type="dxa"/>
            <w:tcBorders>
              <w:top w:val="nil"/>
              <w:left w:val="nil"/>
              <w:bottom w:val="nil"/>
              <w:right w:val="nil"/>
            </w:tcBorders>
            <w:shd w:val="clear" w:color="auto" w:fill="auto"/>
            <w:noWrap/>
            <w:vAlign w:val="bottom"/>
            <w:hideMark/>
          </w:tcPr>
          <w:p w14:paraId="07DCA9E9" w14:textId="77777777" w:rsidR="00170E11" w:rsidRPr="00170E11" w:rsidRDefault="00170E11" w:rsidP="00170E11">
            <w:pPr>
              <w:overflowPunct/>
              <w:autoSpaceDE/>
              <w:autoSpaceDN/>
              <w:adjustRightInd/>
              <w:rPr>
                <w:rFonts w:ascii="Times New Roman" w:hAnsi="Times New Roman"/>
                <w:sz w:val="20"/>
              </w:rPr>
            </w:pPr>
          </w:p>
        </w:tc>
        <w:tc>
          <w:tcPr>
            <w:tcW w:w="3200" w:type="dxa"/>
            <w:gridSpan w:val="3"/>
            <w:tcBorders>
              <w:top w:val="nil"/>
              <w:left w:val="nil"/>
              <w:bottom w:val="nil"/>
              <w:right w:val="single" w:sz="4" w:space="0" w:color="000000"/>
            </w:tcBorders>
            <w:shd w:val="clear" w:color="auto" w:fill="auto"/>
            <w:noWrap/>
            <w:vAlign w:val="bottom"/>
            <w:hideMark/>
          </w:tcPr>
          <w:p w14:paraId="376EF735" w14:textId="77777777" w:rsidR="00170E11" w:rsidRPr="00170E11" w:rsidRDefault="00170E11" w:rsidP="00170E11">
            <w:pPr>
              <w:overflowPunct/>
              <w:autoSpaceDE/>
              <w:autoSpaceDN/>
              <w:adjustRightInd/>
              <w:jc w:val="right"/>
              <w:rPr>
                <w:rFonts w:ascii="Calibri" w:hAnsi="Calibri" w:cs="Calibri"/>
                <w:b/>
                <w:bCs/>
                <w:sz w:val="22"/>
                <w:szCs w:val="22"/>
              </w:rPr>
            </w:pPr>
            <w:r w:rsidRPr="00170E11">
              <w:rPr>
                <w:rFonts w:ascii="Calibri" w:hAnsi="Calibri" w:cs="Calibri"/>
                <w:b/>
                <w:bCs/>
                <w:sz w:val="22"/>
                <w:szCs w:val="22"/>
              </w:rPr>
              <w:t>ΤΕΛΙΚΟ ΣΥΝΟΛΟ</w:t>
            </w:r>
          </w:p>
        </w:tc>
        <w:tc>
          <w:tcPr>
            <w:tcW w:w="1403" w:type="dxa"/>
            <w:tcBorders>
              <w:top w:val="nil"/>
              <w:left w:val="nil"/>
              <w:bottom w:val="single" w:sz="4" w:space="0" w:color="auto"/>
              <w:right w:val="single" w:sz="4" w:space="0" w:color="auto"/>
            </w:tcBorders>
            <w:shd w:val="clear" w:color="auto" w:fill="auto"/>
            <w:noWrap/>
            <w:vAlign w:val="bottom"/>
            <w:hideMark/>
          </w:tcPr>
          <w:p w14:paraId="370E827F" w14:textId="77777777" w:rsidR="00170E11" w:rsidRPr="00170E11" w:rsidRDefault="00170E11" w:rsidP="00170E11">
            <w:pPr>
              <w:overflowPunct/>
              <w:autoSpaceDE/>
              <w:autoSpaceDN/>
              <w:adjustRightInd/>
              <w:rPr>
                <w:rFonts w:ascii="Calibri" w:hAnsi="Calibri" w:cs="Calibri"/>
                <w:b/>
                <w:bCs/>
                <w:sz w:val="22"/>
                <w:szCs w:val="22"/>
              </w:rPr>
            </w:pPr>
            <w:r w:rsidRPr="00170E11">
              <w:rPr>
                <w:rFonts w:ascii="Calibri" w:hAnsi="Calibri" w:cs="Calibri"/>
                <w:b/>
                <w:bCs/>
                <w:sz w:val="22"/>
                <w:szCs w:val="22"/>
              </w:rPr>
              <w:t> </w:t>
            </w:r>
          </w:p>
        </w:tc>
      </w:tr>
      <w:tr w:rsidR="00B74B3A" w14:paraId="0A682C61" w14:textId="77777777" w:rsidTr="00A30FAB">
        <w:tblPrEx>
          <w:tblBorders>
            <w:top w:val="single" w:sz="4" w:space="0" w:color="auto"/>
          </w:tblBorders>
          <w:tblLook w:val="0000" w:firstRow="0" w:lastRow="0" w:firstColumn="0" w:lastColumn="0" w:noHBand="0" w:noVBand="0"/>
        </w:tblPrEx>
        <w:trPr>
          <w:gridBefore w:val="1"/>
          <w:wBefore w:w="217" w:type="dxa"/>
          <w:trHeight w:val="100"/>
        </w:trPr>
        <w:tc>
          <w:tcPr>
            <w:tcW w:w="9134" w:type="dxa"/>
            <w:gridSpan w:val="8"/>
          </w:tcPr>
          <w:p w14:paraId="74A8CA5C" w14:textId="77777777" w:rsidR="00B74B3A" w:rsidRDefault="00B74B3A" w:rsidP="000469BA">
            <w:pPr>
              <w:tabs>
                <w:tab w:val="center" w:pos="7088"/>
              </w:tabs>
              <w:jc w:val="both"/>
              <w:rPr>
                <w:rFonts w:ascii="Ping LCG Regular" w:hAnsi="Ping LCG Regular"/>
                <w:sz w:val="22"/>
                <w:szCs w:val="22"/>
              </w:rPr>
            </w:pPr>
          </w:p>
        </w:tc>
      </w:tr>
    </w:tbl>
    <w:p w14:paraId="75A72AE8" w14:textId="67524218" w:rsidR="00E408A9" w:rsidRDefault="00E408A9" w:rsidP="00B74B3A">
      <w:pPr>
        <w:tabs>
          <w:tab w:val="center" w:pos="7088"/>
        </w:tabs>
        <w:jc w:val="both"/>
        <w:rPr>
          <w:rFonts w:ascii="Ping LCG Regular" w:hAnsi="Ping LCG Regular"/>
          <w:sz w:val="22"/>
          <w:szCs w:val="22"/>
        </w:rPr>
      </w:pPr>
    </w:p>
    <w:p w14:paraId="013A1F41" w14:textId="77777777" w:rsidR="00E408A9" w:rsidRDefault="00E408A9" w:rsidP="000469BA">
      <w:pPr>
        <w:tabs>
          <w:tab w:val="center" w:pos="7088"/>
        </w:tabs>
        <w:ind w:left="5760"/>
        <w:jc w:val="both"/>
        <w:rPr>
          <w:rFonts w:ascii="Ping LCG Regular" w:hAnsi="Ping LCG Regular"/>
          <w:sz w:val="22"/>
          <w:szCs w:val="22"/>
        </w:rPr>
      </w:pPr>
    </w:p>
    <w:p w14:paraId="5E2E70A0" w14:textId="64D602E6" w:rsidR="000469BA" w:rsidRPr="000469BA" w:rsidRDefault="000469BA" w:rsidP="000469BA">
      <w:pPr>
        <w:tabs>
          <w:tab w:val="center" w:pos="7088"/>
        </w:tabs>
        <w:ind w:left="5760"/>
        <w:jc w:val="both"/>
        <w:rPr>
          <w:rFonts w:ascii="Ping LCG Regular" w:hAnsi="Ping LCG Regular"/>
          <w:sz w:val="22"/>
          <w:szCs w:val="22"/>
        </w:rPr>
      </w:pPr>
      <w:bookmarkStart w:id="5" w:name="_Hlk136517561"/>
      <w:r w:rsidRPr="000469BA">
        <w:rPr>
          <w:rFonts w:ascii="Ping LCG Regular" w:hAnsi="Ping LCG Regular"/>
          <w:sz w:val="22"/>
          <w:szCs w:val="22"/>
        </w:rPr>
        <w:t>Ημερομηνία:………../………../2023</w:t>
      </w:r>
    </w:p>
    <w:p w14:paraId="36A385C3" w14:textId="77777777" w:rsidR="000469BA" w:rsidRPr="000469BA" w:rsidRDefault="000469BA" w:rsidP="000469BA">
      <w:pPr>
        <w:tabs>
          <w:tab w:val="center" w:pos="7088"/>
        </w:tabs>
        <w:jc w:val="both"/>
        <w:rPr>
          <w:rFonts w:ascii="Ping LCG Regular" w:hAnsi="Ping LCG Regular"/>
          <w:sz w:val="22"/>
          <w:szCs w:val="22"/>
        </w:rPr>
      </w:pPr>
    </w:p>
    <w:p w14:paraId="3A4F694D"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Ο Προσφέρων</w:t>
      </w:r>
    </w:p>
    <w:p w14:paraId="13877230"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r>
    </w:p>
    <w:p w14:paraId="4E344C4A" w14:textId="77777777" w:rsidR="000469BA" w:rsidRPr="000469BA" w:rsidRDefault="000469BA" w:rsidP="000469BA">
      <w:pPr>
        <w:tabs>
          <w:tab w:val="center" w:pos="7088"/>
        </w:tabs>
        <w:jc w:val="both"/>
        <w:rPr>
          <w:rFonts w:ascii="Ping LCG Regular" w:hAnsi="Ping LCG Regular"/>
          <w:sz w:val="22"/>
          <w:szCs w:val="22"/>
        </w:rPr>
      </w:pPr>
    </w:p>
    <w:p w14:paraId="475F9D35"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Υπογραφή</w:t>
      </w:r>
    </w:p>
    <w:p w14:paraId="3A1ECA6E" w14:textId="77777777" w:rsidR="000469BA" w:rsidRPr="000469BA" w:rsidRDefault="000469BA" w:rsidP="000469BA">
      <w:pPr>
        <w:tabs>
          <w:tab w:val="center" w:pos="7088"/>
        </w:tabs>
        <w:jc w:val="both"/>
        <w:rPr>
          <w:rFonts w:ascii="Ping LCG Regular" w:hAnsi="Ping LCG Regular"/>
          <w:sz w:val="22"/>
          <w:szCs w:val="22"/>
        </w:rPr>
      </w:pPr>
    </w:p>
    <w:p w14:paraId="4A489F13" w14:textId="77777777" w:rsidR="000469BA" w:rsidRPr="000469BA" w:rsidRDefault="000469BA" w:rsidP="000469BA">
      <w:pPr>
        <w:tabs>
          <w:tab w:val="center" w:pos="7088"/>
        </w:tabs>
        <w:jc w:val="both"/>
        <w:rPr>
          <w:rFonts w:ascii="Ping LCG Regular" w:hAnsi="Ping LCG Regular"/>
          <w:sz w:val="22"/>
          <w:szCs w:val="22"/>
        </w:rPr>
      </w:pPr>
    </w:p>
    <w:p w14:paraId="5F0B6FD2" w14:textId="77777777" w:rsidR="000469BA" w:rsidRPr="000469BA" w:rsidRDefault="000469BA" w:rsidP="000469BA">
      <w:pPr>
        <w:tabs>
          <w:tab w:val="center" w:pos="7088"/>
        </w:tabs>
        <w:jc w:val="both"/>
        <w:rPr>
          <w:rFonts w:ascii="Ping LCG Regular" w:hAnsi="Ping LCG Regular"/>
          <w:sz w:val="22"/>
          <w:szCs w:val="22"/>
        </w:rPr>
      </w:pPr>
      <w:r w:rsidRPr="000469BA">
        <w:rPr>
          <w:rFonts w:ascii="Ping LCG Regular" w:hAnsi="Ping LCG Regular"/>
          <w:sz w:val="22"/>
          <w:szCs w:val="22"/>
        </w:rPr>
        <w:tab/>
        <w:t xml:space="preserve">Σφραγίδα </w:t>
      </w:r>
    </w:p>
    <w:bookmarkEnd w:id="5"/>
    <w:p w14:paraId="54CDB5E9" w14:textId="77777777" w:rsidR="000469BA" w:rsidRPr="00AB23A6" w:rsidRDefault="000469BA" w:rsidP="000469BA">
      <w:pPr>
        <w:tabs>
          <w:tab w:val="center" w:pos="7088"/>
        </w:tabs>
        <w:jc w:val="both"/>
        <w:rPr>
          <w:rFonts w:ascii="Ping LCG Regular" w:hAnsi="Ping LCG Regular"/>
          <w:sz w:val="22"/>
          <w:szCs w:val="22"/>
        </w:rPr>
      </w:pPr>
    </w:p>
    <w:p w14:paraId="3CB08086" w14:textId="4A6A77EF" w:rsidR="00BC4EA0" w:rsidRPr="00AB23A6" w:rsidRDefault="00BC4EA0" w:rsidP="00C34D68">
      <w:pPr>
        <w:overflowPunct/>
        <w:autoSpaceDE/>
        <w:autoSpaceDN/>
        <w:adjustRightInd/>
        <w:jc w:val="center"/>
        <w:rPr>
          <w:rFonts w:ascii="Ping LCG Regular" w:hAnsi="Ping LCG Regular"/>
          <w:b/>
          <w:sz w:val="22"/>
          <w:szCs w:val="22"/>
        </w:rPr>
      </w:pPr>
      <w:r w:rsidRPr="00AB23A6">
        <w:rPr>
          <w:rFonts w:ascii="Ping LCG Regular" w:hAnsi="Ping LCG Regular"/>
          <w:b/>
          <w:sz w:val="22"/>
          <w:szCs w:val="22"/>
        </w:rPr>
        <w:br w:type="page"/>
      </w:r>
    </w:p>
    <w:p w14:paraId="33501A16" w14:textId="77777777" w:rsidR="000634CE" w:rsidRDefault="000634CE" w:rsidP="00642490">
      <w:pPr>
        <w:pStyle w:val="10"/>
        <w:rPr>
          <w:rFonts w:ascii="Ping LCG Regular" w:hAnsi="Ping LCG Regular"/>
          <w:b/>
          <w:spacing w:val="-2"/>
          <w:szCs w:val="22"/>
          <w:u w:val="none"/>
        </w:rPr>
      </w:pPr>
      <w:bookmarkStart w:id="6" w:name="_Toc136512949"/>
    </w:p>
    <w:p w14:paraId="581327B5" w14:textId="5875476A" w:rsidR="00A56BE6" w:rsidRPr="00A56BE6" w:rsidRDefault="00A56BE6" w:rsidP="00A56BE6">
      <w:pPr>
        <w:pStyle w:val="10"/>
        <w:rPr>
          <w:rFonts w:ascii="Ping LCG Regular" w:hAnsi="Ping LCG Regular"/>
          <w:b/>
          <w:spacing w:val="-2"/>
          <w:szCs w:val="22"/>
        </w:rPr>
      </w:pPr>
      <w:bookmarkStart w:id="7" w:name="_Toc118898276"/>
      <w:bookmarkStart w:id="8" w:name="_Toc138674317"/>
      <w:r w:rsidRPr="00A56BE6">
        <w:rPr>
          <w:rFonts w:ascii="Ping LCG Regular" w:hAnsi="Ping LCG Regular"/>
          <w:b/>
          <w:spacing w:val="-2"/>
          <w:szCs w:val="22"/>
        </w:rPr>
        <w:t xml:space="preserve">ΠΑΡΑΡΤΗΜΑ </w:t>
      </w:r>
      <w:r w:rsidRPr="00CF6FF7">
        <w:rPr>
          <w:rFonts w:ascii="Ping LCG Regular" w:hAnsi="Ping LCG Regular"/>
          <w:b/>
          <w:spacing w:val="-2"/>
          <w:szCs w:val="22"/>
        </w:rPr>
        <w:t>Ι</w:t>
      </w:r>
      <w:r w:rsidRPr="00CF6FF7">
        <w:rPr>
          <w:rFonts w:ascii="Ping LCG Regular" w:hAnsi="Ping LCG Regular"/>
          <w:b/>
          <w:spacing w:val="-2"/>
          <w:szCs w:val="22"/>
          <w:lang w:val="en-US"/>
        </w:rPr>
        <w:t>I</w:t>
      </w:r>
      <w:bookmarkEnd w:id="7"/>
      <w:bookmarkEnd w:id="8"/>
      <w:r w:rsidRPr="00A56BE6">
        <w:rPr>
          <w:rFonts w:ascii="Ping LCG Regular" w:hAnsi="Ping LCG Regular"/>
          <w:b/>
          <w:spacing w:val="-2"/>
          <w:szCs w:val="22"/>
        </w:rPr>
        <w:t xml:space="preserve"> </w:t>
      </w:r>
    </w:p>
    <w:p w14:paraId="71E73EBD" w14:textId="77777777" w:rsidR="00A56BE6" w:rsidRPr="00A56BE6" w:rsidRDefault="00A56BE6" w:rsidP="00A56BE6">
      <w:pPr>
        <w:pStyle w:val="10"/>
        <w:rPr>
          <w:rFonts w:ascii="Ping LCG Regular" w:hAnsi="Ping LCG Regular"/>
          <w:b/>
          <w:spacing w:val="-2"/>
          <w:szCs w:val="22"/>
        </w:rPr>
      </w:pPr>
      <w:bookmarkStart w:id="9" w:name="_Toc136520096"/>
      <w:bookmarkStart w:id="10" w:name="_Toc136520354"/>
      <w:bookmarkStart w:id="11" w:name="_Toc138674318"/>
      <w:r w:rsidRPr="00A56BE6">
        <w:rPr>
          <w:rFonts w:ascii="Ping LCG Regular" w:hAnsi="Ping LCG Regular"/>
          <w:b/>
          <w:spacing w:val="-2"/>
          <w:szCs w:val="22"/>
        </w:rPr>
        <w:t>(Τεύχους 1 της Πρόσκλησης)</w:t>
      </w:r>
      <w:bookmarkEnd w:id="9"/>
      <w:bookmarkEnd w:id="10"/>
      <w:bookmarkEnd w:id="11"/>
    </w:p>
    <w:p w14:paraId="4F5EDFC1" w14:textId="77777777" w:rsidR="00A56BE6" w:rsidRPr="00A56BE6" w:rsidRDefault="00A56BE6" w:rsidP="00A56BE6">
      <w:pPr>
        <w:pStyle w:val="10"/>
        <w:rPr>
          <w:rFonts w:ascii="Ping LCG Regular" w:hAnsi="Ping LCG Regular"/>
          <w:b/>
          <w:spacing w:val="-2"/>
          <w:szCs w:val="22"/>
        </w:rPr>
      </w:pPr>
    </w:p>
    <w:p w14:paraId="30A089A6" w14:textId="77777777" w:rsidR="000634CE" w:rsidRDefault="000634CE" w:rsidP="00642490">
      <w:pPr>
        <w:pStyle w:val="10"/>
        <w:rPr>
          <w:rFonts w:ascii="Ping LCG Regular" w:hAnsi="Ping LCG Regular"/>
          <w:b/>
          <w:spacing w:val="-2"/>
          <w:szCs w:val="22"/>
          <w:u w:val="none"/>
        </w:rPr>
      </w:pPr>
    </w:p>
    <w:p w14:paraId="339DD84F" w14:textId="6BBF9ABF" w:rsidR="00642490" w:rsidRPr="00AB23A6" w:rsidRDefault="00642490" w:rsidP="00642490">
      <w:pPr>
        <w:pStyle w:val="10"/>
        <w:rPr>
          <w:rFonts w:ascii="Ping LCG Regular" w:hAnsi="Ping LCG Regular"/>
          <w:b/>
          <w:spacing w:val="-2"/>
          <w:szCs w:val="22"/>
          <w:u w:val="none"/>
        </w:rPr>
      </w:pPr>
      <w:bookmarkStart w:id="12" w:name="_Toc138674319"/>
      <w:r w:rsidRPr="00AB23A6">
        <w:rPr>
          <w:rFonts w:ascii="Ping LCG Regular" w:hAnsi="Ping LCG Regular"/>
          <w:b/>
          <w:spacing w:val="-2"/>
          <w:szCs w:val="22"/>
          <w:u w:val="none"/>
        </w:rPr>
        <w:t>Πίνακας Κατανομής Τιμήματος</w:t>
      </w:r>
      <w:bookmarkEnd w:id="6"/>
      <w:bookmarkEnd w:id="12"/>
    </w:p>
    <w:p w14:paraId="498023F8" w14:textId="77777777" w:rsidR="00642490" w:rsidRPr="00AB23A6" w:rsidRDefault="00642490" w:rsidP="00642490">
      <w:pPr>
        <w:tabs>
          <w:tab w:val="center" w:pos="6848"/>
        </w:tabs>
        <w:suppressAutoHyphens/>
        <w:jc w:val="center"/>
        <w:rPr>
          <w:rFonts w:ascii="Ping LCG Regular" w:hAnsi="Ping LCG Regular"/>
          <w:b/>
          <w:spacing w:val="-2"/>
          <w:sz w:val="22"/>
          <w:szCs w:val="22"/>
        </w:rPr>
      </w:pPr>
    </w:p>
    <w:p w14:paraId="53F0AFB1" w14:textId="77777777" w:rsidR="00654406" w:rsidRPr="00AB23A6" w:rsidRDefault="00654406" w:rsidP="00642490">
      <w:pPr>
        <w:rPr>
          <w:rFonts w:ascii="Ping LCG Regular" w:hAnsi="Ping LCG Regular"/>
        </w:rPr>
      </w:pPr>
    </w:p>
    <w:p w14:paraId="7DE8B9EC" w14:textId="77777777" w:rsidR="00642490" w:rsidRPr="00AB23A6" w:rsidRDefault="00642490" w:rsidP="00642490">
      <w:pPr>
        <w:tabs>
          <w:tab w:val="left" w:pos="-720"/>
        </w:tabs>
        <w:suppressAutoHyphens/>
        <w:jc w:val="both"/>
        <w:rPr>
          <w:rFonts w:ascii="Ping LCG Regular" w:hAnsi="Ping LCG Regular"/>
          <w:spacing w:val="-2"/>
          <w:sz w:val="22"/>
          <w:szCs w:val="22"/>
        </w:rPr>
      </w:pPr>
    </w:p>
    <w:p w14:paraId="64319BDA" w14:textId="77777777" w:rsidR="00642490" w:rsidRPr="00AB23A6" w:rsidRDefault="00642490" w:rsidP="00642490">
      <w:pPr>
        <w:tabs>
          <w:tab w:val="left" w:pos="-720"/>
        </w:tabs>
        <w:suppressAutoHyphens/>
        <w:rPr>
          <w:rFonts w:ascii="Ping LCG Regular" w:hAnsi="Ping LCG Regular"/>
          <w:spacing w:val="-2"/>
          <w:sz w:val="22"/>
          <w:szCs w:val="22"/>
        </w:rPr>
      </w:pPr>
      <w:r w:rsidRPr="00AB23A6">
        <w:rPr>
          <w:rFonts w:ascii="Ping LCG Regular" w:hAnsi="Ping LCG Regular"/>
          <w:spacing w:val="-2"/>
          <w:sz w:val="22"/>
          <w:szCs w:val="22"/>
        </w:rPr>
        <w:t>Το Συνολικό τίμημα σε  ΕΥΡΩ θα καταβληθεί όπως παρακάτω :</w:t>
      </w:r>
    </w:p>
    <w:p w14:paraId="5E34E39E" w14:textId="77777777" w:rsidR="00642490" w:rsidRPr="00AB23A6" w:rsidRDefault="00642490" w:rsidP="00642490">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642490" w:rsidRPr="00AB23A6" w14:paraId="504891F3" w14:textId="77777777" w:rsidTr="00642490">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2E0D140B" w14:textId="49B2E6D4" w:rsidR="00642490" w:rsidRPr="00AB23A6" w:rsidRDefault="00642490" w:rsidP="00D614B1">
            <w:pPr>
              <w:pStyle w:val="ab"/>
              <w:tabs>
                <w:tab w:val="clear" w:pos="4153"/>
                <w:tab w:val="clear" w:pos="8306"/>
                <w:tab w:val="left" w:pos="-720"/>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ΜΕΛΗ ΣΥΜΠΡΑΞΗΣ</w:t>
            </w:r>
            <w:r w:rsidR="00D614B1" w:rsidRPr="00AB23A6">
              <w:rPr>
                <w:rFonts w:ascii="Ping LCG Regular" w:hAnsi="Ping LCG Regular"/>
                <w:spacing w:val="-2"/>
                <w:sz w:val="22"/>
                <w:szCs w:val="22"/>
              </w:rPr>
              <w:t>/ ΕΝΩΣΗΣ</w:t>
            </w:r>
            <w:r w:rsidRPr="00AB23A6">
              <w:rPr>
                <w:rFonts w:ascii="Ping LCG Regular" w:hAnsi="Ping LCG Regular"/>
                <w:spacing w:val="-2"/>
                <w:sz w:val="22"/>
                <w:szCs w:val="22"/>
              </w:rPr>
              <w:t xml:space="preserve"> </w:t>
            </w:r>
            <w:r w:rsidR="00976079">
              <w:rPr>
                <w:rFonts w:ascii="Ping LCG Regular" w:hAnsi="Ping LCG Regular"/>
                <w:spacing w:val="-2"/>
                <w:sz w:val="22"/>
                <w:szCs w:val="22"/>
              </w:rPr>
              <w:t>ΕΝΔΙΑΦΕΡΟΜΕΝΩΝ</w:t>
            </w:r>
          </w:p>
        </w:tc>
        <w:tc>
          <w:tcPr>
            <w:tcW w:w="5386" w:type="dxa"/>
            <w:gridSpan w:val="2"/>
            <w:tcBorders>
              <w:top w:val="double" w:sz="4" w:space="0" w:color="auto"/>
              <w:left w:val="nil"/>
              <w:bottom w:val="double" w:sz="4" w:space="0" w:color="auto"/>
              <w:right w:val="double" w:sz="4" w:space="0" w:color="auto"/>
            </w:tcBorders>
            <w:vAlign w:val="center"/>
          </w:tcPr>
          <w:p w14:paraId="46C6B633" w14:textId="77777777" w:rsidR="00642490" w:rsidRPr="00AB23A6" w:rsidRDefault="00642490" w:rsidP="00642490">
            <w:pPr>
              <w:tabs>
                <w:tab w:val="center" w:pos="1816"/>
                <w:tab w:val="left" w:pos="1986"/>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ΤΙΜΗΜΑ ΣΕ ΕΥΡΩ</w:t>
            </w:r>
          </w:p>
        </w:tc>
      </w:tr>
      <w:tr w:rsidR="00642490" w:rsidRPr="00AB23A6" w14:paraId="53F0D926" w14:textId="77777777" w:rsidTr="00642490">
        <w:trPr>
          <w:cantSplit/>
        </w:trPr>
        <w:tc>
          <w:tcPr>
            <w:tcW w:w="3119" w:type="dxa"/>
            <w:vMerge/>
            <w:tcBorders>
              <w:left w:val="double" w:sz="4" w:space="0" w:color="auto"/>
              <w:bottom w:val="single" w:sz="6" w:space="0" w:color="auto"/>
              <w:right w:val="single" w:sz="6" w:space="0" w:color="auto"/>
            </w:tcBorders>
          </w:tcPr>
          <w:p w14:paraId="0B1405CD" w14:textId="77777777" w:rsidR="00642490" w:rsidRPr="00AB23A6" w:rsidRDefault="00642490" w:rsidP="00642490">
            <w:pPr>
              <w:tabs>
                <w:tab w:val="left" w:pos="-720"/>
              </w:tabs>
              <w:suppressAutoHyphens/>
              <w:spacing w:before="90" w:after="54"/>
              <w:rPr>
                <w:rFonts w:ascii="Ping LCG Regular" w:hAnsi="Ping LCG Regular"/>
                <w:spacing w:val="-2"/>
                <w:sz w:val="22"/>
                <w:szCs w:val="22"/>
              </w:rPr>
            </w:pPr>
          </w:p>
        </w:tc>
        <w:tc>
          <w:tcPr>
            <w:tcW w:w="2410" w:type="dxa"/>
            <w:tcBorders>
              <w:left w:val="nil"/>
            </w:tcBorders>
          </w:tcPr>
          <w:p w14:paraId="1A2F39E1" w14:textId="77777777" w:rsidR="00642490" w:rsidRPr="00AB23A6" w:rsidRDefault="00642490" w:rsidP="00D614B1">
            <w:pPr>
              <w:tabs>
                <w:tab w:val="center" w:pos="882"/>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20CC2D41" w14:textId="77777777" w:rsidR="00642490" w:rsidRPr="00AB23A6" w:rsidRDefault="00642490" w:rsidP="00D614B1">
            <w:pPr>
              <w:tabs>
                <w:tab w:val="center" w:pos="822"/>
              </w:tabs>
              <w:suppressAutoHyphens/>
              <w:spacing w:before="90" w:after="54"/>
              <w:jc w:val="center"/>
              <w:rPr>
                <w:rFonts w:ascii="Ping LCG Regular" w:hAnsi="Ping LCG Regular"/>
                <w:spacing w:val="-2"/>
                <w:sz w:val="22"/>
                <w:szCs w:val="22"/>
              </w:rPr>
            </w:pPr>
            <w:r w:rsidRPr="00AB23A6">
              <w:rPr>
                <w:rFonts w:ascii="Ping LCG Regular" w:hAnsi="Ping LCG Regular"/>
                <w:spacing w:val="-2"/>
                <w:sz w:val="22"/>
                <w:szCs w:val="22"/>
              </w:rPr>
              <w:t>Ολογράφως</w:t>
            </w:r>
          </w:p>
        </w:tc>
      </w:tr>
      <w:tr w:rsidR="00642490" w:rsidRPr="00AB23A6" w14:paraId="34DC9FFD" w14:textId="77777777" w:rsidTr="00642490">
        <w:tc>
          <w:tcPr>
            <w:tcW w:w="3119" w:type="dxa"/>
            <w:tcBorders>
              <w:left w:val="double" w:sz="6" w:space="0" w:color="auto"/>
            </w:tcBorders>
          </w:tcPr>
          <w:p w14:paraId="59C76C08"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528857F4"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tcBorders>
          </w:tcPr>
          <w:p w14:paraId="53A31ECE"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33E1A5A5"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29C787D"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77C75389"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r w:rsidR="00642490" w:rsidRPr="00AB23A6" w14:paraId="7E5F0683" w14:textId="77777777" w:rsidTr="00642490">
        <w:tc>
          <w:tcPr>
            <w:tcW w:w="3119" w:type="dxa"/>
            <w:tcBorders>
              <w:top w:val="single" w:sz="6" w:space="0" w:color="auto"/>
              <w:left w:val="double" w:sz="6" w:space="0" w:color="auto"/>
            </w:tcBorders>
          </w:tcPr>
          <w:p w14:paraId="0EF27213"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060EE91F"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tcBorders>
          </w:tcPr>
          <w:p w14:paraId="0511EFCE"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1C296564"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B235F9A"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17179294"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r w:rsidR="00642490" w:rsidRPr="00AB23A6" w14:paraId="48AE6B34" w14:textId="77777777" w:rsidTr="00642490">
        <w:tc>
          <w:tcPr>
            <w:tcW w:w="3119" w:type="dxa"/>
            <w:tcBorders>
              <w:top w:val="single" w:sz="6" w:space="0" w:color="auto"/>
              <w:left w:val="double" w:sz="6" w:space="0" w:color="auto"/>
            </w:tcBorders>
          </w:tcPr>
          <w:p w14:paraId="1E89CC1F"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276896E8"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tcBorders>
          </w:tcPr>
          <w:p w14:paraId="72720D5B"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1C775C6A"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2A2107D4"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50362821"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r w:rsidR="00642490" w:rsidRPr="00AB23A6" w14:paraId="637F8390" w14:textId="77777777" w:rsidTr="00642490">
        <w:tc>
          <w:tcPr>
            <w:tcW w:w="3119" w:type="dxa"/>
            <w:tcBorders>
              <w:top w:val="single" w:sz="6" w:space="0" w:color="auto"/>
              <w:left w:val="double" w:sz="6" w:space="0" w:color="auto"/>
              <w:bottom w:val="double" w:sz="6" w:space="0" w:color="auto"/>
            </w:tcBorders>
          </w:tcPr>
          <w:p w14:paraId="66539556"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2F94F037"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7FD03E00"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72E785E6"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3708CB28" w14:textId="77777777" w:rsidR="00642490" w:rsidRPr="00AB23A6" w:rsidRDefault="00642490" w:rsidP="00642490">
            <w:pPr>
              <w:tabs>
                <w:tab w:val="left" w:pos="-720"/>
              </w:tabs>
              <w:suppressAutoHyphens/>
              <w:spacing w:before="90" w:after="54"/>
              <w:rPr>
                <w:rFonts w:ascii="Ping LCG Regular" w:hAnsi="Ping LCG Regular"/>
                <w:sz w:val="22"/>
                <w:szCs w:val="22"/>
              </w:rPr>
            </w:pPr>
          </w:p>
          <w:p w14:paraId="67668815" w14:textId="77777777" w:rsidR="00642490" w:rsidRPr="00AB23A6" w:rsidRDefault="00642490" w:rsidP="00642490">
            <w:pPr>
              <w:tabs>
                <w:tab w:val="left" w:pos="-720"/>
              </w:tabs>
              <w:suppressAutoHyphens/>
              <w:spacing w:before="90" w:after="54"/>
              <w:rPr>
                <w:rFonts w:ascii="Ping LCG Regular" w:hAnsi="Ping LCG Regular"/>
                <w:sz w:val="22"/>
                <w:szCs w:val="22"/>
              </w:rPr>
            </w:pPr>
            <w:r w:rsidRPr="00AB23A6">
              <w:rPr>
                <w:rFonts w:ascii="Ping LCG Regular" w:hAnsi="Ping LCG Regular"/>
                <w:sz w:val="22"/>
                <w:szCs w:val="22"/>
              </w:rPr>
              <w:t>.............................</w:t>
            </w:r>
          </w:p>
        </w:tc>
      </w:tr>
    </w:tbl>
    <w:p w14:paraId="2DE727C5" w14:textId="77777777" w:rsidR="00642490" w:rsidRPr="00AB23A6" w:rsidRDefault="00642490" w:rsidP="00642490">
      <w:pPr>
        <w:tabs>
          <w:tab w:val="left" w:pos="-720"/>
        </w:tabs>
        <w:suppressAutoHyphens/>
        <w:jc w:val="both"/>
        <w:rPr>
          <w:rFonts w:ascii="Ping LCG Regular" w:hAnsi="Ping LCG Regular"/>
          <w:sz w:val="22"/>
          <w:szCs w:val="22"/>
          <w:lang w:val="en-US"/>
        </w:rPr>
      </w:pPr>
    </w:p>
    <w:p w14:paraId="534A9964" w14:textId="77777777" w:rsidR="00A56BE6" w:rsidRDefault="00A56BE6" w:rsidP="00A56BE6">
      <w:pPr>
        <w:tabs>
          <w:tab w:val="center" w:pos="7088"/>
        </w:tabs>
        <w:ind w:left="5760"/>
        <w:jc w:val="both"/>
        <w:rPr>
          <w:rFonts w:ascii="Ping LCG Regular" w:hAnsi="Ping LCG Regular"/>
        </w:rPr>
      </w:pPr>
    </w:p>
    <w:p w14:paraId="5675A9E0" w14:textId="77777777" w:rsidR="00A56BE6" w:rsidRDefault="00A56BE6" w:rsidP="00A56BE6">
      <w:pPr>
        <w:tabs>
          <w:tab w:val="center" w:pos="7088"/>
        </w:tabs>
        <w:ind w:left="5760"/>
        <w:jc w:val="both"/>
        <w:rPr>
          <w:rFonts w:ascii="Ping LCG Regular" w:hAnsi="Ping LCG Regular"/>
        </w:rPr>
      </w:pPr>
    </w:p>
    <w:p w14:paraId="17ED7F18" w14:textId="58D45EDD" w:rsidR="00D614B1" w:rsidRDefault="00D614B1">
      <w:pPr>
        <w:overflowPunct/>
        <w:autoSpaceDE/>
        <w:autoSpaceDN/>
        <w:adjustRightInd/>
        <w:rPr>
          <w:rFonts w:ascii="Ping LCG Regular" w:hAnsi="Ping LCG Regular"/>
        </w:rPr>
      </w:pPr>
    </w:p>
    <w:p w14:paraId="66483A25" w14:textId="036F1CF2" w:rsidR="00A56BE6" w:rsidRDefault="00A56BE6">
      <w:pPr>
        <w:overflowPunct/>
        <w:autoSpaceDE/>
        <w:autoSpaceDN/>
        <w:adjustRightInd/>
        <w:rPr>
          <w:rFonts w:ascii="Ping LCG Regular" w:hAnsi="Ping LCG Regular"/>
        </w:rPr>
      </w:pPr>
    </w:p>
    <w:p w14:paraId="58B623FD" w14:textId="0D1F8A59" w:rsidR="00A56BE6" w:rsidRDefault="00A56BE6">
      <w:pPr>
        <w:overflowPunct/>
        <w:autoSpaceDE/>
        <w:autoSpaceDN/>
        <w:adjustRightInd/>
        <w:rPr>
          <w:rFonts w:ascii="Ping LCG Regular" w:hAnsi="Ping LCG Regular"/>
        </w:rPr>
      </w:pPr>
    </w:p>
    <w:p w14:paraId="0E0B3241" w14:textId="7040BE4E" w:rsidR="00A56BE6" w:rsidRDefault="00A56BE6">
      <w:pPr>
        <w:overflowPunct/>
        <w:autoSpaceDE/>
        <w:autoSpaceDN/>
        <w:adjustRightInd/>
        <w:rPr>
          <w:rFonts w:ascii="Ping LCG Regular" w:hAnsi="Ping LCG Regular"/>
        </w:rPr>
      </w:pPr>
    </w:p>
    <w:p w14:paraId="7ED1A18E" w14:textId="0916FBA6" w:rsidR="00A56BE6" w:rsidRDefault="00A56BE6">
      <w:pPr>
        <w:overflowPunct/>
        <w:autoSpaceDE/>
        <w:autoSpaceDN/>
        <w:adjustRightInd/>
        <w:rPr>
          <w:rFonts w:ascii="Ping LCG Regular" w:hAnsi="Ping LCG Regular"/>
        </w:rPr>
      </w:pPr>
    </w:p>
    <w:p w14:paraId="51C0CE8B" w14:textId="22637E71" w:rsidR="00A56BE6" w:rsidRDefault="00A56BE6">
      <w:pPr>
        <w:overflowPunct/>
        <w:autoSpaceDE/>
        <w:autoSpaceDN/>
        <w:adjustRightInd/>
        <w:rPr>
          <w:rFonts w:ascii="Ping LCG Regular" w:hAnsi="Ping LCG Regular"/>
        </w:rPr>
      </w:pPr>
    </w:p>
    <w:p w14:paraId="5DF682C0" w14:textId="688208DE" w:rsidR="00A56BE6" w:rsidRDefault="00A56BE6">
      <w:pPr>
        <w:overflowPunct/>
        <w:autoSpaceDE/>
        <w:autoSpaceDN/>
        <w:adjustRightInd/>
        <w:rPr>
          <w:rFonts w:ascii="Ping LCG Regular" w:hAnsi="Ping LCG Regular"/>
        </w:rPr>
      </w:pPr>
    </w:p>
    <w:p w14:paraId="5F9B0BE1" w14:textId="77777777" w:rsidR="00A56BE6" w:rsidRDefault="00A56BE6">
      <w:pPr>
        <w:overflowPunct/>
        <w:autoSpaceDE/>
        <w:autoSpaceDN/>
        <w:adjustRightInd/>
        <w:rPr>
          <w:rFonts w:ascii="Ping LCG Regular" w:hAnsi="Ping LCG Regular"/>
        </w:rPr>
      </w:pPr>
    </w:p>
    <w:p w14:paraId="69194DB4" w14:textId="4FCA1EAA" w:rsidR="00A56BE6" w:rsidRDefault="00A56BE6">
      <w:pPr>
        <w:overflowPunct/>
        <w:autoSpaceDE/>
        <w:autoSpaceDN/>
        <w:adjustRightInd/>
        <w:rPr>
          <w:rFonts w:ascii="Ping LCG Regular" w:hAnsi="Ping LCG Regular"/>
        </w:rPr>
      </w:pPr>
    </w:p>
    <w:p w14:paraId="1807315C" w14:textId="43C3591B" w:rsidR="00A56BE6" w:rsidRDefault="00A56BE6">
      <w:pPr>
        <w:overflowPunct/>
        <w:autoSpaceDE/>
        <w:autoSpaceDN/>
        <w:adjustRightInd/>
        <w:rPr>
          <w:rFonts w:ascii="Ping LCG Regular" w:hAnsi="Ping LCG Regular"/>
        </w:rPr>
      </w:pPr>
    </w:p>
    <w:p w14:paraId="383E418B" w14:textId="6980380C" w:rsidR="00A56BE6" w:rsidRDefault="00A56BE6">
      <w:pPr>
        <w:overflowPunct/>
        <w:autoSpaceDE/>
        <w:autoSpaceDN/>
        <w:adjustRightInd/>
        <w:rPr>
          <w:rFonts w:ascii="Ping LCG Regular" w:hAnsi="Ping LCG Regular"/>
        </w:rPr>
      </w:pPr>
    </w:p>
    <w:p w14:paraId="76F31ECA" w14:textId="6259BAB9" w:rsidR="00A56BE6" w:rsidRDefault="00A56BE6">
      <w:pPr>
        <w:overflowPunct/>
        <w:autoSpaceDE/>
        <w:autoSpaceDN/>
        <w:adjustRightInd/>
        <w:rPr>
          <w:rFonts w:ascii="Ping LCG Regular" w:hAnsi="Ping LCG Regular"/>
        </w:rPr>
      </w:pPr>
    </w:p>
    <w:p w14:paraId="275D3994" w14:textId="77777777" w:rsidR="00C7006E" w:rsidRDefault="00C7006E">
      <w:pPr>
        <w:overflowPunct/>
        <w:autoSpaceDE/>
        <w:autoSpaceDN/>
        <w:adjustRightInd/>
        <w:rPr>
          <w:rFonts w:ascii="Ping LCG Regular" w:hAnsi="Ping LCG Regular"/>
        </w:rPr>
      </w:pPr>
    </w:p>
    <w:p w14:paraId="26BC6D0D" w14:textId="161B9F48" w:rsidR="00A56BE6" w:rsidRDefault="00A56BE6">
      <w:pPr>
        <w:overflowPunct/>
        <w:autoSpaceDE/>
        <w:autoSpaceDN/>
        <w:adjustRightInd/>
        <w:rPr>
          <w:rFonts w:ascii="Ping LCG Regular" w:hAnsi="Ping LCG Regular"/>
        </w:rPr>
      </w:pPr>
    </w:p>
    <w:p w14:paraId="3CBA5251" w14:textId="516C3511" w:rsidR="00A56BE6" w:rsidRDefault="00A56BE6">
      <w:pPr>
        <w:overflowPunct/>
        <w:autoSpaceDE/>
        <w:autoSpaceDN/>
        <w:adjustRightInd/>
        <w:rPr>
          <w:rFonts w:ascii="Ping LCG Regular" w:hAnsi="Ping LCG Regular"/>
        </w:rPr>
      </w:pPr>
    </w:p>
    <w:p w14:paraId="3F3CAC69" w14:textId="4F823552" w:rsidR="00A56BE6" w:rsidRDefault="00A56BE6">
      <w:pPr>
        <w:overflowPunct/>
        <w:autoSpaceDE/>
        <w:autoSpaceDN/>
        <w:adjustRightInd/>
        <w:rPr>
          <w:rFonts w:ascii="Ping LCG Regular" w:hAnsi="Ping LCG Regular"/>
        </w:rPr>
      </w:pPr>
    </w:p>
    <w:p w14:paraId="51445890" w14:textId="77777777" w:rsidR="00A56BE6" w:rsidRPr="00AB23A6" w:rsidRDefault="00A56BE6">
      <w:pPr>
        <w:overflowPunct/>
        <w:autoSpaceDE/>
        <w:autoSpaceDN/>
        <w:adjustRightInd/>
        <w:rPr>
          <w:rFonts w:ascii="Ping LCG Regular" w:hAnsi="Ping LCG Regular"/>
        </w:rPr>
      </w:pPr>
    </w:p>
    <w:p w14:paraId="0D317CFC" w14:textId="0BC79F9F" w:rsidR="00284724" w:rsidRPr="00A03F48" w:rsidRDefault="00284724" w:rsidP="00284724">
      <w:pPr>
        <w:pStyle w:val="10"/>
        <w:rPr>
          <w:rFonts w:ascii="Ping LCG Regular" w:hAnsi="Ping LCG Regular"/>
          <w:b/>
          <w:szCs w:val="22"/>
          <w:u w:val="none"/>
        </w:rPr>
      </w:pPr>
      <w:bookmarkStart w:id="13" w:name="_Toc136512950"/>
      <w:bookmarkStart w:id="14" w:name="_Toc138674320"/>
      <w:r w:rsidRPr="00AB23A6">
        <w:rPr>
          <w:rFonts w:ascii="Ping LCG Regular" w:hAnsi="Ping LCG Regular"/>
          <w:b/>
          <w:szCs w:val="22"/>
          <w:u w:val="none"/>
        </w:rPr>
        <w:t xml:space="preserve">ΠΑΡΑΡΤΗΜΑ </w:t>
      </w:r>
      <w:bookmarkEnd w:id="13"/>
      <w:r w:rsidR="00973B60" w:rsidRPr="00CF6FF7">
        <w:rPr>
          <w:rFonts w:ascii="Ping LCG Regular" w:hAnsi="Ping LCG Regular"/>
          <w:b/>
          <w:szCs w:val="22"/>
          <w:u w:val="none"/>
        </w:rPr>
        <w:t>ΙΙΙ</w:t>
      </w:r>
      <w:bookmarkEnd w:id="14"/>
    </w:p>
    <w:p w14:paraId="3E948B0A" w14:textId="77777777" w:rsidR="00654406" w:rsidRPr="00AB23A6" w:rsidRDefault="00654406" w:rsidP="00654406">
      <w:pPr>
        <w:jc w:val="center"/>
        <w:rPr>
          <w:rFonts w:ascii="Ping LCG Regular" w:hAnsi="Ping LCG Regular" w:cs="Arial"/>
          <w:sz w:val="22"/>
          <w:szCs w:val="22"/>
        </w:rPr>
      </w:pPr>
      <w:r w:rsidRPr="00AB23A6">
        <w:rPr>
          <w:rFonts w:ascii="Ping LCG Regular" w:hAnsi="Ping LCG Regular" w:cs="Arial"/>
          <w:sz w:val="22"/>
          <w:szCs w:val="22"/>
        </w:rPr>
        <w:t xml:space="preserve">(Τεύχους </w:t>
      </w:r>
      <w:r w:rsidR="00BA7702">
        <w:rPr>
          <w:rFonts w:ascii="Ping LCG Regular" w:hAnsi="Ping LCG Regular" w:cs="Arial"/>
          <w:sz w:val="22"/>
          <w:szCs w:val="22"/>
        </w:rPr>
        <w:t>1</w:t>
      </w:r>
      <w:r w:rsidRPr="00AB23A6">
        <w:rPr>
          <w:rFonts w:ascii="Ping LCG Regular" w:hAnsi="Ping LCG Regular" w:cs="Arial"/>
          <w:sz w:val="22"/>
          <w:szCs w:val="22"/>
        </w:rPr>
        <w:t xml:space="preserve"> της </w:t>
      </w:r>
      <w:r w:rsidR="00BA7702">
        <w:rPr>
          <w:rFonts w:ascii="Ping LCG Regular" w:hAnsi="Ping LCG Regular" w:cs="Arial"/>
          <w:sz w:val="22"/>
          <w:szCs w:val="22"/>
        </w:rPr>
        <w:t>Πρόσκλησης</w:t>
      </w:r>
      <w:r w:rsidRPr="00AB23A6">
        <w:rPr>
          <w:rFonts w:ascii="Ping LCG Regular" w:hAnsi="Ping LCG Regular" w:cs="Arial"/>
          <w:sz w:val="22"/>
          <w:szCs w:val="22"/>
        </w:rPr>
        <w:t>)</w:t>
      </w:r>
    </w:p>
    <w:p w14:paraId="5863B876" w14:textId="77777777" w:rsidR="00A56BE6" w:rsidRPr="00A56BE6" w:rsidRDefault="00A56BE6" w:rsidP="00A56BE6">
      <w:pPr>
        <w:keepNext/>
        <w:jc w:val="center"/>
        <w:outlineLvl w:val="0"/>
        <w:rPr>
          <w:rFonts w:ascii="Ping LCG Regular" w:hAnsi="Ping LCG Regular"/>
          <w:b/>
          <w:spacing w:val="-2"/>
          <w:sz w:val="22"/>
          <w:szCs w:val="22"/>
        </w:rPr>
      </w:pPr>
      <w:bookmarkStart w:id="15" w:name="_Toc13735088"/>
      <w:bookmarkStart w:id="16" w:name="_Toc15478887"/>
      <w:bookmarkStart w:id="17" w:name="_Toc118898279"/>
      <w:bookmarkStart w:id="18" w:name="_Toc138674321"/>
      <w:r w:rsidRPr="00A56BE6">
        <w:rPr>
          <w:rFonts w:ascii="Ping LCG Regular" w:hAnsi="Ping LCG Regular"/>
          <w:b/>
          <w:spacing w:val="-2"/>
          <w:sz w:val="22"/>
          <w:szCs w:val="22"/>
        </w:rPr>
        <w:t>Υπόδειγμα Πίνακα Εμπειρίας και Συστάσεων</w:t>
      </w:r>
      <w:bookmarkEnd w:id="15"/>
      <w:bookmarkEnd w:id="16"/>
      <w:bookmarkEnd w:id="17"/>
      <w:bookmarkEnd w:id="18"/>
    </w:p>
    <w:p w14:paraId="04A87517" w14:textId="77777777" w:rsidR="00A56BE6" w:rsidRPr="00A56BE6" w:rsidRDefault="00A56BE6" w:rsidP="00A56BE6">
      <w:pPr>
        <w:tabs>
          <w:tab w:val="left" w:pos="142"/>
        </w:tabs>
        <w:jc w:val="both"/>
        <w:rPr>
          <w:rFonts w:ascii="Ping LCG Regular" w:hAnsi="Ping LCG Regular"/>
          <w:sz w:val="20"/>
        </w:rPr>
      </w:pPr>
    </w:p>
    <w:p w14:paraId="4DA0AE40" w14:textId="77777777" w:rsidR="00A56BE6" w:rsidRPr="00A56BE6" w:rsidRDefault="00A56BE6" w:rsidP="00A56BE6">
      <w:pPr>
        <w:tabs>
          <w:tab w:val="left" w:pos="142"/>
        </w:tabs>
        <w:jc w:val="both"/>
        <w:rPr>
          <w:rFonts w:ascii="Ping LCG Regular" w:hAnsi="Ping LCG Regular"/>
          <w:sz w:val="20"/>
        </w:rPr>
      </w:pPr>
    </w:p>
    <w:p w14:paraId="28499E40" w14:textId="77777777" w:rsidR="00A56BE6" w:rsidRPr="00A56BE6" w:rsidRDefault="00A56BE6" w:rsidP="00A56BE6">
      <w:pPr>
        <w:tabs>
          <w:tab w:val="left" w:pos="142"/>
        </w:tabs>
        <w:jc w:val="both"/>
        <w:rPr>
          <w:rFonts w:ascii="Ping LCG Regular" w:hAnsi="Ping LCG Regular"/>
          <w:sz w:val="20"/>
        </w:rPr>
      </w:pPr>
    </w:p>
    <w:tbl>
      <w:tblPr>
        <w:tblStyle w:val="af"/>
        <w:tblW w:w="9814" w:type="dxa"/>
        <w:tblLook w:val="04A0" w:firstRow="1" w:lastRow="0" w:firstColumn="1" w:lastColumn="0" w:noHBand="0" w:noVBand="1"/>
      </w:tblPr>
      <w:tblGrid>
        <w:gridCol w:w="552"/>
        <w:gridCol w:w="702"/>
        <w:gridCol w:w="1183"/>
        <w:gridCol w:w="1559"/>
        <w:gridCol w:w="1577"/>
        <w:gridCol w:w="1436"/>
        <w:gridCol w:w="1600"/>
        <w:gridCol w:w="1626"/>
      </w:tblGrid>
      <w:tr w:rsidR="00A56BE6" w:rsidRPr="00A56BE6" w14:paraId="32D82A54" w14:textId="77777777" w:rsidTr="00090CF5">
        <w:trPr>
          <w:trHeight w:val="1534"/>
        </w:trPr>
        <w:tc>
          <w:tcPr>
            <w:tcW w:w="575" w:type="dxa"/>
            <w:vAlign w:val="center"/>
          </w:tcPr>
          <w:p w14:paraId="2B48BE4A"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Α/Α</w:t>
            </w:r>
          </w:p>
        </w:tc>
        <w:tc>
          <w:tcPr>
            <w:tcW w:w="681" w:type="dxa"/>
            <w:vAlign w:val="center"/>
          </w:tcPr>
          <w:p w14:paraId="20B8E9D6"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ΕΡΓΟ</w:t>
            </w:r>
          </w:p>
        </w:tc>
        <w:tc>
          <w:tcPr>
            <w:tcW w:w="1150" w:type="dxa"/>
            <w:vAlign w:val="center"/>
          </w:tcPr>
          <w:p w14:paraId="70EF7F1F"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ΥΠΗΡΕΣΙΑ</w:t>
            </w:r>
          </w:p>
        </w:tc>
        <w:tc>
          <w:tcPr>
            <w:tcW w:w="1472" w:type="dxa"/>
            <w:vAlign w:val="center"/>
          </w:tcPr>
          <w:p w14:paraId="2EECB3EF"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ΠΡΟΫΠΟΛ/ΟΣ (€)</w:t>
            </w:r>
          </w:p>
        </w:tc>
        <w:tc>
          <w:tcPr>
            <w:tcW w:w="1467" w:type="dxa"/>
            <w:vAlign w:val="center"/>
          </w:tcPr>
          <w:p w14:paraId="49BFB26A"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ΠΟΣΟΣΤΟ ΣΥΜΜΕΤΟΧΗΣ</w:t>
            </w:r>
          </w:p>
        </w:tc>
        <w:tc>
          <w:tcPr>
            <w:tcW w:w="1401" w:type="dxa"/>
            <w:vAlign w:val="center"/>
          </w:tcPr>
          <w:p w14:paraId="5A2C5723"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ΧΡΟΝΟΣ ΚΑΤΑΣΚΕΥΗΣ</w:t>
            </w:r>
          </w:p>
        </w:tc>
        <w:tc>
          <w:tcPr>
            <w:tcW w:w="1525" w:type="dxa"/>
            <w:vAlign w:val="center"/>
          </w:tcPr>
          <w:p w14:paraId="7217B041"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ΣΥΜΒΑΤΙΚΟ ΑΝΤΙΚΕΙΜΕΝΟ ΣΕ ΕΥΡΩ (€)</w:t>
            </w:r>
          </w:p>
        </w:tc>
        <w:tc>
          <w:tcPr>
            <w:tcW w:w="1543" w:type="dxa"/>
            <w:vAlign w:val="center"/>
          </w:tcPr>
          <w:p w14:paraId="11D1A5F4" w14:textId="77777777" w:rsidR="00A56BE6" w:rsidRPr="00A56BE6" w:rsidRDefault="00A56BE6" w:rsidP="00090CF5">
            <w:pPr>
              <w:tabs>
                <w:tab w:val="left" w:pos="142"/>
              </w:tabs>
              <w:jc w:val="center"/>
              <w:rPr>
                <w:rFonts w:ascii="Ping LCG Regular" w:hAnsi="Ping LCG Regular"/>
                <w:b/>
                <w:sz w:val="20"/>
              </w:rPr>
            </w:pPr>
            <w:r w:rsidRPr="00A56BE6">
              <w:rPr>
                <w:rFonts w:ascii="Ping LCG Regular" w:hAnsi="Ping LCG Regular"/>
                <w:b/>
                <w:sz w:val="20"/>
              </w:rPr>
              <w:t>ΕΚΤΕΛΕΣΜΕΝΟ ΣΥΜΒΑΤΙΚΟ ΑΝΤΙΚΕΙΜΕΝΟ</w:t>
            </w:r>
          </w:p>
        </w:tc>
      </w:tr>
      <w:tr w:rsidR="00A56BE6" w:rsidRPr="00A56BE6" w14:paraId="02610FDF" w14:textId="77777777" w:rsidTr="00090CF5">
        <w:trPr>
          <w:trHeight w:val="499"/>
        </w:trPr>
        <w:tc>
          <w:tcPr>
            <w:tcW w:w="575" w:type="dxa"/>
            <w:vAlign w:val="bottom"/>
          </w:tcPr>
          <w:p w14:paraId="29DCA432"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1</w:t>
            </w:r>
          </w:p>
        </w:tc>
        <w:tc>
          <w:tcPr>
            <w:tcW w:w="681" w:type="dxa"/>
            <w:vAlign w:val="bottom"/>
          </w:tcPr>
          <w:p w14:paraId="1093D72D"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12B297FE"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687D990D"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35658740"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130281F0"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623F85F0"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3A023968" w14:textId="77777777" w:rsidR="00A56BE6" w:rsidRPr="00A56BE6" w:rsidRDefault="00A56BE6" w:rsidP="00090CF5">
            <w:pPr>
              <w:tabs>
                <w:tab w:val="left" w:pos="142"/>
              </w:tabs>
              <w:jc w:val="center"/>
              <w:rPr>
                <w:rFonts w:ascii="Ping LCG Regular" w:hAnsi="Ping LCG Regular"/>
                <w:sz w:val="20"/>
              </w:rPr>
            </w:pPr>
          </w:p>
        </w:tc>
      </w:tr>
      <w:tr w:rsidR="00A56BE6" w:rsidRPr="00A56BE6" w14:paraId="436ECE0B" w14:textId="77777777" w:rsidTr="00090CF5">
        <w:trPr>
          <w:trHeight w:val="499"/>
        </w:trPr>
        <w:tc>
          <w:tcPr>
            <w:tcW w:w="575" w:type="dxa"/>
            <w:vAlign w:val="bottom"/>
          </w:tcPr>
          <w:p w14:paraId="60AA7D41"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2</w:t>
            </w:r>
          </w:p>
        </w:tc>
        <w:tc>
          <w:tcPr>
            <w:tcW w:w="681" w:type="dxa"/>
            <w:vAlign w:val="bottom"/>
          </w:tcPr>
          <w:p w14:paraId="07941D02"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5829798B"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4A289C97"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130C378E"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56BC0F3D"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07A16A09"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566D8AB3" w14:textId="77777777" w:rsidR="00A56BE6" w:rsidRPr="00A56BE6" w:rsidRDefault="00A56BE6" w:rsidP="00090CF5">
            <w:pPr>
              <w:tabs>
                <w:tab w:val="left" w:pos="142"/>
              </w:tabs>
              <w:jc w:val="center"/>
              <w:rPr>
                <w:rFonts w:ascii="Ping LCG Regular" w:hAnsi="Ping LCG Regular"/>
                <w:sz w:val="20"/>
              </w:rPr>
            </w:pPr>
          </w:p>
        </w:tc>
      </w:tr>
      <w:tr w:rsidR="00A56BE6" w:rsidRPr="00A56BE6" w14:paraId="53A55DD8" w14:textId="77777777" w:rsidTr="00090CF5">
        <w:trPr>
          <w:trHeight w:val="499"/>
        </w:trPr>
        <w:tc>
          <w:tcPr>
            <w:tcW w:w="575" w:type="dxa"/>
            <w:vAlign w:val="bottom"/>
          </w:tcPr>
          <w:p w14:paraId="0CE34DBF"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3</w:t>
            </w:r>
          </w:p>
        </w:tc>
        <w:tc>
          <w:tcPr>
            <w:tcW w:w="681" w:type="dxa"/>
            <w:vAlign w:val="bottom"/>
          </w:tcPr>
          <w:p w14:paraId="072A5263"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7DA743B4"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14DD42E2"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075BA090"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612B5A39"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57313976"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16764E45" w14:textId="77777777" w:rsidR="00A56BE6" w:rsidRPr="00A56BE6" w:rsidRDefault="00A56BE6" w:rsidP="00090CF5">
            <w:pPr>
              <w:tabs>
                <w:tab w:val="left" w:pos="142"/>
              </w:tabs>
              <w:jc w:val="center"/>
              <w:rPr>
                <w:rFonts w:ascii="Ping LCG Regular" w:hAnsi="Ping LCG Regular"/>
                <w:sz w:val="20"/>
              </w:rPr>
            </w:pPr>
          </w:p>
        </w:tc>
      </w:tr>
      <w:tr w:rsidR="00A56BE6" w:rsidRPr="00A56BE6" w14:paraId="1BC7A953" w14:textId="77777777" w:rsidTr="00090CF5">
        <w:trPr>
          <w:trHeight w:val="499"/>
        </w:trPr>
        <w:tc>
          <w:tcPr>
            <w:tcW w:w="575" w:type="dxa"/>
            <w:vAlign w:val="bottom"/>
          </w:tcPr>
          <w:p w14:paraId="0A0E0AD4"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4</w:t>
            </w:r>
          </w:p>
        </w:tc>
        <w:tc>
          <w:tcPr>
            <w:tcW w:w="681" w:type="dxa"/>
            <w:vAlign w:val="bottom"/>
          </w:tcPr>
          <w:p w14:paraId="57C214F2"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4BAA6F04"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6471C3E4"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7B75010E"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52B66042"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3997ACA7"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0AC752FF" w14:textId="77777777" w:rsidR="00A56BE6" w:rsidRPr="00A56BE6" w:rsidRDefault="00A56BE6" w:rsidP="00090CF5">
            <w:pPr>
              <w:tabs>
                <w:tab w:val="left" w:pos="142"/>
              </w:tabs>
              <w:jc w:val="center"/>
              <w:rPr>
                <w:rFonts w:ascii="Ping LCG Regular" w:hAnsi="Ping LCG Regular"/>
                <w:sz w:val="20"/>
              </w:rPr>
            </w:pPr>
          </w:p>
        </w:tc>
      </w:tr>
      <w:tr w:rsidR="00A56BE6" w:rsidRPr="00A56BE6" w14:paraId="640F31D5" w14:textId="77777777" w:rsidTr="00090CF5">
        <w:trPr>
          <w:trHeight w:val="499"/>
        </w:trPr>
        <w:tc>
          <w:tcPr>
            <w:tcW w:w="575" w:type="dxa"/>
            <w:vAlign w:val="bottom"/>
          </w:tcPr>
          <w:p w14:paraId="55B7A0D4"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5</w:t>
            </w:r>
          </w:p>
        </w:tc>
        <w:tc>
          <w:tcPr>
            <w:tcW w:w="681" w:type="dxa"/>
            <w:vAlign w:val="bottom"/>
          </w:tcPr>
          <w:p w14:paraId="00A1D064"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5AC44AF8"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377CE03E"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4CB368CA"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19C7E50D"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24AAEB22"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4C0B2ECC" w14:textId="77777777" w:rsidR="00A56BE6" w:rsidRPr="00A56BE6" w:rsidRDefault="00A56BE6" w:rsidP="00090CF5">
            <w:pPr>
              <w:tabs>
                <w:tab w:val="left" w:pos="142"/>
              </w:tabs>
              <w:jc w:val="center"/>
              <w:rPr>
                <w:rFonts w:ascii="Ping LCG Regular" w:hAnsi="Ping LCG Regular"/>
                <w:sz w:val="20"/>
              </w:rPr>
            </w:pPr>
          </w:p>
        </w:tc>
      </w:tr>
      <w:tr w:rsidR="00A56BE6" w:rsidRPr="00A56BE6" w14:paraId="3E60851E" w14:textId="77777777" w:rsidTr="00090CF5">
        <w:trPr>
          <w:trHeight w:val="499"/>
        </w:trPr>
        <w:tc>
          <w:tcPr>
            <w:tcW w:w="575" w:type="dxa"/>
            <w:vAlign w:val="bottom"/>
          </w:tcPr>
          <w:p w14:paraId="35F79D88"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6</w:t>
            </w:r>
          </w:p>
        </w:tc>
        <w:tc>
          <w:tcPr>
            <w:tcW w:w="681" w:type="dxa"/>
            <w:vAlign w:val="bottom"/>
          </w:tcPr>
          <w:p w14:paraId="77634C7C"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377A2855"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646A254F"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57263F22"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7150E9B8"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4823270A"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079D7364" w14:textId="77777777" w:rsidR="00A56BE6" w:rsidRPr="00A56BE6" w:rsidRDefault="00A56BE6" w:rsidP="00090CF5">
            <w:pPr>
              <w:tabs>
                <w:tab w:val="left" w:pos="142"/>
              </w:tabs>
              <w:jc w:val="center"/>
              <w:rPr>
                <w:rFonts w:ascii="Ping LCG Regular" w:hAnsi="Ping LCG Regular"/>
                <w:sz w:val="20"/>
              </w:rPr>
            </w:pPr>
          </w:p>
        </w:tc>
      </w:tr>
      <w:tr w:rsidR="00A56BE6" w:rsidRPr="00A56BE6" w14:paraId="0D215058" w14:textId="77777777" w:rsidTr="00090CF5">
        <w:trPr>
          <w:trHeight w:val="536"/>
        </w:trPr>
        <w:tc>
          <w:tcPr>
            <w:tcW w:w="575" w:type="dxa"/>
            <w:vAlign w:val="bottom"/>
          </w:tcPr>
          <w:p w14:paraId="17DF95CF"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7</w:t>
            </w:r>
          </w:p>
        </w:tc>
        <w:tc>
          <w:tcPr>
            <w:tcW w:w="681" w:type="dxa"/>
            <w:vAlign w:val="bottom"/>
          </w:tcPr>
          <w:p w14:paraId="7782EBBB"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749A5459"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5FA2DE6E"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063C04CC"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4790A9A0"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13C83CB7"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03CDE6F1" w14:textId="77777777" w:rsidR="00A56BE6" w:rsidRPr="00A56BE6" w:rsidRDefault="00A56BE6" w:rsidP="00090CF5">
            <w:pPr>
              <w:tabs>
                <w:tab w:val="left" w:pos="142"/>
              </w:tabs>
              <w:jc w:val="center"/>
              <w:rPr>
                <w:rFonts w:ascii="Ping LCG Regular" w:hAnsi="Ping LCG Regular"/>
                <w:sz w:val="20"/>
              </w:rPr>
            </w:pPr>
          </w:p>
        </w:tc>
      </w:tr>
      <w:tr w:rsidR="00A56BE6" w:rsidRPr="00A56BE6" w14:paraId="4B60BFCE" w14:textId="77777777" w:rsidTr="00090CF5">
        <w:trPr>
          <w:trHeight w:val="536"/>
        </w:trPr>
        <w:tc>
          <w:tcPr>
            <w:tcW w:w="575" w:type="dxa"/>
            <w:vAlign w:val="bottom"/>
          </w:tcPr>
          <w:p w14:paraId="5213FA90"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8</w:t>
            </w:r>
          </w:p>
        </w:tc>
        <w:tc>
          <w:tcPr>
            <w:tcW w:w="681" w:type="dxa"/>
            <w:vAlign w:val="bottom"/>
          </w:tcPr>
          <w:p w14:paraId="638041CC" w14:textId="77777777" w:rsidR="00A56BE6" w:rsidRPr="00A56BE6" w:rsidRDefault="00A56BE6" w:rsidP="00090CF5">
            <w:pPr>
              <w:tabs>
                <w:tab w:val="left" w:pos="142"/>
              </w:tabs>
              <w:jc w:val="center"/>
              <w:rPr>
                <w:rFonts w:ascii="Ping LCG Regular" w:hAnsi="Ping LCG Regular"/>
                <w:sz w:val="20"/>
              </w:rPr>
            </w:pPr>
          </w:p>
        </w:tc>
        <w:tc>
          <w:tcPr>
            <w:tcW w:w="1150" w:type="dxa"/>
            <w:vAlign w:val="bottom"/>
          </w:tcPr>
          <w:p w14:paraId="4A6926FF" w14:textId="77777777" w:rsidR="00A56BE6" w:rsidRPr="00A56BE6" w:rsidRDefault="00A56BE6" w:rsidP="00090CF5">
            <w:pPr>
              <w:tabs>
                <w:tab w:val="left" w:pos="142"/>
              </w:tabs>
              <w:jc w:val="center"/>
              <w:rPr>
                <w:rFonts w:ascii="Ping LCG Regular" w:hAnsi="Ping LCG Regular"/>
                <w:sz w:val="20"/>
              </w:rPr>
            </w:pPr>
          </w:p>
        </w:tc>
        <w:tc>
          <w:tcPr>
            <w:tcW w:w="1472" w:type="dxa"/>
            <w:vAlign w:val="bottom"/>
          </w:tcPr>
          <w:p w14:paraId="3F09D017" w14:textId="77777777" w:rsidR="00A56BE6" w:rsidRPr="00A56BE6" w:rsidRDefault="00A56BE6" w:rsidP="00090CF5">
            <w:pPr>
              <w:tabs>
                <w:tab w:val="left" w:pos="142"/>
              </w:tabs>
              <w:jc w:val="center"/>
              <w:rPr>
                <w:rFonts w:ascii="Ping LCG Regular" w:hAnsi="Ping LCG Regular"/>
                <w:sz w:val="20"/>
              </w:rPr>
            </w:pPr>
          </w:p>
        </w:tc>
        <w:tc>
          <w:tcPr>
            <w:tcW w:w="1467" w:type="dxa"/>
            <w:vAlign w:val="bottom"/>
          </w:tcPr>
          <w:p w14:paraId="7680D8D2" w14:textId="77777777" w:rsidR="00A56BE6" w:rsidRPr="00A56BE6" w:rsidRDefault="00A56BE6" w:rsidP="00090CF5">
            <w:pPr>
              <w:tabs>
                <w:tab w:val="left" w:pos="142"/>
              </w:tabs>
              <w:jc w:val="center"/>
              <w:rPr>
                <w:rFonts w:ascii="Ping LCG Regular" w:hAnsi="Ping LCG Regular"/>
                <w:sz w:val="20"/>
              </w:rPr>
            </w:pPr>
          </w:p>
        </w:tc>
        <w:tc>
          <w:tcPr>
            <w:tcW w:w="1401" w:type="dxa"/>
            <w:vAlign w:val="bottom"/>
          </w:tcPr>
          <w:p w14:paraId="480AE1A8" w14:textId="77777777" w:rsidR="00A56BE6" w:rsidRPr="00A56BE6" w:rsidRDefault="00A56BE6" w:rsidP="00090CF5">
            <w:pPr>
              <w:tabs>
                <w:tab w:val="left" w:pos="142"/>
              </w:tabs>
              <w:jc w:val="center"/>
              <w:rPr>
                <w:rFonts w:ascii="Ping LCG Regular" w:hAnsi="Ping LCG Regular"/>
                <w:sz w:val="20"/>
              </w:rPr>
            </w:pPr>
          </w:p>
        </w:tc>
        <w:tc>
          <w:tcPr>
            <w:tcW w:w="1525" w:type="dxa"/>
            <w:vAlign w:val="bottom"/>
          </w:tcPr>
          <w:p w14:paraId="647FBD20" w14:textId="77777777" w:rsidR="00A56BE6" w:rsidRPr="00A56BE6" w:rsidRDefault="00A56BE6" w:rsidP="00090CF5">
            <w:pPr>
              <w:tabs>
                <w:tab w:val="left" w:pos="142"/>
              </w:tabs>
              <w:jc w:val="center"/>
              <w:rPr>
                <w:rFonts w:ascii="Ping LCG Regular" w:hAnsi="Ping LCG Regular"/>
                <w:sz w:val="20"/>
              </w:rPr>
            </w:pPr>
          </w:p>
        </w:tc>
        <w:tc>
          <w:tcPr>
            <w:tcW w:w="1543" w:type="dxa"/>
            <w:vAlign w:val="bottom"/>
          </w:tcPr>
          <w:p w14:paraId="13875F53" w14:textId="77777777" w:rsidR="00A56BE6" w:rsidRPr="00A56BE6" w:rsidRDefault="00A56BE6" w:rsidP="00090CF5">
            <w:pPr>
              <w:tabs>
                <w:tab w:val="left" w:pos="142"/>
              </w:tabs>
              <w:jc w:val="center"/>
              <w:rPr>
                <w:rFonts w:ascii="Ping LCG Regular" w:hAnsi="Ping LCG Regular"/>
                <w:sz w:val="20"/>
              </w:rPr>
            </w:pPr>
          </w:p>
        </w:tc>
      </w:tr>
      <w:tr w:rsidR="00A56BE6" w:rsidRPr="00A56BE6" w14:paraId="7105093F" w14:textId="77777777" w:rsidTr="00C7006E">
        <w:trPr>
          <w:trHeight w:val="536"/>
        </w:trPr>
        <w:tc>
          <w:tcPr>
            <w:tcW w:w="575" w:type="dxa"/>
            <w:tcBorders>
              <w:bottom w:val="single" w:sz="4" w:space="0" w:color="auto"/>
            </w:tcBorders>
            <w:vAlign w:val="bottom"/>
          </w:tcPr>
          <w:p w14:paraId="59AB14B5"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9</w:t>
            </w:r>
          </w:p>
        </w:tc>
        <w:tc>
          <w:tcPr>
            <w:tcW w:w="681" w:type="dxa"/>
            <w:tcBorders>
              <w:bottom w:val="single" w:sz="4" w:space="0" w:color="auto"/>
            </w:tcBorders>
            <w:vAlign w:val="bottom"/>
          </w:tcPr>
          <w:p w14:paraId="1346398D" w14:textId="77777777" w:rsidR="00A56BE6" w:rsidRPr="00A56BE6" w:rsidRDefault="00A56BE6" w:rsidP="00090CF5">
            <w:pPr>
              <w:tabs>
                <w:tab w:val="left" w:pos="142"/>
              </w:tabs>
              <w:jc w:val="center"/>
              <w:rPr>
                <w:rFonts w:ascii="Ping LCG Regular" w:hAnsi="Ping LCG Regular"/>
                <w:sz w:val="20"/>
              </w:rPr>
            </w:pPr>
          </w:p>
        </w:tc>
        <w:tc>
          <w:tcPr>
            <w:tcW w:w="1150" w:type="dxa"/>
            <w:tcBorders>
              <w:bottom w:val="single" w:sz="4" w:space="0" w:color="auto"/>
            </w:tcBorders>
            <w:vAlign w:val="bottom"/>
          </w:tcPr>
          <w:p w14:paraId="081A88E1" w14:textId="77777777" w:rsidR="00A56BE6" w:rsidRPr="00A56BE6" w:rsidRDefault="00A56BE6" w:rsidP="00090CF5">
            <w:pPr>
              <w:tabs>
                <w:tab w:val="left" w:pos="142"/>
              </w:tabs>
              <w:jc w:val="center"/>
              <w:rPr>
                <w:rFonts w:ascii="Ping LCG Regular" w:hAnsi="Ping LCG Regular"/>
                <w:sz w:val="20"/>
              </w:rPr>
            </w:pPr>
          </w:p>
        </w:tc>
        <w:tc>
          <w:tcPr>
            <w:tcW w:w="1472" w:type="dxa"/>
            <w:tcBorders>
              <w:bottom w:val="single" w:sz="4" w:space="0" w:color="auto"/>
            </w:tcBorders>
            <w:vAlign w:val="bottom"/>
          </w:tcPr>
          <w:p w14:paraId="7D01CB1E" w14:textId="77777777" w:rsidR="00A56BE6" w:rsidRPr="00A56BE6" w:rsidRDefault="00A56BE6" w:rsidP="00090CF5">
            <w:pPr>
              <w:tabs>
                <w:tab w:val="left" w:pos="142"/>
              </w:tabs>
              <w:jc w:val="center"/>
              <w:rPr>
                <w:rFonts w:ascii="Ping LCG Regular" w:hAnsi="Ping LCG Regular"/>
                <w:sz w:val="20"/>
              </w:rPr>
            </w:pPr>
          </w:p>
        </w:tc>
        <w:tc>
          <w:tcPr>
            <w:tcW w:w="1467" w:type="dxa"/>
            <w:tcBorders>
              <w:bottom w:val="single" w:sz="4" w:space="0" w:color="auto"/>
            </w:tcBorders>
            <w:vAlign w:val="bottom"/>
          </w:tcPr>
          <w:p w14:paraId="48DA449F" w14:textId="77777777" w:rsidR="00A56BE6" w:rsidRPr="00A56BE6" w:rsidRDefault="00A56BE6" w:rsidP="00090CF5">
            <w:pPr>
              <w:tabs>
                <w:tab w:val="left" w:pos="142"/>
              </w:tabs>
              <w:jc w:val="center"/>
              <w:rPr>
                <w:rFonts w:ascii="Ping LCG Regular" w:hAnsi="Ping LCG Regular"/>
                <w:sz w:val="20"/>
              </w:rPr>
            </w:pPr>
          </w:p>
        </w:tc>
        <w:tc>
          <w:tcPr>
            <w:tcW w:w="1401" w:type="dxa"/>
            <w:tcBorders>
              <w:bottom w:val="single" w:sz="4" w:space="0" w:color="auto"/>
            </w:tcBorders>
            <w:vAlign w:val="bottom"/>
          </w:tcPr>
          <w:p w14:paraId="78875203" w14:textId="77777777" w:rsidR="00A56BE6" w:rsidRPr="00A56BE6" w:rsidRDefault="00A56BE6" w:rsidP="00090CF5">
            <w:pPr>
              <w:tabs>
                <w:tab w:val="left" w:pos="142"/>
              </w:tabs>
              <w:jc w:val="center"/>
              <w:rPr>
                <w:rFonts w:ascii="Ping LCG Regular" w:hAnsi="Ping LCG Regular"/>
                <w:sz w:val="20"/>
              </w:rPr>
            </w:pPr>
          </w:p>
        </w:tc>
        <w:tc>
          <w:tcPr>
            <w:tcW w:w="1525" w:type="dxa"/>
            <w:tcBorders>
              <w:bottom w:val="single" w:sz="4" w:space="0" w:color="auto"/>
            </w:tcBorders>
            <w:vAlign w:val="bottom"/>
          </w:tcPr>
          <w:p w14:paraId="7A623D84" w14:textId="77777777" w:rsidR="00A56BE6" w:rsidRPr="00A56BE6" w:rsidRDefault="00A56BE6" w:rsidP="00090CF5">
            <w:pPr>
              <w:tabs>
                <w:tab w:val="left" w:pos="142"/>
              </w:tabs>
              <w:jc w:val="center"/>
              <w:rPr>
                <w:rFonts w:ascii="Ping LCG Regular" w:hAnsi="Ping LCG Regular"/>
                <w:sz w:val="20"/>
              </w:rPr>
            </w:pPr>
          </w:p>
        </w:tc>
        <w:tc>
          <w:tcPr>
            <w:tcW w:w="1543" w:type="dxa"/>
            <w:tcBorders>
              <w:bottom w:val="single" w:sz="4" w:space="0" w:color="auto"/>
            </w:tcBorders>
            <w:vAlign w:val="bottom"/>
          </w:tcPr>
          <w:p w14:paraId="25DED7AF" w14:textId="77777777" w:rsidR="00A56BE6" w:rsidRPr="00A56BE6" w:rsidRDefault="00A56BE6" w:rsidP="00090CF5">
            <w:pPr>
              <w:tabs>
                <w:tab w:val="left" w:pos="142"/>
              </w:tabs>
              <w:jc w:val="center"/>
              <w:rPr>
                <w:rFonts w:ascii="Ping LCG Regular" w:hAnsi="Ping LCG Regular"/>
                <w:sz w:val="20"/>
              </w:rPr>
            </w:pPr>
          </w:p>
        </w:tc>
      </w:tr>
      <w:tr w:rsidR="00A56BE6" w:rsidRPr="00A56BE6" w14:paraId="104589AE" w14:textId="77777777" w:rsidTr="00C7006E">
        <w:trPr>
          <w:trHeight w:val="536"/>
        </w:trPr>
        <w:tc>
          <w:tcPr>
            <w:tcW w:w="575" w:type="dxa"/>
            <w:tcBorders>
              <w:bottom w:val="single" w:sz="4" w:space="0" w:color="auto"/>
            </w:tcBorders>
            <w:vAlign w:val="bottom"/>
          </w:tcPr>
          <w:p w14:paraId="6940AA53" w14:textId="77777777" w:rsidR="00A56BE6" w:rsidRPr="00A56BE6" w:rsidRDefault="00A56BE6" w:rsidP="00090CF5">
            <w:pPr>
              <w:tabs>
                <w:tab w:val="left" w:pos="142"/>
              </w:tabs>
              <w:jc w:val="center"/>
              <w:rPr>
                <w:rFonts w:ascii="Ping LCG Regular" w:hAnsi="Ping LCG Regular"/>
                <w:sz w:val="20"/>
              </w:rPr>
            </w:pPr>
            <w:r w:rsidRPr="00A56BE6">
              <w:rPr>
                <w:rFonts w:ascii="Ping LCG Regular" w:hAnsi="Ping LCG Regular"/>
                <w:sz w:val="20"/>
              </w:rPr>
              <w:t>10</w:t>
            </w:r>
          </w:p>
        </w:tc>
        <w:tc>
          <w:tcPr>
            <w:tcW w:w="681" w:type="dxa"/>
            <w:tcBorders>
              <w:bottom w:val="single" w:sz="4" w:space="0" w:color="auto"/>
            </w:tcBorders>
            <w:vAlign w:val="bottom"/>
          </w:tcPr>
          <w:p w14:paraId="70D3167B" w14:textId="77777777" w:rsidR="00A56BE6" w:rsidRPr="00A56BE6" w:rsidRDefault="00A56BE6" w:rsidP="00090CF5">
            <w:pPr>
              <w:tabs>
                <w:tab w:val="left" w:pos="142"/>
              </w:tabs>
              <w:jc w:val="center"/>
              <w:rPr>
                <w:rFonts w:ascii="Ping LCG Regular" w:hAnsi="Ping LCG Regular"/>
                <w:sz w:val="20"/>
              </w:rPr>
            </w:pPr>
          </w:p>
        </w:tc>
        <w:tc>
          <w:tcPr>
            <w:tcW w:w="1150" w:type="dxa"/>
            <w:tcBorders>
              <w:bottom w:val="single" w:sz="4" w:space="0" w:color="auto"/>
            </w:tcBorders>
            <w:vAlign w:val="bottom"/>
          </w:tcPr>
          <w:p w14:paraId="6D124ED6" w14:textId="77777777" w:rsidR="00A56BE6" w:rsidRPr="00A56BE6" w:rsidRDefault="00A56BE6" w:rsidP="00090CF5">
            <w:pPr>
              <w:tabs>
                <w:tab w:val="left" w:pos="142"/>
              </w:tabs>
              <w:jc w:val="center"/>
              <w:rPr>
                <w:rFonts w:ascii="Ping LCG Regular" w:hAnsi="Ping LCG Regular"/>
                <w:sz w:val="20"/>
              </w:rPr>
            </w:pPr>
          </w:p>
        </w:tc>
        <w:tc>
          <w:tcPr>
            <w:tcW w:w="1472" w:type="dxa"/>
            <w:tcBorders>
              <w:bottom w:val="single" w:sz="4" w:space="0" w:color="auto"/>
            </w:tcBorders>
            <w:vAlign w:val="bottom"/>
          </w:tcPr>
          <w:p w14:paraId="72676625" w14:textId="77777777" w:rsidR="00A56BE6" w:rsidRPr="00A56BE6" w:rsidRDefault="00A56BE6" w:rsidP="00090CF5">
            <w:pPr>
              <w:tabs>
                <w:tab w:val="left" w:pos="142"/>
              </w:tabs>
              <w:jc w:val="center"/>
              <w:rPr>
                <w:rFonts w:ascii="Ping LCG Regular" w:hAnsi="Ping LCG Regular"/>
                <w:sz w:val="20"/>
              </w:rPr>
            </w:pPr>
          </w:p>
        </w:tc>
        <w:tc>
          <w:tcPr>
            <w:tcW w:w="1467" w:type="dxa"/>
            <w:tcBorders>
              <w:bottom w:val="single" w:sz="4" w:space="0" w:color="auto"/>
            </w:tcBorders>
            <w:vAlign w:val="bottom"/>
          </w:tcPr>
          <w:p w14:paraId="03C683C5" w14:textId="77777777" w:rsidR="00A56BE6" w:rsidRPr="00A56BE6" w:rsidRDefault="00A56BE6" w:rsidP="00090CF5">
            <w:pPr>
              <w:tabs>
                <w:tab w:val="left" w:pos="142"/>
              </w:tabs>
              <w:jc w:val="center"/>
              <w:rPr>
                <w:rFonts w:ascii="Ping LCG Regular" w:hAnsi="Ping LCG Regular"/>
                <w:sz w:val="20"/>
              </w:rPr>
            </w:pPr>
          </w:p>
        </w:tc>
        <w:tc>
          <w:tcPr>
            <w:tcW w:w="1401" w:type="dxa"/>
            <w:tcBorders>
              <w:bottom w:val="single" w:sz="4" w:space="0" w:color="auto"/>
            </w:tcBorders>
            <w:vAlign w:val="bottom"/>
          </w:tcPr>
          <w:p w14:paraId="71B9C673" w14:textId="77777777" w:rsidR="00A56BE6" w:rsidRPr="00A56BE6" w:rsidRDefault="00A56BE6" w:rsidP="00090CF5">
            <w:pPr>
              <w:tabs>
                <w:tab w:val="left" w:pos="142"/>
              </w:tabs>
              <w:jc w:val="center"/>
              <w:rPr>
                <w:rFonts w:ascii="Ping LCG Regular" w:hAnsi="Ping LCG Regular"/>
                <w:sz w:val="20"/>
              </w:rPr>
            </w:pPr>
          </w:p>
        </w:tc>
        <w:tc>
          <w:tcPr>
            <w:tcW w:w="1525" w:type="dxa"/>
            <w:tcBorders>
              <w:bottom w:val="single" w:sz="4" w:space="0" w:color="auto"/>
            </w:tcBorders>
            <w:vAlign w:val="bottom"/>
          </w:tcPr>
          <w:p w14:paraId="7EFF1838" w14:textId="77777777" w:rsidR="00A56BE6" w:rsidRPr="00A56BE6" w:rsidRDefault="00A56BE6" w:rsidP="00090CF5">
            <w:pPr>
              <w:tabs>
                <w:tab w:val="left" w:pos="142"/>
              </w:tabs>
              <w:jc w:val="center"/>
              <w:rPr>
                <w:rFonts w:ascii="Ping LCG Regular" w:hAnsi="Ping LCG Regular"/>
                <w:sz w:val="20"/>
              </w:rPr>
            </w:pPr>
          </w:p>
        </w:tc>
        <w:tc>
          <w:tcPr>
            <w:tcW w:w="1543" w:type="dxa"/>
            <w:tcBorders>
              <w:bottom w:val="single" w:sz="4" w:space="0" w:color="auto"/>
            </w:tcBorders>
            <w:vAlign w:val="bottom"/>
          </w:tcPr>
          <w:p w14:paraId="1B5112A8" w14:textId="77777777" w:rsidR="00A56BE6" w:rsidRPr="00A56BE6" w:rsidRDefault="00A56BE6" w:rsidP="00090CF5">
            <w:pPr>
              <w:tabs>
                <w:tab w:val="left" w:pos="142"/>
              </w:tabs>
              <w:jc w:val="center"/>
              <w:rPr>
                <w:rFonts w:ascii="Ping LCG Regular" w:hAnsi="Ping LCG Regular"/>
                <w:sz w:val="20"/>
              </w:rPr>
            </w:pPr>
          </w:p>
        </w:tc>
      </w:tr>
    </w:tbl>
    <w:p w14:paraId="56BF9919" w14:textId="77777777" w:rsidR="00A56BE6" w:rsidRDefault="00A56BE6" w:rsidP="00A56BE6">
      <w:pPr>
        <w:tabs>
          <w:tab w:val="left" w:pos="142"/>
        </w:tabs>
        <w:jc w:val="both"/>
        <w:rPr>
          <w:rFonts w:ascii="Verdana" w:hAnsi="Verdana"/>
          <w:sz w:val="16"/>
          <w:szCs w:val="16"/>
        </w:rPr>
      </w:pPr>
    </w:p>
    <w:p w14:paraId="3C48006A" w14:textId="77777777" w:rsidR="00284724" w:rsidRPr="00AB23A6" w:rsidRDefault="00284724" w:rsidP="00284724">
      <w:pPr>
        <w:jc w:val="center"/>
        <w:rPr>
          <w:rFonts w:ascii="Ping LCG Regular" w:hAnsi="Ping LCG Regular" w:cs="Arial"/>
          <w:sz w:val="22"/>
          <w:szCs w:val="22"/>
        </w:rPr>
      </w:pPr>
    </w:p>
    <w:p w14:paraId="3144B514" w14:textId="77777777" w:rsidR="00284724" w:rsidRPr="00AB23A6" w:rsidRDefault="00284724" w:rsidP="00284724">
      <w:pPr>
        <w:rPr>
          <w:rFonts w:ascii="Ping LCG Regular" w:hAnsi="Ping LCG Regular"/>
        </w:rPr>
      </w:pPr>
    </w:p>
    <w:p w14:paraId="3E93045C" w14:textId="77777777" w:rsidR="00284724" w:rsidRPr="00AB23A6" w:rsidRDefault="00284724" w:rsidP="00284724">
      <w:pPr>
        <w:jc w:val="both"/>
        <w:rPr>
          <w:rFonts w:ascii="Ping LCG Regular" w:hAnsi="Ping LCG Regular"/>
        </w:rPr>
      </w:pPr>
    </w:p>
    <w:p w14:paraId="291B0DAC" w14:textId="77777777" w:rsidR="007A2905" w:rsidRPr="00AB23A6" w:rsidRDefault="007A2905" w:rsidP="006222D0">
      <w:pPr>
        <w:ind w:left="709" w:hanging="709"/>
        <w:jc w:val="center"/>
        <w:rPr>
          <w:rFonts w:ascii="Ping LCG Regular" w:hAnsi="Ping LCG Regular"/>
          <w:b/>
          <w:sz w:val="22"/>
          <w:szCs w:val="22"/>
        </w:rPr>
      </w:pPr>
    </w:p>
    <w:p w14:paraId="0DE84792" w14:textId="77777777" w:rsidR="004D6EF6" w:rsidRPr="00AB23A6" w:rsidRDefault="004D6EF6">
      <w:pPr>
        <w:overflowPunct/>
        <w:autoSpaceDE/>
        <w:autoSpaceDN/>
        <w:adjustRightInd/>
        <w:rPr>
          <w:rFonts w:ascii="Ping LCG Regular" w:hAnsi="Ping LCG Regular"/>
          <w:b/>
          <w:sz w:val="22"/>
          <w:szCs w:val="22"/>
          <w:u w:val="single"/>
        </w:rPr>
      </w:pPr>
      <w:r w:rsidRPr="00AB23A6">
        <w:rPr>
          <w:rFonts w:ascii="Ping LCG Regular" w:hAnsi="Ping LCG Regular"/>
          <w:b/>
          <w:szCs w:val="22"/>
        </w:rPr>
        <w:br w:type="page"/>
      </w:r>
    </w:p>
    <w:p w14:paraId="230E557A" w14:textId="62928003" w:rsidR="00654406" w:rsidRPr="00AB23A6" w:rsidRDefault="00654406" w:rsidP="00654406">
      <w:pPr>
        <w:pStyle w:val="10"/>
        <w:rPr>
          <w:rFonts w:ascii="Ping LCG Regular" w:hAnsi="Ping LCG Regular"/>
          <w:b/>
          <w:szCs w:val="22"/>
          <w:u w:val="none"/>
        </w:rPr>
      </w:pPr>
      <w:bookmarkStart w:id="19" w:name="_Toc136512952"/>
      <w:bookmarkStart w:id="20" w:name="_Toc138674322"/>
      <w:bookmarkStart w:id="21" w:name="_Hlk136505471"/>
      <w:r w:rsidRPr="00A03F48">
        <w:rPr>
          <w:rFonts w:ascii="Ping LCG Regular" w:hAnsi="Ping LCG Regular"/>
          <w:b/>
          <w:szCs w:val="22"/>
          <w:u w:val="none"/>
        </w:rPr>
        <w:lastRenderedPageBreak/>
        <w:t xml:space="preserve">ΠΑΡΑΡΤΗΜΑ </w:t>
      </w:r>
      <w:r w:rsidR="0000606C" w:rsidRPr="00A03F48">
        <w:rPr>
          <w:rFonts w:ascii="Ping LCG Regular" w:hAnsi="Ping LCG Regular"/>
          <w:b/>
          <w:szCs w:val="22"/>
          <w:u w:val="none"/>
        </w:rPr>
        <w:t>Ι</w:t>
      </w:r>
      <w:r w:rsidRPr="00A03F48">
        <w:rPr>
          <w:rFonts w:ascii="Ping LCG Regular" w:hAnsi="Ping LCG Regular"/>
          <w:b/>
          <w:szCs w:val="22"/>
          <w:u w:val="none"/>
          <w:lang w:val="en-US"/>
        </w:rPr>
        <w:t>V</w:t>
      </w:r>
      <w:bookmarkEnd w:id="19"/>
      <w:bookmarkEnd w:id="20"/>
    </w:p>
    <w:p w14:paraId="77F1EDF4" w14:textId="77777777" w:rsidR="00654406" w:rsidRPr="00AB23A6" w:rsidRDefault="00654406" w:rsidP="00654406">
      <w:pPr>
        <w:jc w:val="center"/>
        <w:rPr>
          <w:rFonts w:ascii="Ping LCG Regular" w:hAnsi="Ping LCG Regular" w:cs="Arial"/>
          <w:sz w:val="22"/>
          <w:szCs w:val="22"/>
        </w:rPr>
      </w:pPr>
      <w:r w:rsidRPr="00AB23A6">
        <w:rPr>
          <w:rFonts w:ascii="Ping LCG Regular" w:hAnsi="Ping LCG Regular" w:cs="Arial"/>
          <w:sz w:val="22"/>
          <w:szCs w:val="22"/>
        </w:rPr>
        <w:t xml:space="preserve">(Τεύχους </w:t>
      </w:r>
      <w:r w:rsidR="00BA7702">
        <w:rPr>
          <w:rFonts w:ascii="Ping LCG Regular" w:hAnsi="Ping LCG Regular" w:cs="Arial"/>
          <w:sz w:val="22"/>
          <w:szCs w:val="22"/>
        </w:rPr>
        <w:t>1</w:t>
      </w:r>
      <w:r w:rsidRPr="00AB23A6">
        <w:rPr>
          <w:rFonts w:ascii="Ping LCG Regular" w:hAnsi="Ping LCG Regular" w:cs="Arial"/>
          <w:sz w:val="22"/>
          <w:szCs w:val="22"/>
        </w:rPr>
        <w:t xml:space="preserve"> της </w:t>
      </w:r>
      <w:r w:rsidR="00BA7702">
        <w:rPr>
          <w:rFonts w:ascii="Ping LCG Regular" w:hAnsi="Ping LCG Regular" w:cs="Arial"/>
          <w:sz w:val="22"/>
          <w:szCs w:val="22"/>
        </w:rPr>
        <w:t>Πρόσκλησης</w:t>
      </w:r>
      <w:r w:rsidRPr="00AB23A6">
        <w:rPr>
          <w:rFonts w:ascii="Ping LCG Regular" w:hAnsi="Ping LCG Regular" w:cs="Arial"/>
          <w:sz w:val="22"/>
          <w:szCs w:val="22"/>
        </w:rPr>
        <w:t>)</w:t>
      </w:r>
    </w:p>
    <w:p w14:paraId="1742922B" w14:textId="77777777" w:rsidR="00654406" w:rsidRPr="00AB23A6" w:rsidRDefault="00654406" w:rsidP="00654406">
      <w:pPr>
        <w:rPr>
          <w:rFonts w:ascii="Ping LCG Regular" w:hAnsi="Ping LCG Regular"/>
        </w:rPr>
      </w:pPr>
    </w:p>
    <w:p w14:paraId="6FE37F93" w14:textId="2624115A" w:rsidR="00B01B86" w:rsidRPr="00B01B86" w:rsidRDefault="00B01B86" w:rsidP="00B01B86">
      <w:pPr>
        <w:keepNext/>
        <w:ind w:left="567" w:hanging="567"/>
        <w:jc w:val="both"/>
        <w:outlineLvl w:val="0"/>
        <w:rPr>
          <w:rFonts w:ascii="Ping LCG Regular" w:hAnsi="Ping LCG Regular"/>
          <w:b/>
          <w:sz w:val="22"/>
        </w:rPr>
      </w:pPr>
      <w:bookmarkStart w:id="22" w:name="_Toc138674323"/>
      <w:bookmarkEnd w:id="21"/>
      <w:r w:rsidRPr="00B01B86">
        <w:rPr>
          <w:rFonts w:ascii="Ping LCG Regular" w:hAnsi="Ping LCG Regular"/>
          <w:b/>
          <w:sz w:val="22"/>
        </w:rPr>
        <w:t>Σύστημα προσφοράς με ελεύθερη συμπλήρωση ανοικτού Τιμολογίου</w:t>
      </w:r>
      <w:bookmarkEnd w:id="22"/>
      <w:r w:rsidRPr="00B01B86">
        <w:rPr>
          <w:rFonts w:ascii="Ping LCG Regular" w:hAnsi="Ping LCG Regular"/>
          <w:b/>
          <w:sz w:val="22"/>
        </w:rPr>
        <w:t xml:space="preserve"> </w:t>
      </w:r>
    </w:p>
    <w:p w14:paraId="05A2122F" w14:textId="77777777" w:rsidR="00B01B86" w:rsidRPr="00B01B86" w:rsidRDefault="00B01B86" w:rsidP="00B01B86">
      <w:pPr>
        <w:numPr>
          <w:ilvl w:val="12"/>
          <w:numId w:val="0"/>
        </w:numPr>
        <w:ind w:left="567" w:hanging="567"/>
        <w:jc w:val="both"/>
        <w:rPr>
          <w:rFonts w:ascii="Ping LCG Regular" w:hAnsi="Ping LCG Regular"/>
          <w:sz w:val="22"/>
          <w:szCs w:val="22"/>
        </w:rPr>
      </w:pPr>
    </w:p>
    <w:p w14:paraId="35A03837" w14:textId="77777777" w:rsidR="00B01B86" w:rsidRPr="00B01B86" w:rsidRDefault="00B01B86" w:rsidP="00B01B86">
      <w:pPr>
        <w:numPr>
          <w:ilvl w:val="12"/>
          <w:numId w:val="0"/>
        </w:numPr>
        <w:ind w:left="539" w:hanging="539"/>
        <w:jc w:val="both"/>
        <w:rPr>
          <w:rFonts w:ascii="Ping LCG Regular" w:hAnsi="Ping LCG Regular"/>
          <w:sz w:val="22"/>
          <w:szCs w:val="22"/>
        </w:rPr>
      </w:pPr>
      <w:r w:rsidRPr="00B01B86">
        <w:rPr>
          <w:rFonts w:ascii="Ping LCG Regular" w:hAnsi="Ping LCG Regular"/>
          <w:sz w:val="22"/>
          <w:szCs w:val="22"/>
        </w:rPr>
        <w:t>1.</w:t>
      </w:r>
      <w:r w:rsidRPr="00B01B86">
        <w:rPr>
          <w:rFonts w:ascii="Ping LCG Regular" w:hAnsi="Ping LCG Regular"/>
          <w:sz w:val="22"/>
          <w:szCs w:val="22"/>
        </w:rPr>
        <w:tab/>
        <w:t>Οι Υποψήφιοι/Προσφέροντες προσφέρουν τιμές συμπληρώνοντας, τα ασυμπλήρωτα «Τιμολόγιο Προσφοράς» και «</w:t>
      </w:r>
      <w:proofErr w:type="spellStart"/>
      <w:r w:rsidRPr="00B01B86">
        <w:rPr>
          <w:rFonts w:ascii="Ping LCG Regular" w:hAnsi="Ping LCG Regular"/>
          <w:sz w:val="22"/>
          <w:szCs w:val="22"/>
        </w:rPr>
        <w:t>Προμέτρηση</w:t>
      </w:r>
      <w:proofErr w:type="spellEnd"/>
      <w:r w:rsidRPr="00B01B86">
        <w:rPr>
          <w:rFonts w:ascii="Ping LCG Regular" w:hAnsi="Ping LCG Regular"/>
          <w:sz w:val="22"/>
          <w:szCs w:val="22"/>
        </w:rPr>
        <w:t xml:space="preserve"> – Προϋπολογισμός Προσφοράς», με τις προσφερόμενες από αυτούς τιμές.</w:t>
      </w:r>
    </w:p>
    <w:p w14:paraId="5E997716"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407A706B" w14:textId="77777777" w:rsidR="00B01B86" w:rsidRPr="00B01B86" w:rsidRDefault="00B01B86" w:rsidP="00B01B86">
      <w:pPr>
        <w:numPr>
          <w:ilvl w:val="12"/>
          <w:numId w:val="0"/>
        </w:numPr>
        <w:ind w:left="539" w:hanging="539"/>
        <w:jc w:val="both"/>
        <w:rPr>
          <w:rFonts w:ascii="Ping LCG Regular" w:hAnsi="Ping LCG Regular"/>
          <w:sz w:val="22"/>
          <w:szCs w:val="22"/>
        </w:rPr>
      </w:pPr>
      <w:r w:rsidRPr="00B01B86">
        <w:rPr>
          <w:rFonts w:ascii="Ping LCG Regular" w:hAnsi="Ping LCG Regular"/>
          <w:sz w:val="22"/>
          <w:szCs w:val="22"/>
        </w:rPr>
        <w:t>2.</w:t>
      </w:r>
      <w:r w:rsidRPr="00B01B86">
        <w:rPr>
          <w:rFonts w:ascii="Ping LCG Regular" w:hAnsi="Ping LCG Regular"/>
          <w:sz w:val="22"/>
          <w:szCs w:val="22"/>
        </w:rPr>
        <w:tab/>
        <w:t>Το «Τιμολόγιο Προσφοράς» αποτελεί το κύριο έγγραφο της προσφοράς του Προσφέροντος και όλες οι τιμές μονάδας που προσφέρονται με αυτό πρέπει να συμπληρωθούν ολογράφως και αριθμητικώς. Αν υπάρχει ασυμφωνία μεταξύ της ολόγραφης και αριθμητικής τιμής, υπερισχύει η ολόγραφη. Η μη συμπλήρωση έστω και μιας τιμής μονάδας καθιστά την προσφορά απαράδεκτη.</w:t>
      </w:r>
    </w:p>
    <w:p w14:paraId="34378227"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5088DE5F"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Οι τιμές μονάδας που προσφέρει καθένας Προσφέρων στο «Τιμολόγιο Προσφοράς» περιλαμβάνουν οπωσδήποτε και τα γενικά έξοδα, το όφελος και λοιπές επιβαρύνσεις του Προσφέροντος, όπως αυτές περιγράφονται στα άρθρα 33 και 37 των Γενικών Όρων της Σύμβασης.</w:t>
      </w:r>
    </w:p>
    <w:p w14:paraId="2DC7B1F0"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61020C57"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Το τεύχος «</w:t>
      </w:r>
      <w:proofErr w:type="spellStart"/>
      <w:r w:rsidRPr="00B01B86">
        <w:rPr>
          <w:rFonts w:ascii="Ping LCG Regular" w:hAnsi="Ping LCG Regular"/>
          <w:sz w:val="22"/>
          <w:szCs w:val="22"/>
        </w:rPr>
        <w:t>Προμέτρηση</w:t>
      </w:r>
      <w:proofErr w:type="spellEnd"/>
      <w:r w:rsidRPr="00B01B86">
        <w:rPr>
          <w:rFonts w:ascii="Ping LCG Regular" w:hAnsi="Ping LCG Regular"/>
          <w:sz w:val="22"/>
          <w:szCs w:val="22"/>
        </w:rPr>
        <w:t xml:space="preserve"> – Προϋπολογισμός Προσφοράς», αποτελεί συμπληρωματικό έγγραφο της προσφοράς και πρέπει να συμπληρωθούν από τον Προσφέροντα όλα τα κονδύλια αυτού. Σε περίπτωση που κάποιες τιμές του τεύχους «</w:t>
      </w:r>
      <w:proofErr w:type="spellStart"/>
      <w:r w:rsidRPr="00B01B86">
        <w:rPr>
          <w:rFonts w:ascii="Ping LCG Regular" w:hAnsi="Ping LCG Regular"/>
          <w:sz w:val="22"/>
          <w:szCs w:val="22"/>
        </w:rPr>
        <w:t>Προμέτρηση</w:t>
      </w:r>
      <w:proofErr w:type="spellEnd"/>
      <w:r w:rsidRPr="00B01B86">
        <w:rPr>
          <w:rFonts w:ascii="Ping LCG Regular" w:hAnsi="Ping LCG Regular"/>
          <w:sz w:val="22"/>
          <w:szCs w:val="22"/>
        </w:rPr>
        <w:t xml:space="preserve"> – Προϋπολογισμός Προσφοράς» είναι διαφορετικές  από εκείνες που έχουν αναγραφεί στο τεύχος «Τιμολόγιο Προσφοράς» για τις ίδιες εργασίες, ή σε περίπτωση λογιστικών σφαλμάτων στο Τεύχος «</w:t>
      </w:r>
      <w:proofErr w:type="spellStart"/>
      <w:r w:rsidRPr="00B01B86">
        <w:rPr>
          <w:rFonts w:ascii="Ping LCG Regular" w:hAnsi="Ping LCG Regular"/>
          <w:sz w:val="22"/>
          <w:szCs w:val="22"/>
        </w:rPr>
        <w:t>Προμέτρηση</w:t>
      </w:r>
      <w:proofErr w:type="spellEnd"/>
      <w:r w:rsidRPr="00B01B86">
        <w:rPr>
          <w:rFonts w:ascii="Ping LCG Regular" w:hAnsi="Ping LCG Regular"/>
          <w:sz w:val="22"/>
          <w:szCs w:val="22"/>
        </w:rPr>
        <w:t xml:space="preserve"> – Προϋπολογισμός Προσφοράς», οι σχετικές εγγραφές θα διορθώνονται από την Επιτροπή Αξιολόγησης, βάσει του τεύχους «Τιμολόγιο Προσφοράς» και η προσφορά θα ισχύει όπως θα διαμορφωθεί μετά τις παραπάνω διορθώσεις της Επιτροπής Αξιολόγησης. Στην περίπτωση αυτή, όπου εφεξής γίνεται παραπομπή στην προσφορά, ή σε επιμέρους στοιχεία της, θα νοείται η παραπομπή στη διορθωμένη προσφορά.</w:t>
      </w:r>
    </w:p>
    <w:p w14:paraId="26A062BD" w14:textId="77777777" w:rsidR="00B01B86" w:rsidRPr="00B01B86" w:rsidRDefault="00B01B86" w:rsidP="00B01B86">
      <w:pPr>
        <w:numPr>
          <w:ilvl w:val="12"/>
          <w:numId w:val="0"/>
        </w:numPr>
        <w:ind w:left="539" w:hanging="539"/>
        <w:jc w:val="both"/>
        <w:rPr>
          <w:rFonts w:ascii="Ping LCG Regular" w:hAnsi="Ping LCG Regular"/>
          <w:sz w:val="22"/>
          <w:szCs w:val="22"/>
        </w:rPr>
      </w:pPr>
    </w:p>
    <w:p w14:paraId="71F8AD2C"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Στο τεύχος «</w:t>
      </w:r>
      <w:proofErr w:type="spellStart"/>
      <w:r w:rsidRPr="00B01B86">
        <w:rPr>
          <w:rFonts w:ascii="Ping LCG Regular" w:hAnsi="Ping LCG Regular"/>
          <w:sz w:val="22"/>
          <w:szCs w:val="22"/>
        </w:rPr>
        <w:t>Προμέτρηση</w:t>
      </w:r>
      <w:proofErr w:type="spellEnd"/>
      <w:r w:rsidRPr="00B01B86">
        <w:rPr>
          <w:rFonts w:ascii="Ping LCG Regular" w:hAnsi="Ping LCG Regular"/>
          <w:sz w:val="22"/>
          <w:szCs w:val="22"/>
        </w:rPr>
        <w:t xml:space="preserve"> – Προϋπολογισμός Προσφοράς», θα συμπληρώνονται τα ακόλουθα:</w:t>
      </w:r>
    </w:p>
    <w:p w14:paraId="6C1859E2" w14:textId="77777777" w:rsidR="00B01B86" w:rsidRPr="00B01B86" w:rsidRDefault="00B01B86" w:rsidP="00B01B86">
      <w:pPr>
        <w:numPr>
          <w:ilvl w:val="12"/>
          <w:numId w:val="0"/>
        </w:numPr>
        <w:ind w:left="567"/>
        <w:jc w:val="both"/>
        <w:rPr>
          <w:rFonts w:ascii="Ping LCG Regular" w:hAnsi="Ping LCG Regular"/>
          <w:sz w:val="22"/>
          <w:szCs w:val="22"/>
        </w:rPr>
      </w:pPr>
    </w:p>
    <w:p w14:paraId="7D3D1854" w14:textId="77777777" w:rsidR="00B01B86" w:rsidRPr="00B01B86" w:rsidRDefault="00B01B86" w:rsidP="00B01B86">
      <w:pPr>
        <w:numPr>
          <w:ilvl w:val="12"/>
          <w:numId w:val="0"/>
        </w:numPr>
        <w:ind w:left="993" w:hanging="426"/>
        <w:jc w:val="both"/>
        <w:rPr>
          <w:rFonts w:ascii="Ping LCG Regular" w:hAnsi="Ping LCG Regular"/>
          <w:sz w:val="22"/>
          <w:szCs w:val="22"/>
        </w:rPr>
      </w:pPr>
      <w:r w:rsidRPr="00B01B86">
        <w:rPr>
          <w:rFonts w:ascii="Ping LCG Regular" w:hAnsi="Ping LCG Regular"/>
          <w:sz w:val="22"/>
          <w:szCs w:val="22"/>
        </w:rPr>
        <w:t>α.</w:t>
      </w:r>
      <w:r w:rsidRPr="00B01B86">
        <w:rPr>
          <w:rFonts w:ascii="Ping LCG Regular" w:hAnsi="Ping LCG Regular"/>
          <w:sz w:val="22"/>
          <w:szCs w:val="22"/>
        </w:rPr>
        <w:tab/>
        <w:t>Οι τιμές μονάδας όπως προσφέρονται με το «Τιμολόγιο Προσφοράς».</w:t>
      </w:r>
    </w:p>
    <w:p w14:paraId="2BDB37A4" w14:textId="77777777" w:rsidR="00B01B86" w:rsidRPr="00B01B86" w:rsidRDefault="00B01B86" w:rsidP="00B01B86">
      <w:pPr>
        <w:numPr>
          <w:ilvl w:val="12"/>
          <w:numId w:val="0"/>
        </w:numPr>
        <w:ind w:left="993" w:hanging="426"/>
        <w:jc w:val="both"/>
        <w:rPr>
          <w:rFonts w:ascii="Ping LCG Regular" w:hAnsi="Ping LCG Regular"/>
          <w:sz w:val="22"/>
          <w:szCs w:val="22"/>
        </w:rPr>
      </w:pPr>
      <w:r w:rsidRPr="00B01B86">
        <w:rPr>
          <w:rFonts w:ascii="Ping LCG Regular" w:hAnsi="Ping LCG Regular"/>
          <w:sz w:val="22"/>
          <w:szCs w:val="22"/>
        </w:rPr>
        <w:t>β.</w:t>
      </w:r>
      <w:r w:rsidRPr="00B01B86">
        <w:rPr>
          <w:rFonts w:ascii="Ping LCG Regular" w:hAnsi="Ping LCG Regular"/>
          <w:sz w:val="22"/>
          <w:szCs w:val="22"/>
        </w:rPr>
        <w:tab/>
        <w:t>Το αποτέλεσμα του πολλαπλασιασμού των ποσοτήτων επί τις τιμές, που διαμορφώνει την δαπάνη για κάθε εργασία (κονδύλιο) χωριστά.</w:t>
      </w:r>
    </w:p>
    <w:p w14:paraId="13F2626D" w14:textId="77777777" w:rsidR="00B01B86" w:rsidRPr="00B01B86" w:rsidRDefault="00B01B86" w:rsidP="00B01B86">
      <w:pPr>
        <w:numPr>
          <w:ilvl w:val="12"/>
          <w:numId w:val="0"/>
        </w:numPr>
        <w:ind w:left="993" w:hanging="426"/>
        <w:jc w:val="both"/>
        <w:rPr>
          <w:rFonts w:ascii="Ping LCG Regular" w:hAnsi="Ping LCG Regular"/>
          <w:sz w:val="22"/>
          <w:szCs w:val="22"/>
        </w:rPr>
      </w:pPr>
      <w:r w:rsidRPr="00B01B86">
        <w:rPr>
          <w:rFonts w:ascii="Ping LCG Regular" w:hAnsi="Ping LCG Regular"/>
          <w:sz w:val="22"/>
          <w:szCs w:val="22"/>
        </w:rPr>
        <w:t>γ.</w:t>
      </w:r>
      <w:r w:rsidRPr="00B01B86">
        <w:rPr>
          <w:rFonts w:ascii="Ping LCG Regular" w:hAnsi="Ping LCG Regular"/>
          <w:sz w:val="22"/>
          <w:szCs w:val="22"/>
        </w:rPr>
        <w:tab/>
        <w:t>Τα επιμέρους αθροίσματα των δαπανών, καθώς και το γενικό άθροισμα του συνόλου των δαπανών το οποίο θα αποτελεί τη συνολική δαπάνη του Έργου που προβλέπεται με την προσφορά.</w:t>
      </w:r>
    </w:p>
    <w:p w14:paraId="54B6ACE3" w14:textId="77777777" w:rsidR="00B01B86" w:rsidRPr="00B01B86" w:rsidRDefault="00B01B86" w:rsidP="00B01B86">
      <w:pPr>
        <w:numPr>
          <w:ilvl w:val="12"/>
          <w:numId w:val="0"/>
        </w:numPr>
        <w:ind w:left="993" w:hanging="426"/>
        <w:jc w:val="both"/>
        <w:rPr>
          <w:rFonts w:ascii="Ping LCG Regular" w:hAnsi="Ping LCG Regular"/>
          <w:sz w:val="22"/>
          <w:szCs w:val="22"/>
        </w:rPr>
      </w:pPr>
    </w:p>
    <w:p w14:paraId="7F1370A1" w14:textId="77777777" w:rsidR="00B01B86" w:rsidRPr="00B01B86" w:rsidRDefault="00B01B86" w:rsidP="00B01B86">
      <w:pPr>
        <w:numPr>
          <w:ilvl w:val="12"/>
          <w:numId w:val="0"/>
        </w:numPr>
        <w:ind w:left="539"/>
        <w:jc w:val="both"/>
        <w:rPr>
          <w:rFonts w:ascii="Ping LCG Regular" w:hAnsi="Ping LCG Regular"/>
          <w:sz w:val="22"/>
          <w:szCs w:val="22"/>
        </w:rPr>
      </w:pPr>
      <w:r w:rsidRPr="00B01B86">
        <w:rPr>
          <w:rFonts w:ascii="Ping LCG Regular" w:hAnsi="Ping LCG Regular"/>
          <w:sz w:val="22"/>
          <w:szCs w:val="22"/>
        </w:rPr>
        <w:t>Απαγορεύεται κάθε διόρθωση, διαγραφή ή προσθήκη στις τιμές που έχουν ήδη συμπληρωθεί στο τεύχος «Τιμολόγιο Προσφοράς» ή στα ποσά του τεύχους «</w:t>
      </w:r>
      <w:proofErr w:type="spellStart"/>
      <w:r w:rsidRPr="00B01B86">
        <w:rPr>
          <w:rFonts w:ascii="Ping LCG Regular" w:hAnsi="Ping LCG Regular"/>
          <w:sz w:val="22"/>
          <w:szCs w:val="22"/>
        </w:rPr>
        <w:t>Προμέτρηση</w:t>
      </w:r>
      <w:proofErr w:type="spellEnd"/>
      <w:r w:rsidRPr="00B01B86">
        <w:rPr>
          <w:rFonts w:ascii="Ping LCG Regular" w:hAnsi="Ping LCG Regular"/>
          <w:sz w:val="22"/>
          <w:szCs w:val="22"/>
        </w:rPr>
        <w:t xml:space="preserve"> – Προϋπολογισμός Προσφοράς».</w:t>
      </w:r>
    </w:p>
    <w:p w14:paraId="27D4CD78" w14:textId="77777777" w:rsidR="00B01B86" w:rsidRPr="00B01B86" w:rsidRDefault="00B01B86" w:rsidP="00B01B86">
      <w:pPr>
        <w:numPr>
          <w:ilvl w:val="12"/>
          <w:numId w:val="0"/>
        </w:numPr>
        <w:ind w:left="539"/>
        <w:jc w:val="both"/>
        <w:rPr>
          <w:rFonts w:ascii="Ping LCG Regular" w:hAnsi="Ping LCG Regular"/>
          <w:sz w:val="22"/>
          <w:szCs w:val="22"/>
        </w:rPr>
      </w:pPr>
    </w:p>
    <w:p w14:paraId="29DB4D89" w14:textId="77777777" w:rsidR="00B01B86" w:rsidRPr="00B01B86" w:rsidRDefault="00B01B86" w:rsidP="00B01B86">
      <w:pPr>
        <w:numPr>
          <w:ilvl w:val="12"/>
          <w:numId w:val="0"/>
        </w:numPr>
        <w:ind w:left="567" w:hanging="567"/>
        <w:jc w:val="both"/>
        <w:rPr>
          <w:rFonts w:ascii="Ping LCG Regular" w:hAnsi="Ping LCG Regular"/>
          <w:sz w:val="22"/>
          <w:szCs w:val="22"/>
        </w:rPr>
      </w:pPr>
    </w:p>
    <w:p w14:paraId="5D3A4B8C" w14:textId="77777777" w:rsidR="00B01B86" w:rsidRPr="00B01B86" w:rsidRDefault="00B01B86" w:rsidP="00B01B86">
      <w:pPr>
        <w:numPr>
          <w:ilvl w:val="12"/>
          <w:numId w:val="0"/>
        </w:numPr>
        <w:ind w:left="539" w:hanging="539"/>
        <w:jc w:val="both"/>
        <w:rPr>
          <w:rFonts w:ascii="Ping LCG Regular" w:hAnsi="Ping LCG Regular"/>
          <w:sz w:val="22"/>
          <w:szCs w:val="22"/>
        </w:rPr>
      </w:pPr>
      <w:r w:rsidRPr="00B01B86">
        <w:rPr>
          <w:rFonts w:ascii="Ping LCG Regular" w:hAnsi="Ping LCG Regular"/>
          <w:sz w:val="22"/>
          <w:szCs w:val="22"/>
        </w:rPr>
        <w:lastRenderedPageBreak/>
        <w:t>3.</w:t>
      </w:r>
      <w:r w:rsidRPr="00B01B86">
        <w:rPr>
          <w:rFonts w:ascii="Ping LCG Regular" w:hAnsi="Ping LCG Regular"/>
          <w:sz w:val="22"/>
          <w:szCs w:val="22"/>
        </w:rPr>
        <w:tab/>
        <w:t>Τα χορηγούμενα έντυπα στους Προσφέροντες είναι τα εξής :</w:t>
      </w:r>
    </w:p>
    <w:p w14:paraId="20711E57" w14:textId="77777777" w:rsidR="00B01B86" w:rsidRPr="00B01B86" w:rsidRDefault="00B01B86" w:rsidP="00B01B86">
      <w:pPr>
        <w:numPr>
          <w:ilvl w:val="12"/>
          <w:numId w:val="0"/>
        </w:numPr>
        <w:ind w:left="567" w:hanging="567"/>
        <w:jc w:val="both"/>
        <w:rPr>
          <w:rFonts w:ascii="Ping LCG Regular" w:hAnsi="Ping LCG Regular"/>
          <w:sz w:val="22"/>
          <w:szCs w:val="22"/>
        </w:rPr>
      </w:pPr>
    </w:p>
    <w:p w14:paraId="2EA5B956" w14:textId="77777777" w:rsidR="00B01B86" w:rsidRPr="00B01B86" w:rsidRDefault="00B01B86" w:rsidP="00B01B86">
      <w:pPr>
        <w:numPr>
          <w:ilvl w:val="12"/>
          <w:numId w:val="0"/>
        </w:numPr>
        <w:ind w:left="851" w:hanging="284"/>
        <w:jc w:val="both"/>
        <w:rPr>
          <w:rFonts w:ascii="Ping LCG Regular" w:hAnsi="Ping LCG Regular"/>
          <w:sz w:val="22"/>
          <w:szCs w:val="22"/>
        </w:rPr>
      </w:pPr>
      <w:r w:rsidRPr="00B01B86">
        <w:rPr>
          <w:rFonts w:ascii="Ping LCG Regular" w:hAnsi="Ping LCG Regular"/>
          <w:sz w:val="22"/>
          <w:szCs w:val="22"/>
        </w:rPr>
        <w:t>-</w:t>
      </w:r>
      <w:r w:rsidRPr="00B01B86">
        <w:rPr>
          <w:rFonts w:ascii="Ping LCG Regular" w:hAnsi="Ping LCG Regular"/>
          <w:sz w:val="22"/>
          <w:szCs w:val="22"/>
        </w:rPr>
        <w:tab/>
        <w:t>Τιμολόγιο Προσφοράς (για συμπλήρωση)</w:t>
      </w:r>
    </w:p>
    <w:p w14:paraId="26C3E7E5" w14:textId="77777777" w:rsidR="00B01B86" w:rsidRPr="00B01B86" w:rsidRDefault="00B01B86" w:rsidP="00B01B86">
      <w:pPr>
        <w:numPr>
          <w:ilvl w:val="12"/>
          <w:numId w:val="0"/>
        </w:numPr>
        <w:ind w:left="851" w:hanging="284"/>
        <w:jc w:val="both"/>
        <w:rPr>
          <w:rFonts w:ascii="Ping LCG Regular" w:hAnsi="Ping LCG Regular"/>
          <w:sz w:val="22"/>
          <w:szCs w:val="22"/>
        </w:rPr>
      </w:pPr>
      <w:r w:rsidRPr="00B01B86">
        <w:rPr>
          <w:rFonts w:ascii="Ping LCG Regular" w:hAnsi="Ping LCG Regular"/>
          <w:sz w:val="22"/>
          <w:szCs w:val="22"/>
        </w:rPr>
        <w:t>-</w:t>
      </w:r>
      <w:r w:rsidRPr="00B01B86">
        <w:rPr>
          <w:rFonts w:ascii="Ping LCG Regular" w:hAnsi="Ping LCG Regular"/>
          <w:sz w:val="22"/>
          <w:szCs w:val="22"/>
        </w:rPr>
        <w:tab/>
      </w:r>
      <w:proofErr w:type="spellStart"/>
      <w:r w:rsidRPr="00B01B86">
        <w:rPr>
          <w:rFonts w:ascii="Ping LCG Regular" w:hAnsi="Ping LCG Regular"/>
          <w:sz w:val="22"/>
          <w:szCs w:val="22"/>
        </w:rPr>
        <w:t>Προμέτρηση</w:t>
      </w:r>
      <w:proofErr w:type="spellEnd"/>
      <w:r w:rsidRPr="00B01B86">
        <w:rPr>
          <w:rFonts w:ascii="Ping LCG Regular" w:hAnsi="Ping LCG Regular"/>
          <w:sz w:val="22"/>
          <w:szCs w:val="22"/>
        </w:rPr>
        <w:t xml:space="preserve"> – Προϋπολογισμός Προσφοράς (για συμπλήρωση).</w:t>
      </w:r>
    </w:p>
    <w:p w14:paraId="61575D35" w14:textId="77777777" w:rsidR="00ED3D11" w:rsidRPr="00AB23A6" w:rsidRDefault="00ED3D11" w:rsidP="00ED3D11">
      <w:pPr>
        <w:numPr>
          <w:ilvl w:val="12"/>
          <w:numId w:val="0"/>
        </w:numPr>
        <w:jc w:val="both"/>
        <w:rPr>
          <w:rFonts w:ascii="Ping LCG Regular" w:hAnsi="Ping LCG Regular"/>
          <w:sz w:val="22"/>
          <w:szCs w:val="22"/>
        </w:rPr>
      </w:pPr>
    </w:p>
    <w:sectPr w:rsidR="00ED3D11" w:rsidRPr="00AB23A6" w:rsidSect="00A30FAB">
      <w:headerReference w:type="default" r:id="rId11"/>
      <w:footerReference w:type="default" r:id="rId12"/>
      <w:footnotePr>
        <w:numRestart w:val="eachSect"/>
      </w:footnotePr>
      <w:endnotePr>
        <w:numFmt w:val="decimal"/>
        <w:numRestart w:val="eachSect"/>
      </w:endnotePr>
      <w:pgSz w:w="11906" w:h="16838"/>
      <w:pgMar w:top="1235" w:right="1418" w:bottom="1418" w:left="1418" w:header="1276" w:footer="4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5BC1" w14:textId="77777777" w:rsidR="00574C9B" w:rsidRDefault="00574C9B">
      <w:r>
        <w:separator/>
      </w:r>
    </w:p>
    <w:p w14:paraId="216FBFAD" w14:textId="77777777" w:rsidR="00574C9B" w:rsidRPr="00D9554C" w:rsidRDefault="00574C9B" w:rsidP="00D9554C">
      <w:pPr>
        <w:spacing w:after="120"/>
        <w:rPr>
          <w:rFonts w:ascii="Verdana" w:hAnsi="Verdana"/>
          <w:spacing w:val="20"/>
          <w:sz w:val="20"/>
          <w:u w:val="single"/>
        </w:rPr>
      </w:pPr>
      <w:r w:rsidRPr="00476AE1">
        <w:rPr>
          <w:rFonts w:ascii="Verdana" w:hAnsi="Verdana"/>
          <w:spacing w:val="20"/>
          <w:sz w:val="20"/>
          <w:u w:val="single"/>
        </w:rPr>
        <w:t>ΟΔΗΓΙΕΣ</w:t>
      </w:r>
    </w:p>
  </w:endnote>
  <w:endnote w:type="continuationSeparator" w:id="0">
    <w:p w14:paraId="76C96B80" w14:textId="77777777" w:rsidR="00574C9B" w:rsidRDefault="0057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Ping LCG Bold">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61C" w14:textId="2B945F69" w:rsidR="004D6EF6" w:rsidRDefault="004D6EF6" w:rsidP="008D32AD">
    <w:pPr>
      <w:pStyle w:val="a4"/>
      <w:rPr>
        <w:rFonts w:ascii="Verdana" w:hAnsi="Verdana"/>
        <w:sz w:val="18"/>
        <w:szCs w:val="18"/>
      </w:rPr>
    </w:pPr>
  </w:p>
  <w:p w14:paraId="7C072309" w14:textId="53F07DCD" w:rsidR="009B5455" w:rsidRPr="009B5455" w:rsidRDefault="00B8171E" w:rsidP="009B5455">
    <w:pPr>
      <w:pStyle w:val="a4"/>
      <w:rPr>
        <w:rFonts w:ascii="Verdana" w:hAnsi="Verdana"/>
        <w:sz w:val="18"/>
        <w:szCs w:val="18"/>
      </w:rPr>
    </w:pPr>
    <w:r w:rsidRPr="00BA6816">
      <w:rPr>
        <w:noProof/>
      </w:rPr>
      <w:drawing>
        <wp:anchor distT="0" distB="0" distL="114300" distR="114300" simplePos="0" relativeHeight="251661312" behindDoc="1" locked="0" layoutInCell="1" allowOverlap="1" wp14:anchorId="30857CDE" wp14:editId="6D5AD192">
          <wp:simplePos x="0" y="0"/>
          <wp:positionH relativeFrom="margin">
            <wp:posOffset>5128260</wp:posOffset>
          </wp:positionH>
          <wp:positionV relativeFrom="paragraph">
            <wp:posOffset>48260</wp:posOffset>
          </wp:positionV>
          <wp:extent cx="628015" cy="523240"/>
          <wp:effectExtent l="0" t="0" r="635" b="0"/>
          <wp:wrapTight wrapText="bothSides">
            <wp:wrapPolygon edited="0">
              <wp:start x="0" y="0"/>
              <wp:lineTo x="0" y="20447"/>
              <wp:lineTo x="20967" y="20447"/>
              <wp:lineTo x="20967"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455" w:rsidRPr="00476AE1">
      <w:rPr>
        <w:rFonts w:ascii="Verdana" w:hAnsi="Verdana"/>
        <w:sz w:val="18"/>
        <w:szCs w:val="18"/>
      </w:rPr>
      <w:t>ΟΟΔ</w:t>
    </w:r>
    <w:r w:rsidR="004D250E">
      <w:rPr>
        <w:rFonts w:ascii="Verdana" w:hAnsi="Verdana"/>
        <w:sz w:val="18"/>
        <w:szCs w:val="18"/>
      </w:rPr>
      <w:t>/ΔΥΣ/</w:t>
    </w:r>
    <w:r w:rsidR="004D250E" w:rsidRPr="00FB726B">
      <w:rPr>
        <w:rFonts w:ascii="Verdana" w:hAnsi="Verdana"/>
        <w:sz w:val="18"/>
        <w:szCs w:val="18"/>
      </w:rPr>
      <w:t>22231</w:t>
    </w:r>
    <w:r w:rsidR="00BA6502" w:rsidRPr="00FB726B">
      <w:rPr>
        <w:rFonts w:ascii="Verdana" w:hAnsi="Verdana"/>
        <w:sz w:val="18"/>
        <w:szCs w:val="18"/>
      </w:rPr>
      <w:t>11</w:t>
    </w:r>
    <w:r w:rsidR="004D250E">
      <w:rPr>
        <w:rFonts w:ascii="Verdana" w:hAnsi="Verdana"/>
        <w:sz w:val="18"/>
        <w:szCs w:val="18"/>
      </w:rPr>
      <w:t>/2023</w:t>
    </w:r>
    <w:r w:rsidR="009B5455" w:rsidRPr="009B5455">
      <w:rPr>
        <w:rFonts w:ascii="Verdana" w:hAnsi="Verdana"/>
        <w:sz w:val="18"/>
        <w:szCs w:val="18"/>
      </w:rPr>
      <w:t xml:space="preserve"> </w:t>
    </w:r>
    <w:r w:rsidR="009B5455" w:rsidRPr="00476AE1">
      <w:rPr>
        <w:rFonts w:ascii="Verdana" w:hAnsi="Verdana"/>
        <w:sz w:val="18"/>
        <w:szCs w:val="18"/>
      </w:rPr>
      <w:t>-</w:t>
    </w:r>
    <w:r w:rsidR="009B5455" w:rsidRPr="009B5455">
      <w:rPr>
        <w:rFonts w:ascii="Verdana" w:hAnsi="Verdana"/>
        <w:sz w:val="18"/>
        <w:szCs w:val="18"/>
      </w:rPr>
      <w:t xml:space="preserve"> </w:t>
    </w:r>
    <w:r w:rsidR="009B5455" w:rsidRPr="00476AE1">
      <w:rPr>
        <w:rFonts w:ascii="Verdana" w:hAnsi="Verdana"/>
        <w:sz w:val="18"/>
        <w:szCs w:val="18"/>
      </w:rPr>
      <w:t>Παρ</w:t>
    </w:r>
    <w:r w:rsidR="009B5455">
      <w:rPr>
        <w:rFonts w:ascii="Verdana" w:hAnsi="Verdana"/>
        <w:sz w:val="18"/>
        <w:szCs w:val="18"/>
      </w:rPr>
      <w:t>α</w:t>
    </w:r>
    <w:r w:rsidR="009B5455" w:rsidRPr="00476AE1">
      <w:rPr>
        <w:rFonts w:ascii="Verdana" w:hAnsi="Verdana"/>
        <w:sz w:val="18"/>
        <w:szCs w:val="18"/>
      </w:rPr>
      <w:t>ρτ</w:t>
    </w:r>
    <w:r w:rsidR="009B5455">
      <w:rPr>
        <w:rFonts w:ascii="Verdana" w:hAnsi="Verdana"/>
        <w:sz w:val="18"/>
        <w:szCs w:val="18"/>
      </w:rPr>
      <w:t>ή</w:t>
    </w:r>
    <w:r w:rsidR="009B5455" w:rsidRPr="00476AE1">
      <w:rPr>
        <w:rFonts w:ascii="Verdana" w:hAnsi="Verdana"/>
        <w:sz w:val="18"/>
        <w:szCs w:val="18"/>
      </w:rPr>
      <w:t>μα</w:t>
    </w:r>
    <w:r w:rsidR="009B5455">
      <w:rPr>
        <w:rFonts w:ascii="Verdana" w:hAnsi="Verdana"/>
        <w:sz w:val="18"/>
        <w:szCs w:val="18"/>
      </w:rPr>
      <w:t xml:space="preserve">τα Ι </w:t>
    </w:r>
    <w:r w:rsidR="009B5455" w:rsidRPr="00CF6FF7">
      <w:rPr>
        <w:rFonts w:ascii="Verdana" w:hAnsi="Verdana"/>
        <w:sz w:val="18"/>
        <w:szCs w:val="18"/>
      </w:rPr>
      <w:t xml:space="preserve">έως </w:t>
    </w:r>
    <w:r w:rsidR="00973B60" w:rsidRPr="00CF6FF7">
      <w:rPr>
        <w:rFonts w:ascii="Verdana" w:hAnsi="Verdana"/>
        <w:sz w:val="18"/>
        <w:szCs w:val="18"/>
      </w:rPr>
      <w:t>Ι</w:t>
    </w:r>
    <w:r w:rsidR="009B5455" w:rsidRPr="00CF6FF7">
      <w:rPr>
        <w:rFonts w:ascii="Verdana" w:hAnsi="Verdana"/>
        <w:sz w:val="18"/>
        <w:szCs w:val="18"/>
        <w:lang w:val="en-US"/>
      </w:rPr>
      <w:t>V</w:t>
    </w:r>
  </w:p>
  <w:p w14:paraId="38D7FB91" w14:textId="7860C9D7" w:rsidR="009B5455" w:rsidRPr="00476AE1" w:rsidRDefault="009B5455" w:rsidP="009B5455">
    <w:pPr>
      <w:pStyle w:val="a4"/>
      <w:jc w:val="right"/>
      <w:rPr>
        <w:rFonts w:ascii="Verdana" w:hAnsi="Verdana"/>
        <w:sz w:val="18"/>
        <w:szCs w:val="18"/>
      </w:rPr>
    </w:pPr>
    <w:r w:rsidRPr="00476AE1">
      <w:rPr>
        <w:rFonts w:ascii="Verdana" w:hAnsi="Verdana"/>
        <w:bCs/>
        <w:sz w:val="18"/>
        <w:szCs w:val="18"/>
      </w:rPr>
      <w:fldChar w:fldCharType="begin"/>
    </w:r>
    <w:r w:rsidRPr="00476AE1">
      <w:rPr>
        <w:rFonts w:ascii="Verdana" w:hAnsi="Verdana"/>
        <w:bCs/>
        <w:sz w:val="18"/>
        <w:szCs w:val="18"/>
      </w:rPr>
      <w:instrText>PAGE</w:instrText>
    </w:r>
    <w:r w:rsidRPr="00476AE1">
      <w:rPr>
        <w:rFonts w:ascii="Verdana" w:hAnsi="Verdana"/>
        <w:bCs/>
        <w:sz w:val="18"/>
        <w:szCs w:val="18"/>
      </w:rPr>
      <w:fldChar w:fldCharType="separate"/>
    </w:r>
    <w:r w:rsidR="00357B82">
      <w:rPr>
        <w:rFonts w:ascii="Verdana" w:hAnsi="Verdana"/>
        <w:bCs/>
        <w:noProof/>
        <w:sz w:val="18"/>
        <w:szCs w:val="18"/>
      </w:rPr>
      <w:t>9</w:t>
    </w:r>
    <w:r w:rsidRPr="00476AE1">
      <w:rPr>
        <w:rFonts w:ascii="Verdana" w:hAnsi="Verdana"/>
        <w:bCs/>
        <w:sz w:val="18"/>
        <w:szCs w:val="18"/>
      </w:rPr>
      <w:fldChar w:fldCharType="end"/>
    </w:r>
    <w:r w:rsidRPr="00476AE1">
      <w:rPr>
        <w:rFonts w:ascii="Verdana" w:hAnsi="Verdana"/>
        <w:bCs/>
        <w:sz w:val="18"/>
        <w:szCs w:val="18"/>
      </w:rPr>
      <w:t>/</w:t>
    </w:r>
    <w:r w:rsidRPr="00476AE1">
      <w:rPr>
        <w:rFonts w:ascii="Verdana" w:hAnsi="Verdana"/>
        <w:sz w:val="18"/>
        <w:szCs w:val="18"/>
      </w:rPr>
      <w:fldChar w:fldCharType="begin"/>
    </w:r>
    <w:r w:rsidRPr="00476AE1">
      <w:rPr>
        <w:rFonts w:ascii="Verdana" w:hAnsi="Verdana"/>
        <w:sz w:val="18"/>
        <w:szCs w:val="18"/>
      </w:rPr>
      <w:instrText xml:space="preserve"> SECTIONPAGES   \* MERGEFORMAT </w:instrText>
    </w:r>
    <w:r w:rsidRPr="00476AE1">
      <w:rPr>
        <w:rFonts w:ascii="Verdana" w:hAnsi="Verdana"/>
        <w:sz w:val="18"/>
        <w:szCs w:val="18"/>
      </w:rPr>
      <w:fldChar w:fldCharType="separate"/>
    </w:r>
    <w:r w:rsidR="0085704D">
      <w:rPr>
        <w:rFonts w:ascii="Verdana" w:hAnsi="Verdana"/>
        <w:noProof/>
        <w:sz w:val="18"/>
        <w:szCs w:val="18"/>
      </w:rPr>
      <w:t>19</w:t>
    </w:r>
    <w:r w:rsidRPr="00476AE1">
      <w:rPr>
        <w:rFonts w:ascii="Verdana" w:hAnsi="Verdana"/>
        <w:sz w:val="18"/>
        <w:szCs w:val="18"/>
      </w:rPr>
      <w:fldChar w:fldCharType="end"/>
    </w:r>
  </w:p>
  <w:p w14:paraId="50DAC7B6" w14:textId="35CC9D09" w:rsidR="004D6EF6" w:rsidRPr="00476AE1" w:rsidRDefault="00B8171E" w:rsidP="00B8171E">
    <w:pPr>
      <w:pStyle w:val="a4"/>
      <w:tabs>
        <w:tab w:val="clear" w:pos="4153"/>
        <w:tab w:val="clear" w:pos="8306"/>
        <w:tab w:val="left" w:pos="2820"/>
      </w:tabs>
      <w:ind w:right="70"/>
      <w:rPr>
        <w:rFonts w:ascii="Verdana" w:hAnsi="Verdana"/>
        <w:sz w:val="18"/>
        <w:szCs w:val="18"/>
      </w:rPr>
    </w:pP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2384" w14:textId="77777777" w:rsidR="00574C9B" w:rsidRDefault="00574C9B">
      <w:r>
        <w:separator/>
      </w:r>
    </w:p>
    <w:p w14:paraId="54E82816" w14:textId="77777777" w:rsidR="00574C9B" w:rsidRPr="00476AE1" w:rsidRDefault="00574C9B" w:rsidP="00476AE1">
      <w:pPr>
        <w:spacing w:after="120"/>
        <w:rPr>
          <w:rFonts w:ascii="Verdana" w:hAnsi="Verdana"/>
          <w:spacing w:val="20"/>
          <w:sz w:val="20"/>
          <w:u w:val="single"/>
        </w:rPr>
      </w:pPr>
      <w:r w:rsidRPr="00476AE1">
        <w:rPr>
          <w:rFonts w:ascii="Verdana" w:hAnsi="Verdana"/>
          <w:spacing w:val="20"/>
          <w:sz w:val="20"/>
          <w:u w:val="single"/>
        </w:rPr>
        <w:t>ΟΔΗΓΙΕΣ</w:t>
      </w:r>
    </w:p>
  </w:footnote>
  <w:footnote w:type="continuationSeparator" w:id="0">
    <w:p w14:paraId="417C4654" w14:textId="77777777" w:rsidR="00574C9B" w:rsidRDefault="00574C9B">
      <w:pPr>
        <w:rPr>
          <w:lang w:val="en-US"/>
        </w:rPr>
      </w:pPr>
      <w:r>
        <w:continuationSeparator/>
      </w:r>
    </w:p>
    <w:p w14:paraId="57A2EBC4" w14:textId="77777777" w:rsidR="00574C9B" w:rsidRPr="00476AE1" w:rsidRDefault="00574C9B" w:rsidP="00476AE1">
      <w:pPr>
        <w:spacing w:after="120"/>
        <w:rPr>
          <w:lang w:val="en-US"/>
        </w:rPr>
      </w:pPr>
      <w:r w:rsidRPr="003C2949">
        <w:rPr>
          <w:rFonts w:ascii="Verdana" w:hAnsi="Verdana"/>
          <w:spacing w:val="20"/>
          <w:sz w:val="20"/>
          <w:u w:val="single"/>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2"/>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2789"/>
    </w:tblGrid>
    <w:tr w:rsidR="00FB56B0" w:rsidRPr="00FB56B0" w14:paraId="1F8520DC" w14:textId="77777777" w:rsidTr="00090CF5">
      <w:tc>
        <w:tcPr>
          <w:tcW w:w="5508" w:type="dxa"/>
        </w:tcPr>
        <w:tbl>
          <w:tblPr>
            <w:tblStyle w:val="12"/>
            <w:tblW w:w="5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3037"/>
          </w:tblGrid>
          <w:tr w:rsidR="00FB56B0" w:rsidRPr="00FB56B0" w14:paraId="45101231" w14:textId="77777777" w:rsidTr="005E78BA">
            <w:trPr>
              <w:trHeight w:val="432"/>
            </w:trPr>
            <w:tc>
              <w:tcPr>
                <w:tcW w:w="2255" w:type="dxa"/>
                <w:hideMark/>
              </w:tcPr>
              <w:p w14:paraId="06C23AF4" w14:textId="77777777" w:rsidR="00FB56B0" w:rsidRPr="00FB56B0" w:rsidRDefault="00FB56B0" w:rsidP="00FB56B0">
                <w:pPr>
                  <w:tabs>
                    <w:tab w:val="center" w:pos="4536"/>
                    <w:tab w:val="right" w:pos="9072"/>
                  </w:tabs>
                  <w:rPr>
                    <w:rFonts w:ascii="Ping LCG Regular" w:eastAsia="Calibri" w:hAnsi="Ping LCG Regular"/>
                    <w:sz w:val="18"/>
                    <w:szCs w:val="18"/>
                  </w:rPr>
                </w:pPr>
                <w:r w:rsidRPr="00FB56B0">
                  <w:rPr>
                    <w:rFonts w:ascii="Ping LCG Regular" w:eastAsia="Calibri" w:hAnsi="Ping LCG Regular"/>
                    <w:sz w:val="18"/>
                    <w:szCs w:val="18"/>
                  </w:rPr>
                  <w:t>Υποστηρικτικές Λειτουργίες</w:t>
                </w:r>
              </w:p>
            </w:tc>
            <w:tc>
              <w:tcPr>
                <w:tcW w:w="3037" w:type="dxa"/>
                <w:vAlign w:val="center"/>
                <w:hideMark/>
              </w:tcPr>
              <w:p w14:paraId="645C5404" w14:textId="77777777" w:rsidR="00FB56B0" w:rsidRPr="00FB56B0" w:rsidRDefault="00FB56B0" w:rsidP="00FB56B0">
                <w:pPr>
                  <w:tabs>
                    <w:tab w:val="center" w:pos="4536"/>
                    <w:tab w:val="right" w:pos="9072"/>
                  </w:tabs>
                  <w:rPr>
                    <w:rFonts w:ascii="Ping LCG Regular" w:eastAsia="Calibri" w:hAnsi="Ping LCG Regular"/>
                    <w:sz w:val="18"/>
                    <w:szCs w:val="18"/>
                  </w:rPr>
                </w:pPr>
                <w:r w:rsidRPr="00FB56B0">
                  <w:rPr>
                    <w:rFonts w:ascii="Ping LCG Regular" w:eastAsia="Calibri" w:hAnsi="Ping LCG Regular"/>
                    <w:sz w:val="18"/>
                    <w:szCs w:val="18"/>
                  </w:rPr>
                  <w:t>Διεύθυνση</w:t>
                </w:r>
                <w:r w:rsidRPr="00FB56B0">
                  <w:rPr>
                    <w:rFonts w:ascii="Ping LCG Regular" w:eastAsia="Calibri" w:hAnsi="Ping LCG Regular"/>
                    <w:sz w:val="18"/>
                    <w:szCs w:val="18"/>
                    <w:lang w:val="en-US"/>
                  </w:rPr>
                  <w:t xml:space="preserve"> </w:t>
                </w:r>
                <w:r w:rsidRPr="00FB56B0">
                  <w:rPr>
                    <w:rFonts w:ascii="Ping LCG Regular" w:eastAsia="Calibri" w:hAnsi="Ping LCG Regular"/>
                    <w:sz w:val="18"/>
                    <w:szCs w:val="18"/>
                  </w:rPr>
                  <w:t>Υπηρεσιών - Στέγασης</w:t>
                </w:r>
              </w:p>
            </w:tc>
          </w:tr>
        </w:tbl>
        <w:p w14:paraId="1496BB7E" w14:textId="77777777" w:rsidR="00FB56B0" w:rsidRPr="00FB56B0" w:rsidRDefault="00FB56B0" w:rsidP="00FB56B0">
          <w:pPr>
            <w:tabs>
              <w:tab w:val="center" w:pos="4536"/>
              <w:tab w:val="right" w:pos="9072"/>
            </w:tabs>
            <w:rPr>
              <w:rFonts w:ascii="Ping LCG Regular" w:eastAsia="Calibri" w:hAnsi="Ping LCG Regular"/>
              <w:sz w:val="18"/>
              <w:szCs w:val="18"/>
            </w:rPr>
          </w:pPr>
        </w:p>
      </w:tc>
      <w:tc>
        <w:tcPr>
          <w:tcW w:w="2789" w:type="dxa"/>
        </w:tcPr>
        <w:p w14:paraId="75A39481" w14:textId="77777777" w:rsidR="00FB56B0" w:rsidRPr="00FB56B0" w:rsidRDefault="00FB56B0" w:rsidP="00FB56B0">
          <w:pPr>
            <w:tabs>
              <w:tab w:val="center" w:pos="4536"/>
              <w:tab w:val="right" w:pos="9072"/>
            </w:tabs>
            <w:rPr>
              <w:rFonts w:ascii="Ping LCG Regular" w:eastAsia="Calibri" w:hAnsi="Ping LCG Regular"/>
              <w:sz w:val="18"/>
              <w:szCs w:val="18"/>
            </w:rPr>
          </w:pPr>
          <w:r w:rsidRPr="00FB56B0">
            <w:rPr>
              <w:rFonts w:ascii="Ping LCG Regular" w:eastAsia="Calibri" w:hAnsi="Ping LCG Regular"/>
              <w:noProof/>
              <w:sz w:val="18"/>
              <w:szCs w:val="18"/>
            </w:rPr>
            <w:drawing>
              <wp:anchor distT="0" distB="0" distL="114300" distR="114300" simplePos="0" relativeHeight="251659264" behindDoc="1" locked="0" layoutInCell="1" allowOverlap="1" wp14:anchorId="514A6579" wp14:editId="27090AC2">
                <wp:simplePos x="0" y="0"/>
                <wp:positionH relativeFrom="column">
                  <wp:posOffset>959485</wp:posOffset>
                </wp:positionH>
                <wp:positionV relativeFrom="paragraph">
                  <wp:posOffset>1269</wp:posOffset>
                </wp:positionV>
                <wp:extent cx="733425" cy="733425"/>
                <wp:effectExtent l="0" t="0" r="9525" b="9525"/>
                <wp:wrapTight wrapText="bothSides">
                  <wp:wrapPolygon edited="0">
                    <wp:start x="0" y="0"/>
                    <wp:lineTo x="0" y="21319"/>
                    <wp:lineTo x="21319" y="21319"/>
                    <wp:lineTo x="21319" y="0"/>
                    <wp:lineTo x="0" y="0"/>
                  </wp:wrapPolygon>
                </wp:wrapTight>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269B371" w14:textId="77777777" w:rsidR="0093457C" w:rsidRDefault="0093457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18E45C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04371"/>
    <w:multiLevelType w:val="hybridMultilevel"/>
    <w:tmpl w:val="F80EE7FA"/>
    <w:lvl w:ilvl="0" w:tplc="D45C455C">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420A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B2853"/>
    <w:multiLevelType w:val="multilevel"/>
    <w:tmpl w:val="CC28CB26"/>
    <w:numStyleLink w:val="0"/>
  </w:abstractNum>
  <w:abstractNum w:abstractNumId="6"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9E3569"/>
    <w:multiLevelType w:val="multilevel"/>
    <w:tmpl w:val="CC28CB26"/>
    <w:styleLink w:val="0"/>
    <w:lvl w:ilvl="0">
      <w:start w:val="1"/>
      <w:numFmt w:val="decimal"/>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AA11F1"/>
    <w:multiLevelType w:val="hybridMultilevel"/>
    <w:tmpl w:val="FE74717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6"/>
  </w:num>
  <w:num w:numId="6">
    <w:abstractNumId w:val="3"/>
  </w:num>
  <w:num w:numId="7">
    <w:abstractNumId w:val="10"/>
  </w:num>
  <w:num w:numId="8">
    <w:abstractNumId w:val="4"/>
  </w:num>
  <w:num w:numId="9">
    <w:abstractNumId w:val="9"/>
  </w:num>
  <w:num w:numId="10">
    <w:abstractNumId w:val="11"/>
  </w:num>
  <w:num w:numId="11">
    <w:abstractNumId w:val="5"/>
  </w:num>
  <w:num w:numId="12">
    <w:abstractNumId w:val="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B2"/>
    <w:rsid w:val="00002772"/>
    <w:rsid w:val="000038FD"/>
    <w:rsid w:val="0000606C"/>
    <w:rsid w:val="0001035A"/>
    <w:rsid w:val="00015B41"/>
    <w:rsid w:val="00016FEA"/>
    <w:rsid w:val="00017256"/>
    <w:rsid w:val="000223A4"/>
    <w:rsid w:val="00023DBD"/>
    <w:rsid w:val="00023E55"/>
    <w:rsid w:val="00026CF3"/>
    <w:rsid w:val="00032F49"/>
    <w:rsid w:val="00033675"/>
    <w:rsid w:val="00033F71"/>
    <w:rsid w:val="0003419E"/>
    <w:rsid w:val="000343E6"/>
    <w:rsid w:val="00037524"/>
    <w:rsid w:val="00041DEF"/>
    <w:rsid w:val="00044A21"/>
    <w:rsid w:val="00044C72"/>
    <w:rsid w:val="0004523A"/>
    <w:rsid w:val="000468B4"/>
    <w:rsid w:val="000469BA"/>
    <w:rsid w:val="00046EEC"/>
    <w:rsid w:val="0005143C"/>
    <w:rsid w:val="00051D99"/>
    <w:rsid w:val="00053E37"/>
    <w:rsid w:val="00055B63"/>
    <w:rsid w:val="00062164"/>
    <w:rsid w:val="000631C1"/>
    <w:rsid w:val="000634CE"/>
    <w:rsid w:val="00063662"/>
    <w:rsid w:val="0006492F"/>
    <w:rsid w:val="00065C00"/>
    <w:rsid w:val="000712F6"/>
    <w:rsid w:val="00077C89"/>
    <w:rsid w:val="00082817"/>
    <w:rsid w:val="00082A23"/>
    <w:rsid w:val="00084616"/>
    <w:rsid w:val="00086E11"/>
    <w:rsid w:val="00086E2D"/>
    <w:rsid w:val="00087322"/>
    <w:rsid w:val="000876A0"/>
    <w:rsid w:val="000924E4"/>
    <w:rsid w:val="000929C3"/>
    <w:rsid w:val="000947F5"/>
    <w:rsid w:val="000957DA"/>
    <w:rsid w:val="00096A63"/>
    <w:rsid w:val="000A0308"/>
    <w:rsid w:val="000A575E"/>
    <w:rsid w:val="000A63ED"/>
    <w:rsid w:val="000A76D4"/>
    <w:rsid w:val="000B0121"/>
    <w:rsid w:val="000B1952"/>
    <w:rsid w:val="000B3A3C"/>
    <w:rsid w:val="000B4986"/>
    <w:rsid w:val="000B78DC"/>
    <w:rsid w:val="000C1093"/>
    <w:rsid w:val="000C1E5A"/>
    <w:rsid w:val="000C1FF9"/>
    <w:rsid w:val="000C54F1"/>
    <w:rsid w:val="000C7AF8"/>
    <w:rsid w:val="000D73E1"/>
    <w:rsid w:val="000E08D7"/>
    <w:rsid w:val="000E3849"/>
    <w:rsid w:val="000E389C"/>
    <w:rsid w:val="000E488D"/>
    <w:rsid w:val="000E6113"/>
    <w:rsid w:val="000E7FDC"/>
    <w:rsid w:val="000F117C"/>
    <w:rsid w:val="000F209E"/>
    <w:rsid w:val="000F4358"/>
    <w:rsid w:val="000F74A7"/>
    <w:rsid w:val="00101FC4"/>
    <w:rsid w:val="00102C04"/>
    <w:rsid w:val="00103195"/>
    <w:rsid w:val="001065BC"/>
    <w:rsid w:val="00107748"/>
    <w:rsid w:val="00112355"/>
    <w:rsid w:val="00112DB8"/>
    <w:rsid w:val="00116FCC"/>
    <w:rsid w:val="00117B82"/>
    <w:rsid w:val="0012185A"/>
    <w:rsid w:val="0012229D"/>
    <w:rsid w:val="00123510"/>
    <w:rsid w:val="00126375"/>
    <w:rsid w:val="001318FB"/>
    <w:rsid w:val="001326FC"/>
    <w:rsid w:val="00132C2F"/>
    <w:rsid w:val="00133FB8"/>
    <w:rsid w:val="001369D4"/>
    <w:rsid w:val="0014120D"/>
    <w:rsid w:val="001419A2"/>
    <w:rsid w:val="001434E1"/>
    <w:rsid w:val="00143C0A"/>
    <w:rsid w:val="00151E86"/>
    <w:rsid w:val="00152A82"/>
    <w:rsid w:val="001550F9"/>
    <w:rsid w:val="00155180"/>
    <w:rsid w:val="0015598C"/>
    <w:rsid w:val="00155F16"/>
    <w:rsid w:val="00162B7D"/>
    <w:rsid w:val="00162EE1"/>
    <w:rsid w:val="0016344A"/>
    <w:rsid w:val="00163450"/>
    <w:rsid w:val="0016372E"/>
    <w:rsid w:val="0016518F"/>
    <w:rsid w:val="00170E11"/>
    <w:rsid w:val="00173898"/>
    <w:rsid w:val="001778FA"/>
    <w:rsid w:val="00177D3F"/>
    <w:rsid w:val="00182C38"/>
    <w:rsid w:val="00185C6D"/>
    <w:rsid w:val="001871B6"/>
    <w:rsid w:val="00187391"/>
    <w:rsid w:val="00193288"/>
    <w:rsid w:val="00193F35"/>
    <w:rsid w:val="00195660"/>
    <w:rsid w:val="00196377"/>
    <w:rsid w:val="0019733A"/>
    <w:rsid w:val="001A0D30"/>
    <w:rsid w:val="001A30ED"/>
    <w:rsid w:val="001A6279"/>
    <w:rsid w:val="001B1608"/>
    <w:rsid w:val="001B3727"/>
    <w:rsid w:val="001B4028"/>
    <w:rsid w:val="001B4D7E"/>
    <w:rsid w:val="001B659C"/>
    <w:rsid w:val="001B7A36"/>
    <w:rsid w:val="001C02CE"/>
    <w:rsid w:val="001C36D3"/>
    <w:rsid w:val="001C5019"/>
    <w:rsid w:val="001C6411"/>
    <w:rsid w:val="001C7512"/>
    <w:rsid w:val="001D15A7"/>
    <w:rsid w:val="001D3640"/>
    <w:rsid w:val="001D5B57"/>
    <w:rsid w:val="001D5B91"/>
    <w:rsid w:val="001E62DB"/>
    <w:rsid w:val="001F0158"/>
    <w:rsid w:val="001F2977"/>
    <w:rsid w:val="00201486"/>
    <w:rsid w:val="00204BB2"/>
    <w:rsid w:val="0020600F"/>
    <w:rsid w:val="00206053"/>
    <w:rsid w:val="00206AF7"/>
    <w:rsid w:val="0020718E"/>
    <w:rsid w:val="002131C0"/>
    <w:rsid w:val="002147D1"/>
    <w:rsid w:val="00215E0B"/>
    <w:rsid w:val="00217098"/>
    <w:rsid w:val="002214FF"/>
    <w:rsid w:val="002216AB"/>
    <w:rsid w:val="00225A45"/>
    <w:rsid w:val="00230237"/>
    <w:rsid w:val="002365BD"/>
    <w:rsid w:val="00237513"/>
    <w:rsid w:val="00241051"/>
    <w:rsid w:val="00242E8A"/>
    <w:rsid w:val="00242F7B"/>
    <w:rsid w:val="0024447E"/>
    <w:rsid w:val="00245A42"/>
    <w:rsid w:val="00253005"/>
    <w:rsid w:val="00254696"/>
    <w:rsid w:val="00255B82"/>
    <w:rsid w:val="002576BA"/>
    <w:rsid w:val="002605CA"/>
    <w:rsid w:val="002621FF"/>
    <w:rsid w:val="00263CF4"/>
    <w:rsid w:val="0026469A"/>
    <w:rsid w:val="00265C91"/>
    <w:rsid w:val="002673CD"/>
    <w:rsid w:val="002679FC"/>
    <w:rsid w:val="00272156"/>
    <w:rsid w:val="00272785"/>
    <w:rsid w:val="0027353D"/>
    <w:rsid w:val="002801DB"/>
    <w:rsid w:val="00280C2A"/>
    <w:rsid w:val="00280C93"/>
    <w:rsid w:val="00284724"/>
    <w:rsid w:val="00284F80"/>
    <w:rsid w:val="002857DD"/>
    <w:rsid w:val="0028582A"/>
    <w:rsid w:val="00285B55"/>
    <w:rsid w:val="00292727"/>
    <w:rsid w:val="00294018"/>
    <w:rsid w:val="00297199"/>
    <w:rsid w:val="0029779A"/>
    <w:rsid w:val="002A2162"/>
    <w:rsid w:val="002A2CCC"/>
    <w:rsid w:val="002A2F14"/>
    <w:rsid w:val="002A4CE4"/>
    <w:rsid w:val="002A68CC"/>
    <w:rsid w:val="002A6EC2"/>
    <w:rsid w:val="002A7A9C"/>
    <w:rsid w:val="002B0822"/>
    <w:rsid w:val="002B105B"/>
    <w:rsid w:val="002B2714"/>
    <w:rsid w:val="002B3C9B"/>
    <w:rsid w:val="002B6202"/>
    <w:rsid w:val="002C08CA"/>
    <w:rsid w:val="002C0BD2"/>
    <w:rsid w:val="002C4248"/>
    <w:rsid w:val="002D0217"/>
    <w:rsid w:val="002D08D7"/>
    <w:rsid w:val="002D273D"/>
    <w:rsid w:val="002D43FC"/>
    <w:rsid w:val="002D4B6B"/>
    <w:rsid w:val="002D4C6E"/>
    <w:rsid w:val="002D5F9F"/>
    <w:rsid w:val="002D678C"/>
    <w:rsid w:val="002E0E28"/>
    <w:rsid w:val="002F036C"/>
    <w:rsid w:val="002F0DF3"/>
    <w:rsid w:val="002F5223"/>
    <w:rsid w:val="002F524E"/>
    <w:rsid w:val="002F7A00"/>
    <w:rsid w:val="002F7B24"/>
    <w:rsid w:val="003009BC"/>
    <w:rsid w:val="0030220C"/>
    <w:rsid w:val="003077C1"/>
    <w:rsid w:val="00307B6C"/>
    <w:rsid w:val="00310138"/>
    <w:rsid w:val="003119EB"/>
    <w:rsid w:val="00312051"/>
    <w:rsid w:val="003140E2"/>
    <w:rsid w:val="00315B1D"/>
    <w:rsid w:val="00320B1E"/>
    <w:rsid w:val="003223DC"/>
    <w:rsid w:val="00322EB3"/>
    <w:rsid w:val="003258B9"/>
    <w:rsid w:val="003328E6"/>
    <w:rsid w:val="00335BCC"/>
    <w:rsid w:val="00336C3D"/>
    <w:rsid w:val="003420D7"/>
    <w:rsid w:val="00343B0B"/>
    <w:rsid w:val="003473CA"/>
    <w:rsid w:val="00351E10"/>
    <w:rsid w:val="00352116"/>
    <w:rsid w:val="003565A8"/>
    <w:rsid w:val="00357B82"/>
    <w:rsid w:val="0036366E"/>
    <w:rsid w:val="00370584"/>
    <w:rsid w:val="00370F89"/>
    <w:rsid w:val="00372585"/>
    <w:rsid w:val="0037787A"/>
    <w:rsid w:val="00380DB4"/>
    <w:rsid w:val="003819BC"/>
    <w:rsid w:val="003825AC"/>
    <w:rsid w:val="00385EA2"/>
    <w:rsid w:val="00391D96"/>
    <w:rsid w:val="00391E6D"/>
    <w:rsid w:val="00392007"/>
    <w:rsid w:val="00392E1C"/>
    <w:rsid w:val="003941C0"/>
    <w:rsid w:val="00394ADD"/>
    <w:rsid w:val="00397BD9"/>
    <w:rsid w:val="00397CED"/>
    <w:rsid w:val="003A52D7"/>
    <w:rsid w:val="003A52EE"/>
    <w:rsid w:val="003A5B70"/>
    <w:rsid w:val="003B1426"/>
    <w:rsid w:val="003B441B"/>
    <w:rsid w:val="003B5365"/>
    <w:rsid w:val="003C1794"/>
    <w:rsid w:val="003C1BC9"/>
    <w:rsid w:val="003C6FE5"/>
    <w:rsid w:val="003D0C21"/>
    <w:rsid w:val="003D0D15"/>
    <w:rsid w:val="003D343A"/>
    <w:rsid w:val="003E2ADE"/>
    <w:rsid w:val="003E44B5"/>
    <w:rsid w:val="003E47E7"/>
    <w:rsid w:val="003E595A"/>
    <w:rsid w:val="003E7FDF"/>
    <w:rsid w:val="003F1450"/>
    <w:rsid w:val="003F460C"/>
    <w:rsid w:val="003F4C2E"/>
    <w:rsid w:val="003F6876"/>
    <w:rsid w:val="003F6CCC"/>
    <w:rsid w:val="004049C7"/>
    <w:rsid w:val="00404B5C"/>
    <w:rsid w:val="00406AD2"/>
    <w:rsid w:val="00411FD6"/>
    <w:rsid w:val="00412A66"/>
    <w:rsid w:val="00414482"/>
    <w:rsid w:val="00414C3B"/>
    <w:rsid w:val="00415112"/>
    <w:rsid w:val="00416663"/>
    <w:rsid w:val="00420994"/>
    <w:rsid w:val="004209CD"/>
    <w:rsid w:val="00425A1B"/>
    <w:rsid w:val="0042688B"/>
    <w:rsid w:val="0043081E"/>
    <w:rsid w:val="0043327B"/>
    <w:rsid w:val="00433CC6"/>
    <w:rsid w:val="0044486C"/>
    <w:rsid w:val="004448BD"/>
    <w:rsid w:val="00446FA7"/>
    <w:rsid w:val="0044752F"/>
    <w:rsid w:val="00454A55"/>
    <w:rsid w:val="00457872"/>
    <w:rsid w:val="00460311"/>
    <w:rsid w:val="0046135D"/>
    <w:rsid w:val="004629A5"/>
    <w:rsid w:val="004649D9"/>
    <w:rsid w:val="00464C73"/>
    <w:rsid w:val="004669D4"/>
    <w:rsid w:val="00470861"/>
    <w:rsid w:val="00470BDA"/>
    <w:rsid w:val="00471969"/>
    <w:rsid w:val="004761DB"/>
    <w:rsid w:val="00476AE1"/>
    <w:rsid w:val="0047701E"/>
    <w:rsid w:val="00480C88"/>
    <w:rsid w:val="0048529F"/>
    <w:rsid w:val="00490F1B"/>
    <w:rsid w:val="004916F1"/>
    <w:rsid w:val="00495769"/>
    <w:rsid w:val="00497489"/>
    <w:rsid w:val="004A08FD"/>
    <w:rsid w:val="004A19E0"/>
    <w:rsid w:val="004A1C5E"/>
    <w:rsid w:val="004A313B"/>
    <w:rsid w:val="004A5316"/>
    <w:rsid w:val="004A6851"/>
    <w:rsid w:val="004B154E"/>
    <w:rsid w:val="004B44B0"/>
    <w:rsid w:val="004B48EA"/>
    <w:rsid w:val="004B74F0"/>
    <w:rsid w:val="004B7D14"/>
    <w:rsid w:val="004C5D1D"/>
    <w:rsid w:val="004C796F"/>
    <w:rsid w:val="004C7B96"/>
    <w:rsid w:val="004D1037"/>
    <w:rsid w:val="004D1982"/>
    <w:rsid w:val="004D1D66"/>
    <w:rsid w:val="004D250E"/>
    <w:rsid w:val="004D2B72"/>
    <w:rsid w:val="004D6024"/>
    <w:rsid w:val="004D6EF6"/>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42AC"/>
    <w:rsid w:val="00516409"/>
    <w:rsid w:val="0051741C"/>
    <w:rsid w:val="00522317"/>
    <w:rsid w:val="00532847"/>
    <w:rsid w:val="005329C0"/>
    <w:rsid w:val="00533216"/>
    <w:rsid w:val="00540B0A"/>
    <w:rsid w:val="00540F30"/>
    <w:rsid w:val="0054167B"/>
    <w:rsid w:val="00541944"/>
    <w:rsid w:val="005434C1"/>
    <w:rsid w:val="0054435E"/>
    <w:rsid w:val="00544742"/>
    <w:rsid w:val="00545DA2"/>
    <w:rsid w:val="00546592"/>
    <w:rsid w:val="00550951"/>
    <w:rsid w:val="00551D3C"/>
    <w:rsid w:val="00552056"/>
    <w:rsid w:val="00554C4E"/>
    <w:rsid w:val="00557586"/>
    <w:rsid w:val="00557609"/>
    <w:rsid w:val="0056017F"/>
    <w:rsid w:val="00560BE1"/>
    <w:rsid w:val="00561B76"/>
    <w:rsid w:val="00563119"/>
    <w:rsid w:val="00564FD6"/>
    <w:rsid w:val="00565059"/>
    <w:rsid w:val="0056568B"/>
    <w:rsid w:val="00570188"/>
    <w:rsid w:val="00573720"/>
    <w:rsid w:val="00573844"/>
    <w:rsid w:val="00573EEF"/>
    <w:rsid w:val="0057446A"/>
    <w:rsid w:val="00574C9B"/>
    <w:rsid w:val="00575A1E"/>
    <w:rsid w:val="00581BA8"/>
    <w:rsid w:val="00583300"/>
    <w:rsid w:val="005856B8"/>
    <w:rsid w:val="0058703F"/>
    <w:rsid w:val="00590004"/>
    <w:rsid w:val="00590AA3"/>
    <w:rsid w:val="005942CD"/>
    <w:rsid w:val="00595749"/>
    <w:rsid w:val="0059580D"/>
    <w:rsid w:val="00597B61"/>
    <w:rsid w:val="005A2609"/>
    <w:rsid w:val="005A4CC5"/>
    <w:rsid w:val="005A5088"/>
    <w:rsid w:val="005A696C"/>
    <w:rsid w:val="005B1628"/>
    <w:rsid w:val="005B3E37"/>
    <w:rsid w:val="005B526F"/>
    <w:rsid w:val="005B6F21"/>
    <w:rsid w:val="005B742A"/>
    <w:rsid w:val="005C2AEC"/>
    <w:rsid w:val="005D1598"/>
    <w:rsid w:val="005D38EF"/>
    <w:rsid w:val="005D5A6C"/>
    <w:rsid w:val="005D6112"/>
    <w:rsid w:val="005D65DF"/>
    <w:rsid w:val="005D7B09"/>
    <w:rsid w:val="005E1868"/>
    <w:rsid w:val="005E225C"/>
    <w:rsid w:val="005E2A71"/>
    <w:rsid w:val="005E3B50"/>
    <w:rsid w:val="005E4C1C"/>
    <w:rsid w:val="005E6404"/>
    <w:rsid w:val="005E647D"/>
    <w:rsid w:val="005E78BA"/>
    <w:rsid w:val="005F5BDB"/>
    <w:rsid w:val="0060333A"/>
    <w:rsid w:val="00606004"/>
    <w:rsid w:val="00606006"/>
    <w:rsid w:val="0061107F"/>
    <w:rsid w:val="00612688"/>
    <w:rsid w:val="0061271E"/>
    <w:rsid w:val="00612BBC"/>
    <w:rsid w:val="006133CA"/>
    <w:rsid w:val="00616C06"/>
    <w:rsid w:val="00616CF0"/>
    <w:rsid w:val="00616E51"/>
    <w:rsid w:val="006219A0"/>
    <w:rsid w:val="006222D0"/>
    <w:rsid w:val="00622FF5"/>
    <w:rsid w:val="006233B7"/>
    <w:rsid w:val="006315B9"/>
    <w:rsid w:val="00631FAF"/>
    <w:rsid w:val="006343B5"/>
    <w:rsid w:val="006347BA"/>
    <w:rsid w:val="00635473"/>
    <w:rsid w:val="00636093"/>
    <w:rsid w:val="00636751"/>
    <w:rsid w:val="00640E12"/>
    <w:rsid w:val="006410F9"/>
    <w:rsid w:val="0064144D"/>
    <w:rsid w:val="006417EA"/>
    <w:rsid w:val="00641DA9"/>
    <w:rsid w:val="00642490"/>
    <w:rsid w:val="00644513"/>
    <w:rsid w:val="0064683C"/>
    <w:rsid w:val="00646D60"/>
    <w:rsid w:val="006501E7"/>
    <w:rsid w:val="00654406"/>
    <w:rsid w:val="00654F79"/>
    <w:rsid w:val="006553AF"/>
    <w:rsid w:val="00657103"/>
    <w:rsid w:val="00660D53"/>
    <w:rsid w:val="0066395C"/>
    <w:rsid w:val="006648E5"/>
    <w:rsid w:val="00666B9B"/>
    <w:rsid w:val="00666E13"/>
    <w:rsid w:val="00666FB1"/>
    <w:rsid w:val="00671A84"/>
    <w:rsid w:val="00672F20"/>
    <w:rsid w:val="00673511"/>
    <w:rsid w:val="006752B3"/>
    <w:rsid w:val="00676661"/>
    <w:rsid w:val="00682202"/>
    <w:rsid w:val="00686143"/>
    <w:rsid w:val="00687256"/>
    <w:rsid w:val="006873AD"/>
    <w:rsid w:val="00687D58"/>
    <w:rsid w:val="006911BC"/>
    <w:rsid w:val="0069123D"/>
    <w:rsid w:val="00693345"/>
    <w:rsid w:val="006933E6"/>
    <w:rsid w:val="00694CFD"/>
    <w:rsid w:val="00695637"/>
    <w:rsid w:val="006973DF"/>
    <w:rsid w:val="00697802"/>
    <w:rsid w:val="006A7BD6"/>
    <w:rsid w:val="006B035D"/>
    <w:rsid w:val="006B0C6A"/>
    <w:rsid w:val="006B3A1C"/>
    <w:rsid w:val="006B4608"/>
    <w:rsid w:val="006B4ACD"/>
    <w:rsid w:val="006B4F1F"/>
    <w:rsid w:val="006B7FF6"/>
    <w:rsid w:val="006C02FD"/>
    <w:rsid w:val="006C1218"/>
    <w:rsid w:val="006C2B71"/>
    <w:rsid w:val="006C51B7"/>
    <w:rsid w:val="006D116F"/>
    <w:rsid w:val="006D1786"/>
    <w:rsid w:val="006D58CC"/>
    <w:rsid w:val="006E014F"/>
    <w:rsid w:val="006E06F1"/>
    <w:rsid w:val="006E0EBF"/>
    <w:rsid w:val="006E1993"/>
    <w:rsid w:val="006E47BD"/>
    <w:rsid w:val="006E4B2C"/>
    <w:rsid w:val="006E4F14"/>
    <w:rsid w:val="006E5E15"/>
    <w:rsid w:val="006F0780"/>
    <w:rsid w:val="006F15D2"/>
    <w:rsid w:val="006F2E87"/>
    <w:rsid w:val="006F58F5"/>
    <w:rsid w:val="006F6065"/>
    <w:rsid w:val="006F675C"/>
    <w:rsid w:val="006F71EE"/>
    <w:rsid w:val="006F72AE"/>
    <w:rsid w:val="006F7729"/>
    <w:rsid w:val="006F7BF8"/>
    <w:rsid w:val="0070205D"/>
    <w:rsid w:val="00703859"/>
    <w:rsid w:val="00704540"/>
    <w:rsid w:val="007046FA"/>
    <w:rsid w:val="00706014"/>
    <w:rsid w:val="00707095"/>
    <w:rsid w:val="00707323"/>
    <w:rsid w:val="00710D8C"/>
    <w:rsid w:val="00712155"/>
    <w:rsid w:val="00713911"/>
    <w:rsid w:val="00716522"/>
    <w:rsid w:val="007212B8"/>
    <w:rsid w:val="00725A6B"/>
    <w:rsid w:val="00725BBD"/>
    <w:rsid w:val="00727C8A"/>
    <w:rsid w:val="00730426"/>
    <w:rsid w:val="00734224"/>
    <w:rsid w:val="00744626"/>
    <w:rsid w:val="007456AF"/>
    <w:rsid w:val="00747436"/>
    <w:rsid w:val="00755984"/>
    <w:rsid w:val="0075735F"/>
    <w:rsid w:val="0075775B"/>
    <w:rsid w:val="00760502"/>
    <w:rsid w:val="0076125D"/>
    <w:rsid w:val="00761D95"/>
    <w:rsid w:val="00761E7A"/>
    <w:rsid w:val="0076278C"/>
    <w:rsid w:val="007647AA"/>
    <w:rsid w:val="007714E9"/>
    <w:rsid w:val="007767BE"/>
    <w:rsid w:val="00777250"/>
    <w:rsid w:val="007817E4"/>
    <w:rsid w:val="0079126C"/>
    <w:rsid w:val="0079378A"/>
    <w:rsid w:val="00793EE0"/>
    <w:rsid w:val="00795A30"/>
    <w:rsid w:val="00796517"/>
    <w:rsid w:val="00796CC6"/>
    <w:rsid w:val="0079735E"/>
    <w:rsid w:val="00797806"/>
    <w:rsid w:val="007A1345"/>
    <w:rsid w:val="007A18E3"/>
    <w:rsid w:val="007A2018"/>
    <w:rsid w:val="007A2905"/>
    <w:rsid w:val="007A776E"/>
    <w:rsid w:val="007A7796"/>
    <w:rsid w:val="007A7DB8"/>
    <w:rsid w:val="007B00B7"/>
    <w:rsid w:val="007B39C2"/>
    <w:rsid w:val="007B6B5C"/>
    <w:rsid w:val="007B6FDE"/>
    <w:rsid w:val="007B72EE"/>
    <w:rsid w:val="007B7B7F"/>
    <w:rsid w:val="007C07D7"/>
    <w:rsid w:val="007C3A3C"/>
    <w:rsid w:val="007C3FF2"/>
    <w:rsid w:val="007C4222"/>
    <w:rsid w:val="007C5C9D"/>
    <w:rsid w:val="007C6167"/>
    <w:rsid w:val="007C75C5"/>
    <w:rsid w:val="007D0E95"/>
    <w:rsid w:val="007D3C0E"/>
    <w:rsid w:val="007D3D93"/>
    <w:rsid w:val="007D4423"/>
    <w:rsid w:val="007D68CA"/>
    <w:rsid w:val="007D6F6D"/>
    <w:rsid w:val="007E0DBA"/>
    <w:rsid w:val="007E0E35"/>
    <w:rsid w:val="007E211C"/>
    <w:rsid w:val="007E5F6C"/>
    <w:rsid w:val="007E6709"/>
    <w:rsid w:val="007E7DE9"/>
    <w:rsid w:val="007E7F3A"/>
    <w:rsid w:val="007F2172"/>
    <w:rsid w:val="007F23DA"/>
    <w:rsid w:val="007F4ABC"/>
    <w:rsid w:val="007F507B"/>
    <w:rsid w:val="007F53D8"/>
    <w:rsid w:val="007F66C3"/>
    <w:rsid w:val="007F6A92"/>
    <w:rsid w:val="007F78FB"/>
    <w:rsid w:val="007F7ACE"/>
    <w:rsid w:val="007F7DA4"/>
    <w:rsid w:val="00800184"/>
    <w:rsid w:val="00800678"/>
    <w:rsid w:val="008053F5"/>
    <w:rsid w:val="00805705"/>
    <w:rsid w:val="00807737"/>
    <w:rsid w:val="00810083"/>
    <w:rsid w:val="0081067C"/>
    <w:rsid w:val="00811DA5"/>
    <w:rsid w:val="0081330F"/>
    <w:rsid w:val="00820133"/>
    <w:rsid w:val="00826DEB"/>
    <w:rsid w:val="0082737B"/>
    <w:rsid w:val="0083161A"/>
    <w:rsid w:val="00832693"/>
    <w:rsid w:val="00833E53"/>
    <w:rsid w:val="00837340"/>
    <w:rsid w:val="00837DFD"/>
    <w:rsid w:val="0084234A"/>
    <w:rsid w:val="00842B3B"/>
    <w:rsid w:val="00842FA6"/>
    <w:rsid w:val="008442F6"/>
    <w:rsid w:val="008446B8"/>
    <w:rsid w:val="00846068"/>
    <w:rsid w:val="00851783"/>
    <w:rsid w:val="00852909"/>
    <w:rsid w:val="00852EE9"/>
    <w:rsid w:val="008542BE"/>
    <w:rsid w:val="008559C2"/>
    <w:rsid w:val="0085704D"/>
    <w:rsid w:val="00857596"/>
    <w:rsid w:val="008600C4"/>
    <w:rsid w:val="00860703"/>
    <w:rsid w:val="00860B77"/>
    <w:rsid w:val="00860C98"/>
    <w:rsid w:val="008626FF"/>
    <w:rsid w:val="008627E2"/>
    <w:rsid w:val="00864135"/>
    <w:rsid w:val="00865C59"/>
    <w:rsid w:val="00867359"/>
    <w:rsid w:val="00867517"/>
    <w:rsid w:val="008727AD"/>
    <w:rsid w:val="008728B7"/>
    <w:rsid w:val="00873626"/>
    <w:rsid w:val="00873965"/>
    <w:rsid w:val="00876243"/>
    <w:rsid w:val="00876DC3"/>
    <w:rsid w:val="00877CFF"/>
    <w:rsid w:val="00881FDA"/>
    <w:rsid w:val="008841D4"/>
    <w:rsid w:val="00884F2E"/>
    <w:rsid w:val="00885EDE"/>
    <w:rsid w:val="008907BF"/>
    <w:rsid w:val="0089275D"/>
    <w:rsid w:val="00896B80"/>
    <w:rsid w:val="00897A4F"/>
    <w:rsid w:val="008A30BA"/>
    <w:rsid w:val="008A5A01"/>
    <w:rsid w:val="008A5A5B"/>
    <w:rsid w:val="008B01C6"/>
    <w:rsid w:val="008B0950"/>
    <w:rsid w:val="008B11C4"/>
    <w:rsid w:val="008B31CA"/>
    <w:rsid w:val="008B569D"/>
    <w:rsid w:val="008B6740"/>
    <w:rsid w:val="008C0CA5"/>
    <w:rsid w:val="008C125E"/>
    <w:rsid w:val="008C22C1"/>
    <w:rsid w:val="008C39CD"/>
    <w:rsid w:val="008C5E6C"/>
    <w:rsid w:val="008D0396"/>
    <w:rsid w:val="008D2E88"/>
    <w:rsid w:val="008D32AD"/>
    <w:rsid w:val="008D32E6"/>
    <w:rsid w:val="008D71BA"/>
    <w:rsid w:val="008D7A66"/>
    <w:rsid w:val="008E0E4E"/>
    <w:rsid w:val="008E1710"/>
    <w:rsid w:val="008E2B31"/>
    <w:rsid w:val="008E3C39"/>
    <w:rsid w:val="008E5933"/>
    <w:rsid w:val="008F001D"/>
    <w:rsid w:val="008F0B74"/>
    <w:rsid w:val="008F0D27"/>
    <w:rsid w:val="008F7EBB"/>
    <w:rsid w:val="00900C68"/>
    <w:rsid w:val="00905231"/>
    <w:rsid w:val="009058D7"/>
    <w:rsid w:val="009079B4"/>
    <w:rsid w:val="00910360"/>
    <w:rsid w:val="00910EE5"/>
    <w:rsid w:val="00914705"/>
    <w:rsid w:val="00922F1F"/>
    <w:rsid w:val="0092338B"/>
    <w:rsid w:val="0092507F"/>
    <w:rsid w:val="0092538D"/>
    <w:rsid w:val="00925D8D"/>
    <w:rsid w:val="00926316"/>
    <w:rsid w:val="00927F79"/>
    <w:rsid w:val="0093457C"/>
    <w:rsid w:val="00935E92"/>
    <w:rsid w:val="00945B16"/>
    <w:rsid w:val="009463DF"/>
    <w:rsid w:val="00946C93"/>
    <w:rsid w:val="00947D55"/>
    <w:rsid w:val="009505BF"/>
    <w:rsid w:val="00952052"/>
    <w:rsid w:val="00960B90"/>
    <w:rsid w:val="00961F82"/>
    <w:rsid w:val="009632AF"/>
    <w:rsid w:val="0096557E"/>
    <w:rsid w:val="00967635"/>
    <w:rsid w:val="009676CE"/>
    <w:rsid w:val="00970D5A"/>
    <w:rsid w:val="00973B60"/>
    <w:rsid w:val="00976079"/>
    <w:rsid w:val="009771E0"/>
    <w:rsid w:val="00985F99"/>
    <w:rsid w:val="0098628B"/>
    <w:rsid w:val="00987D84"/>
    <w:rsid w:val="0099622C"/>
    <w:rsid w:val="009962AC"/>
    <w:rsid w:val="009A071A"/>
    <w:rsid w:val="009A0986"/>
    <w:rsid w:val="009A223E"/>
    <w:rsid w:val="009A3422"/>
    <w:rsid w:val="009A4A6A"/>
    <w:rsid w:val="009A4DA4"/>
    <w:rsid w:val="009A6DD6"/>
    <w:rsid w:val="009A78B1"/>
    <w:rsid w:val="009A78EC"/>
    <w:rsid w:val="009B3093"/>
    <w:rsid w:val="009B3718"/>
    <w:rsid w:val="009B47A1"/>
    <w:rsid w:val="009B4B90"/>
    <w:rsid w:val="009B5455"/>
    <w:rsid w:val="009B693B"/>
    <w:rsid w:val="009C0D6E"/>
    <w:rsid w:val="009C158A"/>
    <w:rsid w:val="009C16E9"/>
    <w:rsid w:val="009C1C25"/>
    <w:rsid w:val="009C4928"/>
    <w:rsid w:val="009C7A8C"/>
    <w:rsid w:val="009E0A1D"/>
    <w:rsid w:val="009F14C7"/>
    <w:rsid w:val="009F345F"/>
    <w:rsid w:val="009F40A7"/>
    <w:rsid w:val="009F57BF"/>
    <w:rsid w:val="009F7317"/>
    <w:rsid w:val="00A03114"/>
    <w:rsid w:val="00A03461"/>
    <w:rsid w:val="00A0366F"/>
    <w:rsid w:val="00A03F48"/>
    <w:rsid w:val="00A0550B"/>
    <w:rsid w:val="00A10B89"/>
    <w:rsid w:val="00A11025"/>
    <w:rsid w:val="00A1132F"/>
    <w:rsid w:val="00A17364"/>
    <w:rsid w:val="00A201D9"/>
    <w:rsid w:val="00A20994"/>
    <w:rsid w:val="00A216B9"/>
    <w:rsid w:val="00A22DCE"/>
    <w:rsid w:val="00A245FE"/>
    <w:rsid w:val="00A30FAB"/>
    <w:rsid w:val="00A36470"/>
    <w:rsid w:val="00A40171"/>
    <w:rsid w:val="00A40887"/>
    <w:rsid w:val="00A4092B"/>
    <w:rsid w:val="00A4125E"/>
    <w:rsid w:val="00A43699"/>
    <w:rsid w:val="00A43B21"/>
    <w:rsid w:val="00A447B9"/>
    <w:rsid w:val="00A46869"/>
    <w:rsid w:val="00A504EF"/>
    <w:rsid w:val="00A50A81"/>
    <w:rsid w:val="00A5181D"/>
    <w:rsid w:val="00A56BE6"/>
    <w:rsid w:val="00A57A0F"/>
    <w:rsid w:val="00A61ECD"/>
    <w:rsid w:val="00A62127"/>
    <w:rsid w:val="00A67775"/>
    <w:rsid w:val="00A7355F"/>
    <w:rsid w:val="00A73614"/>
    <w:rsid w:val="00A74438"/>
    <w:rsid w:val="00A765AF"/>
    <w:rsid w:val="00A76ED6"/>
    <w:rsid w:val="00A77C7A"/>
    <w:rsid w:val="00A77DBC"/>
    <w:rsid w:val="00A804E1"/>
    <w:rsid w:val="00A81DA0"/>
    <w:rsid w:val="00A83347"/>
    <w:rsid w:val="00A83A30"/>
    <w:rsid w:val="00A904CB"/>
    <w:rsid w:val="00A92D43"/>
    <w:rsid w:val="00A93018"/>
    <w:rsid w:val="00A93A6C"/>
    <w:rsid w:val="00A93F20"/>
    <w:rsid w:val="00A97A04"/>
    <w:rsid w:val="00AA2A4C"/>
    <w:rsid w:val="00AA42CD"/>
    <w:rsid w:val="00AA4B83"/>
    <w:rsid w:val="00AA5A05"/>
    <w:rsid w:val="00AA6C29"/>
    <w:rsid w:val="00AA6FE4"/>
    <w:rsid w:val="00AA7C64"/>
    <w:rsid w:val="00AB0793"/>
    <w:rsid w:val="00AB1D39"/>
    <w:rsid w:val="00AB23A6"/>
    <w:rsid w:val="00AB36B8"/>
    <w:rsid w:val="00AB399B"/>
    <w:rsid w:val="00AB3BA2"/>
    <w:rsid w:val="00AB3BA8"/>
    <w:rsid w:val="00AB58EE"/>
    <w:rsid w:val="00AC2F64"/>
    <w:rsid w:val="00AC5646"/>
    <w:rsid w:val="00AD0F43"/>
    <w:rsid w:val="00AD200D"/>
    <w:rsid w:val="00AD47FF"/>
    <w:rsid w:val="00AD6DBA"/>
    <w:rsid w:val="00AD7DDC"/>
    <w:rsid w:val="00AE351A"/>
    <w:rsid w:val="00AE6F71"/>
    <w:rsid w:val="00AF0165"/>
    <w:rsid w:val="00AF132F"/>
    <w:rsid w:val="00AF78B2"/>
    <w:rsid w:val="00AF7AF6"/>
    <w:rsid w:val="00AF7B87"/>
    <w:rsid w:val="00B0075A"/>
    <w:rsid w:val="00B015B0"/>
    <w:rsid w:val="00B01B86"/>
    <w:rsid w:val="00B01DBA"/>
    <w:rsid w:val="00B033CD"/>
    <w:rsid w:val="00B041E8"/>
    <w:rsid w:val="00B05CCE"/>
    <w:rsid w:val="00B10BDB"/>
    <w:rsid w:val="00B10DD6"/>
    <w:rsid w:val="00B1285C"/>
    <w:rsid w:val="00B1382A"/>
    <w:rsid w:val="00B14675"/>
    <w:rsid w:val="00B147CE"/>
    <w:rsid w:val="00B200DD"/>
    <w:rsid w:val="00B209EF"/>
    <w:rsid w:val="00B21DA8"/>
    <w:rsid w:val="00B21F9A"/>
    <w:rsid w:val="00B22282"/>
    <w:rsid w:val="00B23BCD"/>
    <w:rsid w:val="00B24286"/>
    <w:rsid w:val="00B25C36"/>
    <w:rsid w:val="00B26324"/>
    <w:rsid w:val="00B27453"/>
    <w:rsid w:val="00B27752"/>
    <w:rsid w:val="00B27D98"/>
    <w:rsid w:val="00B310BD"/>
    <w:rsid w:val="00B31812"/>
    <w:rsid w:val="00B3428C"/>
    <w:rsid w:val="00B34C4A"/>
    <w:rsid w:val="00B426CD"/>
    <w:rsid w:val="00B42C55"/>
    <w:rsid w:val="00B42CD6"/>
    <w:rsid w:val="00B47ADD"/>
    <w:rsid w:val="00B55C4A"/>
    <w:rsid w:val="00B5728B"/>
    <w:rsid w:val="00B60A46"/>
    <w:rsid w:val="00B644BA"/>
    <w:rsid w:val="00B65ABD"/>
    <w:rsid w:val="00B65F90"/>
    <w:rsid w:val="00B667E6"/>
    <w:rsid w:val="00B70A08"/>
    <w:rsid w:val="00B718AB"/>
    <w:rsid w:val="00B73B5C"/>
    <w:rsid w:val="00B73FA1"/>
    <w:rsid w:val="00B74B3A"/>
    <w:rsid w:val="00B75295"/>
    <w:rsid w:val="00B758B8"/>
    <w:rsid w:val="00B77EBC"/>
    <w:rsid w:val="00B8171E"/>
    <w:rsid w:val="00B8485F"/>
    <w:rsid w:val="00B85CC5"/>
    <w:rsid w:val="00B8724B"/>
    <w:rsid w:val="00B87E80"/>
    <w:rsid w:val="00B9373A"/>
    <w:rsid w:val="00B93BA2"/>
    <w:rsid w:val="00BA0569"/>
    <w:rsid w:val="00BA4356"/>
    <w:rsid w:val="00BA5D1D"/>
    <w:rsid w:val="00BA6502"/>
    <w:rsid w:val="00BA7702"/>
    <w:rsid w:val="00BA7F56"/>
    <w:rsid w:val="00BB1A3D"/>
    <w:rsid w:val="00BB33D2"/>
    <w:rsid w:val="00BB614E"/>
    <w:rsid w:val="00BB61F7"/>
    <w:rsid w:val="00BB7481"/>
    <w:rsid w:val="00BC127C"/>
    <w:rsid w:val="00BC1D11"/>
    <w:rsid w:val="00BC39B1"/>
    <w:rsid w:val="00BC4EA0"/>
    <w:rsid w:val="00BC5A3C"/>
    <w:rsid w:val="00BC664D"/>
    <w:rsid w:val="00BC7E5F"/>
    <w:rsid w:val="00BD030A"/>
    <w:rsid w:val="00BD031E"/>
    <w:rsid w:val="00BD2EA0"/>
    <w:rsid w:val="00BD3910"/>
    <w:rsid w:val="00BD40F3"/>
    <w:rsid w:val="00BD519D"/>
    <w:rsid w:val="00BE1274"/>
    <w:rsid w:val="00BE6FA7"/>
    <w:rsid w:val="00BF1841"/>
    <w:rsid w:val="00BF43A8"/>
    <w:rsid w:val="00BF5258"/>
    <w:rsid w:val="00BF59E5"/>
    <w:rsid w:val="00BF62A8"/>
    <w:rsid w:val="00BF6391"/>
    <w:rsid w:val="00BF7B24"/>
    <w:rsid w:val="00C053EE"/>
    <w:rsid w:val="00C05CDF"/>
    <w:rsid w:val="00C06A5F"/>
    <w:rsid w:val="00C10095"/>
    <w:rsid w:val="00C109F9"/>
    <w:rsid w:val="00C12801"/>
    <w:rsid w:val="00C153F9"/>
    <w:rsid w:val="00C1663C"/>
    <w:rsid w:val="00C20245"/>
    <w:rsid w:val="00C22499"/>
    <w:rsid w:val="00C25FAE"/>
    <w:rsid w:val="00C326AC"/>
    <w:rsid w:val="00C34AAF"/>
    <w:rsid w:val="00C34D68"/>
    <w:rsid w:val="00C35B74"/>
    <w:rsid w:val="00C370E9"/>
    <w:rsid w:val="00C376EC"/>
    <w:rsid w:val="00C4098A"/>
    <w:rsid w:val="00C41EE5"/>
    <w:rsid w:val="00C43076"/>
    <w:rsid w:val="00C43D85"/>
    <w:rsid w:val="00C469FB"/>
    <w:rsid w:val="00C50223"/>
    <w:rsid w:val="00C53F71"/>
    <w:rsid w:val="00C56C75"/>
    <w:rsid w:val="00C6091E"/>
    <w:rsid w:val="00C625B2"/>
    <w:rsid w:val="00C640EB"/>
    <w:rsid w:val="00C649F9"/>
    <w:rsid w:val="00C668F9"/>
    <w:rsid w:val="00C66963"/>
    <w:rsid w:val="00C67EF8"/>
    <w:rsid w:val="00C7006E"/>
    <w:rsid w:val="00C724AA"/>
    <w:rsid w:val="00C741BE"/>
    <w:rsid w:val="00C80E84"/>
    <w:rsid w:val="00C9087F"/>
    <w:rsid w:val="00C91B0D"/>
    <w:rsid w:val="00C92383"/>
    <w:rsid w:val="00C92E2E"/>
    <w:rsid w:val="00C94353"/>
    <w:rsid w:val="00C9671D"/>
    <w:rsid w:val="00CA19EC"/>
    <w:rsid w:val="00CA26A8"/>
    <w:rsid w:val="00CA2912"/>
    <w:rsid w:val="00CA581B"/>
    <w:rsid w:val="00CB0785"/>
    <w:rsid w:val="00CB26A3"/>
    <w:rsid w:val="00CB3061"/>
    <w:rsid w:val="00CB7844"/>
    <w:rsid w:val="00CC0CD5"/>
    <w:rsid w:val="00CC34C4"/>
    <w:rsid w:val="00CC386E"/>
    <w:rsid w:val="00CC4FB7"/>
    <w:rsid w:val="00CC73EF"/>
    <w:rsid w:val="00CD0525"/>
    <w:rsid w:val="00CD1826"/>
    <w:rsid w:val="00CD1AE0"/>
    <w:rsid w:val="00CD1EBB"/>
    <w:rsid w:val="00CD696C"/>
    <w:rsid w:val="00CD7622"/>
    <w:rsid w:val="00CD7DDA"/>
    <w:rsid w:val="00CE1567"/>
    <w:rsid w:val="00CE1B8C"/>
    <w:rsid w:val="00CE293A"/>
    <w:rsid w:val="00CE6B64"/>
    <w:rsid w:val="00CE76A4"/>
    <w:rsid w:val="00CF4562"/>
    <w:rsid w:val="00CF61C7"/>
    <w:rsid w:val="00CF6203"/>
    <w:rsid w:val="00CF6FF7"/>
    <w:rsid w:val="00D004FE"/>
    <w:rsid w:val="00D03599"/>
    <w:rsid w:val="00D0537C"/>
    <w:rsid w:val="00D10D36"/>
    <w:rsid w:val="00D11511"/>
    <w:rsid w:val="00D14C0F"/>
    <w:rsid w:val="00D1605C"/>
    <w:rsid w:val="00D17CAB"/>
    <w:rsid w:val="00D216F5"/>
    <w:rsid w:val="00D232D4"/>
    <w:rsid w:val="00D233ED"/>
    <w:rsid w:val="00D27EEA"/>
    <w:rsid w:val="00D30DE5"/>
    <w:rsid w:val="00D37246"/>
    <w:rsid w:val="00D37C3B"/>
    <w:rsid w:val="00D42F76"/>
    <w:rsid w:val="00D474C6"/>
    <w:rsid w:val="00D50AB0"/>
    <w:rsid w:val="00D50C41"/>
    <w:rsid w:val="00D5284B"/>
    <w:rsid w:val="00D54E55"/>
    <w:rsid w:val="00D57099"/>
    <w:rsid w:val="00D571CA"/>
    <w:rsid w:val="00D5794C"/>
    <w:rsid w:val="00D60D4D"/>
    <w:rsid w:val="00D614B1"/>
    <w:rsid w:val="00D61514"/>
    <w:rsid w:val="00D61FC5"/>
    <w:rsid w:val="00D6353A"/>
    <w:rsid w:val="00D63737"/>
    <w:rsid w:val="00D666BD"/>
    <w:rsid w:val="00D67D8D"/>
    <w:rsid w:val="00D708CD"/>
    <w:rsid w:val="00D73C81"/>
    <w:rsid w:val="00D74087"/>
    <w:rsid w:val="00D763E9"/>
    <w:rsid w:val="00D833B2"/>
    <w:rsid w:val="00D83BE0"/>
    <w:rsid w:val="00D844D0"/>
    <w:rsid w:val="00D874FF"/>
    <w:rsid w:val="00D90E01"/>
    <w:rsid w:val="00D91132"/>
    <w:rsid w:val="00D91AC5"/>
    <w:rsid w:val="00D92D17"/>
    <w:rsid w:val="00D93772"/>
    <w:rsid w:val="00D93A45"/>
    <w:rsid w:val="00D9502B"/>
    <w:rsid w:val="00D9554C"/>
    <w:rsid w:val="00D95AAE"/>
    <w:rsid w:val="00D95F20"/>
    <w:rsid w:val="00DA3B25"/>
    <w:rsid w:val="00DA4C88"/>
    <w:rsid w:val="00DA5F55"/>
    <w:rsid w:val="00DB1C99"/>
    <w:rsid w:val="00DB25D2"/>
    <w:rsid w:val="00DB6171"/>
    <w:rsid w:val="00DC12A5"/>
    <w:rsid w:val="00DC2893"/>
    <w:rsid w:val="00DC5237"/>
    <w:rsid w:val="00DC7AFE"/>
    <w:rsid w:val="00DC7F42"/>
    <w:rsid w:val="00DD1E56"/>
    <w:rsid w:val="00DD23E0"/>
    <w:rsid w:val="00DD2BEE"/>
    <w:rsid w:val="00DD799B"/>
    <w:rsid w:val="00DD7ED3"/>
    <w:rsid w:val="00DE03EB"/>
    <w:rsid w:val="00DE1E76"/>
    <w:rsid w:val="00DE3934"/>
    <w:rsid w:val="00DE5C34"/>
    <w:rsid w:val="00DE6105"/>
    <w:rsid w:val="00DE7647"/>
    <w:rsid w:val="00DF0A5E"/>
    <w:rsid w:val="00DF2E68"/>
    <w:rsid w:val="00DF4B5B"/>
    <w:rsid w:val="00DF6900"/>
    <w:rsid w:val="00E00FAA"/>
    <w:rsid w:val="00E062E0"/>
    <w:rsid w:val="00E0645C"/>
    <w:rsid w:val="00E066BB"/>
    <w:rsid w:val="00E12D24"/>
    <w:rsid w:val="00E144C9"/>
    <w:rsid w:val="00E1501A"/>
    <w:rsid w:val="00E15263"/>
    <w:rsid w:val="00E16AAA"/>
    <w:rsid w:val="00E1766A"/>
    <w:rsid w:val="00E26A08"/>
    <w:rsid w:val="00E27514"/>
    <w:rsid w:val="00E27985"/>
    <w:rsid w:val="00E31D19"/>
    <w:rsid w:val="00E32AF6"/>
    <w:rsid w:val="00E345C3"/>
    <w:rsid w:val="00E34A29"/>
    <w:rsid w:val="00E35143"/>
    <w:rsid w:val="00E3545E"/>
    <w:rsid w:val="00E35815"/>
    <w:rsid w:val="00E408A9"/>
    <w:rsid w:val="00E40A41"/>
    <w:rsid w:val="00E4213B"/>
    <w:rsid w:val="00E4228E"/>
    <w:rsid w:val="00E429AB"/>
    <w:rsid w:val="00E43A5B"/>
    <w:rsid w:val="00E45B24"/>
    <w:rsid w:val="00E463E0"/>
    <w:rsid w:val="00E46782"/>
    <w:rsid w:val="00E50306"/>
    <w:rsid w:val="00E52811"/>
    <w:rsid w:val="00E52B23"/>
    <w:rsid w:val="00E52DE2"/>
    <w:rsid w:val="00E53DCA"/>
    <w:rsid w:val="00E54F03"/>
    <w:rsid w:val="00E55EEC"/>
    <w:rsid w:val="00E57EA3"/>
    <w:rsid w:val="00E61C75"/>
    <w:rsid w:val="00E621FC"/>
    <w:rsid w:val="00E667A2"/>
    <w:rsid w:val="00E7063B"/>
    <w:rsid w:val="00E76B71"/>
    <w:rsid w:val="00E7746A"/>
    <w:rsid w:val="00E81871"/>
    <w:rsid w:val="00E81872"/>
    <w:rsid w:val="00E81ACD"/>
    <w:rsid w:val="00E83D54"/>
    <w:rsid w:val="00E84254"/>
    <w:rsid w:val="00E85AFF"/>
    <w:rsid w:val="00E870F2"/>
    <w:rsid w:val="00E90BBF"/>
    <w:rsid w:val="00E96235"/>
    <w:rsid w:val="00E9627C"/>
    <w:rsid w:val="00EA01FA"/>
    <w:rsid w:val="00EA207F"/>
    <w:rsid w:val="00EA425F"/>
    <w:rsid w:val="00EA65E7"/>
    <w:rsid w:val="00EA79E7"/>
    <w:rsid w:val="00EB06CA"/>
    <w:rsid w:val="00EB0871"/>
    <w:rsid w:val="00EB24C5"/>
    <w:rsid w:val="00EC429E"/>
    <w:rsid w:val="00EC5E41"/>
    <w:rsid w:val="00EC61EC"/>
    <w:rsid w:val="00EC636A"/>
    <w:rsid w:val="00EC7976"/>
    <w:rsid w:val="00ED3D11"/>
    <w:rsid w:val="00ED701B"/>
    <w:rsid w:val="00EE00BA"/>
    <w:rsid w:val="00EE53E2"/>
    <w:rsid w:val="00EF1FAD"/>
    <w:rsid w:val="00EF5B0A"/>
    <w:rsid w:val="00EF5DF0"/>
    <w:rsid w:val="00EF68EA"/>
    <w:rsid w:val="00F0099F"/>
    <w:rsid w:val="00F010BE"/>
    <w:rsid w:val="00F038C1"/>
    <w:rsid w:val="00F04F93"/>
    <w:rsid w:val="00F06859"/>
    <w:rsid w:val="00F06D06"/>
    <w:rsid w:val="00F13E6B"/>
    <w:rsid w:val="00F20A5F"/>
    <w:rsid w:val="00F24A68"/>
    <w:rsid w:val="00F24BA3"/>
    <w:rsid w:val="00F24EB0"/>
    <w:rsid w:val="00F257A6"/>
    <w:rsid w:val="00F257D3"/>
    <w:rsid w:val="00F27567"/>
    <w:rsid w:val="00F2786B"/>
    <w:rsid w:val="00F31FAD"/>
    <w:rsid w:val="00F32698"/>
    <w:rsid w:val="00F35943"/>
    <w:rsid w:val="00F36395"/>
    <w:rsid w:val="00F36A6B"/>
    <w:rsid w:val="00F42CD4"/>
    <w:rsid w:val="00F4620A"/>
    <w:rsid w:val="00F47EF3"/>
    <w:rsid w:val="00F50E93"/>
    <w:rsid w:val="00F5371A"/>
    <w:rsid w:val="00F571C2"/>
    <w:rsid w:val="00F61780"/>
    <w:rsid w:val="00F63A3B"/>
    <w:rsid w:val="00F64054"/>
    <w:rsid w:val="00F65AF2"/>
    <w:rsid w:val="00F67839"/>
    <w:rsid w:val="00F76554"/>
    <w:rsid w:val="00F8103C"/>
    <w:rsid w:val="00F818FC"/>
    <w:rsid w:val="00F86583"/>
    <w:rsid w:val="00F87079"/>
    <w:rsid w:val="00F876E8"/>
    <w:rsid w:val="00F91366"/>
    <w:rsid w:val="00F93F1A"/>
    <w:rsid w:val="00F949DC"/>
    <w:rsid w:val="00F95558"/>
    <w:rsid w:val="00FA0D19"/>
    <w:rsid w:val="00FA7CB6"/>
    <w:rsid w:val="00FB05B2"/>
    <w:rsid w:val="00FB072B"/>
    <w:rsid w:val="00FB47D5"/>
    <w:rsid w:val="00FB56B0"/>
    <w:rsid w:val="00FB5B53"/>
    <w:rsid w:val="00FB726B"/>
    <w:rsid w:val="00FC07CD"/>
    <w:rsid w:val="00FC3524"/>
    <w:rsid w:val="00FC41FC"/>
    <w:rsid w:val="00FC4350"/>
    <w:rsid w:val="00FC6349"/>
    <w:rsid w:val="00FC7A6C"/>
    <w:rsid w:val="00FD0342"/>
    <w:rsid w:val="00FD474C"/>
    <w:rsid w:val="00FE30ED"/>
    <w:rsid w:val="00FE3817"/>
    <w:rsid w:val="00FE3C17"/>
    <w:rsid w:val="00FE5AE3"/>
    <w:rsid w:val="00FE63DE"/>
    <w:rsid w:val="00FF16E3"/>
    <w:rsid w:val="00FF1D4D"/>
    <w:rsid w:val="00FF6D15"/>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7D331"/>
  <w15:docId w15:val="{7192053E-223C-4A5C-8261-AC844420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pPr>
    <w:rPr>
      <w:rFonts w:ascii="Arial" w:eastAsia="Times New Roman" w:hAnsi="Arial"/>
      <w:sz w:val="24"/>
    </w:rPr>
  </w:style>
  <w:style w:type="paragraph" w:styleId="10">
    <w:name w:val="heading 1"/>
    <w:basedOn w:val="a"/>
    <w:next w:val="a"/>
    <w:link w:val="1Char"/>
    <w:uiPriority w:val="9"/>
    <w:qFormat/>
    <w:pPr>
      <w:keepNext/>
      <w:jc w:val="center"/>
      <w:outlineLvl w:val="0"/>
    </w:pPr>
    <w:rPr>
      <w:rFonts w:ascii="Verdana" w:hAnsi="Verdana"/>
      <w:sz w:val="22"/>
      <w:u w:val="single"/>
    </w:rPr>
  </w:style>
  <w:style w:type="paragraph" w:styleId="20">
    <w:name w:val="heading 2"/>
    <w:basedOn w:val="a"/>
    <w:next w:val="a"/>
    <w:link w:val="2Char"/>
    <w:qFormat/>
    <w:pPr>
      <w:keepNext/>
      <w:jc w:val="center"/>
      <w:outlineLvl w:val="1"/>
    </w:pPr>
    <w:rPr>
      <w:rFonts w:ascii="Verdana" w:hAnsi="Verdana"/>
      <w:b/>
      <w:sz w:val="22"/>
    </w:rPr>
  </w:style>
  <w:style w:type="paragraph" w:styleId="3">
    <w:name w:val="heading 3"/>
    <w:basedOn w:val="a"/>
    <w:next w:val="a"/>
    <w:link w:val="3Char"/>
    <w:qFormat/>
    <w:pPr>
      <w:keepNext/>
      <w:jc w:val="both"/>
      <w:outlineLvl w:val="2"/>
    </w:pPr>
    <w:rPr>
      <w:rFonts w:ascii="Verdana" w:hAnsi="Verdana"/>
      <w:sz w:val="22"/>
      <w:u w:val="single"/>
    </w:rPr>
  </w:style>
  <w:style w:type="paragraph" w:styleId="4">
    <w:name w:val="heading 4"/>
    <w:basedOn w:val="a"/>
    <w:next w:val="a"/>
    <w:link w:val="4Char"/>
    <w:qFormat/>
    <w:pPr>
      <w:keepNext/>
      <w:numPr>
        <w:ilvl w:val="12"/>
      </w:numPr>
      <w:ind w:left="567" w:hanging="567"/>
      <w:jc w:val="center"/>
      <w:outlineLvl w:val="3"/>
    </w:pPr>
    <w:rPr>
      <w:rFonts w:ascii="Verdana" w:hAnsi="Verdana"/>
      <w:sz w:val="22"/>
      <w:u w:val="single"/>
    </w:rPr>
  </w:style>
  <w:style w:type="paragraph" w:styleId="50">
    <w:name w:val="heading 5"/>
    <w:basedOn w:val="a"/>
    <w:next w:val="a"/>
    <w:link w:val="5Char"/>
    <w:qFormat/>
    <w:pPr>
      <w:spacing w:before="240" w:after="60"/>
      <w:outlineLvl w:val="4"/>
    </w:pPr>
    <w:rPr>
      <w:b/>
      <w:bCs/>
      <w:i/>
      <w:iCs/>
      <w:sz w:val="26"/>
      <w:szCs w:val="26"/>
    </w:rPr>
  </w:style>
  <w:style w:type="paragraph" w:styleId="6">
    <w:name w:val="heading 6"/>
    <w:basedOn w:val="a"/>
    <w:next w:val="a"/>
    <w:link w:val="6Char"/>
    <w:qFormat/>
    <w:pPr>
      <w:keepNext/>
      <w:ind w:right="-659"/>
      <w:jc w:val="both"/>
      <w:outlineLvl w:val="5"/>
    </w:pPr>
    <w:rPr>
      <w:rFonts w:ascii="Verdana" w:hAnsi="Verdana"/>
      <w:sz w:val="22"/>
      <w:szCs w:val="22"/>
      <w:u w:val="single"/>
    </w:rPr>
  </w:style>
  <w:style w:type="paragraph" w:styleId="70">
    <w:name w:val="heading 7"/>
    <w:basedOn w:val="a"/>
    <w:next w:val="a"/>
    <w:link w:val="7Char"/>
    <w:qFormat/>
    <w:rsid w:val="00744626"/>
    <w:pPr>
      <w:keepNext/>
      <w:tabs>
        <w:tab w:val="center" w:pos="6300"/>
      </w:tabs>
      <w:overflowPunct/>
      <w:autoSpaceDE/>
      <w:autoSpaceDN/>
      <w:adjustRightInd/>
      <w:spacing w:before="120"/>
      <w:ind w:left="600"/>
      <w:jc w:val="both"/>
      <w:outlineLvl w:val="6"/>
    </w:pPr>
    <w:rPr>
      <w:rFonts w:ascii="Verdana" w:hAnsi="Verdana" w:cs="Tahoma"/>
      <w:b/>
      <w:bCs/>
      <w:sz w:val="20"/>
      <w:szCs w:val="24"/>
    </w:rPr>
  </w:style>
  <w:style w:type="paragraph" w:styleId="80">
    <w:name w:val="heading 8"/>
    <w:basedOn w:val="a"/>
    <w:next w:val="a"/>
    <w:link w:val="8Char"/>
    <w:qFormat/>
    <w:rsid w:val="00744626"/>
    <w:pPr>
      <w:keepNext/>
      <w:overflowPunct/>
      <w:autoSpaceDE/>
      <w:autoSpaceDN/>
      <w:adjustRightInd/>
      <w:spacing w:before="120"/>
      <w:jc w:val="center"/>
      <w:outlineLvl w:val="7"/>
    </w:pPr>
    <w:rPr>
      <w:rFonts w:ascii="Verdana" w:hAnsi="Verdana"/>
      <w:b/>
      <w:sz w:val="20"/>
      <w:szCs w:val="24"/>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footer"/>
    <w:basedOn w:val="a"/>
    <w:link w:val="Char0"/>
    <w:uiPriority w:val="99"/>
    <w:pPr>
      <w:tabs>
        <w:tab w:val="center" w:pos="4153"/>
        <w:tab w:val="right" w:pos="8306"/>
      </w:tabs>
    </w:pPr>
  </w:style>
  <w:style w:type="paragraph" w:styleId="a5">
    <w:name w:val="endnote text"/>
    <w:basedOn w:val="a"/>
    <w:link w:val="Char1"/>
    <w:rPr>
      <w:sz w:val="20"/>
    </w:rPr>
  </w:style>
  <w:style w:type="paragraph" w:styleId="a6">
    <w:name w:val="Title"/>
    <w:basedOn w:val="a"/>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7">
    <w:name w:val="Body Text"/>
    <w:basedOn w:val="a"/>
    <w:link w:val="Char2"/>
    <w:uiPriority w:val="99"/>
    <w:pPr>
      <w:jc w:val="both"/>
    </w:pPr>
    <w:rPr>
      <w:rFonts w:ascii="Verdana" w:hAnsi="Verdana"/>
      <w:color w:val="FF0000"/>
      <w:sz w:val="22"/>
    </w:rPr>
  </w:style>
  <w:style w:type="paragraph" w:styleId="a8">
    <w:name w:val="Body Text Indent"/>
    <w:basedOn w:val="a"/>
    <w:link w:val="Char3"/>
    <w:uiPriority w:val="99"/>
    <w:pPr>
      <w:numPr>
        <w:ilvl w:val="12"/>
      </w:numPr>
      <w:ind w:left="993"/>
      <w:jc w:val="both"/>
    </w:pPr>
    <w:rPr>
      <w:rFonts w:ascii="Verdana" w:hAnsi="Verdana"/>
      <w:sz w:val="22"/>
    </w:rPr>
  </w:style>
  <w:style w:type="paragraph" w:styleId="21">
    <w:name w:val="Body Text 2"/>
    <w:basedOn w:val="a"/>
    <w:link w:val="2Char0"/>
    <w:pPr>
      <w:numPr>
        <w:ilvl w:val="12"/>
      </w:numPr>
      <w:jc w:val="both"/>
    </w:pPr>
    <w:rPr>
      <w:rFonts w:ascii="Verdana" w:hAnsi="Verdana"/>
      <w:sz w:val="22"/>
    </w:rPr>
  </w:style>
  <w:style w:type="paragraph" w:styleId="22">
    <w:name w:val="Body Text Indent 2"/>
    <w:basedOn w:val="a"/>
    <w:link w:val="2Char1"/>
    <w:uiPriority w:val="99"/>
    <w:pPr>
      <w:spacing w:after="120" w:line="480" w:lineRule="auto"/>
      <w:ind w:left="283"/>
    </w:pPr>
  </w:style>
  <w:style w:type="paragraph" w:styleId="30">
    <w:name w:val="Body Text Indent 3"/>
    <w:basedOn w:val="a"/>
    <w:link w:val="3Char0"/>
    <w:pPr>
      <w:ind w:left="993" w:hanging="567"/>
      <w:jc w:val="both"/>
    </w:pPr>
    <w:rPr>
      <w:rFonts w:ascii="Verdana" w:hAnsi="Verdana"/>
      <w:color w:val="FF0000"/>
      <w:sz w:val="22"/>
    </w:rPr>
  </w:style>
  <w:style w:type="paragraph" w:customStyle="1" w:styleId="BodyText24">
    <w:name w:val="Body Text 24"/>
    <w:basedOn w:val="a"/>
    <w:pPr>
      <w:ind w:left="567" w:hanging="567"/>
      <w:jc w:val="both"/>
    </w:pPr>
    <w:rPr>
      <w:rFonts w:ascii="Verdana" w:hAnsi="Verdana"/>
      <w:sz w:val="22"/>
    </w:rPr>
  </w:style>
  <w:style w:type="paragraph" w:customStyle="1" w:styleId="BodyTextIndent23">
    <w:name w:val="Body Text Indent 23"/>
    <w:basedOn w:val="a"/>
    <w:pPr>
      <w:ind w:left="426" w:hanging="426"/>
      <w:jc w:val="both"/>
    </w:pPr>
    <w:rPr>
      <w:rFonts w:ascii="Verdana" w:hAnsi="Verdana"/>
      <w:sz w:val="22"/>
    </w:rPr>
  </w:style>
  <w:style w:type="paragraph" w:customStyle="1" w:styleId="BodyTextIndent33">
    <w:name w:val="Body Text Indent 33"/>
    <w:basedOn w:val="a"/>
    <w:pPr>
      <w:ind w:left="709" w:hanging="709"/>
      <w:jc w:val="both"/>
    </w:pPr>
    <w:rPr>
      <w:rFonts w:ascii="Verdana" w:hAnsi="Verdana"/>
      <w:sz w:val="22"/>
    </w:rPr>
  </w:style>
  <w:style w:type="paragraph" w:customStyle="1" w:styleId="BodyText23">
    <w:name w:val="Body Text 23"/>
    <w:basedOn w:val="a"/>
    <w:pPr>
      <w:ind w:left="426"/>
      <w:jc w:val="both"/>
    </w:pPr>
    <w:rPr>
      <w:rFonts w:ascii="Verdana" w:hAnsi="Verdana"/>
      <w:sz w:val="22"/>
    </w:rPr>
  </w:style>
  <w:style w:type="paragraph" w:customStyle="1" w:styleId="BodyTextIndent22">
    <w:name w:val="Body Text Indent 22"/>
    <w:basedOn w:val="a"/>
    <w:pPr>
      <w:ind w:left="567"/>
      <w:jc w:val="both"/>
    </w:pPr>
    <w:rPr>
      <w:rFonts w:ascii="Verdana" w:hAnsi="Verdana"/>
      <w:sz w:val="22"/>
    </w:rPr>
  </w:style>
  <w:style w:type="paragraph" w:customStyle="1" w:styleId="BodyTextIndent32">
    <w:name w:val="Body Text Indent 32"/>
    <w:basedOn w:val="a"/>
    <w:pPr>
      <w:ind w:left="851" w:hanging="284"/>
      <w:jc w:val="both"/>
    </w:pPr>
    <w:rPr>
      <w:rFonts w:ascii="Verdana" w:hAnsi="Verdana"/>
      <w:sz w:val="22"/>
    </w:rPr>
  </w:style>
  <w:style w:type="paragraph" w:customStyle="1" w:styleId="BodyText22">
    <w:name w:val="Body Text 22"/>
    <w:basedOn w:val="a"/>
    <w:pPr>
      <w:ind w:left="426" w:hanging="426"/>
      <w:jc w:val="both"/>
    </w:pPr>
    <w:rPr>
      <w:rFonts w:ascii="Verdana" w:hAnsi="Verdana"/>
      <w:sz w:val="22"/>
    </w:rPr>
  </w:style>
  <w:style w:type="paragraph" w:customStyle="1" w:styleId="BodyTextIndent21">
    <w:name w:val="Body Text Indent 21"/>
    <w:basedOn w:val="a"/>
    <w:pPr>
      <w:ind w:left="567"/>
      <w:jc w:val="both"/>
    </w:pPr>
    <w:rPr>
      <w:rFonts w:ascii="Verdana" w:hAnsi="Verdana"/>
      <w:color w:val="FF0000"/>
      <w:sz w:val="22"/>
    </w:rPr>
  </w:style>
  <w:style w:type="paragraph" w:customStyle="1" w:styleId="BodyTextIndent31">
    <w:name w:val="Body Text Indent 31"/>
    <w:basedOn w:val="a"/>
    <w:pPr>
      <w:ind w:left="567" w:hanging="567"/>
      <w:jc w:val="both"/>
    </w:pPr>
    <w:rPr>
      <w:rFonts w:ascii="Verdana" w:hAnsi="Verdana"/>
      <w:sz w:val="22"/>
    </w:rPr>
  </w:style>
  <w:style w:type="paragraph" w:customStyle="1" w:styleId="BodyText21">
    <w:name w:val="Body Text 21"/>
    <w:basedOn w:val="a"/>
    <w:pPr>
      <w:ind w:left="851" w:hanging="284"/>
      <w:jc w:val="both"/>
    </w:pPr>
    <w:rPr>
      <w:rFonts w:ascii="Verdana" w:hAnsi="Verdana"/>
      <w:color w:val="0000FF"/>
      <w:sz w:val="22"/>
    </w:rPr>
  </w:style>
  <w:style w:type="character" w:styleId="a9">
    <w:name w:val="footnote reference"/>
    <w:semiHidden/>
    <w:rPr>
      <w:vertAlign w:val="superscript"/>
    </w:rPr>
  </w:style>
  <w:style w:type="character" w:styleId="aa">
    <w:name w:val="page number"/>
    <w:basedOn w:val="a0"/>
  </w:style>
  <w:style w:type="paragraph" w:styleId="ab">
    <w:name w:val="header"/>
    <w:basedOn w:val="a"/>
    <w:link w:val="Char4"/>
    <w:uiPriority w:val="99"/>
    <w:pPr>
      <w:tabs>
        <w:tab w:val="center" w:pos="4153"/>
        <w:tab w:val="right" w:pos="8306"/>
      </w:tabs>
    </w:pPr>
  </w:style>
  <w:style w:type="paragraph" w:styleId="31">
    <w:name w:val="Body Text 3"/>
    <w:basedOn w:val="a"/>
    <w:link w:val="3Char1"/>
    <w:rPr>
      <w:rFonts w:ascii="Verdana" w:hAnsi="Verdana"/>
      <w:i/>
      <w:iCs/>
      <w:color w:val="FF0000"/>
      <w:sz w:val="18"/>
      <w:szCs w:val="22"/>
    </w:rPr>
  </w:style>
  <w:style w:type="paragraph" w:styleId="ac">
    <w:name w:val="Block Text"/>
    <w:basedOn w:val="a"/>
    <w:pPr>
      <w:tabs>
        <w:tab w:val="left" w:pos="709"/>
        <w:tab w:val="left" w:pos="9024"/>
      </w:tabs>
      <w:ind w:left="709" w:right="-48" w:hanging="709"/>
      <w:jc w:val="both"/>
    </w:pPr>
    <w:rPr>
      <w:rFonts w:ascii="Verdana" w:hAnsi="Verdana" w:cs="Arial"/>
      <w:color w:val="FF0000"/>
      <w:sz w:val="22"/>
      <w:szCs w:val="22"/>
    </w:rPr>
  </w:style>
  <w:style w:type="paragraph" w:styleId="ad">
    <w:name w:val="List"/>
    <w:basedOn w:val="a"/>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
    <w:rsid w:val="00B667E6"/>
    <w:pPr>
      <w:widowControl w:val="0"/>
      <w:overflowPunct/>
      <w:spacing w:line="267" w:lineRule="exact"/>
      <w:jc w:val="both"/>
    </w:pPr>
    <w:rPr>
      <w:rFonts w:ascii="Verdana" w:hAnsi="Verdana"/>
      <w:szCs w:val="24"/>
    </w:rPr>
  </w:style>
  <w:style w:type="paragraph" w:customStyle="1" w:styleId="Style6">
    <w:name w:val="Style6"/>
    <w:basedOn w:val="a"/>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e">
    <w:name w:val="Balloon Text"/>
    <w:basedOn w:val="a"/>
    <w:link w:val="Char5"/>
    <w:unhideWhenUsed/>
    <w:rsid w:val="007647AA"/>
    <w:rPr>
      <w:rFonts w:ascii="Tahoma" w:hAnsi="Tahoma" w:cs="Tahoma"/>
      <w:sz w:val="16"/>
      <w:szCs w:val="16"/>
    </w:rPr>
  </w:style>
  <w:style w:type="character" w:customStyle="1" w:styleId="Char5">
    <w:name w:val="Κείμενο πλαισίου Char"/>
    <w:link w:val="ae"/>
    <w:rsid w:val="007647AA"/>
    <w:rPr>
      <w:rFonts w:ascii="Tahoma" w:eastAsia="Times New Roman" w:hAnsi="Tahoma" w:cs="Tahoma"/>
      <w:sz w:val="16"/>
      <w:szCs w:val="16"/>
    </w:rPr>
  </w:style>
  <w:style w:type="character" w:customStyle="1" w:styleId="Char">
    <w:name w:val="Κείμενο υποσημείωσης Char"/>
    <w:link w:val="a3"/>
    <w:semiHidden/>
    <w:rsid w:val="00AC5646"/>
    <w:rPr>
      <w:rFonts w:ascii="Arial" w:eastAsia="Times New Roman" w:hAnsi="Arial"/>
    </w:rPr>
  </w:style>
  <w:style w:type="character" w:customStyle="1" w:styleId="Char0">
    <w:name w:val="Υποσέλιδο Char"/>
    <w:link w:val="a4"/>
    <w:uiPriority w:val="99"/>
    <w:rsid w:val="008D32AD"/>
    <w:rPr>
      <w:rFonts w:ascii="Arial" w:eastAsia="Times New Roman" w:hAnsi="Arial"/>
      <w:sz w:val="24"/>
    </w:rPr>
  </w:style>
  <w:style w:type="table" w:styleId="af">
    <w:name w:val="Table Grid"/>
    <w:basedOn w:val="a1"/>
    <w:uiPriority w:val="59"/>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0">
    <w:name w:val="Light List"/>
    <w:basedOn w:val="a1"/>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1">
    <w:name w:val="endnote reference"/>
    <w:uiPriority w:val="99"/>
    <w:semiHidden/>
    <w:unhideWhenUsed/>
    <w:rsid w:val="00CB26A3"/>
    <w:rPr>
      <w:vertAlign w:val="superscript"/>
    </w:rPr>
  </w:style>
  <w:style w:type="character" w:customStyle="1" w:styleId="Char1">
    <w:name w:val="Κείμενο σημείωσης τέλους Char"/>
    <w:basedOn w:val="a0"/>
    <w:link w:val="a5"/>
    <w:rsid w:val="00CB26A3"/>
    <w:rPr>
      <w:rFonts w:ascii="Arial" w:eastAsia="Times New Roman" w:hAnsi="Arial"/>
    </w:rPr>
  </w:style>
  <w:style w:type="paragraph" w:customStyle="1" w:styleId="Default">
    <w:name w:val="Default"/>
    <w:uiPriority w:val="99"/>
    <w:rsid w:val="00BC4EA0"/>
    <w:pPr>
      <w:widowControl w:val="0"/>
      <w:autoSpaceDE w:val="0"/>
      <w:autoSpaceDN w:val="0"/>
      <w:adjustRightInd w:val="0"/>
    </w:pPr>
    <w:rPr>
      <w:rFonts w:ascii="Comic Sans MS" w:eastAsia="Times New Roman" w:hAnsi="Comic Sans MS" w:cs="Comic Sans MS"/>
      <w:color w:val="000000"/>
      <w:sz w:val="24"/>
      <w:szCs w:val="24"/>
    </w:rPr>
  </w:style>
  <w:style w:type="paragraph" w:styleId="11">
    <w:name w:val="toc 1"/>
    <w:basedOn w:val="a"/>
    <w:next w:val="a"/>
    <w:autoRedefine/>
    <w:uiPriority w:val="39"/>
    <w:unhideWhenUsed/>
    <w:rsid w:val="00BC4EA0"/>
    <w:pPr>
      <w:spacing w:after="100"/>
    </w:pPr>
  </w:style>
  <w:style w:type="paragraph" w:styleId="23">
    <w:name w:val="toc 2"/>
    <w:basedOn w:val="a"/>
    <w:next w:val="a"/>
    <w:autoRedefine/>
    <w:uiPriority w:val="39"/>
    <w:unhideWhenUsed/>
    <w:rsid w:val="00BC4EA0"/>
    <w:pPr>
      <w:spacing w:after="100"/>
      <w:ind w:left="240"/>
    </w:pPr>
  </w:style>
  <w:style w:type="paragraph" w:styleId="32">
    <w:name w:val="toc 3"/>
    <w:basedOn w:val="a"/>
    <w:next w:val="a"/>
    <w:autoRedefine/>
    <w:uiPriority w:val="39"/>
    <w:unhideWhenUsed/>
    <w:rsid w:val="00BC4EA0"/>
    <w:pPr>
      <w:spacing w:after="100"/>
      <w:ind w:left="480"/>
    </w:pPr>
  </w:style>
  <w:style w:type="character" w:customStyle="1" w:styleId="Char4">
    <w:name w:val="Κεφαλίδα Char"/>
    <w:basedOn w:val="a0"/>
    <w:link w:val="ab"/>
    <w:uiPriority w:val="99"/>
    <w:rsid w:val="00642490"/>
    <w:rPr>
      <w:rFonts w:ascii="Arial" w:eastAsia="Times New Roman" w:hAnsi="Arial"/>
      <w:sz w:val="24"/>
    </w:rPr>
  </w:style>
  <w:style w:type="character" w:styleId="-0">
    <w:name w:val="FollowedHyperlink"/>
    <w:basedOn w:val="a0"/>
    <w:uiPriority w:val="99"/>
    <w:unhideWhenUsed/>
    <w:rsid w:val="00642490"/>
    <w:rPr>
      <w:color w:val="800080" w:themeColor="followedHyperlink"/>
      <w:u w:val="single"/>
    </w:rPr>
  </w:style>
  <w:style w:type="table" w:customStyle="1" w:styleId="12">
    <w:name w:val="Πλέγμα πίνακα1"/>
    <w:basedOn w:val="a1"/>
    <w:next w:val="af"/>
    <w:uiPriority w:val="39"/>
    <w:rsid w:val="00FB56B0"/>
    <w:pPr>
      <w:spacing w:after="12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basedOn w:val="a0"/>
    <w:link w:val="70"/>
    <w:rsid w:val="00744626"/>
    <w:rPr>
      <w:rFonts w:ascii="Verdana" w:eastAsia="Times New Roman" w:hAnsi="Verdana" w:cs="Tahoma"/>
      <w:b/>
      <w:bCs/>
      <w:szCs w:val="24"/>
    </w:rPr>
  </w:style>
  <w:style w:type="character" w:customStyle="1" w:styleId="8Char">
    <w:name w:val="Επικεφαλίδα 8 Char"/>
    <w:basedOn w:val="a0"/>
    <w:link w:val="80"/>
    <w:rsid w:val="00744626"/>
    <w:rPr>
      <w:rFonts w:ascii="Verdana" w:eastAsia="Times New Roman" w:hAnsi="Verdana"/>
      <w:b/>
      <w:szCs w:val="24"/>
      <w14:shadow w14:blurRad="50800" w14:dist="38100" w14:dir="2700000" w14:sx="100000" w14:sy="100000" w14:kx="0" w14:ky="0" w14:algn="tl">
        <w14:srgbClr w14:val="000000">
          <w14:alpha w14:val="60000"/>
        </w14:srgbClr>
      </w14:shadow>
    </w:rPr>
  </w:style>
  <w:style w:type="numbering" w:customStyle="1" w:styleId="13">
    <w:name w:val="Χωρίς λίστα1"/>
    <w:next w:val="a2"/>
    <w:uiPriority w:val="99"/>
    <w:semiHidden/>
    <w:unhideWhenUsed/>
    <w:rsid w:val="00744626"/>
  </w:style>
  <w:style w:type="character" w:customStyle="1" w:styleId="1Char">
    <w:name w:val="Επικεφαλίδα 1 Char"/>
    <w:basedOn w:val="a0"/>
    <w:link w:val="10"/>
    <w:uiPriority w:val="9"/>
    <w:rsid w:val="00744626"/>
    <w:rPr>
      <w:rFonts w:ascii="Verdana" w:eastAsia="Times New Roman" w:hAnsi="Verdana"/>
      <w:sz w:val="22"/>
      <w:u w:val="single"/>
    </w:rPr>
  </w:style>
  <w:style w:type="character" w:customStyle="1" w:styleId="2Char">
    <w:name w:val="Επικεφαλίδα 2 Char"/>
    <w:basedOn w:val="a0"/>
    <w:link w:val="20"/>
    <w:rsid w:val="00744626"/>
    <w:rPr>
      <w:rFonts w:ascii="Verdana" w:eastAsia="Times New Roman" w:hAnsi="Verdana"/>
      <w:b/>
      <w:sz w:val="22"/>
    </w:rPr>
  </w:style>
  <w:style w:type="character" w:customStyle="1" w:styleId="3Char">
    <w:name w:val="Επικεφαλίδα 3 Char"/>
    <w:basedOn w:val="a0"/>
    <w:link w:val="3"/>
    <w:rsid w:val="00744626"/>
    <w:rPr>
      <w:rFonts w:ascii="Verdana" w:eastAsia="Times New Roman" w:hAnsi="Verdana"/>
      <w:sz w:val="22"/>
      <w:u w:val="single"/>
    </w:rPr>
  </w:style>
  <w:style w:type="character" w:customStyle="1" w:styleId="4Char">
    <w:name w:val="Επικεφαλίδα 4 Char"/>
    <w:basedOn w:val="a0"/>
    <w:link w:val="4"/>
    <w:rsid w:val="00744626"/>
    <w:rPr>
      <w:rFonts w:ascii="Verdana" w:eastAsia="Times New Roman" w:hAnsi="Verdana"/>
      <w:sz w:val="22"/>
      <w:u w:val="single"/>
    </w:rPr>
  </w:style>
  <w:style w:type="character" w:customStyle="1" w:styleId="5Char">
    <w:name w:val="Επικεφαλίδα 5 Char"/>
    <w:basedOn w:val="a0"/>
    <w:link w:val="50"/>
    <w:rsid w:val="00744626"/>
    <w:rPr>
      <w:rFonts w:ascii="Arial" w:eastAsia="Times New Roman" w:hAnsi="Arial"/>
      <w:b/>
      <w:bCs/>
      <w:i/>
      <w:iCs/>
      <w:sz w:val="26"/>
      <w:szCs w:val="26"/>
    </w:rPr>
  </w:style>
  <w:style w:type="character" w:customStyle="1" w:styleId="6Char">
    <w:name w:val="Επικεφαλίδα 6 Char"/>
    <w:basedOn w:val="a0"/>
    <w:link w:val="6"/>
    <w:rsid w:val="00744626"/>
    <w:rPr>
      <w:rFonts w:ascii="Verdana" w:eastAsia="Times New Roman" w:hAnsi="Verdana"/>
      <w:sz w:val="22"/>
      <w:szCs w:val="22"/>
      <w:u w:val="single"/>
    </w:rPr>
  </w:style>
  <w:style w:type="character" w:customStyle="1" w:styleId="Char2">
    <w:name w:val="Σώμα κειμένου Char"/>
    <w:basedOn w:val="a0"/>
    <w:link w:val="a7"/>
    <w:uiPriority w:val="99"/>
    <w:rsid w:val="00744626"/>
    <w:rPr>
      <w:rFonts w:ascii="Verdana" w:eastAsia="Times New Roman" w:hAnsi="Verdana"/>
      <w:color w:val="FF0000"/>
      <w:sz w:val="22"/>
    </w:rPr>
  </w:style>
  <w:style w:type="character" w:customStyle="1" w:styleId="3Char1">
    <w:name w:val="Σώμα κείμενου 3 Char"/>
    <w:basedOn w:val="a0"/>
    <w:link w:val="31"/>
    <w:rsid w:val="00744626"/>
    <w:rPr>
      <w:rFonts w:ascii="Verdana" w:eastAsia="Times New Roman" w:hAnsi="Verdana"/>
      <w:i/>
      <w:iCs/>
      <w:color w:val="FF0000"/>
      <w:sz w:val="18"/>
      <w:szCs w:val="22"/>
    </w:rPr>
  </w:style>
  <w:style w:type="character" w:customStyle="1" w:styleId="2Char1">
    <w:name w:val="Σώμα κείμενου με εσοχή 2 Char"/>
    <w:basedOn w:val="a0"/>
    <w:link w:val="22"/>
    <w:uiPriority w:val="99"/>
    <w:rsid w:val="00744626"/>
    <w:rPr>
      <w:rFonts w:ascii="Arial" w:eastAsia="Times New Roman" w:hAnsi="Arial"/>
      <w:sz w:val="24"/>
    </w:rPr>
  </w:style>
  <w:style w:type="character" w:customStyle="1" w:styleId="3Char0">
    <w:name w:val="Σώμα κείμενου με εσοχή 3 Char"/>
    <w:basedOn w:val="a0"/>
    <w:link w:val="30"/>
    <w:rsid w:val="00744626"/>
    <w:rPr>
      <w:rFonts w:ascii="Verdana" w:eastAsia="Times New Roman" w:hAnsi="Verdana"/>
      <w:color w:val="FF0000"/>
      <w:sz w:val="22"/>
    </w:rPr>
  </w:style>
  <w:style w:type="character" w:customStyle="1" w:styleId="Char3">
    <w:name w:val="Σώμα κείμενου με εσοχή Char"/>
    <w:basedOn w:val="a0"/>
    <w:link w:val="a8"/>
    <w:uiPriority w:val="99"/>
    <w:rsid w:val="00744626"/>
    <w:rPr>
      <w:rFonts w:ascii="Verdana" w:eastAsia="Times New Roman" w:hAnsi="Verdana"/>
      <w:sz w:val="22"/>
    </w:rPr>
  </w:style>
  <w:style w:type="paragraph" w:customStyle="1" w:styleId="DEHGR">
    <w:name w:val="DEHGR"/>
    <w:basedOn w:val="a"/>
    <w:rsid w:val="00744626"/>
    <w:pPr>
      <w:overflowPunct/>
      <w:autoSpaceDE/>
      <w:autoSpaceDN/>
      <w:adjustRightInd/>
      <w:spacing w:before="120"/>
      <w:jc w:val="both"/>
    </w:pPr>
    <w:rPr>
      <w:rFonts w:ascii="Ping LCG Regular" w:hAnsi="Ping LCG Regular"/>
      <w:sz w:val="20"/>
      <w:lang w:val="en-GB"/>
    </w:rPr>
  </w:style>
  <w:style w:type="paragraph" w:styleId="af2">
    <w:name w:val="caption"/>
    <w:basedOn w:val="a"/>
    <w:next w:val="a"/>
    <w:qFormat/>
    <w:rsid w:val="00744626"/>
    <w:pPr>
      <w:tabs>
        <w:tab w:val="left" w:pos="1701"/>
        <w:tab w:val="left" w:pos="5387"/>
      </w:tabs>
      <w:overflowPunct/>
      <w:autoSpaceDE/>
      <w:autoSpaceDN/>
      <w:adjustRightInd/>
      <w:spacing w:before="120"/>
      <w:ind w:right="-1054"/>
      <w:jc w:val="both"/>
    </w:pPr>
    <w:rPr>
      <w:rFonts w:ascii="Ping LCG Regular" w:hAnsi="Ping LCG Regular" w:cs="Arial"/>
      <w:b/>
      <w:sz w:val="22"/>
      <w:szCs w:val="24"/>
    </w:rPr>
  </w:style>
  <w:style w:type="character" w:customStyle="1" w:styleId="2Char0">
    <w:name w:val="Σώμα κείμενου 2 Char"/>
    <w:basedOn w:val="a0"/>
    <w:link w:val="21"/>
    <w:rsid w:val="00744626"/>
    <w:rPr>
      <w:rFonts w:ascii="Verdana" w:eastAsia="Times New Roman" w:hAnsi="Verdana"/>
      <w:sz w:val="22"/>
    </w:rPr>
  </w:style>
  <w:style w:type="paragraph" w:customStyle="1" w:styleId="BalloonText1">
    <w:name w:val="Balloon Text1"/>
    <w:basedOn w:val="a"/>
    <w:semiHidden/>
    <w:rsid w:val="00744626"/>
    <w:pPr>
      <w:overflowPunct/>
      <w:autoSpaceDE/>
      <w:autoSpaceDN/>
      <w:adjustRightInd/>
      <w:spacing w:before="120"/>
      <w:jc w:val="both"/>
    </w:pPr>
    <w:rPr>
      <w:rFonts w:ascii="Tahoma" w:hAnsi="Tahoma" w:cs="Tahoma"/>
      <w:sz w:val="16"/>
      <w:szCs w:val="16"/>
    </w:rPr>
  </w:style>
  <w:style w:type="character" w:customStyle="1" w:styleId="BodyText3Char">
    <w:name w:val="Body Text 3 Char"/>
    <w:basedOn w:val="a0"/>
    <w:rsid w:val="00744626"/>
    <w:rPr>
      <w:rFonts w:ascii="Arial" w:hAnsi="Arial"/>
      <w:b/>
      <w:bCs/>
      <w:sz w:val="22"/>
      <w:lang w:val="el-GR" w:eastAsia="el-GR" w:bidi="ar-SA"/>
    </w:rPr>
  </w:style>
  <w:style w:type="character" w:customStyle="1" w:styleId="BodyTextIndent2Char">
    <w:name w:val="Body Text Indent 2 Char"/>
    <w:basedOn w:val="a0"/>
    <w:rsid w:val="00744626"/>
    <w:rPr>
      <w:rFonts w:ascii="Verdana" w:hAnsi="Verdana"/>
      <w:bCs/>
      <w:lang w:val="el-GR" w:eastAsia="el-GR" w:bidi="ar-SA"/>
    </w:rPr>
  </w:style>
  <w:style w:type="paragraph" w:styleId="af3">
    <w:name w:val="List Paragraph"/>
    <w:basedOn w:val="a"/>
    <w:uiPriority w:val="34"/>
    <w:qFormat/>
    <w:rsid w:val="00744626"/>
    <w:pPr>
      <w:overflowPunct/>
      <w:autoSpaceDE/>
      <w:autoSpaceDN/>
      <w:adjustRightInd/>
      <w:spacing w:before="120"/>
      <w:ind w:left="720"/>
      <w:contextualSpacing/>
      <w:jc w:val="both"/>
    </w:pPr>
    <w:rPr>
      <w:rFonts w:ascii="Ping LCG Regular" w:hAnsi="Ping LCG Regular"/>
      <w:sz w:val="22"/>
      <w:szCs w:val="24"/>
    </w:rPr>
  </w:style>
  <w:style w:type="paragraph" w:customStyle="1" w:styleId="14">
    <w:name w:val="Υπότιτλος1"/>
    <w:basedOn w:val="a"/>
    <w:next w:val="a"/>
    <w:qFormat/>
    <w:rsid w:val="00744626"/>
    <w:pPr>
      <w:numPr>
        <w:ilvl w:val="1"/>
      </w:numPr>
      <w:overflowPunct/>
      <w:autoSpaceDE/>
      <w:autoSpaceDN/>
      <w:adjustRightInd/>
      <w:spacing w:before="120" w:after="160"/>
      <w:jc w:val="both"/>
    </w:pPr>
    <w:rPr>
      <w:rFonts w:ascii="Calibri" w:hAnsi="Calibri"/>
      <w:color w:val="5A5A5A"/>
      <w:spacing w:val="15"/>
      <w:sz w:val="22"/>
      <w:szCs w:val="22"/>
    </w:rPr>
  </w:style>
  <w:style w:type="character" w:customStyle="1" w:styleId="Char6">
    <w:name w:val="Υπότιτλος Char"/>
    <w:basedOn w:val="a0"/>
    <w:link w:val="af4"/>
    <w:rsid w:val="00744626"/>
    <w:rPr>
      <w:rFonts w:ascii="Calibri" w:eastAsia="Times New Roman" w:hAnsi="Calibri" w:cs="Times New Roman"/>
      <w:color w:val="5A5A5A"/>
      <w:spacing w:val="15"/>
      <w:sz w:val="22"/>
      <w:szCs w:val="22"/>
    </w:rPr>
  </w:style>
  <w:style w:type="table" w:customStyle="1" w:styleId="24">
    <w:name w:val="Πλέγμα πίνακα2"/>
    <w:basedOn w:val="a1"/>
    <w:next w:val="af"/>
    <w:rsid w:val="0074462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f"/>
    <w:uiPriority w:val="39"/>
    <w:rsid w:val="0074462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
    <w:basedOn w:val="a1"/>
    <w:next w:val="af"/>
    <w:uiPriority w:val="39"/>
    <w:rsid w:val="0074462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Ανεπίλυτη αναφορά1"/>
    <w:basedOn w:val="a0"/>
    <w:uiPriority w:val="99"/>
    <w:semiHidden/>
    <w:unhideWhenUsed/>
    <w:rsid w:val="00744626"/>
    <w:rPr>
      <w:color w:val="605E5C"/>
      <w:shd w:val="clear" w:color="auto" w:fill="E1DFDD"/>
    </w:rPr>
  </w:style>
  <w:style w:type="paragraph" w:customStyle="1" w:styleId="1">
    <w:name w:val="Στυλ1"/>
    <w:basedOn w:val="a"/>
    <w:qFormat/>
    <w:rsid w:val="00744626"/>
    <w:pPr>
      <w:framePr w:hSpace="180" w:wrap="around" w:vAnchor="text" w:hAnchor="margin" w:y="150"/>
      <w:numPr>
        <w:numId w:val="1"/>
      </w:numPr>
      <w:tabs>
        <w:tab w:val="num" w:pos="502"/>
      </w:tabs>
      <w:overflowPunct/>
      <w:autoSpaceDE/>
      <w:autoSpaceDN/>
      <w:adjustRightInd/>
      <w:spacing w:before="120"/>
      <w:ind w:left="502"/>
      <w:jc w:val="both"/>
    </w:pPr>
    <w:rPr>
      <w:rFonts w:ascii="Ping LCG Regular" w:eastAsia="Calibri" w:hAnsi="Ping LCG Regular"/>
      <w:sz w:val="22"/>
      <w:szCs w:val="24"/>
      <w:lang w:eastAsia="en-US"/>
    </w:rPr>
  </w:style>
  <w:style w:type="paragraph" w:customStyle="1" w:styleId="2">
    <w:name w:val="Στυλ2"/>
    <w:basedOn w:val="a"/>
    <w:qFormat/>
    <w:rsid w:val="00744626"/>
    <w:pPr>
      <w:numPr>
        <w:numId w:val="2"/>
      </w:numPr>
      <w:overflowPunct/>
      <w:autoSpaceDE/>
      <w:autoSpaceDN/>
      <w:adjustRightInd/>
      <w:spacing w:before="120"/>
      <w:ind w:left="697" w:hanging="357"/>
      <w:jc w:val="both"/>
    </w:pPr>
    <w:rPr>
      <w:rFonts w:ascii="Ping LCG Regular" w:hAnsi="Ping LCG Regular"/>
      <w:sz w:val="22"/>
      <w:szCs w:val="24"/>
    </w:rPr>
  </w:style>
  <w:style w:type="character" w:styleId="af5">
    <w:name w:val="Placeholder Text"/>
    <w:basedOn w:val="a0"/>
    <w:uiPriority w:val="99"/>
    <w:semiHidden/>
    <w:rsid w:val="00744626"/>
    <w:rPr>
      <w:color w:val="808080"/>
    </w:rPr>
  </w:style>
  <w:style w:type="paragraph" w:customStyle="1" w:styleId="34">
    <w:name w:val="Στυλ3"/>
    <w:basedOn w:val="a"/>
    <w:next w:val="5"/>
    <w:qFormat/>
    <w:rsid w:val="00744626"/>
    <w:pPr>
      <w:overflowPunct/>
      <w:autoSpaceDE/>
      <w:autoSpaceDN/>
      <w:adjustRightInd/>
      <w:spacing w:before="120"/>
    </w:pPr>
    <w:rPr>
      <w:rFonts w:ascii="Ping LCG Regular" w:hAnsi="Ping LCG Regular"/>
      <w:b/>
      <w:sz w:val="22"/>
      <w:szCs w:val="24"/>
    </w:rPr>
  </w:style>
  <w:style w:type="paragraph" w:customStyle="1" w:styleId="40">
    <w:name w:val="Στυλ4"/>
    <w:basedOn w:val="a"/>
    <w:qFormat/>
    <w:rsid w:val="00744626"/>
    <w:pPr>
      <w:overflowPunct/>
      <w:autoSpaceDE/>
      <w:autoSpaceDN/>
      <w:adjustRightInd/>
      <w:spacing w:before="120"/>
      <w:jc w:val="center"/>
    </w:pPr>
    <w:rPr>
      <w:rFonts w:ascii="Ping LCG Bold" w:hAnsi="Ping LCG Bold"/>
      <w:sz w:val="22"/>
      <w:szCs w:val="24"/>
    </w:rPr>
  </w:style>
  <w:style w:type="paragraph" w:customStyle="1" w:styleId="52">
    <w:name w:val="Στυλ5"/>
    <w:basedOn w:val="a"/>
    <w:link w:val="5Char0"/>
    <w:qFormat/>
    <w:rsid w:val="00744626"/>
    <w:pPr>
      <w:overflowPunct/>
      <w:autoSpaceDE/>
      <w:autoSpaceDN/>
      <w:adjustRightInd/>
      <w:spacing w:before="120"/>
      <w:jc w:val="both"/>
    </w:pPr>
    <w:rPr>
      <w:rFonts w:ascii="Ping LCG Regular" w:hAnsi="Ping LCG Regular"/>
      <w:i/>
      <w:sz w:val="22"/>
      <w:szCs w:val="24"/>
    </w:rPr>
  </w:style>
  <w:style w:type="character" w:customStyle="1" w:styleId="60">
    <w:name w:val="Στυλ6"/>
    <w:basedOn w:val="a0"/>
    <w:uiPriority w:val="1"/>
    <w:qFormat/>
    <w:rsid w:val="00744626"/>
    <w:rPr>
      <w:u w:val="single"/>
    </w:rPr>
  </w:style>
  <w:style w:type="character" w:customStyle="1" w:styleId="5Char0">
    <w:name w:val="Στυλ5 Char"/>
    <w:basedOn w:val="a0"/>
    <w:link w:val="52"/>
    <w:rsid w:val="00744626"/>
    <w:rPr>
      <w:rFonts w:ascii="Ping LCG Regular" w:eastAsia="Times New Roman" w:hAnsi="Ping LCG Regular"/>
      <w:i/>
      <w:sz w:val="22"/>
      <w:szCs w:val="24"/>
    </w:rPr>
  </w:style>
  <w:style w:type="numbering" w:customStyle="1" w:styleId="7">
    <w:name w:val="Στυλ7"/>
    <w:basedOn w:val="a2"/>
    <w:uiPriority w:val="99"/>
    <w:rsid w:val="00744626"/>
    <w:pPr>
      <w:numPr>
        <w:numId w:val="4"/>
      </w:numPr>
    </w:pPr>
  </w:style>
  <w:style w:type="paragraph" w:styleId="5">
    <w:name w:val="List Bullet 5"/>
    <w:basedOn w:val="a"/>
    <w:semiHidden/>
    <w:unhideWhenUsed/>
    <w:rsid w:val="00744626"/>
    <w:pPr>
      <w:numPr>
        <w:numId w:val="3"/>
      </w:numPr>
      <w:overflowPunct/>
      <w:autoSpaceDE/>
      <w:autoSpaceDN/>
      <w:adjustRightInd/>
      <w:spacing w:before="120"/>
      <w:contextualSpacing/>
      <w:jc w:val="both"/>
    </w:pPr>
    <w:rPr>
      <w:rFonts w:ascii="Ping LCG Regular" w:hAnsi="Ping LCG Regular"/>
      <w:sz w:val="22"/>
      <w:szCs w:val="24"/>
    </w:rPr>
  </w:style>
  <w:style w:type="numbering" w:customStyle="1" w:styleId="127089">
    <w:name w:val="Στυλ Αριθμημένη διάρθρωση Αριστερά:  127 εκ. Προεξοχή:  089 εκ."/>
    <w:basedOn w:val="a2"/>
    <w:rsid w:val="00744626"/>
    <w:pPr>
      <w:numPr>
        <w:numId w:val="5"/>
      </w:numPr>
    </w:pPr>
  </w:style>
  <w:style w:type="numbering" w:customStyle="1" w:styleId="0063">
    <w:name w:val="Στυλ Αριθμημένη διάρθρωση Αριστερά:  0 εκ. Προεξοχή:  063 εκ."/>
    <w:basedOn w:val="a2"/>
    <w:rsid w:val="00744626"/>
    <w:pPr>
      <w:numPr>
        <w:numId w:val="6"/>
      </w:numPr>
    </w:pPr>
  </w:style>
  <w:style w:type="numbering" w:customStyle="1" w:styleId="00631">
    <w:name w:val="Στυλ Αριθμημένη διάρθρωση Αριστερά:  0 εκ. Προεξοχή:  063 εκ.1"/>
    <w:basedOn w:val="a2"/>
    <w:rsid w:val="00744626"/>
    <w:pPr>
      <w:numPr>
        <w:numId w:val="7"/>
      </w:numPr>
    </w:pPr>
  </w:style>
  <w:style w:type="numbering" w:customStyle="1" w:styleId="8">
    <w:name w:val="Στυλ8"/>
    <w:uiPriority w:val="99"/>
    <w:rsid w:val="00744626"/>
    <w:pPr>
      <w:numPr>
        <w:numId w:val="9"/>
      </w:numPr>
    </w:pPr>
  </w:style>
  <w:style w:type="numbering" w:customStyle="1" w:styleId="0">
    <w:name w:val="Στυλ Αριθμημένη διάρθρωση Έντονα Υπογράμμιση Αριστερά:  0 εκ. ..."/>
    <w:basedOn w:val="a2"/>
    <w:rsid w:val="00744626"/>
    <w:pPr>
      <w:numPr>
        <w:numId w:val="10"/>
      </w:numPr>
    </w:pPr>
  </w:style>
  <w:style w:type="character" w:styleId="af6">
    <w:name w:val="annotation reference"/>
    <w:basedOn w:val="a0"/>
    <w:semiHidden/>
    <w:unhideWhenUsed/>
    <w:rsid w:val="00744626"/>
    <w:rPr>
      <w:sz w:val="16"/>
      <w:szCs w:val="16"/>
    </w:rPr>
  </w:style>
  <w:style w:type="paragraph" w:styleId="af7">
    <w:name w:val="annotation text"/>
    <w:basedOn w:val="a"/>
    <w:link w:val="Char7"/>
    <w:semiHidden/>
    <w:unhideWhenUsed/>
    <w:rsid w:val="00744626"/>
    <w:pPr>
      <w:overflowPunct/>
      <w:autoSpaceDE/>
      <w:autoSpaceDN/>
      <w:adjustRightInd/>
      <w:spacing w:before="120"/>
      <w:jc w:val="both"/>
    </w:pPr>
    <w:rPr>
      <w:rFonts w:ascii="Ping LCG Regular" w:hAnsi="Ping LCG Regular"/>
      <w:sz w:val="20"/>
    </w:rPr>
  </w:style>
  <w:style w:type="character" w:customStyle="1" w:styleId="Char7">
    <w:name w:val="Κείμενο σχολίου Char"/>
    <w:basedOn w:val="a0"/>
    <w:link w:val="af7"/>
    <w:semiHidden/>
    <w:rsid w:val="00744626"/>
    <w:rPr>
      <w:rFonts w:ascii="Ping LCG Regular" w:eastAsia="Times New Roman" w:hAnsi="Ping LCG Regular"/>
    </w:rPr>
  </w:style>
  <w:style w:type="paragraph" w:styleId="af8">
    <w:name w:val="annotation subject"/>
    <w:basedOn w:val="af7"/>
    <w:next w:val="af7"/>
    <w:link w:val="Char8"/>
    <w:semiHidden/>
    <w:unhideWhenUsed/>
    <w:rsid w:val="00744626"/>
    <w:rPr>
      <w:b/>
      <w:bCs/>
    </w:rPr>
  </w:style>
  <w:style w:type="character" w:customStyle="1" w:styleId="Char8">
    <w:name w:val="Θέμα σχολίου Char"/>
    <w:basedOn w:val="Char7"/>
    <w:link w:val="af8"/>
    <w:semiHidden/>
    <w:rsid w:val="00744626"/>
    <w:rPr>
      <w:rFonts w:ascii="Ping LCG Regular" w:eastAsia="Times New Roman" w:hAnsi="Ping LCG Regular"/>
      <w:b/>
      <w:bCs/>
    </w:rPr>
  </w:style>
  <w:style w:type="paragraph" w:styleId="af9">
    <w:name w:val="Revision"/>
    <w:hidden/>
    <w:uiPriority w:val="99"/>
    <w:semiHidden/>
    <w:rsid w:val="00744626"/>
    <w:rPr>
      <w:rFonts w:ascii="Ping LCG Regular" w:eastAsia="Times New Roman" w:hAnsi="Ping LCG Regular"/>
      <w:sz w:val="22"/>
      <w:szCs w:val="24"/>
    </w:rPr>
  </w:style>
  <w:style w:type="paragraph" w:customStyle="1" w:styleId="16">
    <w:name w:val="Επικεφαλίδα ΠΠ1"/>
    <w:basedOn w:val="10"/>
    <w:next w:val="a"/>
    <w:uiPriority w:val="39"/>
    <w:unhideWhenUsed/>
    <w:qFormat/>
    <w:rsid w:val="00744626"/>
    <w:pPr>
      <w:keepLines/>
      <w:overflowPunct/>
      <w:autoSpaceDE/>
      <w:autoSpaceDN/>
      <w:adjustRightInd/>
      <w:spacing w:before="240" w:line="259" w:lineRule="auto"/>
      <w:jc w:val="left"/>
      <w:outlineLvl w:val="9"/>
    </w:pPr>
    <w:rPr>
      <w:rFonts w:ascii="Cambria" w:hAnsi="Cambria"/>
      <w:color w:val="365F91"/>
      <w:sz w:val="32"/>
      <w:szCs w:val="32"/>
      <w:u w:val="none"/>
    </w:rPr>
  </w:style>
  <w:style w:type="paragraph" w:customStyle="1" w:styleId="210">
    <w:name w:val="Σώμα κείμενου 21"/>
    <w:basedOn w:val="a"/>
    <w:rsid w:val="00744626"/>
    <w:pPr>
      <w:suppressAutoHyphens/>
      <w:overflowPunct/>
      <w:autoSpaceDE/>
      <w:autoSpaceDN/>
      <w:adjustRightInd/>
      <w:jc w:val="both"/>
    </w:pPr>
    <w:rPr>
      <w:sz w:val="22"/>
      <w:lang w:eastAsia="ar-SA"/>
    </w:rPr>
  </w:style>
  <w:style w:type="paragraph" w:styleId="af4">
    <w:name w:val="Subtitle"/>
    <w:basedOn w:val="a"/>
    <w:next w:val="a"/>
    <w:link w:val="Char6"/>
    <w:qFormat/>
    <w:rsid w:val="00744626"/>
    <w:pPr>
      <w:numPr>
        <w:ilvl w:val="1"/>
      </w:numPr>
      <w:spacing w:after="160"/>
    </w:pPr>
    <w:rPr>
      <w:rFonts w:ascii="Calibri" w:hAnsi="Calibri"/>
      <w:color w:val="5A5A5A"/>
      <w:spacing w:val="15"/>
      <w:sz w:val="22"/>
      <w:szCs w:val="22"/>
    </w:rPr>
  </w:style>
  <w:style w:type="character" w:customStyle="1" w:styleId="Char10">
    <w:name w:val="Υπότιτλος Char1"/>
    <w:basedOn w:val="a0"/>
    <w:uiPriority w:val="11"/>
    <w:rsid w:val="00744626"/>
    <w:rPr>
      <w:rFonts w:asciiTheme="minorHAnsi" w:eastAsiaTheme="minorEastAsia" w:hAnsiTheme="minorHAnsi" w:cstheme="minorBidi"/>
      <w:color w:val="5A5A5A" w:themeColor="text1" w:themeTint="A5"/>
      <w:spacing w:val="15"/>
      <w:sz w:val="22"/>
      <w:szCs w:val="22"/>
    </w:rPr>
  </w:style>
  <w:style w:type="paragraph" w:customStyle="1" w:styleId="msonormal0">
    <w:name w:val="msonormal"/>
    <w:basedOn w:val="a"/>
    <w:rsid w:val="00522317"/>
    <w:pPr>
      <w:overflowPunct/>
      <w:autoSpaceDE/>
      <w:autoSpaceDN/>
      <w:adjustRightInd/>
      <w:spacing w:before="100" w:beforeAutospacing="1" w:after="100" w:afterAutospacing="1"/>
    </w:pPr>
    <w:rPr>
      <w:rFonts w:ascii="Times New Roman" w:hAnsi="Times New Roman"/>
      <w:szCs w:val="24"/>
    </w:rPr>
  </w:style>
  <w:style w:type="paragraph" w:customStyle="1" w:styleId="font5">
    <w:name w:val="font5"/>
    <w:basedOn w:val="a"/>
    <w:rsid w:val="00522317"/>
    <w:pPr>
      <w:overflowPunct/>
      <w:autoSpaceDE/>
      <w:autoSpaceDN/>
      <w:adjustRightInd/>
      <w:spacing w:before="100" w:beforeAutospacing="1" w:after="100" w:afterAutospacing="1"/>
    </w:pPr>
    <w:rPr>
      <w:rFonts w:ascii="Calibri" w:hAnsi="Calibri" w:cs="Calibri"/>
      <w:szCs w:val="24"/>
    </w:rPr>
  </w:style>
  <w:style w:type="paragraph" w:customStyle="1" w:styleId="font6">
    <w:name w:val="font6"/>
    <w:basedOn w:val="a"/>
    <w:rsid w:val="00522317"/>
    <w:pPr>
      <w:overflowPunct/>
      <w:autoSpaceDE/>
      <w:autoSpaceDN/>
      <w:adjustRightInd/>
      <w:spacing w:before="100" w:beforeAutospacing="1" w:after="100" w:afterAutospacing="1"/>
    </w:pPr>
    <w:rPr>
      <w:rFonts w:ascii="Ping LCG Regular" w:hAnsi="Ping LCG Regular"/>
      <w:szCs w:val="24"/>
    </w:rPr>
  </w:style>
  <w:style w:type="paragraph" w:customStyle="1" w:styleId="font7">
    <w:name w:val="font7"/>
    <w:basedOn w:val="a"/>
    <w:rsid w:val="00522317"/>
    <w:pPr>
      <w:overflowPunct/>
      <w:autoSpaceDE/>
      <w:autoSpaceDN/>
      <w:adjustRightInd/>
      <w:spacing w:before="100" w:beforeAutospacing="1" w:after="100" w:afterAutospacing="1"/>
    </w:pPr>
    <w:rPr>
      <w:rFonts w:ascii="Ping LCG Regular" w:hAnsi="Ping LCG Regular"/>
      <w:sz w:val="22"/>
      <w:szCs w:val="22"/>
    </w:rPr>
  </w:style>
  <w:style w:type="paragraph" w:customStyle="1" w:styleId="font8">
    <w:name w:val="font8"/>
    <w:basedOn w:val="a"/>
    <w:rsid w:val="00522317"/>
    <w:pPr>
      <w:overflowPunct/>
      <w:autoSpaceDE/>
      <w:autoSpaceDN/>
      <w:adjustRightInd/>
      <w:spacing w:before="100" w:beforeAutospacing="1" w:after="100" w:afterAutospacing="1"/>
    </w:pPr>
    <w:rPr>
      <w:rFonts w:ascii="Ping LCG Regular" w:hAnsi="Ping LCG Regular"/>
      <w:szCs w:val="24"/>
    </w:rPr>
  </w:style>
  <w:style w:type="paragraph" w:customStyle="1" w:styleId="xl65">
    <w:name w:val="xl65"/>
    <w:basedOn w:val="a"/>
    <w:rsid w:val="00522317"/>
    <w:pPr>
      <w:overflowPunct/>
      <w:autoSpaceDE/>
      <w:autoSpaceDN/>
      <w:adjustRightInd/>
      <w:spacing w:before="100" w:beforeAutospacing="1" w:after="100" w:afterAutospacing="1"/>
    </w:pPr>
    <w:rPr>
      <w:rFonts w:cs="Arial"/>
      <w:szCs w:val="24"/>
    </w:rPr>
  </w:style>
  <w:style w:type="paragraph" w:customStyle="1" w:styleId="xl66">
    <w:name w:val="xl66"/>
    <w:basedOn w:val="a"/>
    <w:rsid w:val="00522317"/>
    <w:pPr>
      <w:overflowPunct/>
      <w:autoSpaceDE/>
      <w:autoSpaceDN/>
      <w:adjustRightInd/>
      <w:spacing w:before="100" w:beforeAutospacing="1" w:after="100" w:afterAutospacing="1"/>
      <w:jc w:val="right"/>
    </w:pPr>
    <w:rPr>
      <w:rFonts w:cs="Arial"/>
      <w:szCs w:val="24"/>
    </w:rPr>
  </w:style>
  <w:style w:type="paragraph" w:customStyle="1" w:styleId="xl67">
    <w:name w:val="xl67"/>
    <w:basedOn w:val="a"/>
    <w:rsid w:val="00522317"/>
    <w:pPr>
      <w:overflowPunct/>
      <w:autoSpaceDE/>
      <w:autoSpaceDN/>
      <w:adjustRightInd/>
      <w:spacing w:before="100" w:beforeAutospacing="1" w:after="100" w:afterAutospacing="1"/>
      <w:textAlignment w:val="top"/>
    </w:pPr>
    <w:rPr>
      <w:rFonts w:cs="Arial"/>
      <w:szCs w:val="24"/>
    </w:rPr>
  </w:style>
  <w:style w:type="paragraph" w:customStyle="1" w:styleId="xl68">
    <w:name w:val="xl68"/>
    <w:basedOn w:val="a"/>
    <w:rsid w:val="00522317"/>
    <w:pPr>
      <w:overflowPunct/>
      <w:autoSpaceDE/>
      <w:autoSpaceDN/>
      <w:adjustRightInd/>
      <w:spacing w:before="100" w:beforeAutospacing="1" w:after="100" w:afterAutospacing="1"/>
      <w:jc w:val="right"/>
      <w:textAlignment w:val="top"/>
    </w:pPr>
    <w:rPr>
      <w:rFonts w:cs="Arial"/>
      <w:szCs w:val="24"/>
    </w:rPr>
  </w:style>
  <w:style w:type="paragraph" w:customStyle="1" w:styleId="xl69">
    <w:name w:val="xl69"/>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 w:val="22"/>
      <w:szCs w:val="22"/>
    </w:rPr>
  </w:style>
  <w:style w:type="paragraph" w:customStyle="1" w:styleId="xl70">
    <w:name w:val="xl70"/>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 w:val="22"/>
      <w:szCs w:val="22"/>
    </w:rPr>
  </w:style>
  <w:style w:type="paragraph" w:customStyle="1" w:styleId="xl71">
    <w:name w:val="xl71"/>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2">
    <w:name w:val="xl72"/>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73">
    <w:name w:val="xl73"/>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4">
    <w:name w:val="xl74"/>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5">
    <w:name w:val="xl75"/>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6">
    <w:name w:val="xl76"/>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77">
    <w:name w:val="xl77"/>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8">
    <w:name w:val="xl78"/>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79">
    <w:name w:val="xl79"/>
    <w:basedOn w:val="a"/>
    <w:rsid w:val="0052231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0">
    <w:name w:val="xl80"/>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1">
    <w:name w:val="xl81"/>
    <w:basedOn w:val="a"/>
    <w:rsid w:val="0052231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82">
    <w:name w:val="xl82"/>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83">
    <w:name w:val="xl83"/>
    <w:basedOn w:val="a"/>
    <w:rsid w:val="0052231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4">
    <w:name w:val="xl84"/>
    <w:basedOn w:val="a"/>
    <w:rsid w:val="0052231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5">
    <w:name w:val="xl85"/>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86">
    <w:name w:val="xl86"/>
    <w:basedOn w:val="a"/>
    <w:rsid w:val="0052231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7">
    <w:name w:val="xl87"/>
    <w:basedOn w:val="a"/>
    <w:rsid w:val="00522317"/>
    <w:pPr>
      <w:overflowPunct/>
      <w:autoSpaceDE/>
      <w:autoSpaceDN/>
      <w:adjustRightInd/>
      <w:spacing w:before="100" w:beforeAutospacing="1" w:after="100" w:afterAutospacing="1"/>
      <w:jc w:val="center"/>
      <w:textAlignment w:val="center"/>
    </w:pPr>
    <w:rPr>
      <w:rFonts w:cs="Arial"/>
      <w:szCs w:val="24"/>
    </w:rPr>
  </w:style>
  <w:style w:type="paragraph" w:customStyle="1" w:styleId="xl88">
    <w:name w:val="xl88"/>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89">
    <w:name w:val="xl89"/>
    <w:basedOn w:val="a"/>
    <w:rsid w:val="0052231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90">
    <w:name w:val="xl90"/>
    <w:basedOn w:val="a"/>
    <w:rsid w:val="0052231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91">
    <w:name w:val="xl91"/>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szCs w:val="24"/>
    </w:rPr>
  </w:style>
  <w:style w:type="paragraph" w:customStyle="1" w:styleId="xl92">
    <w:name w:val="xl92"/>
    <w:basedOn w:val="a"/>
    <w:rsid w:val="0052231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93">
    <w:name w:val="xl93"/>
    <w:basedOn w:val="a"/>
    <w:rsid w:val="00522317"/>
    <w:pPr>
      <w:pBdr>
        <w:top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94">
    <w:name w:val="xl94"/>
    <w:basedOn w:val="a"/>
    <w:rsid w:val="005223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Ping LCG Regular" w:hAnsi="Ping LCG Regular"/>
      <w:b/>
      <w:bCs/>
      <w:szCs w:val="24"/>
    </w:rPr>
  </w:style>
  <w:style w:type="paragraph" w:customStyle="1" w:styleId="xl95">
    <w:name w:val="xl95"/>
    <w:basedOn w:val="a"/>
    <w:rsid w:val="00522317"/>
    <w:pPr>
      <w:overflowPunct/>
      <w:autoSpaceDE/>
      <w:autoSpaceDN/>
      <w:adjustRightInd/>
      <w:spacing w:before="100" w:beforeAutospacing="1" w:after="100" w:afterAutospacing="1"/>
      <w:jc w:val="center"/>
    </w:pPr>
    <w:rPr>
      <w:rFonts w:cs="Arial"/>
      <w:b/>
      <w:bCs/>
      <w:szCs w:val="24"/>
    </w:rPr>
  </w:style>
  <w:style w:type="paragraph" w:customStyle="1" w:styleId="xl96">
    <w:name w:val="xl96"/>
    <w:basedOn w:val="a"/>
    <w:rsid w:val="00522317"/>
    <w:pPr>
      <w:pBdr>
        <w:top w:val="single" w:sz="4" w:space="0" w:color="auto"/>
        <w:bottom w:val="single" w:sz="4" w:space="0" w:color="auto"/>
      </w:pBdr>
      <w:overflowPunct/>
      <w:autoSpaceDE/>
      <w:autoSpaceDN/>
      <w:adjustRightInd/>
      <w:spacing w:before="100" w:beforeAutospacing="1" w:after="100" w:afterAutospacing="1"/>
      <w:jc w:val="right"/>
      <w:textAlignment w:val="center"/>
    </w:pPr>
    <w:rPr>
      <w:rFonts w:ascii="Ping LCG Regular" w:hAnsi="Ping LCG Regular"/>
      <w:b/>
      <w:bCs/>
      <w:szCs w:val="24"/>
    </w:rPr>
  </w:style>
  <w:style w:type="table" w:customStyle="1" w:styleId="41">
    <w:name w:val="Πλέγμα πίνακα4"/>
    <w:basedOn w:val="a1"/>
    <w:next w:val="af"/>
    <w:uiPriority w:val="39"/>
    <w:rsid w:val="000634C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3685">
      <w:bodyDiv w:val="1"/>
      <w:marLeft w:val="0"/>
      <w:marRight w:val="0"/>
      <w:marTop w:val="0"/>
      <w:marBottom w:val="0"/>
      <w:divBdr>
        <w:top w:val="none" w:sz="0" w:space="0" w:color="auto"/>
        <w:left w:val="none" w:sz="0" w:space="0" w:color="auto"/>
        <w:bottom w:val="none" w:sz="0" w:space="0" w:color="auto"/>
        <w:right w:val="none" w:sz="0" w:space="0" w:color="auto"/>
      </w:divBdr>
    </w:div>
    <w:div w:id="1218471266">
      <w:bodyDiv w:val="1"/>
      <w:marLeft w:val="0"/>
      <w:marRight w:val="0"/>
      <w:marTop w:val="0"/>
      <w:marBottom w:val="0"/>
      <w:divBdr>
        <w:top w:val="none" w:sz="0" w:space="0" w:color="auto"/>
        <w:left w:val="none" w:sz="0" w:space="0" w:color="auto"/>
        <w:bottom w:val="none" w:sz="0" w:space="0" w:color="auto"/>
        <w:right w:val="none" w:sz="0" w:space="0" w:color="auto"/>
      </w:divBdr>
    </w:div>
    <w:div w:id="1419791275">
      <w:bodyDiv w:val="1"/>
      <w:marLeft w:val="0"/>
      <w:marRight w:val="0"/>
      <w:marTop w:val="0"/>
      <w:marBottom w:val="0"/>
      <w:divBdr>
        <w:top w:val="none" w:sz="0" w:space="0" w:color="auto"/>
        <w:left w:val="none" w:sz="0" w:space="0" w:color="auto"/>
        <w:bottom w:val="none" w:sz="0" w:space="0" w:color="auto"/>
        <w:right w:val="none" w:sz="0" w:space="0" w:color="auto"/>
      </w:divBdr>
    </w:div>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 w:id="16168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0BAF2-260D-4A0A-93AD-ADC166617DCE}">
  <ds:schemaRefs>
    <ds:schemaRef ds:uri="http://schemas.openxmlformats.org/officeDocument/2006/bibliography"/>
  </ds:schemaRefs>
</ds:datastoreItem>
</file>

<file path=customXml/itemProps2.xml><?xml version="1.0" encoding="utf-8"?>
<ds:datastoreItem xmlns:ds="http://schemas.openxmlformats.org/officeDocument/2006/customXml" ds:itemID="{078B5261-E470-47AB-9F10-AF168C3E50E2}">
  <ds:schemaRefs>
    <ds:schemaRef ds:uri="http://schemas.microsoft.com/office/infopath/2007/PartnerControls"/>
    <ds:schemaRef ds:uri="80220ef8-50c8-4c6d-8fc2-02be4fd899e7"/>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ecbbbd22-9f38-4d5b-ac21-0aa73faa9d1a"/>
    <ds:schemaRef ds:uri="http://www.w3.org/XML/1998/namespace"/>
  </ds:schemaRefs>
</ds:datastoreItem>
</file>

<file path=customXml/itemProps3.xml><?xml version="1.0" encoding="utf-8"?>
<ds:datastoreItem xmlns:ds="http://schemas.openxmlformats.org/officeDocument/2006/customXml" ds:itemID="{159F1EF7-C414-4AD2-B59F-25869F68636F}">
  <ds:schemaRefs>
    <ds:schemaRef ds:uri="http://schemas.microsoft.com/sharepoint/v3/contenttype/forms"/>
  </ds:schemaRefs>
</ds:datastoreItem>
</file>

<file path=customXml/itemProps4.xml><?xml version="1.0" encoding="utf-8"?>
<ds:datastoreItem xmlns:ds="http://schemas.openxmlformats.org/officeDocument/2006/customXml" ds:itemID="{1EDB33E1-C898-4ADA-A930-8902B661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1752</Words>
  <Characters>12490</Characters>
  <Application>Microsoft Office Word</Application>
  <DocSecurity>0</DocSecurity>
  <Lines>104</Lines>
  <Paragraphs>28</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14214</CharactersWithSpaces>
  <SharedDoc>false</SharedDoc>
  <HLinks>
    <vt:vector size="18" baseType="variant">
      <vt:variant>
        <vt:i4>1245191</vt:i4>
      </vt:variant>
      <vt:variant>
        <vt:i4>6</vt:i4>
      </vt:variant>
      <vt:variant>
        <vt:i4>0</vt:i4>
      </vt:variant>
      <vt:variant>
        <vt:i4>5</vt:i4>
      </vt:variant>
      <vt:variant>
        <vt:lpwstr>http://www.cosmo-one.gr/data.htm</vt:lpwstr>
      </vt:variant>
      <vt:variant>
        <vt:lpwstr/>
      </vt:variant>
      <vt:variant>
        <vt:i4>655429</vt:i4>
      </vt:variant>
      <vt:variant>
        <vt:i4>3</vt:i4>
      </vt:variant>
      <vt:variant>
        <vt:i4>0</vt:i4>
      </vt:variant>
      <vt:variant>
        <vt:i4>5</vt:i4>
      </vt:variant>
      <vt:variant>
        <vt:lpwstr>http://www.marketsite.gr/</vt:lpwstr>
      </vt:variant>
      <vt:variant>
        <vt:lpwstr/>
      </vt:variant>
      <vt:variant>
        <vt:i4>1441869</vt:i4>
      </vt:variant>
      <vt:variant>
        <vt:i4>0</vt:i4>
      </vt:variant>
      <vt:variant>
        <vt:i4>0</vt:i4>
      </vt:variant>
      <vt:variant>
        <vt:i4>5</vt:i4>
      </vt:variant>
      <vt:variant>
        <vt:lpwstr>http://www.cosmo-one.gr/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 Mesitou</dc:creator>
  <cp:lastModifiedBy>Apostolopoulos Georgios</cp:lastModifiedBy>
  <cp:revision>18</cp:revision>
  <cp:lastPrinted>2023-07-14T13:27:00Z</cp:lastPrinted>
  <dcterms:created xsi:type="dcterms:W3CDTF">2023-07-11T07:27:00Z</dcterms:created>
  <dcterms:modified xsi:type="dcterms:W3CDTF">2023-07-14T13:28:00Z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