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FDE061A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305001">
        <w:rPr>
          <w:rFonts w:ascii="Ping LCG Regular" w:hAnsi="Ping LCG Regular"/>
          <w:b/>
          <w:bCs/>
          <w:sz w:val="22"/>
          <w:szCs w:val="22"/>
        </w:rPr>
        <w:t>4306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82E401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305001">
        <w:rPr>
          <w:rFonts w:ascii="Ping LCG Regular" w:hAnsi="Ping LCG Regular"/>
          <w:b/>
          <w:bCs/>
          <w:sz w:val="20"/>
        </w:rPr>
        <w:t>4306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186580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305001">
        <w:rPr>
          <w:rFonts w:ascii="Ping LCG Regular" w:hAnsi="Ping LCG Regular"/>
          <w:b/>
          <w:bCs/>
          <w:sz w:val="20"/>
        </w:rPr>
        <w:t xml:space="preserve">ΠΡΟΜΗΘΕΙΑ ΑΝΤΑΛΛΑΚΤΙΚΩΝ </w:t>
      </w:r>
      <w:r w:rsidR="001B4012">
        <w:rPr>
          <w:rFonts w:ascii="Ping LCG Regular" w:hAnsi="Ping LCG Regular"/>
          <w:b/>
          <w:bCs/>
          <w:sz w:val="20"/>
          <w:lang w:val="en-US"/>
        </w:rPr>
        <w:t>UNIMOG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FA6F03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1B4012" w:rsidRPr="001B4012">
        <w:rPr>
          <w:rFonts w:ascii="Ping LCG Regular" w:hAnsi="Ping LCG Regular"/>
          <w:b/>
          <w:bCs/>
          <w:sz w:val="20"/>
        </w:rPr>
        <w:t>28.600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6A200FC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1B4012" w:rsidRPr="001B4012">
        <w:rPr>
          <w:rFonts w:ascii="Ping LCG Regular" w:eastAsiaTheme="minorHAnsi" w:hAnsi="Ping LCG Regular" w:cs="Calibri"/>
          <w:b/>
          <w:bCs/>
          <w:sz w:val="20"/>
          <w:lang w:eastAsia="en-US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1B4012" w:rsidRPr="001B4012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1B6FED">
        <w:rPr>
          <w:rFonts w:ascii="Ping LCG Regular" w:hAnsi="Ping LCG Regular"/>
          <w:b/>
          <w:bCs/>
          <w:sz w:val="20"/>
        </w:rPr>
        <w:t>1</w:t>
      </w:r>
      <w:r w:rsidR="001B4012">
        <w:rPr>
          <w:rFonts w:ascii="Ping LCG Regular" w:hAnsi="Ping LCG Regular"/>
          <w:b/>
          <w:bCs/>
          <w:sz w:val="20"/>
          <w:lang w:val="en-US"/>
        </w:rPr>
        <w:t>7</w:t>
      </w:r>
      <w:bookmarkStart w:id="1" w:name="_GoBack"/>
      <w:bookmarkEnd w:id="1"/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1B6FED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91ED" w14:textId="77777777" w:rsidR="00503C06" w:rsidRDefault="00503C06" w:rsidP="00A657D8">
      <w:pPr>
        <w:spacing w:after="0" w:line="240" w:lineRule="auto"/>
      </w:pPr>
      <w:r>
        <w:separator/>
      </w:r>
    </w:p>
  </w:endnote>
  <w:endnote w:type="continuationSeparator" w:id="0">
    <w:p w14:paraId="7CCCE95C" w14:textId="77777777" w:rsidR="00503C06" w:rsidRDefault="00503C06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2792" w14:textId="77777777" w:rsidR="00503C06" w:rsidRDefault="00503C06" w:rsidP="00A657D8">
      <w:pPr>
        <w:spacing w:after="0" w:line="240" w:lineRule="auto"/>
      </w:pPr>
      <w:r>
        <w:separator/>
      </w:r>
    </w:p>
  </w:footnote>
  <w:footnote w:type="continuationSeparator" w:id="0">
    <w:p w14:paraId="458C245B" w14:textId="77777777" w:rsidR="00503C06" w:rsidRDefault="00503C06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B4012"/>
    <w:rsid w:val="001B6FED"/>
    <w:rsid w:val="001D053E"/>
    <w:rsid w:val="001F2F0E"/>
    <w:rsid w:val="001F509E"/>
    <w:rsid w:val="002339F5"/>
    <w:rsid w:val="002555D5"/>
    <w:rsid w:val="00266CAB"/>
    <w:rsid w:val="0029497D"/>
    <w:rsid w:val="002D019A"/>
    <w:rsid w:val="00305001"/>
    <w:rsid w:val="003308D3"/>
    <w:rsid w:val="00363092"/>
    <w:rsid w:val="003A14C4"/>
    <w:rsid w:val="003C3EA1"/>
    <w:rsid w:val="003C7417"/>
    <w:rsid w:val="003E75D2"/>
    <w:rsid w:val="00403A77"/>
    <w:rsid w:val="00407CDB"/>
    <w:rsid w:val="00456821"/>
    <w:rsid w:val="004B0F84"/>
    <w:rsid w:val="004F061F"/>
    <w:rsid w:val="004F1B15"/>
    <w:rsid w:val="00503C06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91495"/>
    <w:rsid w:val="008E518A"/>
    <w:rsid w:val="008F5C47"/>
    <w:rsid w:val="009539D2"/>
    <w:rsid w:val="00960E06"/>
    <w:rsid w:val="0098504F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17</cp:revision>
  <cp:lastPrinted>2022-08-30T04:53:00Z</cp:lastPrinted>
  <dcterms:created xsi:type="dcterms:W3CDTF">2023-03-28T07:18:00Z</dcterms:created>
  <dcterms:modified xsi:type="dcterms:W3CDTF">2023-05-03T09:07:00Z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