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4465"/>
        <w:gridCol w:w="1778"/>
      </w:tblGrid>
      <w:tr w:rsidR="00AA60FC" w:rsidRPr="008B0788" w14:paraId="2FD7CF0B" w14:textId="77777777" w:rsidTr="00354A71">
        <w:trPr>
          <w:trHeight w:val="1481"/>
          <w:jc w:val="center"/>
        </w:trPr>
        <w:tc>
          <w:tcPr>
            <w:tcW w:w="3119" w:type="dxa"/>
          </w:tcPr>
          <w:p w14:paraId="4C6BCE91" w14:textId="45E08F5A" w:rsidR="000664D6" w:rsidRPr="008B0788" w:rsidRDefault="003E641F" w:rsidP="000664D6">
            <w:pPr>
              <w:tabs>
                <w:tab w:val="center" w:pos="4536"/>
                <w:tab w:val="right" w:pos="9072"/>
              </w:tabs>
              <w:rPr>
                <w:rFonts w:ascii="Ping LCG Regular" w:hAnsi="Ping LCG Regular"/>
                <w:b/>
                <w:bCs/>
                <w:sz w:val="20"/>
              </w:rPr>
            </w:pPr>
            <w:r w:rsidRPr="008B0788">
              <w:rPr>
                <w:rFonts w:ascii="Ping LCG Regular" w:hAnsi="Ping LCG Regular"/>
                <w:b/>
                <w:bCs/>
                <w:sz w:val="20"/>
              </w:rPr>
              <w:t>Γενική Διεύθυνση Λιγνιτικής Παραγωγής</w:t>
            </w:r>
          </w:p>
          <w:p w14:paraId="4E4CE08D" w14:textId="1F2EA929" w:rsidR="00AA60FC" w:rsidRPr="008B0788" w:rsidRDefault="00AA60FC" w:rsidP="003E641F">
            <w:pPr>
              <w:tabs>
                <w:tab w:val="center" w:pos="4536"/>
                <w:tab w:val="right" w:pos="9072"/>
              </w:tabs>
              <w:rPr>
                <w:rFonts w:ascii="Ping LCG Regular" w:hAnsi="Ping LCG Regular"/>
                <w:b/>
                <w:bCs/>
                <w:sz w:val="20"/>
              </w:rPr>
            </w:pPr>
          </w:p>
        </w:tc>
        <w:tc>
          <w:tcPr>
            <w:tcW w:w="283" w:type="dxa"/>
          </w:tcPr>
          <w:p w14:paraId="764F53B7" w14:textId="77777777" w:rsidR="00AA60FC" w:rsidRPr="008B0788" w:rsidRDefault="00AA60FC" w:rsidP="00C708E0">
            <w:pPr>
              <w:tabs>
                <w:tab w:val="center" w:pos="4536"/>
                <w:tab w:val="right" w:pos="9072"/>
              </w:tabs>
              <w:rPr>
                <w:rFonts w:ascii="Ping LCG Regular" w:hAnsi="Ping LCG Regular"/>
                <w:b/>
                <w:bCs/>
                <w:sz w:val="20"/>
              </w:rPr>
            </w:pPr>
          </w:p>
        </w:tc>
        <w:tc>
          <w:tcPr>
            <w:tcW w:w="4465" w:type="dxa"/>
          </w:tcPr>
          <w:p w14:paraId="18813153" w14:textId="77777777" w:rsidR="003E641F" w:rsidRPr="008B0788" w:rsidRDefault="003E641F" w:rsidP="003E641F">
            <w:pPr>
              <w:tabs>
                <w:tab w:val="center" w:pos="4536"/>
                <w:tab w:val="right" w:pos="9072"/>
              </w:tabs>
              <w:rPr>
                <w:rFonts w:ascii="Ping LCG Regular" w:hAnsi="Ping LCG Regular"/>
                <w:b/>
                <w:bCs/>
                <w:sz w:val="20"/>
              </w:rPr>
            </w:pPr>
            <w:bookmarkStart w:id="0" w:name="_Hlk100123809"/>
            <w:r w:rsidRPr="008B0788">
              <w:rPr>
                <w:rFonts w:ascii="Ping LCG Regular" w:hAnsi="Ping LCG Regular"/>
                <w:b/>
                <w:bCs/>
                <w:sz w:val="20"/>
              </w:rPr>
              <w:t>Διεύθυνση Λιγνιτικής</w:t>
            </w:r>
          </w:p>
          <w:p w14:paraId="5C4B9328" w14:textId="2F4DEA56" w:rsidR="00AA60FC" w:rsidRPr="008B0788" w:rsidRDefault="003E641F" w:rsidP="003E641F">
            <w:pPr>
              <w:tabs>
                <w:tab w:val="center" w:pos="4536"/>
                <w:tab w:val="right" w:pos="9072"/>
              </w:tabs>
              <w:rPr>
                <w:rFonts w:ascii="Ping LCG Regular" w:hAnsi="Ping LCG Regular"/>
                <w:b/>
                <w:bCs/>
                <w:sz w:val="20"/>
              </w:rPr>
            </w:pPr>
            <w:r w:rsidRPr="008B0788">
              <w:rPr>
                <w:rFonts w:ascii="Ping LCG Regular" w:hAnsi="Ping LCG Regular"/>
                <w:b/>
                <w:bCs/>
                <w:sz w:val="20"/>
              </w:rPr>
              <w:t>Παραγωγής Μεγαλόπολης</w:t>
            </w:r>
            <w:bookmarkEnd w:id="0"/>
          </w:p>
        </w:tc>
        <w:tc>
          <w:tcPr>
            <w:tcW w:w="1778" w:type="dxa"/>
            <w:vAlign w:val="center"/>
          </w:tcPr>
          <w:p w14:paraId="5A595326" w14:textId="77777777" w:rsidR="00AA60FC" w:rsidRPr="008B0788" w:rsidRDefault="00AA60FC" w:rsidP="00C708E0">
            <w:pPr>
              <w:tabs>
                <w:tab w:val="center" w:pos="4536"/>
                <w:tab w:val="right" w:pos="9072"/>
              </w:tabs>
              <w:jc w:val="right"/>
              <w:rPr>
                <w:rFonts w:ascii="Ping LCG Regular" w:hAnsi="Ping LCG Regular"/>
                <w:sz w:val="18"/>
                <w:szCs w:val="18"/>
              </w:rPr>
            </w:pPr>
            <w:r w:rsidRPr="008B0788">
              <w:rPr>
                <w:noProof/>
              </w:rPr>
              <w:drawing>
                <wp:inline distT="0" distB="0" distL="0" distR="0" wp14:anchorId="079FEA86" wp14:editId="1CF4C211">
                  <wp:extent cx="902970" cy="90297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r>
    </w:tbl>
    <w:p w14:paraId="052EA49A" w14:textId="77777777" w:rsidR="00AA60FC" w:rsidRPr="008B0788" w:rsidRDefault="00AA60FC" w:rsidP="00AA60FC">
      <w:pPr>
        <w:tabs>
          <w:tab w:val="left" w:pos="5103"/>
        </w:tabs>
        <w:rPr>
          <w:rFonts w:ascii="Ping LCG Regular" w:hAnsi="Ping LCG Regular"/>
          <w:sz w:val="22"/>
          <w:szCs w:val="22"/>
        </w:rPr>
      </w:pPr>
    </w:p>
    <w:p w14:paraId="696D65FC" w14:textId="77777777" w:rsidR="00AA60FC" w:rsidRPr="008B0788" w:rsidRDefault="00AA60FC" w:rsidP="00AA60FC">
      <w:pPr>
        <w:tabs>
          <w:tab w:val="left" w:pos="5103"/>
        </w:tabs>
        <w:rPr>
          <w:rFonts w:ascii="Ping LCG Regular" w:hAnsi="Ping LCG Regular"/>
          <w:sz w:val="22"/>
          <w:szCs w:val="22"/>
        </w:rPr>
      </w:pPr>
      <w:r w:rsidRPr="008B0788">
        <w:rPr>
          <w:rFonts w:ascii="Ping LCG Regular" w:hAnsi="Ping LCG Regular"/>
          <w:sz w:val="22"/>
          <w:szCs w:val="22"/>
        </w:rPr>
        <w:tab/>
      </w:r>
    </w:p>
    <w:p w14:paraId="61A53DAB" w14:textId="2F44603E" w:rsidR="00AA60FC" w:rsidRPr="008B0788" w:rsidRDefault="00AA60FC" w:rsidP="00CB26A3">
      <w:pPr>
        <w:jc w:val="both"/>
        <w:rPr>
          <w:rFonts w:ascii="Ping LCG Regular" w:hAnsi="Ping LCG Regular"/>
          <w:sz w:val="22"/>
          <w:szCs w:val="22"/>
        </w:rPr>
      </w:pPr>
    </w:p>
    <w:p w14:paraId="6D2CFA66" w14:textId="577B38B8" w:rsidR="00AA60FC" w:rsidRPr="008B0788" w:rsidRDefault="00AA60FC" w:rsidP="00CB26A3">
      <w:pPr>
        <w:jc w:val="both"/>
        <w:rPr>
          <w:rFonts w:ascii="Ping LCG Regular" w:hAnsi="Ping LCG Regular"/>
          <w:sz w:val="22"/>
          <w:szCs w:val="22"/>
        </w:rPr>
      </w:pPr>
    </w:p>
    <w:tbl>
      <w:tblPr>
        <w:tblpPr w:leftFromText="180" w:rightFromText="180" w:vertAnchor="text" w:horzAnchor="margin" w:tblpXSpec="right" w:tblpY="351"/>
        <w:tblW w:w="5529" w:type="dxa"/>
        <w:tblLayout w:type="fixed"/>
        <w:tblCellMar>
          <w:left w:w="0" w:type="dxa"/>
          <w:right w:w="6" w:type="dxa"/>
        </w:tblCellMar>
        <w:tblLook w:val="04A0" w:firstRow="1" w:lastRow="0" w:firstColumn="1" w:lastColumn="0" w:noHBand="0" w:noVBand="1"/>
      </w:tblPr>
      <w:tblGrid>
        <w:gridCol w:w="2552"/>
        <w:gridCol w:w="142"/>
        <w:gridCol w:w="2835"/>
      </w:tblGrid>
      <w:tr w:rsidR="00A0320E" w:rsidRPr="008B0788" w14:paraId="7A6C0A52" w14:textId="77777777" w:rsidTr="001C2004">
        <w:trPr>
          <w:trHeight w:val="523"/>
        </w:trPr>
        <w:tc>
          <w:tcPr>
            <w:tcW w:w="2552" w:type="dxa"/>
            <w:hideMark/>
          </w:tcPr>
          <w:p w14:paraId="0211BEB6" w14:textId="77777777" w:rsidR="00A0320E" w:rsidRPr="008B0788" w:rsidRDefault="00A0320E" w:rsidP="001C2004">
            <w:pPr>
              <w:rPr>
                <w:rFonts w:ascii="Ping LCG Regular" w:hAnsi="Ping LCG Regular"/>
                <w:b/>
                <w:bCs/>
                <w:sz w:val="22"/>
                <w:szCs w:val="22"/>
              </w:rPr>
            </w:pPr>
            <w:r w:rsidRPr="008B0788">
              <w:rPr>
                <w:rFonts w:ascii="Ping LCG Regular" w:hAnsi="Ping LCG Regular"/>
                <w:b/>
                <w:bCs/>
                <w:sz w:val="22"/>
                <w:szCs w:val="22"/>
              </w:rPr>
              <w:t xml:space="preserve">Αριθμός </w:t>
            </w:r>
            <w:r w:rsidRPr="008B0788">
              <w:rPr>
                <w:rFonts w:ascii="Ping LCG Regular" w:hAnsi="Ping LCG Regular" w:cs="Verdana,Bold"/>
                <w:b/>
                <w:bCs/>
                <w:sz w:val="22"/>
                <w:szCs w:val="22"/>
              </w:rPr>
              <w:t>Πρόσκλησης</w:t>
            </w:r>
          </w:p>
        </w:tc>
        <w:tc>
          <w:tcPr>
            <w:tcW w:w="142" w:type="dxa"/>
            <w:noWrap/>
            <w:hideMark/>
          </w:tcPr>
          <w:p w14:paraId="7DCDF759" w14:textId="77777777" w:rsidR="00A0320E" w:rsidRPr="008B0788" w:rsidRDefault="00A0320E" w:rsidP="001C2004">
            <w:pPr>
              <w:rPr>
                <w:rFonts w:ascii="Ping LCG Regular" w:hAnsi="Ping LCG Regular"/>
                <w:b/>
                <w:bCs/>
                <w:sz w:val="22"/>
                <w:szCs w:val="22"/>
              </w:rPr>
            </w:pPr>
            <w:r w:rsidRPr="008B0788">
              <w:rPr>
                <w:rFonts w:ascii="Ping LCG Regular" w:hAnsi="Ping LCG Regular"/>
                <w:b/>
                <w:bCs/>
                <w:sz w:val="22"/>
                <w:szCs w:val="22"/>
              </w:rPr>
              <w:t>:</w:t>
            </w:r>
          </w:p>
        </w:tc>
        <w:tc>
          <w:tcPr>
            <w:tcW w:w="2835" w:type="dxa"/>
            <w:hideMark/>
          </w:tcPr>
          <w:p w14:paraId="61970A1E" w14:textId="77777777" w:rsidR="00A0320E" w:rsidRPr="008B0788" w:rsidRDefault="00A0320E" w:rsidP="001C2004">
            <w:pPr>
              <w:rPr>
                <w:rFonts w:ascii="Ping LCG Regular" w:hAnsi="Ping LCG Regular"/>
                <w:b/>
                <w:bCs/>
                <w:sz w:val="22"/>
                <w:szCs w:val="22"/>
              </w:rPr>
            </w:pPr>
            <w:r w:rsidRPr="008B0788">
              <w:rPr>
                <w:rFonts w:ascii="Ping LCG Regular" w:hAnsi="Ping LCG Regular"/>
                <w:b/>
                <w:bCs/>
                <w:sz w:val="22"/>
                <w:szCs w:val="22"/>
              </w:rPr>
              <w:t>ΔΛΠΜ-1200086788</w:t>
            </w:r>
          </w:p>
        </w:tc>
      </w:tr>
      <w:tr w:rsidR="00A0320E" w:rsidRPr="008B0788" w14:paraId="31B9DE88" w14:textId="77777777" w:rsidTr="001C2004">
        <w:trPr>
          <w:trHeight w:val="115"/>
        </w:trPr>
        <w:tc>
          <w:tcPr>
            <w:tcW w:w="2552" w:type="dxa"/>
          </w:tcPr>
          <w:p w14:paraId="1DD4DB6F" w14:textId="77777777" w:rsidR="00A0320E" w:rsidRPr="008B0788" w:rsidRDefault="00A0320E" w:rsidP="001C2004">
            <w:pPr>
              <w:rPr>
                <w:rFonts w:ascii="Ping LCG Regular" w:hAnsi="Ping LCG Regular"/>
                <w:b/>
                <w:bCs/>
                <w:sz w:val="22"/>
                <w:szCs w:val="22"/>
              </w:rPr>
            </w:pPr>
          </w:p>
        </w:tc>
        <w:tc>
          <w:tcPr>
            <w:tcW w:w="142" w:type="dxa"/>
            <w:noWrap/>
          </w:tcPr>
          <w:p w14:paraId="09F2FDAE" w14:textId="77777777" w:rsidR="00A0320E" w:rsidRPr="008B0788" w:rsidRDefault="00A0320E" w:rsidP="001C2004">
            <w:pPr>
              <w:rPr>
                <w:rFonts w:ascii="Ping LCG Regular" w:hAnsi="Ping LCG Regular"/>
                <w:b/>
                <w:bCs/>
                <w:sz w:val="22"/>
                <w:szCs w:val="22"/>
              </w:rPr>
            </w:pPr>
          </w:p>
        </w:tc>
        <w:tc>
          <w:tcPr>
            <w:tcW w:w="2835" w:type="dxa"/>
          </w:tcPr>
          <w:p w14:paraId="49FAB335" w14:textId="77777777" w:rsidR="00A0320E" w:rsidRPr="008B0788" w:rsidRDefault="00A0320E" w:rsidP="001C2004">
            <w:pPr>
              <w:rPr>
                <w:rFonts w:ascii="Ping LCG Regular" w:hAnsi="Ping LCG Regular"/>
                <w:b/>
                <w:bCs/>
                <w:sz w:val="22"/>
                <w:szCs w:val="22"/>
              </w:rPr>
            </w:pPr>
          </w:p>
        </w:tc>
      </w:tr>
      <w:tr w:rsidR="00A0320E" w:rsidRPr="008B0788" w14:paraId="57DC238B" w14:textId="77777777" w:rsidTr="001C2004">
        <w:trPr>
          <w:trHeight w:val="1555"/>
        </w:trPr>
        <w:tc>
          <w:tcPr>
            <w:tcW w:w="2552" w:type="dxa"/>
            <w:hideMark/>
          </w:tcPr>
          <w:p w14:paraId="429ADEEC" w14:textId="77777777" w:rsidR="00A0320E" w:rsidRPr="008B0788" w:rsidRDefault="00A0320E" w:rsidP="001C2004">
            <w:pPr>
              <w:rPr>
                <w:rFonts w:ascii="Ping LCG Regular" w:hAnsi="Ping LCG Regular"/>
                <w:b/>
                <w:bCs/>
                <w:sz w:val="22"/>
                <w:szCs w:val="22"/>
              </w:rPr>
            </w:pPr>
            <w:r w:rsidRPr="008B0788">
              <w:rPr>
                <w:rFonts w:ascii="Ping LCG Regular" w:hAnsi="Ping LCG Regular"/>
                <w:b/>
                <w:bCs/>
                <w:sz w:val="22"/>
                <w:szCs w:val="22"/>
              </w:rPr>
              <w:t>Αντικείμενο</w:t>
            </w:r>
          </w:p>
        </w:tc>
        <w:tc>
          <w:tcPr>
            <w:tcW w:w="142" w:type="dxa"/>
            <w:noWrap/>
          </w:tcPr>
          <w:p w14:paraId="4A66E391" w14:textId="77777777" w:rsidR="00A0320E" w:rsidRPr="008B0788" w:rsidRDefault="00A0320E" w:rsidP="001C2004">
            <w:pPr>
              <w:rPr>
                <w:rFonts w:ascii="Ping LCG Regular" w:hAnsi="Ping LCG Regular"/>
                <w:b/>
                <w:bCs/>
                <w:sz w:val="22"/>
                <w:szCs w:val="22"/>
              </w:rPr>
            </w:pPr>
            <w:r w:rsidRPr="008B0788">
              <w:rPr>
                <w:rFonts w:ascii="Ping LCG Regular" w:hAnsi="Ping LCG Regular"/>
                <w:b/>
                <w:bCs/>
                <w:sz w:val="22"/>
                <w:szCs w:val="22"/>
              </w:rPr>
              <w:t>:</w:t>
            </w:r>
          </w:p>
        </w:tc>
        <w:tc>
          <w:tcPr>
            <w:tcW w:w="2835" w:type="dxa"/>
          </w:tcPr>
          <w:p w14:paraId="683517BA" w14:textId="77777777" w:rsidR="00A0320E" w:rsidRPr="008B0788" w:rsidRDefault="00A0320E" w:rsidP="001C2004">
            <w:pPr>
              <w:jc w:val="both"/>
              <w:rPr>
                <w:rFonts w:ascii="Ping LCG Regular" w:hAnsi="Ping LCG Regular"/>
                <w:b/>
                <w:bCs/>
                <w:sz w:val="22"/>
                <w:szCs w:val="22"/>
              </w:rPr>
            </w:pPr>
            <w:r w:rsidRPr="008B0788">
              <w:rPr>
                <w:rFonts w:ascii="Ping LCG Regular" w:hAnsi="Ping LCG Regular" w:cs="Verdana"/>
                <w:b/>
                <w:bCs/>
                <w:sz w:val="22"/>
                <w:szCs w:val="22"/>
              </w:rPr>
              <w:t xml:space="preserve">Μεταφορά και εγκατάσταση αντλιοστασίων καθώς και δικτύων αυτών των Ορυχείων της ΔΛΠΜ </w:t>
            </w:r>
          </w:p>
        </w:tc>
      </w:tr>
    </w:tbl>
    <w:p w14:paraId="2D3BBD44" w14:textId="408A8F3A" w:rsidR="00AA60FC" w:rsidRPr="008B0788" w:rsidRDefault="00AA60FC" w:rsidP="00CB26A3">
      <w:pPr>
        <w:jc w:val="both"/>
        <w:rPr>
          <w:rFonts w:ascii="Ping LCG Regular" w:hAnsi="Ping LCG Regular"/>
          <w:sz w:val="22"/>
          <w:szCs w:val="22"/>
        </w:rPr>
      </w:pPr>
    </w:p>
    <w:p w14:paraId="1EA567CF" w14:textId="1492682F" w:rsidR="00AA60FC" w:rsidRPr="008B0788" w:rsidRDefault="00AA60FC" w:rsidP="00CB26A3">
      <w:pPr>
        <w:jc w:val="both"/>
        <w:rPr>
          <w:rFonts w:ascii="Ping LCG Regular" w:hAnsi="Ping LCG Regular"/>
          <w:sz w:val="22"/>
          <w:szCs w:val="22"/>
        </w:rPr>
      </w:pPr>
    </w:p>
    <w:p w14:paraId="4FB3A053" w14:textId="079EF95C" w:rsidR="00AA60FC" w:rsidRPr="008B0788" w:rsidRDefault="00AA60FC" w:rsidP="00CB26A3">
      <w:pPr>
        <w:jc w:val="both"/>
        <w:rPr>
          <w:rFonts w:ascii="Ping LCG Regular" w:hAnsi="Ping LCG Regular"/>
          <w:sz w:val="22"/>
          <w:szCs w:val="22"/>
        </w:rPr>
      </w:pPr>
    </w:p>
    <w:p w14:paraId="78D0F125" w14:textId="2838AA2B" w:rsidR="00AA60FC" w:rsidRPr="008B0788" w:rsidRDefault="00AA60FC" w:rsidP="00CB26A3">
      <w:pPr>
        <w:jc w:val="both"/>
        <w:rPr>
          <w:rFonts w:ascii="Ping LCG Regular" w:hAnsi="Ping LCG Regular"/>
          <w:sz w:val="22"/>
          <w:szCs w:val="22"/>
        </w:rPr>
      </w:pPr>
    </w:p>
    <w:p w14:paraId="20E50299" w14:textId="21942DD1" w:rsidR="00AA60FC" w:rsidRPr="008B0788" w:rsidRDefault="00AA60FC" w:rsidP="00CB26A3">
      <w:pPr>
        <w:jc w:val="both"/>
        <w:rPr>
          <w:rFonts w:ascii="Ping LCG Regular" w:hAnsi="Ping LCG Regular"/>
          <w:sz w:val="22"/>
          <w:szCs w:val="22"/>
        </w:rPr>
      </w:pPr>
    </w:p>
    <w:p w14:paraId="4CAE625F" w14:textId="77777777" w:rsidR="00AA60FC" w:rsidRPr="008B0788" w:rsidRDefault="00AA60FC" w:rsidP="00CB26A3">
      <w:pPr>
        <w:jc w:val="both"/>
        <w:rPr>
          <w:rFonts w:ascii="Ping LCG Regular" w:hAnsi="Ping LCG Regular"/>
          <w:sz w:val="22"/>
          <w:szCs w:val="22"/>
        </w:rPr>
      </w:pPr>
    </w:p>
    <w:p w14:paraId="060BD3B6" w14:textId="77777777" w:rsidR="00CB26A3" w:rsidRPr="008B0788" w:rsidRDefault="00CB26A3" w:rsidP="00CB26A3">
      <w:pPr>
        <w:jc w:val="both"/>
        <w:rPr>
          <w:rFonts w:ascii="Ping LCG Regular" w:hAnsi="Ping LCG Regular"/>
          <w:sz w:val="22"/>
          <w:szCs w:val="22"/>
        </w:rPr>
      </w:pPr>
    </w:p>
    <w:p w14:paraId="0EC590B6" w14:textId="77777777" w:rsidR="00CB26A3" w:rsidRPr="008B0788" w:rsidRDefault="00CB26A3" w:rsidP="00CB26A3">
      <w:pPr>
        <w:jc w:val="both"/>
        <w:rPr>
          <w:rFonts w:ascii="Ping LCG Regular" w:hAnsi="Ping LCG Regular"/>
          <w:sz w:val="22"/>
          <w:szCs w:val="22"/>
        </w:rPr>
      </w:pPr>
    </w:p>
    <w:p w14:paraId="4C4D544F" w14:textId="1E6D68AF" w:rsidR="00CB26A3" w:rsidRPr="008B0788" w:rsidRDefault="00CB26A3" w:rsidP="00CB26A3">
      <w:pPr>
        <w:jc w:val="both"/>
        <w:rPr>
          <w:rFonts w:ascii="Ping LCG Regular" w:hAnsi="Ping LCG Regular"/>
          <w:sz w:val="22"/>
          <w:szCs w:val="22"/>
        </w:rPr>
      </w:pPr>
    </w:p>
    <w:p w14:paraId="6655B4C0" w14:textId="4FC44FF5" w:rsidR="00AA60FC" w:rsidRPr="008B0788" w:rsidRDefault="00AA60FC" w:rsidP="00CB26A3">
      <w:pPr>
        <w:jc w:val="both"/>
        <w:rPr>
          <w:rFonts w:ascii="Ping LCG Regular" w:hAnsi="Ping LCG Regular"/>
          <w:sz w:val="22"/>
          <w:szCs w:val="22"/>
        </w:rPr>
      </w:pPr>
    </w:p>
    <w:p w14:paraId="393C40D9" w14:textId="1E6B0C69" w:rsidR="00AA60FC" w:rsidRPr="008B0788" w:rsidRDefault="00AA60FC" w:rsidP="00CB26A3">
      <w:pPr>
        <w:jc w:val="both"/>
        <w:rPr>
          <w:rFonts w:ascii="Ping LCG Regular" w:hAnsi="Ping LCG Regular"/>
          <w:sz w:val="22"/>
          <w:szCs w:val="22"/>
        </w:rPr>
      </w:pPr>
    </w:p>
    <w:p w14:paraId="0BC7CD0C" w14:textId="77777777" w:rsidR="00A0320E" w:rsidRPr="008B0788" w:rsidRDefault="00A0320E" w:rsidP="00CB26A3">
      <w:pPr>
        <w:jc w:val="both"/>
        <w:rPr>
          <w:rFonts w:ascii="Ping LCG Regular" w:hAnsi="Ping LCG Regular"/>
          <w:sz w:val="22"/>
          <w:szCs w:val="22"/>
        </w:rPr>
      </w:pPr>
    </w:p>
    <w:p w14:paraId="4DA82B65" w14:textId="77777777" w:rsidR="00CB26A3" w:rsidRPr="008B0788" w:rsidRDefault="00CB26A3" w:rsidP="00CB26A3">
      <w:pPr>
        <w:jc w:val="both"/>
        <w:rPr>
          <w:rFonts w:ascii="Ping LCG Regular" w:hAnsi="Ping LCG Regular"/>
          <w:sz w:val="22"/>
          <w:szCs w:val="22"/>
        </w:rPr>
      </w:pPr>
    </w:p>
    <w:p w14:paraId="4795B395" w14:textId="026D3F4C" w:rsidR="00CB26A3" w:rsidRPr="008B0788" w:rsidRDefault="00CB26A3" w:rsidP="00CB26A3">
      <w:pPr>
        <w:jc w:val="center"/>
        <w:rPr>
          <w:rFonts w:ascii="Ping LCG Regular" w:hAnsi="Ping LCG Regular"/>
          <w:b/>
          <w:sz w:val="22"/>
          <w:szCs w:val="22"/>
        </w:rPr>
      </w:pPr>
      <w:r w:rsidRPr="008B0788">
        <w:rPr>
          <w:rFonts w:ascii="Ping LCG Regular" w:hAnsi="Ping LCG Regular"/>
          <w:b/>
          <w:sz w:val="22"/>
          <w:szCs w:val="22"/>
        </w:rPr>
        <w:t xml:space="preserve">ΠΑΡΑΡΤΗΜΑΤΑ </w:t>
      </w:r>
      <w:r w:rsidR="005F535F" w:rsidRPr="008B0788">
        <w:rPr>
          <w:rFonts w:ascii="Ping LCG Regular" w:hAnsi="Ping LCG Regular"/>
          <w:b/>
          <w:sz w:val="22"/>
          <w:szCs w:val="22"/>
        </w:rPr>
        <w:t>ΙΙ έως Ι</w:t>
      </w:r>
      <w:r w:rsidR="005F535F" w:rsidRPr="008B0788">
        <w:rPr>
          <w:rFonts w:ascii="Ping LCG Regular" w:hAnsi="Ping LCG Regular"/>
          <w:b/>
          <w:sz w:val="22"/>
          <w:szCs w:val="22"/>
          <w:lang w:val="en-US"/>
        </w:rPr>
        <w:t>V</w:t>
      </w:r>
      <w:r w:rsidR="005F535F" w:rsidRPr="008B0788">
        <w:rPr>
          <w:rFonts w:ascii="Ping LCG Regular" w:hAnsi="Ping LCG Regular"/>
          <w:b/>
          <w:sz w:val="22"/>
          <w:szCs w:val="22"/>
        </w:rPr>
        <w:t xml:space="preserve"> </w:t>
      </w:r>
      <w:r w:rsidRPr="008B0788">
        <w:rPr>
          <w:rFonts w:ascii="Ping LCG Regular" w:hAnsi="Ping LCG Regular"/>
          <w:b/>
          <w:sz w:val="22"/>
          <w:szCs w:val="22"/>
        </w:rPr>
        <w:t xml:space="preserve">ΠΡΟΤΥΠΟΥ ΤΕΥΧΟΥΣ </w:t>
      </w:r>
      <w:r w:rsidR="00357B82" w:rsidRPr="008B0788">
        <w:rPr>
          <w:rFonts w:ascii="Ping LCG Regular" w:hAnsi="Ping LCG Regular"/>
          <w:b/>
          <w:sz w:val="22"/>
          <w:szCs w:val="22"/>
        </w:rPr>
        <w:t>1</w:t>
      </w:r>
    </w:p>
    <w:p w14:paraId="229479CC" w14:textId="77777777" w:rsidR="005F535F" w:rsidRPr="008B0788" w:rsidRDefault="005F535F" w:rsidP="00CB26A3">
      <w:pPr>
        <w:jc w:val="center"/>
        <w:rPr>
          <w:rFonts w:ascii="Ping LCG Regular" w:hAnsi="Ping LCG Regular"/>
          <w:b/>
          <w:sz w:val="22"/>
          <w:szCs w:val="22"/>
        </w:rPr>
      </w:pPr>
    </w:p>
    <w:p w14:paraId="55173890" w14:textId="77777777" w:rsidR="00CB26A3" w:rsidRPr="008B0788" w:rsidRDefault="00CB26A3" w:rsidP="00CB26A3">
      <w:pPr>
        <w:rPr>
          <w:rFonts w:ascii="Ping LCG Regular" w:hAnsi="Ping LCG Regular"/>
          <w:b/>
          <w:sz w:val="22"/>
          <w:szCs w:val="22"/>
        </w:rPr>
      </w:pPr>
    </w:p>
    <w:p w14:paraId="76E1D98E" w14:textId="42CA333B" w:rsidR="00CB26A3" w:rsidRPr="008B0788" w:rsidRDefault="00CB26A3" w:rsidP="00CB26A3">
      <w:pPr>
        <w:jc w:val="center"/>
        <w:rPr>
          <w:rFonts w:ascii="Ping LCG Regular" w:hAnsi="Ping LCG Regular"/>
          <w:sz w:val="22"/>
          <w:szCs w:val="22"/>
        </w:rPr>
      </w:pPr>
      <w:r w:rsidRPr="008B0788">
        <w:rPr>
          <w:rFonts w:ascii="Ping LCG Regular" w:hAnsi="Ping LCG Regular"/>
          <w:sz w:val="22"/>
          <w:szCs w:val="22"/>
        </w:rPr>
        <w:t xml:space="preserve">ΤΕΥΧΟΣ </w:t>
      </w:r>
      <w:r w:rsidR="00357B82" w:rsidRPr="008B0788">
        <w:rPr>
          <w:rFonts w:ascii="Ping LCG Regular" w:hAnsi="Ping LCG Regular"/>
          <w:sz w:val="22"/>
          <w:szCs w:val="22"/>
        </w:rPr>
        <w:t>1</w:t>
      </w:r>
      <w:r w:rsidRPr="008B0788">
        <w:rPr>
          <w:rFonts w:ascii="Ping LCG Regular" w:hAnsi="Ping LCG Regular"/>
          <w:sz w:val="22"/>
          <w:szCs w:val="22"/>
        </w:rPr>
        <w:t xml:space="preserve"> ΑΠΟ </w:t>
      </w:r>
      <w:r w:rsidR="00167A50" w:rsidRPr="008B0788">
        <w:rPr>
          <w:rFonts w:ascii="Ping LCG Regular" w:hAnsi="Ping LCG Regular"/>
          <w:sz w:val="22"/>
          <w:szCs w:val="22"/>
        </w:rPr>
        <w:t>7</w:t>
      </w:r>
    </w:p>
    <w:p w14:paraId="51641658" w14:textId="77777777" w:rsidR="00CB26A3" w:rsidRPr="008B0788" w:rsidRDefault="00CB26A3" w:rsidP="00CB26A3">
      <w:pPr>
        <w:jc w:val="both"/>
        <w:rPr>
          <w:rFonts w:ascii="Ping LCG Regular" w:hAnsi="Ping LCG Regular"/>
          <w:sz w:val="22"/>
          <w:szCs w:val="22"/>
        </w:rPr>
      </w:pPr>
      <w:r w:rsidRPr="008B0788">
        <w:rPr>
          <w:rFonts w:ascii="Ping LCG Regular" w:hAnsi="Ping LCG Regular"/>
          <w:sz w:val="22"/>
          <w:szCs w:val="22"/>
        </w:rPr>
        <w:t xml:space="preserve"> </w:t>
      </w:r>
    </w:p>
    <w:p w14:paraId="07BA0E41" w14:textId="77777777" w:rsidR="00CB26A3" w:rsidRPr="008B0788" w:rsidRDefault="00CB26A3" w:rsidP="00CB26A3">
      <w:pPr>
        <w:jc w:val="both"/>
        <w:rPr>
          <w:rFonts w:ascii="Ping LCG Regular" w:hAnsi="Ping LCG Regular"/>
          <w:sz w:val="22"/>
          <w:szCs w:val="22"/>
        </w:rPr>
      </w:pPr>
    </w:p>
    <w:p w14:paraId="07C196C1" w14:textId="77777777" w:rsidR="00CB26A3" w:rsidRPr="008B0788" w:rsidRDefault="00CB26A3" w:rsidP="00CB26A3">
      <w:pPr>
        <w:jc w:val="both"/>
        <w:rPr>
          <w:rFonts w:ascii="Ping LCG Regular" w:hAnsi="Ping LCG Regular"/>
          <w:sz w:val="22"/>
          <w:szCs w:val="22"/>
        </w:rPr>
      </w:pPr>
    </w:p>
    <w:p w14:paraId="28C11400" w14:textId="77777777" w:rsidR="00CB26A3" w:rsidRPr="008B0788" w:rsidRDefault="00CB26A3" w:rsidP="00CB26A3">
      <w:pPr>
        <w:jc w:val="both"/>
        <w:rPr>
          <w:rFonts w:ascii="Ping LCG Regular" w:hAnsi="Ping LCG Regular"/>
          <w:sz w:val="22"/>
          <w:szCs w:val="22"/>
        </w:rPr>
      </w:pPr>
    </w:p>
    <w:p w14:paraId="12290C16" w14:textId="77777777" w:rsidR="00CB26A3" w:rsidRPr="008B0788" w:rsidRDefault="00CB26A3" w:rsidP="00CB26A3">
      <w:pPr>
        <w:jc w:val="both"/>
        <w:rPr>
          <w:rFonts w:ascii="Ping LCG Regular" w:hAnsi="Ping LCG Regular"/>
          <w:sz w:val="22"/>
          <w:szCs w:val="22"/>
        </w:rPr>
      </w:pPr>
    </w:p>
    <w:p w14:paraId="6ED988BE" w14:textId="77777777" w:rsidR="00CB26A3" w:rsidRPr="008B0788" w:rsidRDefault="00CB26A3" w:rsidP="00CB26A3">
      <w:pPr>
        <w:jc w:val="both"/>
        <w:rPr>
          <w:rFonts w:ascii="Ping LCG Regular" w:hAnsi="Ping LCG Regular"/>
          <w:sz w:val="22"/>
          <w:szCs w:val="22"/>
        </w:rPr>
      </w:pPr>
    </w:p>
    <w:p w14:paraId="2A5FC9C6" w14:textId="77777777" w:rsidR="00CB26A3" w:rsidRPr="008B0788" w:rsidRDefault="00CB26A3" w:rsidP="00CB26A3">
      <w:pPr>
        <w:jc w:val="center"/>
        <w:rPr>
          <w:rFonts w:ascii="Ping LCG Regular" w:hAnsi="Ping LCG Regular"/>
          <w:b/>
          <w:sz w:val="22"/>
          <w:szCs w:val="22"/>
        </w:rPr>
      </w:pPr>
    </w:p>
    <w:p w14:paraId="37CC885F" w14:textId="77777777" w:rsidR="00CB26A3" w:rsidRPr="008B0788" w:rsidRDefault="00CB26A3" w:rsidP="00CB26A3">
      <w:pPr>
        <w:jc w:val="center"/>
        <w:rPr>
          <w:rFonts w:ascii="Ping LCG Regular" w:hAnsi="Ping LCG Regular"/>
          <w:sz w:val="22"/>
          <w:szCs w:val="22"/>
        </w:rPr>
      </w:pPr>
    </w:p>
    <w:p w14:paraId="3C987D61" w14:textId="77777777" w:rsidR="007D4423" w:rsidRPr="008B0788" w:rsidRDefault="007D4423" w:rsidP="00460311">
      <w:pPr>
        <w:jc w:val="right"/>
        <w:rPr>
          <w:rFonts w:ascii="Ping LCG Regular" w:hAnsi="Ping LCG Regular"/>
          <w:sz w:val="22"/>
          <w:szCs w:val="22"/>
        </w:rPr>
      </w:pPr>
    </w:p>
    <w:p w14:paraId="410EB60C" w14:textId="77777777" w:rsidR="00CB26A3" w:rsidRPr="008B0788" w:rsidRDefault="00CB26A3" w:rsidP="00460311">
      <w:pPr>
        <w:jc w:val="right"/>
        <w:rPr>
          <w:rFonts w:ascii="Ping LCG Regular" w:hAnsi="Ping LCG Regular"/>
          <w:sz w:val="22"/>
          <w:szCs w:val="22"/>
        </w:rPr>
      </w:pPr>
    </w:p>
    <w:p w14:paraId="6C6AD2F5" w14:textId="77777777" w:rsidR="00CB26A3" w:rsidRPr="008B0788" w:rsidRDefault="00CB26A3" w:rsidP="00460311">
      <w:pPr>
        <w:jc w:val="right"/>
        <w:rPr>
          <w:rFonts w:ascii="Ping LCG Regular" w:hAnsi="Ping LCG Regular"/>
          <w:sz w:val="22"/>
          <w:szCs w:val="22"/>
        </w:rPr>
      </w:pPr>
    </w:p>
    <w:p w14:paraId="592BF0B9" w14:textId="77777777" w:rsidR="00CB26A3" w:rsidRPr="008B0788" w:rsidRDefault="00CB26A3" w:rsidP="00460311">
      <w:pPr>
        <w:jc w:val="right"/>
        <w:rPr>
          <w:rFonts w:ascii="Ping LCG Regular" w:hAnsi="Ping LCG Regular"/>
          <w:sz w:val="22"/>
          <w:szCs w:val="22"/>
        </w:rPr>
      </w:pPr>
    </w:p>
    <w:p w14:paraId="05BEBC75" w14:textId="77777777" w:rsidR="004D6EF6" w:rsidRPr="008B0788" w:rsidRDefault="004D6EF6">
      <w:pPr>
        <w:overflowPunct/>
        <w:autoSpaceDE/>
        <w:autoSpaceDN/>
        <w:adjustRightInd/>
        <w:rPr>
          <w:rFonts w:ascii="Ping LCG Regular" w:hAnsi="Ping LCG Regular"/>
          <w:sz w:val="22"/>
          <w:szCs w:val="22"/>
        </w:rPr>
      </w:pPr>
      <w:r w:rsidRPr="008B0788">
        <w:rPr>
          <w:rFonts w:ascii="Ping LCG Regular" w:hAnsi="Ping LCG Regular"/>
          <w:sz w:val="22"/>
          <w:szCs w:val="22"/>
        </w:rPr>
        <w:br w:type="page"/>
      </w:r>
    </w:p>
    <w:p w14:paraId="0150806B" w14:textId="77777777" w:rsidR="00BC4EA0" w:rsidRPr="008B0788" w:rsidRDefault="00BC4EA0" w:rsidP="00D95AAE">
      <w:pPr>
        <w:tabs>
          <w:tab w:val="left" w:pos="-720"/>
        </w:tabs>
        <w:suppressAutoHyphens/>
        <w:ind w:left="1418"/>
        <w:jc w:val="center"/>
        <w:rPr>
          <w:rFonts w:ascii="Ping LCG Regular" w:hAnsi="Ping LCG Regular"/>
          <w:spacing w:val="-2"/>
          <w:sz w:val="22"/>
          <w:szCs w:val="22"/>
        </w:rPr>
      </w:pPr>
      <w:r w:rsidRPr="008B0788">
        <w:rPr>
          <w:rFonts w:ascii="Ping LCG Regular" w:hAnsi="Ping LCG Regular"/>
          <w:spacing w:val="-2"/>
          <w:sz w:val="22"/>
          <w:szCs w:val="22"/>
        </w:rPr>
        <w:lastRenderedPageBreak/>
        <w:t>ΠΙΝΑΚΑΣ ΠΕΡΙΕΧΟΜΕΝΩΝ</w:t>
      </w:r>
    </w:p>
    <w:p w14:paraId="085B26EC" w14:textId="77777777" w:rsidR="00BC4EA0" w:rsidRPr="008B0788" w:rsidRDefault="00BC4EA0">
      <w:pPr>
        <w:pStyle w:val="10"/>
        <w:tabs>
          <w:tab w:val="right" w:leader="dot" w:pos="9060"/>
        </w:tabs>
        <w:rPr>
          <w:rFonts w:ascii="Ping LCG Regular" w:hAnsi="Ping LCG Regular"/>
          <w:spacing w:val="-2"/>
          <w:sz w:val="22"/>
          <w:szCs w:val="22"/>
        </w:rPr>
      </w:pPr>
    </w:p>
    <w:p w14:paraId="399564EA" w14:textId="154556E9" w:rsidR="00D05829" w:rsidRPr="008B0788" w:rsidRDefault="00BC4EA0">
      <w:pPr>
        <w:pStyle w:val="10"/>
        <w:tabs>
          <w:tab w:val="right" w:leader="dot" w:pos="9060"/>
        </w:tabs>
        <w:rPr>
          <w:rFonts w:asciiTheme="minorHAnsi" w:eastAsiaTheme="minorEastAsia" w:hAnsiTheme="minorHAnsi" w:cstheme="minorBidi"/>
          <w:noProof/>
          <w:sz w:val="22"/>
          <w:szCs w:val="22"/>
        </w:rPr>
      </w:pPr>
      <w:r w:rsidRPr="008B0788">
        <w:rPr>
          <w:rFonts w:ascii="Ping LCG Regular" w:hAnsi="Ping LCG Regular"/>
          <w:spacing w:val="-2"/>
          <w:sz w:val="22"/>
          <w:szCs w:val="22"/>
          <w:lang w:val="en-US"/>
        </w:rPr>
        <w:fldChar w:fldCharType="begin"/>
      </w:r>
      <w:r w:rsidRPr="008B0788">
        <w:rPr>
          <w:rFonts w:ascii="Ping LCG Regular" w:hAnsi="Ping LCG Regular"/>
          <w:spacing w:val="-2"/>
          <w:sz w:val="22"/>
          <w:szCs w:val="22"/>
          <w:lang w:val="en-US"/>
        </w:rPr>
        <w:instrText xml:space="preserve"> TOC \o \h \z \u </w:instrText>
      </w:r>
      <w:r w:rsidRPr="008B0788">
        <w:rPr>
          <w:rFonts w:ascii="Ping LCG Regular" w:hAnsi="Ping LCG Regular"/>
          <w:spacing w:val="-2"/>
          <w:sz w:val="22"/>
          <w:szCs w:val="22"/>
          <w:lang w:val="en-US"/>
        </w:rPr>
        <w:fldChar w:fldCharType="separate"/>
      </w:r>
      <w:hyperlink w:anchor="_Toc112402451" w:history="1">
        <w:r w:rsidR="00D05829" w:rsidRPr="008B0788">
          <w:rPr>
            <w:rStyle w:val="-"/>
            <w:rFonts w:ascii="Ping LCG Regular" w:hAnsi="Ping LCG Regular" w:cs="Arial"/>
            <w:b/>
            <w:noProof/>
            <w:color w:val="auto"/>
          </w:rPr>
          <w:t>ΠΑΡΑΡΤΗΜΑ Ι</w:t>
        </w:r>
        <w:r w:rsidR="00D05829" w:rsidRPr="008B0788">
          <w:rPr>
            <w:rStyle w:val="-"/>
            <w:rFonts w:ascii="Ping LCG Regular" w:hAnsi="Ping LCG Regular" w:cs="Arial"/>
            <w:b/>
            <w:noProof/>
            <w:color w:val="auto"/>
            <w:lang w:val="en-US"/>
          </w:rPr>
          <w:t>I</w:t>
        </w:r>
        <w:r w:rsidR="00D05829" w:rsidRPr="008B0788">
          <w:rPr>
            <w:noProof/>
            <w:webHidden/>
          </w:rPr>
          <w:tab/>
        </w:r>
        <w:r w:rsidR="00D05829" w:rsidRPr="008B0788">
          <w:rPr>
            <w:noProof/>
            <w:webHidden/>
          </w:rPr>
          <w:fldChar w:fldCharType="begin"/>
        </w:r>
        <w:r w:rsidR="00D05829" w:rsidRPr="008B0788">
          <w:rPr>
            <w:noProof/>
            <w:webHidden/>
          </w:rPr>
          <w:instrText xml:space="preserve"> PAGEREF _Toc112402451 \h </w:instrText>
        </w:r>
        <w:r w:rsidR="00D05829" w:rsidRPr="008B0788">
          <w:rPr>
            <w:noProof/>
            <w:webHidden/>
          </w:rPr>
        </w:r>
        <w:r w:rsidR="00D05829" w:rsidRPr="008B0788">
          <w:rPr>
            <w:noProof/>
            <w:webHidden/>
          </w:rPr>
          <w:fldChar w:fldCharType="separate"/>
        </w:r>
        <w:r w:rsidR="00C57BB8">
          <w:rPr>
            <w:noProof/>
            <w:webHidden/>
          </w:rPr>
          <w:t>3</w:t>
        </w:r>
        <w:r w:rsidR="00D05829" w:rsidRPr="008B0788">
          <w:rPr>
            <w:noProof/>
            <w:webHidden/>
          </w:rPr>
          <w:fldChar w:fldCharType="end"/>
        </w:r>
      </w:hyperlink>
    </w:p>
    <w:p w14:paraId="334D321C" w14:textId="555A66E7" w:rsidR="00D05829" w:rsidRPr="008B0788" w:rsidRDefault="00C57BB8">
      <w:pPr>
        <w:pStyle w:val="10"/>
        <w:tabs>
          <w:tab w:val="right" w:leader="dot" w:pos="9060"/>
        </w:tabs>
        <w:rPr>
          <w:rFonts w:asciiTheme="minorHAnsi" w:eastAsiaTheme="minorEastAsia" w:hAnsiTheme="minorHAnsi" w:cstheme="minorBidi"/>
          <w:noProof/>
          <w:sz w:val="22"/>
          <w:szCs w:val="22"/>
        </w:rPr>
      </w:pPr>
      <w:hyperlink w:anchor="_Toc112402452" w:history="1">
        <w:r w:rsidR="00D05829" w:rsidRPr="008B0788">
          <w:rPr>
            <w:rStyle w:val="-"/>
            <w:rFonts w:ascii="Ping LCG Regular" w:hAnsi="Ping LCG Regular"/>
            <w:b/>
            <w:noProof/>
            <w:color w:val="auto"/>
            <w:spacing w:val="-2"/>
          </w:rPr>
          <w:t>Πίνακας Κατανομής Τιμήματος</w:t>
        </w:r>
        <w:r w:rsidR="00D05829" w:rsidRPr="008B0788">
          <w:rPr>
            <w:noProof/>
            <w:webHidden/>
          </w:rPr>
          <w:tab/>
        </w:r>
        <w:r w:rsidR="00D05829" w:rsidRPr="008B0788">
          <w:rPr>
            <w:noProof/>
            <w:webHidden/>
          </w:rPr>
          <w:fldChar w:fldCharType="begin"/>
        </w:r>
        <w:r w:rsidR="00D05829" w:rsidRPr="008B0788">
          <w:rPr>
            <w:noProof/>
            <w:webHidden/>
          </w:rPr>
          <w:instrText xml:space="preserve"> PAGEREF _Toc112402452 \h </w:instrText>
        </w:r>
        <w:r w:rsidR="00D05829" w:rsidRPr="008B0788">
          <w:rPr>
            <w:noProof/>
            <w:webHidden/>
          </w:rPr>
        </w:r>
        <w:r w:rsidR="00D05829" w:rsidRPr="008B0788">
          <w:rPr>
            <w:noProof/>
            <w:webHidden/>
          </w:rPr>
          <w:fldChar w:fldCharType="separate"/>
        </w:r>
        <w:r>
          <w:rPr>
            <w:noProof/>
            <w:webHidden/>
          </w:rPr>
          <w:t>3</w:t>
        </w:r>
        <w:r w:rsidR="00D05829" w:rsidRPr="008B0788">
          <w:rPr>
            <w:noProof/>
            <w:webHidden/>
          </w:rPr>
          <w:fldChar w:fldCharType="end"/>
        </w:r>
      </w:hyperlink>
    </w:p>
    <w:p w14:paraId="3388327E" w14:textId="65933008" w:rsidR="00D05829" w:rsidRPr="008B0788" w:rsidRDefault="00C57BB8">
      <w:pPr>
        <w:pStyle w:val="10"/>
        <w:tabs>
          <w:tab w:val="right" w:leader="dot" w:pos="9060"/>
        </w:tabs>
        <w:rPr>
          <w:rFonts w:asciiTheme="minorHAnsi" w:eastAsiaTheme="minorEastAsia" w:hAnsiTheme="minorHAnsi" w:cstheme="minorBidi"/>
          <w:noProof/>
          <w:sz w:val="22"/>
          <w:szCs w:val="22"/>
        </w:rPr>
      </w:pPr>
      <w:hyperlink w:anchor="_Toc112402453" w:history="1">
        <w:r w:rsidR="00D05829" w:rsidRPr="008B0788">
          <w:rPr>
            <w:rStyle w:val="-"/>
            <w:rFonts w:ascii="Ping LCG Regular" w:hAnsi="Ping LCG Regular"/>
            <w:b/>
            <w:noProof/>
            <w:color w:val="auto"/>
          </w:rPr>
          <w:t>ΠΑΡΑΡΤΗΜΑ Ι</w:t>
        </w:r>
        <w:r w:rsidR="00D05829" w:rsidRPr="008B0788">
          <w:rPr>
            <w:rStyle w:val="-"/>
            <w:rFonts w:ascii="Ping LCG Regular" w:hAnsi="Ping LCG Regular"/>
            <w:b/>
            <w:noProof/>
            <w:color w:val="auto"/>
            <w:lang w:val="en-US"/>
          </w:rPr>
          <w:t>II</w:t>
        </w:r>
        <w:r w:rsidR="00D05829" w:rsidRPr="008B0788">
          <w:rPr>
            <w:noProof/>
            <w:webHidden/>
          </w:rPr>
          <w:tab/>
        </w:r>
        <w:r w:rsidR="00D05829" w:rsidRPr="008B0788">
          <w:rPr>
            <w:noProof/>
            <w:webHidden/>
          </w:rPr>
          <w:fldChar w:fldCharType="begin"/>
        </w:r>
        <w:r w:rsidR="00D05829" w:rsidRPr="008B0788">
          <w:rPr>
            <w:noProof/>
            <w:webHidden/>
          </w:rPr>
          <w:instrText xml:space="preserve"> PAGEREF _Toc112402453 \h </w:instrText>
        </w:r>
        <w:r w:rsidR="00D05829" w:rsidRPr="008B0788">
          <w:rPr>
            <w:noProof/>
            <w:webHidden/>
          </w:rPr>
        </w:r>
        <w:r w:rsidR="00D05829" w:rsidRPr="008B0788">
          <w:rPr>
            <w:noProof/>
            <w:webHidden/>
          </w:rPr>
          <w:fldChar w:fldCharType="separate"/>
        </w:r>
        <w:r>
          <w:rPr>
            <w:noProof/>
            <w:webHidden/>
          </w:rPr>
          <w:t>4</w:t>
        </w:r>
        <w:r w:rsidR="00D05829" w:rsidRPr="008B0788">
          <w:rPr>
            <w:noProof/>
            <w:webHidden/>
          </w:rPr>
          <w:fldChar w:fldCharType="end"/>
        </w:r>
      </w:hyperlink>
    </w:p>
    <w:p w14:paraId="0B05C8D8" w14:textId="40F55295" w:rsidR="00D05829" w:rsidRPr="008B0788" w:rsidRDefault="00C57BB8">
      <w:pPr>
        <w:pStyle w:val="10"/>
        <w:tabs>
          <w:tab w:val="right" w:leader="dot" w:pos="9060"/>
        </w:tabs>
        <w:rPr>
          <w:rFonts w:asciiTheme="minorHAnsi" w:eastAsiaTheme="minorEastAsia" w:hAnsiTheme="minorHAnsi" w:cstheme="minorBidi"/>
          <w:noProof/>
          <w:sz w:val="22"/>
          <w:szCs w:val="22"/>
        </w:rPr>
      </w:pPr>
      <w:hyperlink w:anchor="_Toc112402454" w:history="1">
        <w:r w:rsidR="00D05829" w:rsidRPr="008B0788">
          <w:rPr>
            <w:rStyle w:val="-"/>
            <w:rFonts w:ascii="Ping LCG Regular" w:hAnsi="Ping LCG Regular"/>
            <w:b/>
            <w:noProof/>
            <w:color w:val="auto"/>
          </w:rPr>
          <w:t>Υποδείγματα Πινάκων Εμπειρίας και Συστάσεων</w:t>
        </w:r>
        <w:r w:rsidR="00D05829" w:rsidRPr="008B0788">
          <w:rPr>
            <w:noProof/>
            <w:webHidden/>
          </w:rPr>
          <w:tab/>
        </w:r>
        <w:r w:rsidR="00D05829" w:rsidRPr="008B0788">
          <w:rPr>
            <w:noProof/>
            <w:webHidden/>
          </w:rPr>
          <w:fldChar w:fldCharType="begin"/>
        </w:r>
        <w:r w:rsidR="00D05829" w:rsidRPr="008B0788">
          <w:rPr>
            <w:noProof/>
            <w:webHidden/>
          </w:rPr>
          <w:instrText xml:space="preserve"> PAGEREF _Toc112402454 \h </w:instrText>
        </w:r>
        <w:r w:rsidR="00D05829" w:rsidRPr="008B0788">
          <w:rPr>
            <w:noProof/>
            <w:webHidden/>
          </w:rPr>
        </w:r>
        <w:r w:rsidR="00D05829" w:rsidRPr="008B0788">
          <w:rPr>
            <w:noProof/>
            <w:webHidden/>
          </w:rPr>
          <w:fldChar w:fldCharType="separate"/>
        </w:r>
        <w:r>
          <w:rPr>
            <w:noProof/>
            <w:webHidden/>
          </w:rPr>
          <w:t>4</w:t>
        </w:r>
        <w:r w:rsidR="00D05829" w:rsidRPr="008B0788">
          <w:rPr>
            <w:noProof/>
            <w:webHidden/>
          </w:rPr>
          <w:fldChar w:fldCharType="end"/>
        </w:r>
      </w:hyperlink>
    </w:p>
    <w:p w14:paraId="77F6BB5D" w14:textId="7D7543C0" w:rsidR="00D05829" w:rsidRPr="008B0788" w:rsidRDefault="00C57BB8">
      <w:pPr>
        <w:pStyle w:val="10"/>
        <w:tabs>
          <w:tab w:val="right" w:leader="dot" w:pos="9060"/>
        </w:tabs>
        <w:rPr>
          <w:rFonts w:asciiTheme="minorHAnsi" w:eastAsiaTheme="minorEastAsia" w:hAnsiTheme="minorHAnsi" w:cstheme="minorBidi"/>
          <w:noProof/>
          <w:sz w:val="22"/>
          <w:szCs w:val="22"/>
        </w:rPr>
      </w:pPr>
      <w:hyperlink w:anchor="_Toc112402455" w:history="1">
        <w:r w:rsidR="00D05829" w:rsidRPr="008B0788">
          <w:rPr>
            <w:rStyle w:val="-"/>
            <w:rFonts w:ascii="Ping LCG Regular" w:hAnsi="Ping LCG Regular" w:cs="Arial"/>
            <w:b/>
            <w:noProof/>
            <w:color w:val="auto"/>
          </w:rPr>
          <w:t>ΠΑΡΑΡΤΗΜΑ ΙV</w:t>
        </w:r>
        <w:r w:rsidR="00D05829" w:rsidRPr="008B0788">
          <w:rPr>
            <w:noProof/>
            <w:webHidden/>
          </w:rPr>
          <w:tab/>
        </w:r>
        <w:r w:rsidR="00D05829" w:rsidRPr="008B0788">
          <w:rPr>
            <w:noProof/>
            <w:webHidden/>
          </w:rPr>
          <w:fldChar w:fldCharType="begin"/>
        </w:r>
        <w:r w:rsidR="00D05829" w:rsidRPr="008B0788">
          <w:rPr>
            <w:noProof/>
            <w:webHidden/>
          </w:rPr>
          <w:instrText xml:space="preserve"> PAGEREF _Toc112402455 \h </w:instrText>
        </w:r>
        <w:r w:rsidR="00D05829" w:rsidRPr="008B0788">
          <w:rPr>
            <w:noProof/>
            <w:webHidden/>
          </w:rPr>
        </w:r>
        <w:r w:rsidR="00D05829" w:rsidRPr="008B0788">
          <w:rPr>
            <w:noProof/>
            <w:webHidden/>
          </w:rPr>
          <w:fldChar w:fldCharType="separate"/>
        </w:r>
        <w:r>
          <w:rPr>
            <w:noProof/>
            <w:webHidden/>
          </w:rPr>
          <w:t>5</w:t>
        </w:r>
        <w:r w:rsidR="00D05829" w:rsidRPr="008B0788">
          <w:rPr>
            <w:noProof/>
            <w:webHidden/>
          </w:rPr>
          <w:fldChar w:fldCharType="end"/>
        </w:r>
      </w:hyperlink>
    </w:p>
    <w:p w14:paraId="4F7EE821" w14:textId="3E46E140" w:rsidR="00D05829" w:rsidRPr="008B0788" w:rsidRDefault="00C57BB8">
      <w:pPr>
        <w:pStyle w:val="10"/>
        <w:tabs>
          <w:tab w:val="right" w:leader="dot" w:pos="9060"/>
        </w:tabs>
        <w:rPr>
          <w:rFonts w:asciiTheme="minorHAnsi" w:eastAsiaTheme="minorEastAsia" w:hAnsiTheme="minorHAnsi" w:cstheme="minorBidi"/>
          <w:noProof/>
          <w:sz w:val="22"/>
          <w:szCs w:val="22"/>
        </w:rPr>
      </w:pPr>
      <w:hyperlink w:anchor="_Toc112402456" w:history="1">
        <w:r w:rsidR="00D05829" w:rsidRPr="008B0788">
          <w:rPr>
            <w:rStyle w:val="-"/>
            <w:rFonts w:ascii="Ping LCG Regular" w:hAnsi="Ping LCG Regular"/>
            <w:b/>
            <w:noProof/>
            <w:color w:val="auto"/>
          </w:rPr>
          <w:t>Βεβαίωσης Επίσκεψης</w:t>
        </w:r>
        <w:r w:rsidR="00D05829" w:rsidRPr="008B0788">
          <w:rPr>
            <w:noProof/>
            <w:webHidden/>
          </w:rPr>
          <w:tab/>
        </w:r>
        <w:r w:rsidR="00D05829" w:rsidRPr="008B0788">
          <w:rPr>
            <w:noProof/>
            <w:webHidden/>
          </w:rPr>
          <w:fldChar w:fldCharType="begin"/>
        </w:r>
        <w:r w:rsidR="00D05829" w:rsidRPr="008B0788">
          <w:rPr>
            <w:noProof/>
            <w:webHidden/>
          </w:rPr>
          <w:instrText xml:space="preserve"> PAGEREF _Toc112402456 \h </w:instrText>
        </w:r>
        <w:r w:rsidR="00D05829" w:rsidRPr="008B0788">
          <w:rPr>
            <w:noProof/>
            <w:webHidden/>
          </w:rPr>
        </w:r>
        <w:r w:rsidR="00D05829" w:rsidRPr="008B0788">
          <w:rPr>
            <w:noProof/>
            <w:webHidden/>
          </w:rPr>
          <w:fldChar w:fldCharType="separate"/>
        </w:r>
        <w:r>
          <w:rPr>
            <w:noProof/>
            <w:webHidden/>
          </w:rPr>
          <w:t>5</w:t>
        </w:r>
        <w:r w:rsidR="00D05829" w:rsidRPr="008B0788">
          <w:rPr>
            <w:noProof/>
            <w:webHidden/>
          </w:rPr>
          <w:fldChar w:fldCharType="end"/>
        </w:r>
      </w:hyperlink>
    </w:p>
    <w:p w14:paraId="1CBB70BC" w14:textId="33D15869" w:rsidR="00910360" w:rsidRPr="008B0788" w:rsidRDefault="00BC4EA0">
      <w:pPr>
        <w:tabs>
          <w:tab w:val="left" w:pos="-720"/>
        </w:tabs>
        <w:suppressAutoHyphens/>
        <w:ind w:left="1418"/>
        <w:jc w:val="both"/>
        <w:rPr>
          <w:rFonts w:ascii="Ping LCG Regular" w:hAnsi="Ping LCG Regular"/>
          <w:spacing w:val="-2"/>
          <w:sz w:val="22"/>
          <w:szCs w:val="22"/>
        </w:rPr>
      </w:pPr>
      <w:r w:rsidRPr="008B0788">
        <w:rPr>
          <w:rFonts w:ascii="Ping LCG Regular" w:hAnsi="Ping LCG Regular"/>
          <w:spacing w:val="-2"/>
          <w:sz w:val="22"/>
          <w:szCs w:val="22"/>
          <w:lang w:val="en-US"/>
        </w:rPr>
        <w:fldChar w:fldCharType="end"/>
      </w:r>
    </w:p>
    <w:p w14:paraId="5DE0A6A0" w14:textId="77777777" w:rsidR="00BC4EA0" w:rsidRPr="008B0788" w:rsidRDefault="00BC4EA0">
      <w:pPr>
        <w:overflowPunct/>
        <w:autoSpaceDE/>
        <w:autoSpaceDN/>
        <w:adjustRightInd/>
        <w:rPr>
          <w:rFonts w:ascii="Ping LCG Regular" w:hAnsi="Ping LCG Regular"/>
          <w:spacing w:val="-2"/>
          <w:sz w:val="22"/>
          <w:szCs w:val="22"/>
        </w:rPr>
      </w:pPr>
      <w:r w:rsidRPr="008B0788">
        <w:rPr>
          <w:rFonts w:ascii="Ping LCG Regular" w:hAnsi="Ping LCG Regular"/>
          <w:spacing w:val="-2"/>
          <w:sz w:val="22"/>
          <w:szCs w:val="22"/>
        </w:rPr>
        <w:br w:type="page"/>
      </w:r>
    </w:p>
    <w:p w14:paraId="0E652929" w14:textId="77777777" w:rsidR="00910360" w:rsidRPr="008B0788" w:rsidRDefault="00910360">
      <w:pPr>
        <w:tabs>
          <w:tab w:val="left" w:pos="-720"/>
        </w:tabs>
        <w:suppressAutoHyphens/>
        <w:ind w:left="1418"/>
        <w:jc w:val="both"/>
        <w:rPr>
          <w:rFonts w:ascii="Ping LCG Regular" w:hAnsi="Ping LCG Regular"/>
          <w:spacing w:val="-2"/>
          <w:sz w:val="22"/>
          <w:szCs w:val="22"/>
        </w:rPr>
      </w:pPr>
    </w:p>
    <w:p w14:paraId="3B7FEBA4" w14:textId="77777777" w:rsidR="00C34D68" w:rsidRPr="008B0788" w:rsidRDefault="00642490" w:rsidP="00642490">
      <w:pPr>
        <w:pStyle w:val="1"/>
        <w:rPr>
          <w:rFonts w:ascii="Ping LCG Regular" w:hAnsi="Ping LCG Regular" w:cs="Arial"/>
          <w:b/>
          <w:szCs w:val="22"/>
          <w:u w:val="none"/>
        </w:rPr>
      </w:pPr>
      <w:bookmarkStart w:id="1" w:name="_Toc112402451"/>
      <w:r w:rsidRPr="008B0788">
        <w:rPr>
          <w:rFonts w:ascii="Ping LCG Regular" w:hAnsi="Ping LCG Regular" w:cs="Arial"/>
          <w:b/>
          <w:szCs w:val="22"/>
          <w:u w:val="none"/>
        </w:rPr>
        <w:t>Π</w:t>
      </w:r>
      <w:r w:rsidR="00D614B1" w:rsidRPr="008B0788">
        <w:rPr>
          <w:rFonts w:ascii="Ping LCG Regular" w:hAnsi="Ping LCG Regular" w:cs="Arial"/>
          <w:b/>
          <w:szCs w:val="22"/>
          <w:u w:val="none"/>
        </w:rPr>
        <w:t>ΑΡΑΡΤΗΜΑ</w:t>
      </w:r>
      <w:r w:rsidRPr="008B0788">
        <w:rPr>
          <w:rFonts w:ascii="Ping LCG Regular" w:hAnsi="Ping LCG Regular" w:cs="Arial"/>
          <w:b/>
          <w:szCs w:val="22"/>
          <w:u w:val="none"/>
        </w:rPr>
        <w:t xml:space="preserve"> Ι</w:t>
      </w:r>
      <w:r w:rsidRPr="008B0788">
        <w:rPr>
          <w:rFonts w:ascii="Ping LCG Regular" w:hAnsi="Ping LCG Regular" w:cs="Arial"/>
          <w:b/>
          <w:szCs w:val="22"/>
          <w:u w:val="none"/>
          <w:lang w:val="en-US"/>
        </w:rPr>
        <w:t>I</w:t>
      </w:r>
      <w:bookmarkEnd w:id="1"/>
      <w:r w:rsidRPr="008B0788">
        <w:rPr>
          <w:rFonts w:ascii="Ping LCG Regular" w:hAnsi="Ping LCG Regular" w:cs="Arial"/>
          <w:b/>
          <w:szCs w:val="22"/>
          <w:u w:val="none"/>
        </w:rPr>
        <w:t xml:space="preserve"> </w:t>
      </w:r>
    </w:p>
    <w:p w14:paraId="357FB5DD" w14:textId="77777777" w:rsidR="00654406" w:rsidRPr="008B0788" w:rsidRDefault="00654406" w:rsidP="00654406">
      <w:pPr>
        <w:jc w:val="center"/>
        <w:rPr>
          <w:rFonts w:ascii="Ping LCG Regular" w:hAnsi="Ping LCG Regular" w:cs="Arial"/>
          <w:sz w:val="22"/>
          <w:szCs w:val="22"/>
        </w:rPr>
      </w:pPr>
      <w:r w:rsidRPr="008B0788">
        <w:rPr>
          <w:rFonts w:ascii="Ping LCG Regular" w:hAnsi="Ping LCG Regular" w:cs="Arial"/>
          <w:sz w:val="22"/>
          <w:szCs w:val="22"/>
        </w:rPr>
        <w:t xml:space="preserve">(Τεύχους </w:t>
      </w:r>
      <w:r w:rsidR="00BA7702" w:rsidRPr="008B0788">
        <w:rPr>
          <w:rFonts w:ascii="Ping LCG Regular" w:hAnsi="Ping LCG Regular" w:cs="Arial"/>
          <w:sz w:val="22"/>
          <w:szCs w:val="22"/>
        </w:rPr>
        <w:t>1</w:t>
      </w:r>
      <w:r w:rsidRPr="008B0788">
        <w:rPr>
          <w:rFonts w:ascii="Ping LCG Regular" w:hAnsi="Ping LCG Regular" w:cs="Arial"/>
          <w:sz w:val="22"/>
          <w:szCs w:val="22"/>
        </w:rPr>
        <w:t xml:space="preserve"> της </w:t>
      </w:r>
      <w:r w:rsidR="00BA7702" w:rsidRPr="008B0788">
        <w:rPr>
          <w:rFonts w:ascii="Ping LCG Regular" w:hAnsi="Ping LCG Regular" w:cs="Arial"/>
          <w:sz w:val="22"/>
          <w:szCs w:val="22"/>
        </w:rPr>
        <w:t>Πρόσκλησης</w:t>
      </w:r>
      <w:r w:rsidRPr="008B0788">
        <w:rPr>
          <w:rFonts w:ascii="Ping LCG Regular" w:hAnsi="Ping LCG Regular" w:cs="Arial"/>
          <w:sz w:val="22"/>
          <w:szCs w:val="22"/>
        </w:rPr>
        <w:t>)</w:t>
      </w:r>
    </w:p>
    <w:p w14:paraId="7F70BD77" w14:textId="77777777" w:rsidR="00654406" w:rsidRPr="008B0788" w:rsidRDefault="00654406" w:rsidP="00654406">
      <w:pPr>
        <w:rPr>
          <w:rFonts w:ascii="Ping LCG Regular" w:hAnsi="Ping LCG Regular"/>
        </w:rPr>
      </w:pPr>
    </w:p>
    <w:p w14:paraId="23218ACC" w14:textId="77777777" w:rsidR="00642490" w:rsidRPr="008B0788" w:rsidRDefault="00642490" w:rsidP="00642490">
      <w:pPr>
        <w:pStyle w:val="1"/>
        <w:rPr>
          <w:rFonts w:ascii="Ping LCG Regular" w:hAnsi="Ping LCG Regular"/>
          <w:b/>
          <w:spacing w:val="-2"/>
          <w:szCs w:val="22"/>
          <w:u w:val="none"/>
        </w:rPr>
      </w:pPr>
      <w:bookmarkStart w:id="2" w:name="_Toc112402452"/>
      <w:r w:rsidRPr="008B0788">
        <w:rPr>
          <w:rFonts w:ascii="Ping LCG Regular" w:hAnsi="Ping LCG Regular"/>
          <w:b/>
          <w:spacing w:val="-2"/>
          <w:szCs w:val="22"/>
          <w:u w:val="none"/>
        </w:rPr>
        <w:t>Πίνακας Κατανομής Τιμήματος</w:t>
      </w:r>
      <w:bookmarkEnd w:id="2"/>
    </w:p>
    <w:p w14:paraId="58D684A8" w14:textId="77777777" w:rsidR="00642490" w:rsidRPr="008B0788" w:rsidRDefault="00642490" w:rsidP="00642490">
      <w:pPr>
        <w:tabs>
          <w:tab w:val="center" w:pos="6848"/>
        </w:tabs>
        <w:suppressAutoHyphens/>
        <w:jc w:val="center"/>
        <w:rPr>
          <w:rFonts w:ascii="Ping LCG Regular" w:hAnsi="Ping LCG Regular"/>
          <w:b/>
          <w:spacing w:val="-2"/>
          <w:sz w:val="22"/>
          <w:szCs w:val="22"/>
        </w:rPr>
      </w:pPr>
    </w:p>
    <w:p w14:paraId="38AC04FD" w14:textId="77777777" w:rsidR="00654406" w:rsidRPr="008B0788" w:rsidRDefault="00654406" w:rsidP="00642490">
      <w:pPr>
        <w:rPr>
          <w:rFonts w:ascii="Ping LCG Regular" w:hAnsi="Ping LCG Regular"/>
        </w:rPr>
      </w:pPr>
    </w:p>
    <w:p w14:paraId="7B960033" w14:textId="77777777" w:rsidR="00642490" w:rsidRPr="008B0788" w:rsidRDefault="00642490" w:rsidP="00642490">
      <w:pPr>
        <w:tabs>
          <w:tab w:val="left" w:pos="-720"/>
        </w:tabs>
        <w:suppressAutoHyphens/>
        <w:jc w:val="both"/>
        <w:rPr>
          <w:rFonts w:ascii="Ping LCG Regular" w:hAnsi="Ping LCG Regular"/>
          <w:spacing w:val="-2"/>
          <w:sz w:val="22"/>
          <w:szCs w:val="22"/>
        </w:rPr>
      </w:pPr>
    </w:p>
    <w:p w14:paraId="4492A554" w14:textId="77777777" w:rsidR="00642490" w:rsidRPr="008B0788" w:rsidRDefault="00642490" w:rsidP="00642490">
      <w:pPr>
        <w:tabs>
          <w:tab w:val="left" w:pos="-720"/>
        </w:tabs>
        <w:suppressAutoHyphens/>
        <w:rPr>
          <w:rFonts w:ascii="Ping LCG Regular" w:hAnsi="Ping LCG Regular"/>
          <w:spacing w:val="-2"/>
          <w:sz w:val="22"/>
          <w:szCs w:val="22"/>
        </w:rPr>
      </w:pPr>
      <w:r w:rsidRPr="008B0788">
        <w:rPr>
          <w:rFonts w:ascii="Ping LCG Regular" w:hAnsi="Ping LCG Regular"/>
          <w:spacing w:val="-2"/>
          <w:sz w:val="22"/>
          <w:szCs w:val="22"/>
        </w:rPr>
        <w:t>Το Συνολικό τίμημα σε  ΕΥΡΩ θα καταβληθεί όπως παρακάτω :</w:t>
      </w:r>
    </w:p>
    <w:p w14:paraId="48DD6AA5" w14:textId="77777777" w:rsidR="00642490" w:rsidRPr="008B0788" w:rsidRDefault="00642490" w:rsidP="00642490">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642490" w:rsidRPr="008B0788" w14:paraId="51871398" w14:textId="77777777" w:rsidTr="00642490">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715121B1" w14:textId="77777777" w:rsidR="00642490" w:rsidRPr="008B0788" w:rsidRDefault="00642490" w:rsidP="00D614B1">
            <w:pPr>
              <w:pStyle w:val="ab"/>
              <w:tabs>
                <w:tab w:val="clear" w:pos="4153"/>
                <w:tab w:val="clear" w:pos="8306"/>
                <w:tab w:val="left" w:pos="-720"/>
              </w:tabs>
              <w:suppressAutoHyphens/>
              <w:spacing w:before="90" w:after="54"/>
              <w:jc w:val="center"/>
              <w:rPr>
                <w:rFonts w:ascii="Ping LCG Regular" w:hAnsi="Ping LCG Regular"/>
                <w:spacing w:val="-2"/>
                <w:sz w:val="22"/>
                <w:szCs w:val="22"/>
              </w:rPr>
            </w:pPr>
            <w:r w:rsidRPr="008B0788">
              <w:rPr>
                <w:rFonts w:ascii="Ping LCG Regular" w:hAnsi="Ping LCG Regular"/>
                <w:spacing w:val="-2"/>
                <w:sz w:val="22"/>
                <w:szCs w:val="22"/>
              </w:rPr>
              <w:t>ΜΕΛΗ ΣΥΜΠΡΑΞΗΣ</w:t>
            </w:r>
            <w:r w:rsidR="00D614B1" w:rsidRPr="008B0788">
              <w:rPr>
                <w:rFonts w:ascii="Ping LCG Regular" w:hAnsi="Ping LCG Regular"/>
                <w:spacing w:val="-2"/>
                <w:sz w:val="22"/>
                <w:szCs w:val="22"/>
              </w:rPr>
              <w:t>/ ΕΝΩΣΗΣ</w:t>
            </w:r>
            <w:r w:rsidRPr="008B0788">
              <w:rPr>
                <w:rFonts w:ascii="Ping LCG Regular" w:hAnsi="Ping LCG Regular"/>
                <w:spacing w:val="-2"/>
                <w:sz w:val="22"/>
                <w:szCs w:val="22"/>
              </w:rPr>
              <w:t xml:space="preserve"> </w:t>
            </w:r>
            <w:r w:rsidR="00D4653B" w:rsidRPr="008B0788">
              <w:rPr>
                <w:rFonts w:ascii="Ping LCG Regular" w:hAnsi="Ping LCG Regular"/>
                <w:spacing w:val="-2"/>
                <w:sz w:val="22"/>
                <w:szCs w:val="22"/>
              </w:rPr>
              <w:t>ΕΝΔΙΑΦΕΡΟΜΕΝΩΝ</w:t>
            </w:r>
          </w:p>
        </w:tc>
        <w:tc>
          <w:tcPr>
            <w:tcW w:w="5386" w:type="dxa"/>
            <w:gridSpan w:val="2"/>
            <w:tcBorders>
              <w:top w:val="double" w:sz="4" w:space="0" w:color="auto"/>
              <w:left w:val="nil"/>
              <w:bottom w:val="double" w:sz="4" w:space="0" w:color="auto"/>
              <w:right w:val="double" w:sz="4" w:space="0" w:color="auto"/>
            </w:tcBorders>
            <w:vAlign w:val="center"/>
          </w:tcPr>
          <w:p w14:paraId="508676C4" w14:textId="77777777" w:rsidR="00642490" w:rsidRPr="008B0788" w:rsidRDefault="00642490" w:rsidP="00642490">
            <w:pPr>
              <w:tabs>
                <w:tab w:val="center" w:pos="1816"/>
                <w:tab w:val="left" w:pos="1986"/>
              </w:tabs>
              <w:suppressAutoHyphens/>
              <w:spacing w:before="90" w:after="54"/>
              <w:jc w:val="center"/>
              <w:rPr>
                <w:rFonts w:ascii="Ping LCG Regular" w:hAnsi="Ping LCG Regular"/>
                <w:spacing w:val="-2"/>
                <w:sz w:val="22"/>
                <w:szCs w:val="22"/>
              </w:rPr>
            </w:pPr>
            <w:r w:rsidRPr="008B0788">
              <w:rPr>
                <w:rFonts w:ascii="Ping LCG Regular" w:hAnsi="Ping LCG Regular"/>
                <w:spacing w:val="-2"/>
                <w:sz w:val="22"/>
                <w:szCs w:val="22"/>
              </w:rPr>
              <w:t>ΤΙΜΗΜΑ ΣΕ ΕΥΡΩ</w:t>
            </w:r>
          </w:p>
        </w:tc>
      </w:tr>
      <w:tr w:rsidR="00642490" w:rsidRPr="008B0788" w14:paraId="47DCD8B4" w14:textId="77777777" w:rsidTr="00642490">
        <w:trPr>
          <w:cantSplit/>
        </w:trPr>
        <w:tc>
          <w:tcPr>
            <w:tcW w:w="3119" w:type="dxa"/>
            <w:vMerge/>
            <w:tcBorders>
              <w:left w:val="double" w:sz="4" w:space="0" w:color="auto"/>
              <w:bottom w:val="single" w:sz="6" w:space="0" w:color="auto"/>
              <w:right w:val="single" w:sz="6" w:space="0" w:color="auto"/>
            </w:tcBorders>
          </w:tcPr>
          <w:p w14:paraId="4607989E" w14:textId="77777777" w:rsidR="00642490" w:rsidRPr="008B0788" w:rsidRDefault="00642490" w:rsidP="00642490">
            <w:pPr>
              <w:tabs>
                <w:tab w:val="left" w:pos="-720"/>
              </w:tabs>
              <w:suppressAutoHyphens/>
              <w:spacing w:before="90" w:after="54"/>
              <w:rPr>
                <w:rFonts w:ascii="Ping LCG Regular" w:hAnsi="Ping LCG Regular"/>
                <w:spacing w:val="-2"/>
                <w:sz w:val="22"/>
                <w:szCs w:val="22"/>
              </w:rPr>
            </w:pPr>
          </w:p>
        </w:tc>
        <w:tc>
          <w:tcPr>
            <w:tcW w:w="2410" w:type="dxa"/>
            <w:tcBorders>
              <w:left w:val="nil"/>
            </w:tcBorders>
          </w:tcPr>
          <w:p w14:paraId="2C76BC8B" w14:textId="77777777" w:rsidR="00642490" w:rsidRPr="008B0788" w:rsidRDefault="00642490" w:rsidP="00D614B1">
            <w:pPr>
              <w:tabs>
                <w:tab w:val="center" w:pos="882"/>
              </w:tabs>
              <w:suppressAutoHyphens/>
              <w:spacing w:before="90" w:after="54"/>
              <w:jc w:val="center"/>
              <w:rPr>
                <w:rFonts w:ascii="Ping LCG Regular" w:hAnsi="Ping LCG Regular"/>
                <w:spacing w:val="-2"/>
                <w:sz w:val="22"/>
                <w:szCs w:val="22"/>
              </w:rPr>
            </w:pPr>
            <w:r w:rsidRPr="008B0788">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622BDD7C" w14:textId="77777777" w:rsidR="00642490" w:rsidRPr="008B0788" w:rsidRDefault="00642490" w:rsidP="00D614B1">
            <w:pPr>
              <w:tabs>
                <w:tab w:val="center" w:pos="822"/>
              </w:tabs>
              <w:suppressAutoHyphens/>
              <w:spacing w:before="90" w:after="54"/>
              <w:jc w:val="center"/>
              <w:rPr>
                <w:rFonts w:ascii="Ping LCG Regular" w:hAnsi="Ping LCG Regular"/>
                <w:spacing w:val="-2"/>
                <w:sz w:val="22"/>
                <w:szCs w:val="22"/>
              </w:rPr>
            </w:pPr>
            <w:r w:rsidRPr="008B0788">
              <w:rPr>
                <w:rFonts w:ascii="Ping LCG Regular" w:hAnsi="Ping LCG Regular"/>
                <w:spacing w:val="-2"/>
                <w:sz w:val="22"/>
                <w:szCs w:val="22"/>
              </w:rPr>
              <w:t>Ολογράφως</w:t>
            </w:r>
          </w:p>
        </w:tc>
      </w:tr>
      <w:tr w:rsidR="00642490" w:rsidRPr="008B0788" w14:paraId="1BBD03B8" w14:textId="77777777" w:rsidTr="00642490">
        <w:tc>
          <w:tcPr>
            <w:tcW w:w="3119" w:type="dxa"/>
            <w:tcBorders>
              <w:left w:val="double" w:sz="6" w:space="0" w:color="auto"/>
            </w:tcBorders>
          </w:tcPr>
          <w:p w14:paraId="7E72587D"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03B9B138"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410" w:type="dxa"/>
            <w:tcBorders>
              <w:top w:val="single" w:sz="6" w:space="0" w:color="auto"/>
              <w:left w:val="single" w:sz="6" w:space="0" w:color="auto"/>
            </w:tcBorders>
          </w:tcPr>
          <w:p w14:paraId="05D063ED"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26961F84"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6843C911"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0B858146"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r>
      <w:tr w:rsidR="00642490" w:rsidRPr="008B0788" w14:paraId="71DA0853" w14:textId="77777777" w:rsidTr="00642490">
        <w:tc>
          <w:tcPr>
            <w:tcW w:w="3119" w:type="dxa"/>
            <w:tcBorders>
              <w:top w:val="single" w:sz="6" w:space="0" w:color="auto"/>
              <w:left w:val="double" w:sz="6" w:space="0" w:color="auto"/>
            </w:tcBorders>
          </w:tcPr>
          <w:p w14:paraId="3D44608B"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03387EE7"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410" w:type="dxa"/>
            <w:tcBorders>
              <w:top w:val="single" w:sz="6" w:space="0" w:color="auto"/>
              <w:left w:val="single" w:sz="6" w:space="0" w:color="auto"/>
            </w:tcBorders>
          </w:tcPr>
          <w:p w14:paraId="2969258F"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41D296EC"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46F4C083"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368A4732"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r>
      <w:tr w:rsidR="00642490" w:rsidRPr="008B0788" w14:paraId="5A2268AD" w14:textId="77777777" w:rsidTr="00642490">
        <w:tc>
          <w:tcPr>
            <w:tcW w:w="3119" w:type="dxa"/>
            <w:tcBorders>
              <w:top w:val="single" w:sz="6" w:space="0" w:color="auto"/>
              <w:left w:val="double" w:sz="6" w:space="0" w:color="auto"/>
            </w:tcBorders>
          </w:tcPr>
          <w:p w14:paraId="547E5D13"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0EC584BC"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410" w:type="dxa"/>
            <w:tcBorders>
              <w:top w:val="single" w:sz="6" w:space="0" w:color="auto"/>
              <w:left w:val="single" w:sz="6" w:space="0" w:color="auto"/>
            </w:tcBorders>
          </w:tcPr>
          <w:p w14:paraId="4A81EA2D"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75019DEE"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5A14AEA4"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667CBB18"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r>
      <w:tr w:rsidR="00642490" w:rsidRPr="008B0788" w14:paraId="677ACB08" w14:textId="77777777" w:rsidTr="00642490">
        <w:tc>
          <w:tcPr>
            <w:tcW w:w="3119" w:type="dxa"/>
            <w:tcBorders>
              <w:top w:val="single" w:sz="6" w:space="0" w:color="auto"/>
              <w:left w:val="double" w:sz="6" w:space="0" w:color="auto"/>
              <w:bottom w:val="double" w:sz="6" w:space="0" w:color="auto"/>
            </w:tcBorders>
          </w:tcPr>
          <w:p w14:paraId="75169055"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7DAC04C3"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4B3F9EA8"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62B66992"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0AFCFE61" w14:textId="77777777" w:rsidR="00642490" w:rsidRPr="008B0788" w:rsidRDefault="00642490" w:rsidP="00642490">
            <w:pPr>
              <w:tabs>
                <w:tab w:val="left" w:pos="-720"/>
              </w:tabs>
              <w:suppressAutoHyphens/>
              <w:spacing w:before="90" w:after="54"/>
              <w:rPr>
                <w:rFonts w:ascii="Ping LCG Regular" w:hAnsi="Ping LCG Regular"/>
                <w:sz w:val="22"/>
                <w:szCs w:val="22"/>
              </w:rPr>
            </w:pPr>
          </w:p>
          <w:p w14:paraId="26B777C7" w14:textId="77777777" w:rsidR="00642490" w:rsidRPr="008B0788" w:rsidRDefault="00642490" w:rsidP="00642490">
            <w:pPr>
              <w:tabs>
                <w:tab w:val="left" w:pos="-720"/>
              </w:tabs>
              <w:suppressAutoHyphens/>
              <w:spacing w:before="90" w:after="54"/>
              <w:rPr>
                <w:rFonts w:ascii="Ping LCG Regular" w:hAnsi="Ping LCG Regular"/>
                <w:sz w:val="22"/>
                <w:szCs w:val="22"/>
              </w:rPr>
            </w:pPr>
            <w:r w:rsidRPr="008B0788">
              <w:rPr>
                <w:rFonts w:ascii="Ping LCG Regular" w:hAnsi="Ping LCG Regular"/>
                <w:sz w:val="22"/>
                <w:szCs w:val="22"/>
              </w:rPr>
              <w:t>.............................</w:t>
            </w:r>
          </w:p>
        </w:tc>
      </w:tr>
    </w:tbl>
    <w:p w14:paraId="6CCBE585" w14:textId="77777777" w:rsidR="00642490" w:rsidRPr="008B0788" w:rsidRDefault="00642490" w:rsidP="00642490">
      <w:pPr>
        <w:tabs>
          <w:tab w:val="left" w:pos="-720"/>
        </w:tabs>
        <w:suppressAutoHyphens/>
        <w:jc w:val="both"/>
        <w:rPr>
          <w:rFonts w:ascii="Ping LCG Regular" w:hAnsi="Ping LCG Regular"/>
          <w:sz w:val="22"/>
          <w:szCs w:val="22"/>
          <w:lang w:val="en-US"/>
        </w:rPr>
      </w:pPr>
    </w:p>
    <w:p w14:paraId="6A864747" w14:textId="472A7E67" w:rsidR="00E25216" w:rsidRPr="008B0788" w:rsidRDefault="00D05829">
      <w:pPr>
        <w:overflowPunct/>
        <w:autoSpaceDE/>
        <w:autoSpaceDN/>
        <w:adjustRightInd/>
        <w:rPr>
          <w:rFonts w:ascii="Ping LCG Regular" w:hAnsi="Ping LCG Regular"/>
        </w:rPr>
        <w:sectPr w:rsidR="00E25216" w:rsidRPr="008B0788" w:rsidSect="00B65F90">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Restart w:val="eachSect"/>
          </w:endnotePr>
          <w:pgSz w:w="11906" w:h="16838"/>
          <w:pgMar w:top="1418" w:right="1418" w:bottom="1418" w:left="1418" w:header="737" w:footer="737" w:gutter="0"/>
          <w:pgNumType w:start="1"/>
          <w:cols w:space="708"/>
          <w:docGrid w:linePitch="360"/>
        </w:sectPr>
      </w:pPr>
      <w:r w:rsidRPr="008B0788">
        <w:rPr>
          <w:rFonts w:ascii="Ping LCG Regular" w:hAnsi="Ping LCG Regular"/>
        </w:rPr>
        <w:br w:type="page"/>
      </w:r>
    </w:p>
    <w:p w14:paraId="2462D361" w14:textId="77777777" w:rsidR="00284724" w:rsidRPr="008B0788" w:rsidRDefault="00284724" w:rsidP="00284724">
      <w:pPr>
        <w:pStyle w:val="1"/>
        <w:rPr>
          <w:rFonts w:ascii="Ping LCG Regular" w:hAnsi="Ping LCG Regular"/>
          <w:b/>
          <w:sz w:val="20"/>
          <w:u w:val="none"/>
        </w:rPr>
      </w:pPr>
      <w:bookmarkStart w:id="3" w:name="_Toc112402453"/>
      <w:r w:rsidRPr="008B0788">
        <w:rPr>
          <w:rFonts w:ascii="Ping LCG Regular" w:hAnsi="Ping LCG Regular"/>
          <w:b/>
          <w:sz w:val="20"/>
          <w:u w:val="none"/>
        </w:rPr>
        <w:lastRenderedPageBreak/>
        <w:t>ΠΑΡΑΡΤΗΜΑ Ι</w:t>
      </w:r>
      <w:r w:rsidRPr="008B0788">
        <w:rPr>
          <w:rFonts w:ascii="Ping LCG Regular" w:hAnsi="Ping LCG Regular"/>
          <w:b/>
          <w:sz w:val="20"/>
          <w:u w:val="none"/>
          <w:lang w:val="en-US"/>
        </w:rPr>
        <w:t>II</w:t>
      </w:r>
      <w:bookmarkEnd w:id="3"/>
    </w:p>
    <w:p w14:paraId="0A7C6121" w14:textId="77777777" w:rsidR="00284724" w:rsidRPr="008B0788" w:rsidRDefault="00284724" w:rsidP="00284724">
      <w:pPr>
        <w:pStyle w:val="1"/>
        <w:rPr>
          <w:rFonts w:ascii="Ping LCG Regular" w:hAnsi="Ping LCG Regular"/>
          <w:b/>
          <w:sz w:val="20"/>
          <w:u w:val="none"/>
        </w:rPr>
      </w:pPr>
      <w:bookmarkStart w:id="4" w:name="_Toc112402454"/>
      <w:r w:rsidRPr="008B0788">
        <w:rPr>
          <w:rFonts w:ascii="Ping LCG Regular" w:hAnsi="Ping LCG Regular"/>
          <w:b/>
          <w:sz w:val="20"/>
          <w:u w:val="none"/>
        </w:rPr>
        <w:t>Υποδείγματα Πινάκων Εμπειρίας και Συστάσεων</w:t>
      </w:r>
      <w:bookmarkEnd w:id="4"/>
    </w:p>
    <w:p w14:paraId="60A6E1B7" w14:textId="77777777" w:rsidR="00284724" w:rsidRPr="008B0788" w:rsidRDefault="00284724" w:rsidP="00284724">
      <w:pPr>
        <w:jc w:val="center"/>
        <w:rPr>
          <w:rFonts w:ascii="Ping LCG Regular" w:hAnsi="Ping LCG Regular" w:cs="Arial"/>
          <w:sz w:val="20"/>
        </w:rPr>
      </w:pPr>
    </w:p>
    <w:tbl>
      <w:tblPr>
        <w:tblW w:w="15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908"/>
        <w:gridCol w:w="959"/>
        <w:gridCol w:w="1005"/>
        <w:gridCol w:w="1401"/>
        <w:gridCol w:w="1170"/>
        <w:gridCol w:w="1242"/>
        <w:gridCol w:w="1842"/>
        <w:gridCol w:w="1276"/>
        <w:gridCol w:w="1451"/>
        <w:gridCol w:w="1874"/>
      </w:tblGrid>
      <w:tr w:rsidR="003E641F" w:rsidRPr="008B0788" w14:paraId="49EE5532" w14:textId="77777777" w:rsidTr="00544DB1">
        <w:trPr>
          <w:trHeight w:val="545"/>
          <w:jc w:val="center"/>
        </w:trPr>
        <w:tc>
          <w:tcPr>
            <w:tcW w:w="15369" w:type="dxa"/>
            <w:gridSpan w:val="11"/>
          </w:tcPr>
          <w:p w14:paraId="254AC9C8" w14:textId="2385326E" w:rsidR="003E641F" w:rsidRPr="008B0788" w:rsidRDefault="00544DB1" w:rsidP="00F022CB">
            <w:pPr>
              <w:tabs>
                <w:tab w:val="left" w:pos="2162"/>
                <w:tab w:val="left" w:pos="2432"/>
              </w:tabs>
              <w:overflowPunct/>
              <w:ind w:left="2432" w:hanging="2403"/>
              <w:rPr>
                <w:rFonts w:ascii="Ping LCG Regular" w:hAnsi="Ping LCG Regular"/>
                <w:sz w:val="20"/>
              </w:rPr>
            </w:pPr>
            <w:r w:rsidRPr="008B0788">
              <w:rPr>
                <w:rFonts w:ascii="Ping LCG Regular" w:hAnsi="Ping LCG Regular"/>
                <w:sz w:val="20"/>
              </w:rPr>
              <w:t xml:space="preserve">Αριθμός </w:t>
            </w:r>
            <w:r w:rsidRPr="008B0788">
              <w:rPr>
                <w:rFonts w:ascii="Ping LCG Regular" w:hAnsi="Ping LCG Regular" w:cs="Verdana,Bold"/>
                <w:bCs/>
                <w:sz w:val="20"/>
              </w:rPr>
              <w:t>Πρόσκλησης</w:t>
            </w:r>
            <w:r w:rsidR="003E641F" w:rsidRPr="008B0788">
              <w:rPr>
                <w:rFonts w:ascii="Ping LCG Regular" w:eastAsia="SimSun" w:hAnsi="Ping LCG Regular" w:cs="Verdana"/>
                <w:sz w:val="20"/>
              </w:rPr>
              <w:tab/>
              <w:t xml:space="preserve">: </w:t>
            </w:r>
            <w:r w:rsidR="003E641F" w:rsidRPr="008B0788">
              <w:rPr>
                <w:rFonts w:ascii="Ping LCG Regular" w:eastAsia="SimSun" w:hAnsi="Ping LCG Regular" w:cs="Verdana"/>
                <w:sz w:val="20"/>
              </w:rPr>
              <w:tab/>
            </w:r>
            <w:r w:rsidR="000A7BEA" w:rsidRPr="008B0788">
              <w:rPr>
                <w:rFonts w:ascii="Ping LCG Regular" w:hAnsi="Ping LCG Regular"/>
                <w:b/>
                <w:bCs/>
                <w:sz w:val="20"/>
              </w:rPr>
              <w:t>ΔΛΠΜ</w:t>
            </w:r>
            <w:r w:rsidR="003E641F" w:rsidRPr="008B0788">
              <w:rPr>
                <w:rFonts w:ascii="Ping LCG Regular" w:hAnsi="Ping LCG Regular"/>
                <w:b/>
                <w:bCs/>
                <w:sz w:val="20"/>
              </w:rPr>
              <w:t>-</w:t>
            </w:r>
            <w:r w:rsidR="00A0320E" w:rsidRPr="008B0788">
              <w:rPr>
                <w:rFonts w:ascii="Ping LCG Regular" w:hAnsi="Ping LCG Regular"/>
                <w:b/>
                <w:bCs/>
                <w:sz w:val="22"/>
                <w:szCs w:val="22"/>
              </w:rPr>
              <w:t>1200086788</w:t>
            </w:r>
          </w:p>
          <w:p w14:paraId="412BD745" w14:textId="0521DD81" w:rsidR="003E641F" w:rsidRPr="008B0788" w:rsidRDefault="003E641F" w:rsidP="00F022CB">
            <w:pPr>
              <w:tabs>
                <w:tab w:val="left" w:pos="2162"/>
                <w:tab w:val="left" w:pos="2432"/>
              </w:tabs>
              <w:overflowPunct/>
              <w:ind w:left="2432" w:hanging="2403"/>
              <w:jc w:val="both"/>
              <w:rPr>
                <w:rFonts w:ascii="Ping LCG Regular" w:eastAsia="SimSun" w:hAnsi="Ping LCG Regular" w:cs="Verdana"/>
                <w:sz w:val="20"/>
              </w:rPr>
            </w:pPr>
            <w:r w:rsidRPr="008B0788">
              <w:rPr>
                <w:rFonts w:ascii="Ping LCG Regular" w:hAnsi="Ping LCG Regular"/>
                <w:sz w:val="20"/>
              </w:rPr>
              <w:t>Αντικείμενο</w:t>
            </w:r>
            <w:r w:rsidRPr="008B0788">
              <w:rPr>
                <w:rFonts w:ascii="Ping LCG Regular" w:hAnsi="Ping LCG Regular"/>
                <w:sz w:val="20"/>
              </w:rPr>
              <w:tab/>
              <w:t xml:space="preserve">: </w:t>
            </w:r>
            <w:r w:rsidRPr="008B0788">
              <w:rPr>
                <w:rFonts w:ascii="Ping LCG Regular" w:hAnsi="Ping LCG Regular"/>
                <w:sz w:val="20"/>
              </w:rPr>
              <w:tab/>
            </w:r>
            <w:r w:rsidR="00A0320E" w:rsidRPr="008B0788">
              <w:rPr>
                <w:rFonts w:ascii="Ping LCG Regular" w:hAnsi="Ping LCG Regular" w:cs="Verdana"/>
                <w:b/>
                <w:bCs/>
                <w:sz w:val="22"/>
                <w:szCs w:val="22"/>
              </w:rPr>
              <w:t>Μεταφορά και εγκατάσταση αντλιοστασίων καθώς και δικτύων αυτών των Ορυχείων της ΔΛΠΜ</w:t>
            </w:r>
          </w:p>
        </w:tc>
      </w:tr>
      <w:tr w:rsidR="003E641F" w:rsidRPr="008B0788" w14:paraId="59C72BCB" w14:textId="77777777" w:rsidTr="00544DB1">
        <w:trPr>
          <w:trHeight w:val="369"/>
          <w:jc w:val="center"/>
        </w:trPr>
        <w:tc>
          <w:tcPr>
            <w:tcW w:w="15369" w:type="dxa"/>
            <w:gridSpan w:val="11"/>
          </w:tcPr>
          <w:p w14:paraId="6F5CE4EC" w14:textId="57C2DFF5" w:rsidR="003E641F" w:rsidRPr="008B0788" w:rsidRDefault="003E641F" w:rsidP="0045483C">
            <w:pPr>
              <w:overflowPunct/>
              <w:rPr>
                <w:rFonts w:ascii="Ping LCG Regular" w:eastAsia="SimSun" w:hAnsi="Ping LCG Regular" w:cs="Verdana"/>
                <w:sz w:val="20"/>
              </w:rPr>
            </w:pPr>
            <w:r w:rsidRPr="008B0788">
              <w:rPr>
                <w:rFonts w:ascii="Ping LCG Regular" w:eastAsia="SimSun" w:hAnsi="Ping LCG Regular" w:cs="Verdana"/>
                <w:b/>
                <w:bCs/>
                <w:sz w:val="20"/>
              </w:rPr>
              <w:t>ΕΠΩΝΥΜΙΑ ΤΟΥ ΠΡΟΣΦΕΡΟΝΤΑ</w:t>
            </w:r>
            <w:r w:rsidR="00F022CB" w:rsidRPr="008B0788">
              <w:rPr>
                <w:rFonts w:ascii="Ping LCG Regular" w:eastAsia="SimSun" w:hAnsi="Ping LCG Regular" w:cs="Verdana"/>
                <w:b/>
                <w:bCs/>
                <w:sz w:val="20"/>
              </w:rPr>
              <w:t xml:space="preserve"> </w:t>
            </w:r>
            <w:r w:rsidRPr="008B0788">
              <w:rPr>
                <w:rFonts w:ascii="Ping LCG Regular" w:eastAsia="SimSun" w:hAnsi="Ping LCG Regular" w:cs="Verdana"/>
                <w:b/>
                <w:bCs/>
                <w:sz w:val="20"/>
              </w:rPr>
              <w:t xml:space="preserve">: </w:t>
            </w:r>
          </w:p>
        </w:tc>
      </w:tr>
      <w:tr w:rsidR="003E641F" w:rsidRPr="008B0788" w14:paraId="029DE727" w14:textId="77777777" w:rsidTr="00544DB1">
        <w:trPr>
          <w:trHeight w:val="366"/>
          <w:jc w:val="center"/>
        </w:trPr>
        <w:tc>
          <w:tcPr>
            <w:tcW w:w="15369" w:type="dxa"/>
            <w:gridSpan w:val="11"/>
          </w:tcPr>
          <w:p w14:paraId="7429D6B7" w14:textId="7C34EA71" w:rsidR="00F022CB" w:rsidRPr="008B0788" w:rsidRDefault="003E641F" w:rsidP="0045483C">
            <w:pPr>
              <w:overflowPunct/>
              <w:rPr>
                <w:rFonts w:ascii="Ping LCG Regular" w:eastAsia="SimSun" w:hAnsi="Ping LCG Regular" w:cs="Verdana"/>
                <w:b/>
                <w:bCs/>
                <w:sz w:val="20"/>
              </w:rPr>
            </w:pPr>
            <w:r w:rsidRPr="008B0788">
              <w:rPr>
                <w:rFonts w:ascii="Ping LCG Regular" w:eastAsia="SimSun" w:hAnsi="Ping LCG Regular" w:cs="Verdana"/>
                <w:b/>
                <w:bCs/>
                <w:sz w:val="20"/>
              </w:rPr>
              <w:t>ΔΙΕΥΘΥΝΣΗ :</w:t>
            </w:r>
            <w:r w:rsidR="00F022CB" w:rsidRPr="008B0788">
              <w:rPr>
                <w:rFonts w:ascii="Ping LCG Regular" w:eastAsia="SimSun" w:hAnsi="Ping LCG Regular" w:cs="Verdana"/>
                <w:b/>
                <w:bCs/>
                <w:sz w:val="20"/>
              </w:rPr>
              <w:t xml:space="preserve"> </w:t>
            </w:r>
          </w:p>
          <w:p w14:paraId="48E7E08A" w14:textId="525728F6" w:rsidR="003E641F" w:rsidRPr="008B0788" w:rsidRDefault="00F022CB" w:rsidP="0045483C">
            <w:pPr>
              <w:overflowPunct/>
              <w:rPr>
                <w:rFonts w:ascii="Ping LCG Regular" w:eastAsia="SimSun" w:hAnsi="Ping LCG Regular" w:cs="Verdana"/>
                <w:sz w:val="20"/>
              </w:rPr>
            </w:pPr>
            <w:r w:rsidRPr="008B0788">
              <w:rPr>
                <w:rFonts w:ascii="Ping LCG Regular" w:eastAsia="SimSun" w:hAnsi="Ping LCG Regular" w:cs="Verdana"/>
                <w:b/>
                <w:bCs/>
                <w:sz w:val="20"/>
              </w:rPr>
              <w:t xml:space="preserve">ΤΗΛΕΦΩΝΟ : </w:t>
            </w:r>
            <w:r w:rsidRPr="008B0788">
              <w:rPr>
                <w:rFonts w:ascii="Ping LCG Regular" w:eastAsia="SimSun" w:hAnsi="Ping LCG Regular" w:cs="Verdana"/>
                <w:sz w:val="20"/>
              </w:rPr>
              <w:t xml:space="preserve">                                                                                     </w:t>
            </w:r>
            <w:r w:rsidRPr="008B0788">
              <w:rPr>
                <w:rFonts w:ascii="Ping LCG Regular" w:eastAsia="SimSun" w:hAnsi="Ping LCG Regular" w:cs="Verdana"/>
                <w:b/>
                <w:bCs/>
                <w:sz w:val="20"/>
                <w:lang w:val="en-US"/>
              </w:rPr>
              <w:t>email</w:t>
            </w:r>
            <w:r w:rsidRPr="008B0788">
              <w:rPr>
                <w:rFonts w:ascii="Ping LCG Regular" w:eastAsia="SimSun" w:hAnsi="Ping LCG Regular" w:cs="Verdana"/>
                <w:sz w:val="20"/>
                <w:lang w:val="en-US"/>
              </w:rPr>
              <w:t xml:space="preserve"> : </w:t>
            </w:r>
          </w:p>
        </w:tc>
      </w:tr>
      <w:tr w:rsidR="00544DB1" w:rsidRPr="008B0788" w14:paraId="266F80A8" w14:textId="77777777" w:rsidTr="0052205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1275"/>
        </w:trPr>
        <w:tc>
          <w:tcPr>
            <w:tcW w:w="1241" w:type="dxa"/>
            <w:shd w:val="clear" w:color="auto" w:fill="auto"/>
            <w:hideMark/>
          </w:tcPr>
          <w:p w14:paraId="58B071A8"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 xml:space="preserve">Αρ. Σύμβασης/ </w:t>
            </w:r>
            <w:proofErr w:type="spellStart"/>
            <w:r w:rsidRPr="008B0788">
              <w:rPr>
                <w:rFonts w:ascii="Ping LCG Regular" w:hAnsi="Ping LCG Regular" w:cs="Calibri"/>
                <w:sz w:val="18"/>
                <w:szCs w:val="18"/>
              </w:rPr>
              <w:t>Ημερ</w:t>
            </w:r>
            <w:proofErr w:type="spellEnd"/>
            <w:r w:rsidRPr="008B0788">
              <w:rPr>
                <w:rFonts w:ascii="Ping LCG Regular" w:hAnsi="Ping LCG Regular" w:cs="Calibri"/>
                <w:sz w:val="18"/>
                <w:szCs w:val="18"/>
              </w:rPr>
              <w:t>./</w:t>
            </w:r>
          </w:p>
          <w:p w14:paraId="04052A94"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Αντικείμενο Σύμβασης</w:t>
            </w:r>
          </w:p>
        </w:tc>
        <w:tc>
          <w:tcPr>
            <w:tcW w:w="1908" w:type="dxa"/>
            <w:shd w:val="clear" w:color="auto" w:fill="auto"/>
            <w:hideMark/>
          </w:tcPr>
          <w:p w14:paraId="553F27F6" w14:textId="7FBCBCCE"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Περιγραφή Εργασιών</w:t>
            </w:r>
          </w:p>
        </w:tc>
        <w:tc>
          <w:tcPr>
            <w:tcW w:w="959" w:type="dxa"/>
          </w:tcPr>
          <w:p w14:paraId="72ECEB0C"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Τύπος ένωσης</w:t>
            </w:r>
          </w:p>
        </w:tc>
        <w:tc>
          <w:tcPr>
            <w:tcW w:w="1005" w:type="dxa"/>
          </w:tcPr>
          <w:p w14:paraId="06020DAB"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Ενώσεις</w:t>
            </w:r>
          </w:p>
        </w:tc>
        <w:tc>
          <w:tcPr>
            <w:tcW w:w="1401" w:type="dxa"/>
            <w:shd w:val="clear" w:color="auto" w:fill="auto"/>
            <w:hideMark/>
          </w:tcPr>
          <w:p w14:paraId="17D31897"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Συμβατική ημερομηνία περάτωσης/ Πραγματική ημερομηνία περάτωσης</w:t>
            </w:r>
          </w:p>
        </w:tc>
        <w:tc>
          <w:tcPr>
            <w:tcW w:w="1170" w:type="dxa"/>
          </w:tcPr>
          <w:p w14:paraId="18630691"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Τόπος Εργασιών</w:t>
            </w:r>
          </w:p>
        </w:tc>
        <w:tc>
          <w:tcPr>
            <w:tcW w:w="1242" w:type="dxa"/>
          </w:tcPr>
          <w:p w14:paraId="29FF9483" w14:textId="06A4353B"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Αποδέκτης Παροχής Υπηρεσίας</w:t>
            </w:r>
          </w:p>
        </w:tc>
        <w:tc>
          <w:tcPr>
            <w:tcW w:w="1842" w:type="dxa"/>
            <w:shd w:val="clear" w:color="auto" w:fill="auto"/>
            <w:hideMark/>
          </w:tcPr>
          <w:p w14:paraId="4CF12308"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Προϋπολογισμός</w:t>
            </w:r>
          </w:p>
        </w:tc>
        <w:tc>
          <w:tcPr>
            <w:tcW w:w="1276" w:type="dxa"/>
            <w:shd w:val="clear" w:color="auto" w:fill="auto"/>
            <w:hideMark/>
          </w:tcPr>
          <w:p w14:paraId="59D9C1A5"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Ποσοστό Συμμετοχής</w:t>
            </w:r>
          </w:p>
        </w:tc>
        <w:tc>
          <w:tcPr>
            <w:tcW w:w="1451" w:type="dxa"/>
            <w:shd w:val="clear" w:color="auto" w:fill="auto"/>
            <w:hideMark/>
          </w:tcPr>
          <w:p w14:paraId="11E6CBAF"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Βεβαιώσεις Καλής Εκτέλεσης των Εργασιών</w:t>
            </w:r>
          </w:p>
        </w:tc>
        <w:tc>
          <w:tcPr>
            <w:tcW w:w="1874" w:type="dxa"/>
            <w:shd w:val="clear" w:color="auto" w:fill="auto"/>
            <w:hideMark/>
          </w:tcPr>
          <w:p w14:paraId="5E20ABE6" w14:textId="77777777" w:rsidR="00544DB1" w:rsidRPr="008B0788" w:rsidRDefault="00544DB1" w:rsidP="00F022CB">
            <w:pPr>
              <w:jc w:val="center"/>
              <w:rPr>
                <w:rFonts w:ascii="Ping LCG Regular" w:hAnsi="Ping LCG Regular" w:cs="Calibri"/>
                <w:sz w:val="18"/>
                <w:szCs w:val="18"/>
              </w:rPr>
            </w:pPr>
            <w:r w:rsidRPr="008B0788">
              <w:rPr>
                <w:rFonts w:ascii="Ping LCG Regular" w:hAnsi="Ping LCG Regular" w:cs="Calibri"/>
                <w:sz w:val="18"/>
                <w:szCs w:val="18"/>
              </w:rPr>
              <w:t>Στοιχεία επικοινωνίας υπευθύνου συστάσεων:</w:t>
            </w:r>
            <w:r w:rsidRPr="008B0788">
              <w:rPr>
                <w:rFonts w:ascii="Ping LCG Regular" w:hAnsi="Ping LCG Regular" w:cs="Calibri"/>
                <w:sz w:val="18"/>
                <w:szCs w:val="18"/>
              </w:rPr>
              <w:br/>
              <w:t xml:space="preserve">Ονοματεπώνυμο, </w:t>
            </w:r>
            <w:r w:rsidRPr="008B0788">
              <w:rPr>
                <w:rFonts w:ascii="Ping LCG Regular" w:hAnsi="Ping LCG Regular" w:cs="Calibri"/>
                <w:sz w:val="18"/>
                <w:szCs w:val="18"/>
              </w:rPr>
              <w:br/>
            </w:r>
            <w:proofErr w:type="spellStart"/>
            <w:r w:rsidRPr="008B0788">
              <w:rPr>
                <w:rFonts w:ascii="Ping LCG Regular" w:hAnsi="Ping LCG Regular" w:cs="Calibri"/>
                <w:sz w:val="18"/>
                <w:szCs w:val="18"/>
              </w:rPr>
              <w:t>τηλ</w:t>
            </w:r>
            <w:proofErr w:type="spellEnd"/>
            <w:r w:rsidRPr="008B0788">
              <w:rPr>
                <w:rFonts w:ascii="Ping LCG Regular" w:hAnsi="Ping LCG Regular" w:cs="Calibri"/>
                <w:sz w:val="18"/>
                <w:szCs w:val="18"/>
              </w:rPr>
              <w:t xml:space="preserve">., </w:t>
            </w:r>
            <w:proofErr w:type="spellStart"/>
            <w:r w:rsidRPr="008B0788">
              <w:rPr>
                <w:rFonts w:ascii="Ping LCG Regular" w:hAnsi="Ping LCG Regular" w:cs="Calibri"/>
                <w:sz w:val="18"/>
                <w:szCs w:val="18"/>
              </w:rPr>
              <w:t>κιν</w:t>
            </w:r>
            <w:proofErr w:type="spellEnd"/>
            <w:r w:rsidRPr="008B0788">
              <w:rPr>
                <w:rFonts w:ascii="Ping LCG Regular" w:hAnsi="Ping LCG Regular" w:cs="Calibri"/>
                <w:sz w:val="18"/>
                <w:szCs w:val="18"/>
              </w:rPr>
              <w:t>.</w:t>
            </w:r>
            <w:r w:rsidRPr="008B0788">
              <w:rPr>
                <w:rFonts w:ascii="Ping LCG Regular" w:hAnsi="Ping LCG Regular" w:cs="Calibri"/>
                <w:sz w:val="18"/>
                <w:szCs w:val="18"/>
              </w:rPr>
              <w:br/>
              <w:t>Email</w:t>
            </w:r>
          </w:p>
        </w:tc>
      </w:tr>
      <w:tr w:rsidR="00544DB1" w:rsidRPr="008B0788" w14:paraId="04345524" w14:textId="77777777" w:rsidTr="0052205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817"/>
        </w:trPr>
        <w:tc>
          <w:tcPr>
            <w:tcW w:w="1241" w:type="dxa"/>
            <w:shd w:val="clear" w:color="auto" w:fill="auto"/>
          </w:tcPr>
          <w:p w14:paraId="1EA7684D" w14:textId="77777777" w:rsidR="00544DB1" w:rsidRPr="008B0788" w:rsidRDefault="00544DB1" w:rsidP="0045483C">
            <w:pPr>
              <w:rPr>
                <w:rFonts w:ascii="Ping LCG Regular" w:hAnsi="Ping LCG Regular" w:cs="Calibri"/>
                <w:sz w:val="20"/>
              </w:rPr>
            </w:pPr>
          </w:p>
        </w:tc>
        <w:tc>
          <w:tcPr>
            <w:tcW w:w="1908" w:type="dxa"/>
            <w:shd w:val="clear" w:color="auto" w:fill="auto"/>
          </w:tcPr>
          <w:p w14:paraId="17591F74" w14:textId="77777777" w:rsidR="00544DB1" w:rsidRPr="008B0788" w:rsidRDefault="00544DB1" w:rsidP="0045483C">
            <w:pPr>
              <w:rPr>
                <w:rFonts w:ascii="Ping LCG Regular" w:hAnsi="Ping LCG Regular" w:cs="Calibri"/>
                <w:sz w:val="20"/>
              </w:rPr>
            </w:pPr>
          </w:p>
        </w:tc>
        <w:tc>
          <w:tcPr>
            <w:tcW w:w="959" w:type="dxa"/>
          </w:tcPr>
          <w:p w14:paraId="51185193" w14:textId="77777777" w:rsidR="00544DB1" w:rsidRPr="008B0788" w:rsidRDefault="00544DB1" w:rsidP="0045483C">
            <w:pPr>
              <w:rPr>
                <w:rFonts w:ascii="Ping LCG Regular" w:hAnsi="Ping LCG Regular" w:cs="Calibri"/>
                <w:sz w:val="20"/>
              </w:rPr>
            </w:pPr>
          </w:p>
        </w:tc>
        <w:tc>
          <w:tcPr>
            <w:tcW w:w="1005" w:type="dxa"/>
          </w:tcPr>
          <w:p w14:paraId="2CFE433A" w14:textId="77777777" w:rsidR="00544DB1" w:rsidRPr="008B0788" w:rsidRDefault="00544DB1" w:rsidP="0045483C">
            <w:pPr>
              <w:rPr>
                <w:rFonts w:ascii="Ping LCG Regular" w:hAnsi="Ping LCG Regular" w:cs="Calibri"/>
                <w:sz w:val="20"/>
              </w:rPr>
            </w:pPr>
          </w:p>
        </w:tc>
        <w:tc>
          <w:tcPr>
            <w:tcW w:w="1401" w:type="dxa"/>
            <w:shd w:val="clear" w:color="auto" w:fill="auto"/>
          </w:tcPr>
          <w:p w14:paraId="3165E535" w14:textId="77777777" w:rsidR="00544DB1" w:rsidRPr="008B0788" w:rsidRDefault="00544DB1" w:rsidP="0045483C">
            <w:pPr>
              <w:rPr>
                <w:rFonts w:ascii="Ping LCG Regular" w:hAnsi="Ping LCG Regular" w:cs="Calibri"/>
                <w:sz w:val="20"/>
              </w:rPr>
            </w:pPr>
          </w:p>
        </w:tc>
        <w:tc>
          <w:tcPr>
            <w:tcW w:w="1170" w:type="dxa"/>
          </w:tcPr>
          <w:p w14:paraId="2D16F3A1" w14:textId="77777777" w:rsidR="00544DB1" w:rsidRPr="008B0788" w:rsidRDefault="00544DB1" w:rsidP="0045483C">
            <w:pPr>
              <w:rPr>
                <w:rFonts w:ascii="Ping LCG Regular" w:hAnsi="Ping LCG Regular" w:cs="Calibri"/>
                <w:sz w:val="20"/>
              </w:rPr>
            </w:pPr>
          </w:p>
        </w:tc>
        <w:tc>
          <w:tcPr>
            <w:tcW w:w="1242" w:type="dxa"/>
          </w:tcPr>
          <w:p w14:paraId="648D2501" w14:textId="77777777" w:rsidR="00544DB1" w:rsidRPr="008B0788" w:rsidRDefault="00544DB1" w:rsidP="0045483C">
            <w:pPr>
              <w:rPr>
                <w:rFonts w:ascii="Ping LCG Regular" w:hAnsi="Ping LCG Regular" w:cs="Calibri"/>
                <w:sz w:val="20"/>
              </w:rPr>
            </w:pPr>
          </w:p>
        </w:tc>
        <w:tc>
          <w:tcPr>
            <w:tcW w:w="1842" w:type="dxa"/>
            <w:shd w:val="clear" w:color="auto" w:fill="auto"/>
          </w:tcPr>
          <w:p w14:paraId="15D17613" w14:textId="77777777" w:rsidR="00544DB1" w:rsidRPr="008B0788" w:rsidRDefault="00544DB1" w:rsidP="0045483C">
            <w:pPr>
              <w:rPr>
                <w:rFonts w:ascii="Ping LCG Regular" w:hAnsi="Ping LCG Regular" w:cs="Calibri"/>
                <w:sz w:val="20"/>
              </w:rPr>
            </w:pPr>
          </w:p>
        </w:tc>
        <w:tc>
          <w:tcPr>
            <w:tcW w:w="1276" w:type="dxa"/>
            <w:shd w:val="clear" w:color="auto" w:fill="auto"/>
          </w:tcPr>
          <w:p w14:paraId="1FAB8129" w14:textId="77777777" w:rsidR="00544DB1" w:rsidRPr="008B0788" w:rsidRDefault="00544DB1" w:rsidP="0045483C">
            <w:pPr>
              <w:rPr>
                <w:rFonts w:ascii="Ping LCG Regular" w:hAnsi="Ping LCG Regular" w:cs="Calibri"/>
                <w:sz w:val="20"/>
              </w:rPr>
            </w:pPr>
          </w:p>
        </w:tc>
        <w:tc>
          <w:tcPr>
            <w:tcW w:w="1451" w:type="dxa"/>
            <w:shd w:val="clear" w:color="auto" w:fill="auto"/>
          </w:tcPr>
          <w:p w14:paraId="1186B599" w14:textId="77777777" w:rsidR="00544DB1" w:rsidRPr="008B0788" w:rsidRDefault="00544DB1" w:rsidP="0045483C">
            <w:pPr>
              <w:rPr>
                <w:rFonts w:ascii="Ping LCG Regular" w:hAnsi="Ping LCG Regular" w:cs="Calibri"/>
                <w:sz w:val="20"/>
              </w:rPr>
            </w:pPr>
          </w:p>
        </w:tc>
        <w:tc>
          <w:tcPr>
            <w:tcW w:w="1874" w:type="dxa"/>
            <w:shd w:val="clear" w:color="auto" w:fill="auto"/>
          </w:tcPr>
          <w:p w14:paraId="77F16ECB" w14:textId="77777777" w:rsidR="00544DB1" w:rsidRPr="008B0788" w:rsidRDefault="00544DB1" w:rsidP="0045483C">
            <w:pPr>
              <w:rPr>
                <w:rFonts w:ascii="Ping LCG Regular" w:hAnsi="Ping LCG Regular" w:cs="Calibri"/>
                <w:sz w:val="20"/>
              </w:rPr>
            </w:pPr>
          </w:p>
        </w:tc>
      </w:tr>
      <w:tr w:rsidR="00544DB1" w:rsidRPr="008B0788" w14:paraId="59F08848" w14:textId="77777777" w:rsidTr="0052205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00"/>
        </w:trPr>
        <w:tc>
          <w:tcPr>
            <w:tcW w:w="1241" w:type="dxa"/>
            <w:shd w:val="clear" w:color="auto" w:fill="auto"/>
          </w:tcPr>
          <w:p w14:paraId="66B2EF10" w14:textId="77777777" w:rsidR="00544DB1" w:rsidRPr="008B0788" w:rsidRDefault="00544DB1" w:rsidP="0045483C">
            <w:pPr>
              <w:rPr>
                <w:rFonts w:ascii="Ping LCG Regular" w:hAnsi="Ping LCG Regular" w:cs="Calibri"/>
                <w:sz w:val="20"/>
              </w:rPr>
            </w:pPr>
          </w:p>
        </w:tc>
        <w:tc>
          <w:tcPr>
            <w:tcW w:w="1908" w:type="dxa"/>
            <w:shd w:val="clear" w:color="auto" w:fill="auto"/>
          </w:tcPr>
          <w:p w14:paraId="798A205C" w14:textId="77777777" w:rsidR="00544DB1" w:rsidRPr="008B0788" w:rsidRDefault="00544DB1" w:rsidP="0045483C">
            <w:pPr>
              <w:rPr>
                <w:rFonts w:ascii="Ping LCG Regular" w:hAnsi="Ping LCG Regular" w:cs="Calibri"/>
                <w:sz w:val="20"/>
              </w:rPr>
            </w:pPr>
          </w:p>
        </w:tc>
        <w:tc>
          <w:tcPr>
            <w:tcW w:w="959" w:type="dxa"/>
          </w:tcPr>
          <w:p w14:paraId="43086AAC" w14:textId="77777777" w:rsidR="00544DB1" w:rsidRPr="008B0788" w:rsidRDefault="00544DB1" w:rsidP="0045483C">
            <w:pPr>
              <w:rPr>
                <w:rFonts w:ascii="Ping LCG Regular" w:hAnsi="Ping LCG Regular" w:cs="Calibri"/>
                <w:sz w:val="20"/>
              </w:rPr>
            </w:pPr>
          </w:p>
        </w:tc>
        <w:tc>
          <w:tcPr>
            <w:tcW w:w="1005" w:type="dxa"/>
          </w:tcPr>
          <w:p w14:paraId="34F12F10" w14:textId="77777777" w:rsidR="00544DB1" w:rsidRPr="008B0788" w:rsidRDefault="00544DB1" w:rsidP="0045483C">
            <w:pPr>
              <w:rPr>
                <w:rFonts w:ascii="Ping LCG Regular" w:hAnsi="Ping LCG Regular" w:cs="Calibri"/>
                <w:sz w:val="20"/>
              </w:rPr>
            </w:pPr>
          </w:p>
        </w:tc>
        <w:tc>
          <w:tcPr>
            <w:tcW w:w="1401" w:type="dxa"/>
            <w:shd w:val="clear" w:color="auto" w:fill="auto"/>
          </w:tcPr>
          <w:p w14:paraId="23A745D7" w14:textId="77777777" w:rsidR="00544DB1" w:rsidRPr="008B0788" w:rsidRDefault="00544DB1" w:rsidP="0045483C">
            <w:pPr>
              <w:rPr>
                <w:rFonts w:ascii="Ping LCG Regular" w:hAnsi="Ping LCG Regular" w:cs="Calibri"/>
                <w:sz w:val="20"/>
              </w:rPr>
            </w:pPr>
          </w:p>
        </w:tc>
        <w:tc>
          <w:tcPr>
            <w:tcW w:w="1170" w:type="dxa"/>
          </w:tcPr>
          <w:p w14:paraId="632F1874" w14:textId="77777777" w:rsidR="00544DB1" w:rsidRPr="008B0788" w:rsidRDefault="00544DB1" w:rsidP="0045483C">
            <w:pPr>
              <w:rPr>
                <w:rFonts w:ascii="Ping LCG Regular" w:hAnsi="Ping LCG Regular" w:cs="Calibri"/>
                <w:sz w:val="20"/>
              </w:rPr>
            </w:pPr>
          </w:p>
        </w:tc>
        <w:tc>
          <w:tcPr>
            <w:tcW w:w="1242" w:type="dxa"/>
          </w:tcPr>
          <w:p w14:paraId="20CA01B2" w14:textId="77777777" w:rsidR="00544DB1" w:rsidRPr="008B0788" w:rsidRDefault="00544DB1" w:rsidP="0045483C">
            <w:pPr>
              <w:rPr>
                <w:rFonts w:ascii="Ping LCG Regular" w:hAnsi="Ping LCG Regular" w:cs="Calibri"/>
                <w:sz w:val="20"/>
              </w:rPr>
            </w:pPr>
          </w:p>
        </w:tc>
        <w:tc>
          <w:tcPr>
            <w:tcW w:w="1842" w:type="dxa"/>
            <w:shd w:val="clear" w:color="auto" w:fill="auto"/>
          </w:tcPr>
          <w:p w14:paraId="00AFBE31" w14:textId="77777777" w:rsidR="00544DB1" w:rsidRPr="008B0788" w:rsidRDefault="00544DB1" w:rsidP="0045483C">
            <w:pPr>
              <w:rPr>
                <w:rFonts w:ascii="Ping LCG Regular" w:hAnsi="Ping LCG Regular" w:cs="Calibri"/>
                <w:sz w:val="20"/>
              </w:rPr>
            </w:pPr>
          </w:p>
        </w:tc>
        <w:tc>
          <w:tcPr>
            <w:tcW w:w="1276" w:type="dxa"/>
            <w:shd w:val="clear" w:color="auto" w:fill="auto"/>
          </w:tcPr>
          <w:p w14:paraId="71201DF0" w14:textId="77777777" w:rsidR="00544DB1" w:rsidRPr="008B0788" w:rsidRDefault="00544DB1" w:rsidP="0045483C">
            <w:pPr>
              <w:rPr>
                <w:rFonts w:ascii="Ping LCG Regular" w:hAnsi="Ping LCG Regular" w:cs="Calibri"/>
                <w:sz w:val="20"/>
              </w:rPr>
            </w:pPr>
          </w:p>
        </w:tc>
        <w:tc>
          <w:tcPr>
            <w:tcW w:w="1451" w:type="dxa"/>
            <w:shd w:val="clear" w:color="auto" w:fill="auto"/>
          </w:tcPr>
          <w:p w14:paraId="78296C9B" w14:textId="77777777" w:rsidR="00544DB1" w:rsidRPr="008B0788" w:rsidRDefault="00544DB1" w:rsidP="0045483C">
            <w:pPr>
              <w:rPr>
                <w:rFonts w:ascii="Ping LCG Regular" w:hAnsi="Ping LCG Regular" w:cs="Calibri"/>
                <w:sz w:val="20"/>
              </w:rPr>
            </w:pPr>
          </w:p>
        </w:tc>
        <w:tc>
          <w:tcPr>
            <w:tcW w:w="1874" w:type="dxa"/>
            <w:shd w:val="clear" w:color="auto" w:fill="auto"/>
          </w:tcPr>
          <w:p w14:paraId="68387BC1" w14:textId="77777777" w:rsidR="00544DB1" w:rsidRPr="008B0788" w:rsidRDefault="00544DB1" w:rsidP="0045483C">
            <w:pPr>
              <w:rPr>
                <w:rFonts w:ascii="Ping LCG Regular" w:hAnsi="Ping LCG Regular" w:cs="Calibri"/>
                <w:sz w:val="20"/>
              </w:rPr>
            </w:pPr>
          </w:p>
        </w:tc>
      </w:tr>
      <w:tr w:rsidR="00544DB1" w:rsidRPr="008B0788" w14:paraId="3BC89A95" w14:textId="77777777" w:rsidTr="0052205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00"/>
        </w:trPr>
        <w:tc>
          <w:tcPr>
            <w:tcW w:w="1241" w:type="dxa"/>
            <w:shd w:val="clear" w:color="auto" w:fill="auto"/>
          </w:tcPr>
          <w:p w14:paraId="6C65ED74" w14:textId="77777777" w:rsidR="00544DB1" w:rsidRPr="008B0788" w:rsidRDefault="00544DB1" w:rsidP="0045483C">
            <w:pPr>
              <w:rPr>
                <w:rFonts w:ascii="Ping LCG Regular" w:hAnsi="Ping LCG Regular" w:cs="Calibri"/>
                <w:sz w:val="20"/>
              </w:rPr>
            </w:pPr>
          </w:p>
        </w:tc>
        <w:tc>
          <w:tcPr>
            <w:tcW w:w="1908" w:type="dxa"/>
            <w:shd w:val="clear" w:color="auto" w:fill="auto"/>
          </w:tcPr>
          <w:p w14:paraId="1D536CCF" w14:textId="77777777" w:rsidR="00544DB1" w:rsidRPr="008B0788" w:rsidRDefault="00544DB1" w:rsidP="0045483C">
            <w:pPr>
              <w:rPr>
                <w:rFonts w:ascii="Ping LCG Regular" w:hAnsi="Ping LCG Regular" w:cs="Calibri"/>
                <w:sz w:val="20"/>
              </w:rPr>
            </w:pPr>
          </w:p>
        </w:tc>
        <w:tc>
          <w:tcPr>
            <w:tcW w:w="959" w:type="dxa"/>
          </w:tcPr>
          <w:p w14:paraId="248209CF" w14:textId="77777777" w:rsidR="00544DB1" w:rsidRPr="008B0788" w:rsidRDefault="00544DB1" w:rsidP="0045483C">
            <w:pPr>
              <w:rPr>
                <w:rFonts w:ascii="Ping LCG Regular" w:hAnsi="Ping LCG Regular" w:cs="Calibri"/>
                <w:sz w:val="20"/>
              </w:rPr>
            </w:pPr>
          </w:p>
        </w:tc>
        <w:tc>
          <w:tcPr>
            <w:tcW w:w="1005" w:type="dxa"/>
          </w:tcPr>
          <w:p w14:paraId="2BBEFE0D" w14:textId="77777777" w:rsidR="00544DB1" w:rsidRPr="008B0788" w:rsidRDefault="00544DB1" w:rsidP="0045483C">
            <w:pPr>
              <w:rPr>
                <w:rFonts w:ascii="Ping LCG Regular" w:hAnsi="Ping LCG Regular" w:cs="Calibri"/>
                <w:sz w:val="20"/>
              </w:rPr>
            </w:pPr>
          </w:p>
        </w:tc>
        <w:tc>
          <w:tcPr>
            <w:tcW w:w="1401" w:type="dxa"/>
            <w:shd w:val="clear" w:color="auto" w:fill="auto"/>
          </w:tcPr>
          <w:p w14:paraId="592506DF" w14:textId="77777777" w:rsidR="00544DB1" w:rsidRPr="008B0788" w:rsidRDefault="00544DB1" w:rsidP="0045483C">
            <w:pPr>
              <w:rPr>
                <w:rFonts w:ascii="Ping LCG Regular" w:hAnsi="Ping LCG Regular" w:cs="Calibri"/>
                <w:sz w:val="20"/>
              </w:rPr>
            </w:pPr>
          </w:p>
        </w:tc>
        <w:tc>
          <w:tcPr>
            <w:tcW w:w="1170" w:type="dxa"/>
          </w:tcPr>
          <w:p w14:paraId="7C858428" w14:textId="77777777" w:rsidR="00544DB1" w:rsidRPr="008B0788" w:rsidRDefault="00544DB1" w:rsidP="0045483C">
            <w:pPr>
              <w:rPr>
                <w:rFonts w:ascii="Ping LCG Regular" w:hAnsi="Ping LCG Regular" w:cs="Calibri"/>
                <w:sz w:val="20"/>
              </w:rPr>
            </w:pPr>
          </w:p>
        </w:tc>
        <w:tc>
          <w:tcPr>
            <w:tcW w:w="1242" w:type="dxa"/>
          </w:tcPr>
          <w:p w14:paraId="292BE8FF" w14:textId="77777777" w:rsidR="00544DB1" w:rsidRPr="008B0788" w:rsidRDefault="00544DB1" w:rsidP="0045483C">
            <w:pPr>
              <w:rPr>
                <w:rFonts w:ascii="Ping LCG Regular" w:hAnsi="Ping LCG Regular" w:cs="Calibri"/>
                <w:sz w:val="20"/>
              </w:rPr>
            </w:pPr>
          </w:p>
        </w:tc>
        <w:tc>
          <w:tcPr>
            <w:tcW w:w="1842" w:type="dxa"/>
            <w:shd w:val="clear" w:color="auto" w:fill="auto"/>
          </w:tcPr>
          <w:p w14:paraId="149638DC" w14:textId="77777777" w:rsidR="00544DB1" w:rsidRPr="008B0788" w:rsidRDefault="00544DB1" w:rsidP="0045483C">
            <w:pPr>
              <w:rPr>
                <w:rFonts w:ascii="Ping LCG Regular" w:hAnsi="Ping LCG Regular" w:cs="Calibri"/>
                <w:sz w:val="20"/>
              </w:rPr>
            </w:pPr>
          </w:p>
        </w:tc>
        <w:tc>
          <w:tcPr>
            <w:tcW w:w="1276" w:type="dxa"/>
            <w:shd w:val="clear" w:color="auto" w:fill="auto"/>
          </w:tcPr>
          <w:p w14:paraId="62100891" w14:textId="77777777" w:rsidR="00544DB1" w:rsidRPr="008B0788" w:rsidRDefault="00544DB1" w:rsidP="0045483C">
            <w:pPr>
              <w:rPr>
                <w:rFonts w:ascii="Ping LCG Regular" w:hAnsi="Ping LCG Regular" w:cs="Calibri"/>
                <w:sz w:val="20"/>
              </w:rPr>
            </w:pPr>
          </w:p>
        </w:tc>
        <w:tc>
          <w:tcPr>
            <w:tcW w:w="1451" w:type="dxa"/>
            <w:shd w:val="clear" w:color="auto" w:fill="auto"/>
          </w:tcPr>
          <w:p w14:paraId="1C2588CE" w14:textId="77777777" w:rsidR="00544DB1" w:rsidRPr="008B0788" w:rsidRDefault="00544DB1" w:rsidP="0045483C">
            <w:pPr>
              <w:rPr>
                <w:rFonts w:ascii="Ping LCG Regular" w:hAnsi="Ping LCG Regular" w:cs="Calibri"/>
                <w:sz w:val="20"/>
              </w:rPr>
            </w:pPr>
          </w:p>
        </w:tc>
        <w:tc>
          <w:tcPr>
            <w:tcW w:w="1874" w:type="dxa"/>
            <w:shd w:val="clear" w:color="auto" w:fill="auto"/>
          </w:tcPr>
          <w:p w14:paraId="66FE106A" w14:textId="77777777" w:rsidR="00544DB1" w:rsidRPr="008B0788" w:rsidRDefault="00544DB1" w:rsidP="0045483C">
            <w:pPr>
              <w:rPr>
                <w:rFonts w:ascii="Ping LCG Regular" w:hAnsi="Ping LCG Regular" w:cs="Calibri"/>
                <w:sz w:val="20"/>
              </w:rPr>
            </w:pPr>
          </w:p>
        </w:tc>
      </w:tr>
      <w:tr w:rsidR="00544DB1" w:rsidRPr="008B0788" w14:paraId="4A2A9677" w14:textId="77777777" w:rsidTr="0052205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00"/>
        </w:trPr>
        <w:tc>
          <w:tcPr>
            <w:tcW w:w="1241" w:type="dxa"/>
            <w:shd w:val="clear" w:color="auto" w:fill="auto"/>
          </w:tcPr>
          <w:p w14:paraId="3B0840BE" w14:textId="77777777" w:rsidR="00544DB1" w:rsidRPr="008B0788" w:rsidRDefault="00544DB1" w:rsidP="0045483C">
            <w:pPr>
              <w:rPr>
                <w:rFonts w:ascii="Ping LCG Regular" w:hAnsi="Ping LCG Regular" w:cs="Calibri"/>
                <w:sz w:val="20"/>
              </w:rPr>
            </w:pPr>
          </w:p>
        </w:tc>
        <w:tc>
          <w:tcPr>
            <w:tcW w:w="1908" w:type="dxa"/>
            <w:shd w:val="clear" w:color="auto" w:fill="auto"/>
          </w:tcPr>
          <w:p w14:paraId="46A890D7" w14:textId="77777777" w:rsidR="00544DB1" w:rsidRPr="008B0788" w:rsidRDefault="00544DB1" w:rsidP="0045483C">
            <w:pPr>
              <w:rPr>
                <w:rFonts w:ascii="Ping LCG Regular" w:hAnsi="Ping LCG Regular" w:cs="Calibri"/>
                <w:sz w:val="20"/>
              </w:rPr>
            </w:pPr>
          </w:p>
        </w:tc>
        <w:tc>
          <w:tcPr>
            <w:tcW w:w="959" w:type="dxa"/>
          </w:tcPr>
          <w:p w14:paraId="4BC95D73" w14:textId="77777777" w:rsidR="00544DB1" w:rsidRPr="008B0788" w:rsidRDefault="00544DB1" w:rsidP="0045483C">
            <w:pPr>
              <w:rPr>
                <w:rFonts w:ascii="Ping LCG Regular" w:hAnsi="Ping LCG Regular" w:cs="Calibri"/>
                <w:sz w:val="20"/>
              </w:rPr>
            </w:pPr>
          </w:p>
        </w:tc>
        <w:tc>
          <w:tcPr>
            <w:tcW w:w="1005" w:type="dxa"/>
          </w:tcPr>
          <w:p w14:paraId="0712DA59" w14:textId="77777777" w:rsidR="00544DB1" w:rsidRPr="008B0788" w:rsidRDefault="00544DB1" w:rsidP="0045483C">
            <w:pPr>
              <w:rPr>
                <w:rFonts w:ascii="Ping LCG Regular" w:hAnsi="Ping LCG Regular" w:cs="Calibri"/>
                <w:sz w:val="20"/>
              </w:rPr>
            </w:pPr>
          </w:p>
        </w:tc>
        <w:tc>
          <w:tcPr>
            <w:tcW w:w="1401" w:type="dxa"/>
            <w:shd w:val="clear" w:color="auto" w:fill="auto"/>
          </w:tcPr>
          <w:p w14:paraId="794F4C70" w14:textId="77777777" w:rsidR="00544DB1" w:rsidRPr="008B0788" w:rsidRDefault="00544DB1" w:rsidP="0045483C">
            <w:pPr>
              <w:rPr>
                <w:rFonts w:ascii="Ping LCG Regular" w:hAnsi="Ping LCG Regular" w:cs="Calibri"/>
                <w:sz w:val="20"/>
              </w:rPr>
            </w:pPr>
          </w:p>
        </w:tc>
        <w:tc>
          <w:tcPr>
            <w:tcW w:w="1170" w:type="dxa"/>
          </w:tcPr>
          <w:p w14:paraId="72346928" w14:textId="77777777" w:rsidR="00544DB1" w:rsidRPr="008B0788" w:rsidRDefault="00544DB1" w:rsidP="0045483C">
            <w:pPr>
              <w:rPr>
                <w:rFonts w:ascii="Ping LCG Regular" w:hAnsi="Ping LCG Regular" w:cs="Calibri"/>
                <w:sz w:val="20"/>
              </w:rPr>
            </w:pPr>
          </w:p>
        </w:tc>
        <w:tc>
          <w:tcPr>
            <w:tcW w:w="1242" w:type="dxa"/>
          </w:tcPr>
          <w:p w14:paraId="5FB32920" w14:textId="77777777" w:rsidR="00544DB1" w:rsidRPr="008B0788" w:rsidRDefault="00544DB1" w:rsidP="0045483C">
            <w:pPr>
              <w:rPr>
                <w:rFonts w:ascii="Ping LCG Regular" w:hAnsi="Ping LCG Regular" w:cs="Calibri"/>
                <w:sz w:val="20"/>
              </w:rPr>
            </w:pPr>
          </w:p>
        </w:tc>
        <w:tc>
          <w:tcPr>
            <w:tcW w:w="1842" w:type="dxa"/>
            <w:shd w:val="clear" w:color="auto" w:fill="auto"/>
          </w:tcPr>
          <w:p w14:paraId="773DABBB" w14:textId="77777777" w:rsidR="00544DB1" w:rsidRPr="008B0788" w:rsidRDefault="00544DB1" w:rsidP="0045483C">
            <w:pPr>
              <w:rPr>
                <w:rFonts w:ascii="Ping LCG Regular" w:hAnsi="Ping LCG Regular" w:cs="Calibri"/>
                <w:sz w:val="20"/>
              </w:rPr>
            </w:pPr>
          </w:p>
        </w:tc>
        <w:tc>
          <w:tcPr>
            <w:tcW w:w="1276" w:type="dxa"/>
            <w:shd w:val="clear" w:color="auto" w:fill="auto"/>
          </w:tcPr>
          <w:p w14:paraId="13F20F7C" w14:textId="77777777" w:rsidR="00544DB1" w:rsidRPr="008B0788" w:rsidRDefault="00544DB1" w:rsidP="0045483C">
            <w:pPr>
              <w:rPr>
                <w:rFonts w:ascii="Ping LCG Regular" w:hAnsi="Ping LCG Regular" w:cs="Calibri"/>
                <w:sz w:val="20"/>
              </w:rPr>
            </w:pPr>
          </w:p>
        </w:tc>
        <w:tc>
          <w:tcPr>
            <w:tcW w:w="1451" w:type="dxa"/>
            <w:shd w:val="clear" w:color="auto" w:fill="auto"/>
          </w:tcPr>
          <w:p w14:paraId="4848C6E9" w14:textId="77777777" w:rsidR="00544DB1" w:rsidRPr="008B0788" w:rsidRDefault="00544DB1" w:rsidP="0045483C">
            <w:pPr>
              <w:rPr>
                <w:rFonts w:ascii="Ping LCG Regular" w:hAnsi="Ping LCG Regular" w:cs="Calibri"/>
                <w:sz w:val="20"/>
              </w:rPr>
            </w:pPr>
          </w:p>
        </w:tc>
        <w:tc>
          <w:tcPr>
            <w:tcW w:w="1874" w:type="dxa"/>
            <w:shd w:val="clear" w:color="auto" w:fill="auto"/>
          </w:tcPr>
          <w:p w14:paraId="2B03C1B2" w14:textId="77777777" w:rsidR="00544DB1" w:rsidRPr="008B0788" w:rsidRDefault="00544DB1" w:rsidP="0045483C">
            <w:pPr>
              <w:rPr>
                <w:rFonts w:ascii="Ping LCG Regular" w:hAnsi="Ping LCG Regular" w:cs="Calibri"/>
                <w:sz w:val="20"/>
              </w:rPr>
            </w:pPr>
          </w:p>
        </w:tc>
      </w:tr>
      <w:tr w:rsidR="00544DB1" w:rsidRPr="008B0788" w14:paraId="4CBCBF4B" w14:textId="77777777" w:rsidTr="0052205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00"/>
        </w:trPr>
        <w:tc>
          <w:tcPr>
            <w:tcW w:w="1241" w:type="dxa"/>
            <w:shd w:val="clear" w:color="auto" w:fill="auto"/>
          </w:tcPr>
          <w:p w14:paraId="11F1D848" w14:textId="77777777" w:rsidR="00544DB1" w:rsidRPr="008B0788" w:rsidRDefault="00544DB1" w:rsidP="0045483C">
            <w:pPr>
              <w:rPr>
                <w:rFonts w:ascii="Ping LCG Regular" w:hAnsi="Ping LCG Regular" w:cs="Calibri"/>
                <w:sz w:val="20"/>
              </w:rPr>
            </w:pPr>
          </w:p>
        </w:tc>
        <w:tc>
          <w:tcPr>
            <w:tcW w:w="1908" w:type="dxa"/>
            <w:shd w:val="clear" w:color="auto" w:fill="auto"/>
          </w:tcPr>
          <w:p w14:paraId="0602F111" w14:textId="77777777" w:rsidR="00544DB1" w:rsidRPr="008B0788" w:rsidRDefault="00544DB1" w:rsidP="0045483C">
            <w:pPr>
              <w:rPr>
                <w:rFonts w:ascii="Ping LCG Regular" w:hAnsi="Ping LCG Regular" w:cs="Calibri"/>
                <w:sz w:val="20"/>
              </w:rPr>
            </w:pPr>
          </w:p>
        </w:tc>
        <w:tc>
          <w:tcPr>
            <w:tcW w:w="959" w:type="dxa"/>
          </w:tcPr>
          <w:p w14:paraId="39E6CCEA" w14:textId="77777777" w:rsidR="00544DB1" w:rsidRPr="008B0788" w:rsidRDefault="00544DB1" w:rsidP="0045483C">
            <w:pPr>
              <w:rPr>
                <w:rFonts w:ascii="Ping LCG Regular" w:hAnsi="Ping LCG Regular" w:cs="Calibri"/>
                <w:sz w:val="20"/>
              </w:rPr>
            </w:pPr>
          </w:p>
        </w:tc>
        <w:tc>
          <w:tcPr>
            <w:tcW w:w="1005" w:type="dxa"/>
          </w:tcPr>
          <w:p w14:paraId="665003E3" w14:textId="77777777" w:rsidR="00544DB1" w:rsidRPr="008B0788" w:rsidRDefault="00544DB1" w:rsidP="0045483C">
            <w:pPr>
              <w:rPr>
                <w:rFonts w:ascii="Ping LCG Regular" w:hAnsi="Ping LCG Regular" w:cs="Calibri"/>
                <w:sz w:val="20"/>
              </w:rPr>
            </w:pPr>
          </w:p>
        </w:tc>
        <w:tc>
          <w:tcPr>
            <w:tcW w:w="1401" w:type="dxa"/>
            <w:shd w:val="clear" w:color="auto" w:fill="auto"/>
          </w:tcPr>
          <w:p w14:paraId="26B1F994" w14:textId="77777777" w:rsidR="00544DB1" w:rsidRPr="008B0788" w:rsidRDefault="00544DB1" w:rsidP="0045483C">
            <w:pPr>
              <w:rPr>
                <w:rFonts w:ascii="Ping LCG Regular" w:hAnsi="Ping LCG Regular" w:cs="Calibri"/>
                <w:sz w:val="20"/>
              </w:rPr>
            </w:pPr>
          </w:p>
        </w:tc>
        <w:tc>
          <w:tcPr>
            <w:tcW w:w="1170" w:type="dxa"/>
          </w:tcPr>
          <w:p w14:paraId="14C05BA4" w14:textId="77777777" w:rsidR="00544DB1" w:rsidRPr="008B0788" w:rsidRDefault="00544DB1" w:rsidP="0045483C">
            <w:pPr>
              <w:rPr>
                <w:rFonts w:ascii="Ping LCG Regular" w:hAnsi="Ping LCG Regular" w:cs="Calibri"/>
                <w:sz w:val="20"/>
              </w:rPr>
            </w:pPr>
          </w:p>
        </w:tc>
        <w:tc>
          <w:tcPr>
            <w:tcW w:w="1242" w:type="dxa"/>
          </w:tcPr>
          <w:p w14:paraId="328850E3" w14:textId="77777777" w:rsidR="00544DB1" w:rsidRPr="008B0788" w:rsidRDefault="00544DB1" w:rsidP="0045483C">
            <w:pPr>
              <w:rPr>
                <w:rFonts w:ascii="Ping LCG Regular" w:hAnsi="Ping LCG Regular" w:cs="Calibri"/>
                <w:sz w:val="20"/>
              </w:rPr>
            </w:pPr>
          </w:p>
        </w:tc>
        <w:tc>
          <w:tcPr>
            <w:tcW w:w="1842" w:type="dxa"/>
            <w:shd w:val="clear" w:color="auto" w:fill="auto"/>
          </w:tcPr>
          <w:p w14:paraId="3293D1AF" w14:textId="77777777" w:rsidR="00544DB1" w:rsidRPr="008B0788" w:rsidRDefault="00544DB1" w:rsidP="0045483C">
            <w:pPr>
              <w:rPr>
                <w:rFonts w:ascii="Ping LCG Regular" w:hAnsi="Ping LCG Regular" w:cs="Calibri"/>
                <w:sz w:val="20"/>
              </w:rPr>
            </w:pPr>
          </w:p>
        </w:tc>
        <w:tc>
          <w:tcPr>
            <w:tcW w:w="1276" w:type="dxa"/>
            <w:shd w:val="clear" w:color="auto" w:fill="auto"/>
          </w:tcPr>
          <w:p w14:paraId="6BDFE968" w14:textId="77777777" w:rsidR="00544DB1" w:rsidRPr="008B0788" w:rsidRDefault="00544DB1" w:rsidP="0045483C">
            <w:pPr>
              <w:rPr>
                <w:rFonts w:ascii="Ping LCG Regular" w:hAnsi="Ping LCG Regular" w:cs="Calibri"/>
                <w:sz w:val="20"/>
              </w:rPr>
            </w:pPr>
          </w:p>
        </w:tc>
        <w:tc>
          <w:tcPr>
            <w:tcW w:w="1451" w:type="dxa"/>
            <w:shd w:val="clear" w:color="auto" w:fill="auto"/>
          </w:tcPr>
          <w:p w14:paraId="080A3BE3" w14:textId="77777777" w:rsidR="00544DB1" w:rsidRPr="008B0788" w:rsidRDefault="00544DB1" w:rsidP="0045483C">
            <w:pPr>
              <w:rPr>
                <w:rFonts w:ascii="Ping LCG Regular" w:hAnsi="Ping LCG Regular" w:cs="Calibri"/>
                <w:sz w:val="20"/>
              </w:rPr>
            </w:pPr>
          </w:p>
        </w:tc>
        <w:tc>
          <w:tcPr>
            <w:tcW w:w="1874" w:type="dxa"/>
            <w:shd w:val="clear" w:color="auto" w:fill="auto"/>
          </w:tcPr>
          <w:p w14:paraId="0BA825BF" w14:textId="77777777" w:rsidR="00544DB1" w:rsidRPr="008B0788" w:rsidRDefault="00544DB1" w:rsidP="0045483C">
            <w:pPr>
              <w:rPr>
                <w:rFonts w:ascii="Ping LCG Regular" w:hAnsi="Ping LCG Regular" w:cs="Calibri"/>
                <w:sz w:val="20"/>
              </w:rPr>
            </w:pPr>
          </w:p>
        </w:tc>
      </w:tr>
      <w:tr w:rsidR="00544DB1" w:rsidRPr="008B0788" w14:paraId="4BAD5F3B" w14:textId="77777777" w:rsidTr="00522054">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700"/>
        </w:trPr>
        <w:tc>
          <w:tcPr>
            <w:tcW w:w="1241" w:type="dxa"/>
            <w:shd w:val="clear" w:color="auto" w:fill="auto"/>
          </w:tcPr>
          <w:p w14:paraId="128B9C1D" w14:textId="77777777" w:rsidR="00544DB1" w:rsidRPr="008B0788" w:rsidRDefault="00544DB1" w:rsidP="0045483C">
            <w:pPr>
              <w:rPr>
                <w:rFonts w:ascii="Ping LCG Regular" w:hAnsi="Ping LCG Regular" w:cs="Calibri"/>
                <w:sz w:val="20"/>
              </w:rPr>
            </w:pPr>
          </w:p>
        </w:tc>
        <w:tc>
          <w:tcPr>
            <w:tcW w:w="1908" w:type="dxa"/>
            <w:shd w:val="clear" w:color="auto" w:fill="auto"/>
          </w:tcPr>
          <w:p w14:paraId="10F0AFB2" w14:textId="77777777" w:rsidR="00544DB1" w:rsidRPr="008B0788" w:rsidRDefault="00544DB1" w:rsidP="0045483C">
            <w:pPr>
              <w:rPr>
                <w:rFonts w:ascii="Ping LCG Regular" w:hAnsi="Ping LCG Regular" w:cs="Calibri"/>
                <w:sz w:val="20"/>
              </w:rPr>
            </w:pPr>
          </w:p>
        </w:tc>
        <w:tc>
          <w:tcPr>
            <w:tcW w:w="959" w:type="dxa"/>
          </w:tcPr>
          <w:p w14:paraId="7C910B1D" w14:textId="77777777" w:rsidR="00544DB1" w:rsidRPr="008B0788" w:rsidRDefault="00544DB1" w:rsidP="0045483C">
            <w:pPr>
              <w:rPr>
                <w:rFonts w:ascii="Ping LCG Regular" w:hAnsi="Ping LCG Regular" w:cs="Calibri"/>
                <w:sz w:val="20"/>
              </w:rPr>
            </w:pPr>
          </w:p>
        </w:tc>
        <w:tc>
          <w:tcPr>
            <w:tcW w:w="1005" w:type="dxa"/>
          </w:tcPr>
          <w:p w14:paraId="6364545D" w14:textId="77777777" w:rsidR="00544DB1" w:rsidRPr="008B0788" w:rsidRDefault="00544DB1" w:rsidP="0045483C">
            <w:pPr>
              <w:rPr>
                <w:rFonts w:ascii="Ping LCG Regular" w:hAnsi="Ping LCG Regular" w:cs="Calibri"/>
                <w:sz w:val="20"/>
              </w:rPr>
            </w:pPr>
          </w:p>
        </w:tc>
        <w:tc>
          <w:tcPr>
            <w:tcW w:w="1401" w:type="dxa"/>
            <w:shd w:val="clear" w:color="auto" w:fill="auto"/>
          </w:tcPr>
          <w:p w14:paraId="1B05654E" w14:textId="77777777" w:rsidR="00544DB1" w:rsidRPr="008B0788" w:rsidRDefault="00544DB1" w:rsidP="0045483C">
            <w:pPr>
              <w:rPr>
                <w:rFonts w:ascii="Ping LCG Regular" w:hAnsi="Ping LCG Regular" w:cs="Calibri"/>
                <w:sz w:val="20"/>
              </w:rPr>
            </w:pPr>
          </w:p>
        </w:tc>
        <w:tc>
          <w:tcPr>
            <w:tcW w:w="1170" w:type="dxa"/>
          </w:tcPr>
          <w:p w14:paraId="390C1BEE" w14:textId="77777777" w:rsidR="00544DB1" w:rsidRPr="008B0788" w:rsidRDefault="00544DB1" w:rsidP="0045483C">
            <w:pPr>
              <w:rPr>
                <w:rFonts w:ascii="Ping LCG Regular" w:hAnsi="Ping LCG Regular" w:cs="Calibri"/>
                <w:sz w:val="20"/>
              </w:rPr>
            </w:pPr>
          </w:p>
        </w:tc>
        <w:tc>
          <w:tcPr>
            <w:tcW w:w="1242" w:type="dxa"/>
          </w:tcPr>
          <w:p w14:paraId="209854F3" w14:textId="77777777" w:rsidR="00544DB1" w:rsidRPr="008B0788" w:rsidRDefault="00544DB1" w:rsidP="0045483C">
            <w:pPr>
              <w:rPr>
                <w:rFonts w:ascii="Ping LCG Regular" w:hAnsi="Ping LCG Regular" w:cs="Calibri"/>
                <w:sz w:val="20"/>
              </w:rPr>
            </w:pPr>
          </w:p>
        </w:tc>
        <w:tc>
          <w:tcPr>
            <w:tcW w:w="1842" w:type="dxa"/>
            <w:shd w:val="clear" w:color="auto" w:fill="auto"/>
          </w:tcPr>
          <w:p w14:paraId="0EFFBFCD" w14:textId="77777777" w:rsidR="00544DB1" w:rsidRPr="008B0788" w:rsidRDefault="00544DB1" w:rsidP="0045483C">
            <w:pPr>
              <w:rPr>
                <w:rFonts w:ascii="Ping LCG Regular" w:hAnsi="Ping LCG Regular" w:cs="Calibri"/>
                <w:sz w:val="20"/>
              </w:rPr>
            </w:pPr>
          </w:p>
        </w:tc>
        <w:tc>
          <w:tcPr>
            <w:tcW w:w="1276" w:type="dxa"/>
            <w:shd w:val="clear" w:color="auto" w:fill="auto"/>
          </w:tcPr>
          <w:p w14:paraId="046DE6EE" w14:textId="77777777" w:rsidR="00544DB1" w:rsidRPr="008B0788" w:rsidRDefault="00544DB1" w:rsidP="0045483C">
            <w:pPr>
              <w:rPr>
                <w:rFonts w:ascii="Ping LCG Regular" w:hAnsi="Ping LCG Regular" w:cs="Calibri"/>
                <w:sz w:val="20"/>
              </w:rPr>
            </w:pPr>
          </w:p>
        </w:tc>
        <w:tc>
          <w:tcPr>
            <w:tcW w:w="1451" w:type="dxa"/>
            <w:shd w:val="clear" w:color="auto" w:fill="auto"/>
          </w:tcPr>
          <w:p w14:paraId="0740E892" w14:textId="77777777" w:rsidR="00544DB1" w:rsidRPr="008B0788" w:rsidRDefault="00544DB1" w:rsidP="0045483C">
            <w:pPr>
              <w:rPr>
                <w:rFonts w:ascii="Ping LCG Regular" w:hAnsi="Ping LCG Regular" w:cs="Calibri"/>
                <w:sz w:val="20"/>
              </w:rPr>
            </w:pPr>
          </w:p>
        </w:tc>
        <w:tc>
          <w:tcPr>
            <w:tcW w:w="1874" w:type="dxa"/>
            <w:shd w:val="clear" w:color="auto" w:fill="auto"/>
          </w:tcPr>
          <w:p w14:paraId="6026CDAD" w14:textId="77777777" w:rsidR="00544DB1" w:rsidRPr="008B0788" w:rsidRDefault="00544DB1" w:rsidP="0045483C">
            <w:pPr>
              <w:rPr>
                <w:rFonts w:ascii="Ping LCG Regular" w:hAnsi="Ping LCG Regular" w:cs="Calibri"/>
                <w:sz w:val="20"/>
              </w:rPr>
            </w:pPr>
          </w:p>
        </w:tc>
      </w:tr>
    </w:tbl>
    <w:p w14:paraId="751663C9" w14:textId="77777777" w:rsidR="00544DB1" w:rsidRPr="008B0788" w:rsidRDefault="00544DB1"/>
    <w:p w14:paraId="1DCB8909" w14:textId="77777777" w:rsidR="007A2905" w:rsidRPr="008B0788" w:rsidRDefault="007A2905" w:rsidP="006222D0">
      <w:pPr>
        <w:ind w:left="709" w:hanging="709"/>
        <w:jc w:val="center"/>
        <w:rPr>
          <w:rFonts w:ascii="Ping LCG Regular" w:hAnsi="Ping LCG Regular"/>
          <w:b/>
          <w:sz w:val="22"/>
          <w:szCs w:val="22"/>
        </w:rPr>
      </w:pPr>
    </w:p>
    <w:p w14:paraId="1789F3D1" w14:textId="77777777" w:rsidR="00E25216" w:rsidRPr="008B0788" w:rsidRDefault="00E25216">
      <w:pPr>
        <w:overflowPunct/>
        <w:autoSpaceDE/>
        <w:autoSpaceDN/>
        <w:adjustRightInd/>
        <w:rPr>
          <w:rFonts w:ascii="Ping LCG Regular" w:hAnsi="Ping LCG Regular"/>
          <w:b/>
          <w:szCs w:val="22"/>
        </w:rPr>
        <w:sectPr w:rsidR="00E25216" w:rsidRPr="008B0788" w:rsidSect="00D05829">
          <w:footerReference w:type="default" r:id="rId18"/>
          <w:footnotePr>
            <w:numRestart w:val="eachSect"/>
          </w:footnotePr>
          <w:endnotePr>
            <w:numFmt w:val="decimal"/>
            <w:numRestart w:val="eachSect"/>
          </w:endnotePr>
          <w:pgSz w:w="16838" w:h="11906" w:orient="landscape"/>
          <w:pgMar w:top="851" w:right="1418" w:bottom="993" w:left="1418" w:header="737" w:footer="253" w:gutter="0"/>
          <w:cols w:space="708"/>
          <w:docGrid w:linePitch="360"/>
        </w:sectPr>
      </w:pPr>
    </w:p>
    <w:p w14:paraId="2454CE00" w14:textId="59CAD896" w:rsidR="004D6EF6" w:rsidRPr="008B0788" w:rsidRDefault="004D6EF6">
      <w:pPr>
        <w:overflowPunct/>
        <w:autoSpaceDE/>
        <w:autoSpaceDN/>
        <w:adjustRightInd/>
        <w:rPr>
          <w:rFonts w:ascii="Ping LCG Regular" w:hAnsi="Ping LCG Regular"/>
          <w:b/>
          <w:sz w:val="22"/>
          <w:szCs w:val="22"/>
          <w:u w:val="single"/>
        </w:rPr>
      </w:pPr>
    </w:p>
    <w:p w14:paraId="241CC82C" w14:textId="30B78B83" w:rsidR="00096A65" w:rsidRPr="008B0788" w:rsidRDefault="00096A65" w:rsidP="00096A65">
      <w:pPr>
        <w:pStyle w:val="1"/>
        <w:rPr>
          <w:rFonts w:ascii="Ping LCG Regular" w:hAnsi="Ping LCG Regular" w:cs="Arial"/>
          <w:b/>
          <w:szCs w:val="22"/>
          <w:u w:val="none"/>
        </w:rPr>
      </w:pPr>
      <w:bookmarkStart w:id="5" w:name="_Toc95477599"/>
      <w:bookmarkStart w:id="6" w:name="_Toc112402455"/>
      <w:r w:rsidRPr="008B0788">
        <w:rPr>
          <w:rFonts w:ascii="Ping LCG Regular" w:hAnsi="Ping LCG Regular" w:cs="Arial"/>
          <w:b/>
          <w:szCs w:val="22"/>
          <w:u w:val="none"/>
        </w:rPr>
        <w:t xml:space="preserve">ΠΑΡΑΡΤΗΜΑ </w:t>
      </w:r>
      <w:bookmarkEnd w:id="5"/>
      <w:r w:rsidR="003B5A1A" w:rsidRPr="008B0788">
        <w:rPr>
          <w:rFonts w:ascii="Ping LCG Regular" w:hAnsi="Ping LCG Regular" w:cs="Arial"/>
          <w:b/>
          <w:szCs w:val="22"/>
          <w:u w:val="none"/>
        </w:rPr>
        <w:t>ΙV</w:t>
      </w:r>
      <w:bookmarkEnd w:id="6"/>
    </w:p>
    <w:p w14:paraId="7F37F88D" w14:textId="77777777" w:rsidR="00096A65" w:rsidRPr="008B0788" w:rsidRDefault="00096A65" w:rsidP="00096A65">
      <w:pPr>
        <w:pStyle w:val="1"/>
        <w:rPr>
          <w:rFonts w:ascii="Ping LCG Regular" w:hAnsi="Ping LCG Regular"/>
          <w:b/>
          <w:szCs w:val="22"/>
          <w:u w:val="none"/>
        </w:rPr>
      </w:pPr>
      <w:r w:rsidRPr="008B0788">
        <w:rPr>
          <w:rFonts w:ascii="Ping LCG Regular" w:hAnsi="Ping LCG Regular"/>
          <w:b/>
          <w:szCs w:val="22"/>
          <w:u w:val="none"/>
        </w:rPr>
        <w:tab/>
      </w:r>
    </w:p>
    <w:p w14:paraId="21473EBF" w14:textId="77777777" w:rsidR="00096A65" w:rsidRPr="008B0788" w:rsidRDefault="00096A65" w:rsidP="00096A65">
      <w:pPr>
        <w:pStyle w:val="1"/>
        <w:rPr>
          <w:b/>
          <w:spacing w:val="40"/>
          <w:szCs w:val="22"/>
          <w:u w:val="none"/>
        </w:rPr>
      </w:pPr>
      <w:bookmarkStart w:id="7" w:name="_Toc95477600"/>
      <w:bookmarkStart w:id="8" w:name="_Toc112402456"/>
      <w:r w:rsidRPr="008B0788">
        <w:rPr>
          <w:rFonts w:ascii="Ping LCG Regular" w:hAnsi="Ping LCG Regular"/>
          <w:b/>
          <w:szCs w:val="22"/>
          <w:u w:val="none"/>
        </w:rPr>
        <w:t>Βεβαίωσης Επίσκεψης</w:t>
      </w:r>
      <w:bookmarkEnd w:id="7"/>
      <w:bookmarkEnd w:id="8"/>
    </w:p>
    <w:p w14:paraId="453EF33D" w14:textId="77777777" w:rsidR="00096A65" w:rsidRPr="008B0788" w:rsidRDefault="00096A65" w:rsidP="00096A65">
      <w:pPr>
        <w:tabs>
          <w:tab w:val="left" w:pos="4312"/>
        </w:tabs>
        <w:rPr>
          <w:rFonts w:ascii="Verdana" w:hAnsi="Verdana"/>
          <w:sz w:val="20"/>
        </w:rPr>
      </w:pPr>
    </w:p>
    <w:p w14:paraId="1B063A70" w14:textId="77777777" w:rsidR="00096A65" w:rsidRPr="008B0788" w:rsidRDefault="00096A65" w:rsidP="00096A65">
      <w:pPr>
        <w:tabs>
          <w:tab w:val="left" w:pos="3686"/>
        </w:tabs>
        <w:rPr>
          <w:rFonts w:ascii="Verdana" w:hAnsi="Verdana"/>
          <w:sz w:val="20"/>
        </w:rPr>
      </w:pPr>
    </w:p>
    <w:p w14:paraId="58FC94E8" w14:textId="520033FE" w:rsidR="00096A65" w:rsidRPr="008B0788" w:rsidRDefault="00096A65" w:rsidP="00096A65">
      <w:pPr>
        <w:tabs>
          <w:tab w:val="right" w:pos="8707"/>
        </w:tabs>
        <w:jc w:val="both"/>
        <w:rPr>
          <w:rFonts w:ascii="Ping LCG Regular" w:hAnsi="Ping LCG Regular" w:cs="Verdana"/>
          <w:b/>
          <w:bCs/>
          <w:sz w:val="22"/>
          <w:szCs w:val="22"/>
        </w:rPr>
      </w:pPr>
      <w:r w:rsidRPr="008B0788">
        <w:rPr>
          <w:rFonts w:ascii="Ping LCG Regular" w:hAnsi="Ping LCG Regular" w:cs="Verdana,Bold"/>
          <w:b/>
          <w:bCs/>
          <w:sz w:val="22"/>
          <w:szCs w:val="22"/>
        </w:rPr>
        <w:t xml:space="preserve">Αριθμός Πρόσκλησης: </w:t>
      </w:r>
      <w:r w:rsidR="000A7BEA" w:rsidRPr="008B0788">
        <w:rPr>
          <w:rFonts w:ascii="Ping LCG Regular" w:hAnsi="Ping LCG Regular" w:cs="Verdana,Bold"/>
          <w:b/>
          <w:bCs/>
          <w:sz w:val="22"/>
          <w:szCs w:val="22"/>
        </w:rPr>
        <w:t>ΔΛΠΜ</w:t>
      </w:r>
      <w:r w:rsidR="00F13936" w:rsidRPr="008B0788">
        <w:rPr>
          <w:rFonts w:ascii="Ping LCG Regular" w:hAnsi="Ping LCG Regular" w:cs="Verdana,Bold"/>
          <w:b/>
          <w:bCs/>
          <w:sz w:val="22"/>
          <w:szCs w:val="22"/>
        </w:rPr>
        <w:t>-</w:t>
      </w:r>
      <w:r w:rsidR="00A0320E" w:rsidRPr="008B0788">
        <w:rPr>
          <w:rFonts w:ascii="Ping LCG Regular" w:hAnsi="Ping LCG Regular"/>
          <w:b/>
          <w:bCs/>
          <w:sz w:val="22"/>
          <w:szCs w:val="22"/>
        </w:rPr>
        <w:t>1200086788</w:t>
      </w:r>
    </w:p>
    <w:p w14:paraId="6CE9674A" w14:textId="77777777" w:rsidR="00096A65" w:rsidRPr="008B0788" w:rsidRDefault="00096A65" w:rsidP="00096A65">
      <w:pPr>
        <w:rPr>
          <w:rFonts w:ascii="Ping LCG Regular" w:hAnsi="Ping LCG Regular" w:cs="Verdana,Bold"/>
          <w:bCs/>
          <w:sz w:val="22"/>
          <w:szCs w:val="22"/>
        </w:rPr>
      </w:pPr>
    </w:p>
    <w:p w14:paraId="512C6802" w14:textId="550416F6" w:rsidR="00096A65" w:rsidRPr="008B0788" w:rsidRDefault="00096A65" w:rsidP="00557810">
      <w:pPr>
        <w:tabs>
          <w:tab w:val="left" w:pos="709"/>
        </w:tabs>
        <w:spacing w:line="360" w:lineRule="auto"/>
        <w:ind w:left="709" w:hanging="709"/>
        <w:jc w:val="both"/>
        <w:rPr>
          <w:rFonts w:ascii="Ping LCG Regular" w:hAnsi="Ping LCG Regular" w:cs="Arial"/>
          <w:b/>
          <w:bCs/>
          <w:sz w:val="22"/>
          <w:szCs w:val="22"/>
        </w:rPr>
      </w:pPr>
      <w:r w:rsidRPr="008B0788">
        <w:rPr>
          <w:rFonts w:ascii="Ping LCG Regular" w:hAnsi="Ping LCG Regular" w:cs="Arial"/>
          <w:b/>
          <w:bCs/>
          <w:sz w:val="22"/>
          <w:szCs w:val="22"/>
        </w:rPr>
        <w:t>Π.Υ.:</w:t>
      </w:r>
      <w:r w:rsidRPr="008B0788">
        <w:rPr>
          <w:rFonts w:ascii="Ping LCG Regular" w:hAnsi="Ping LCG Regular" w:cs="Arial"/>
          <w:bCs/>
          <w:sz w:val="22"/>
          <w:szCs w:val="22"/>
        </w:rPr>
        <w:tab/>
      </w:r>
      <w:r w:rsidRPr="008B0788">
        <w:rPr>
          <w:rFonts w:ascii="Ping LCG Regular" w:hAnsi="Ping LCG Regular" w:cs="Arial"/>
          <w:b/>
          <w:sz w:val="22"/>
          <w:szCs w:val="22"/>
        </w:rPr>
        <w:t>«</w:t>
      </w:r>
      <w:r w:rsidR="00A0320E" w:rsidRPr="008B0788">
        <w:rPr>
          <w:rFonts w:ascii="Ping LCG Regular" w:hAnsi="Ping LCG Regular" w:cs="Verdana"/>
          <w:b/>
          <w:bCs/>
          <w:sz w:val="22"/>
          <w:szCs w:val="22"/>
        </w:rPr>
        <w:t>Μεταφορά και εγκατάσταση αντλιοστασίων καθώς και δικτύων αυτών των Ορυχείων της ΔΛΠΜ</w:t>
      </w:r>
      <w:r w:rsidRPr="008B0788">
        <w:rPr>
          <w:rFonts w:ascii="Ping LCG Regular" w:hAnsi="Ping LCG Regular" w:cs="Arial"/>
          <w:b/>
          <w:sz w:val="22"/>
          <w:szCs w:val="22"/>
        </w:rPr>
        <w:t>»</w:t>
      </w:r>
    </w:p>
    <w:p w14:paraId="2F9F04BF" w14:textId="77777777" w:rsidR="00096A65" w:rsidRPr="008B0788" w:rsidRDefault="00096A65" w:rsidP="00096A65">
      <w:pPr>
        <w:rPr>
          <w:rFonts w:ascii="Ping LCG Regular" w:hAnsi="Ping LCG Regular"/>
          <w:sz w:val="22"/>
          <w:szCs w:val="22"/>
        </w:rPr>
      </w:pPr>
    </w:p>
    <w:p w14:paraId="0285DC12" w14:textId="77777777" w:rsidR="00096A65" w:rsidRPr="008B0788" w:rsidRDefault="00096A65" w:rsidP="00096A65">
      <w:pPr>
        <w:rPr>
          <w:rFonts w:ascii="Ping LCG Regular" w:hAnsi="Ping LCG Regular"/>
          <w:sz w:val="22"/>
          <w:szCs w:val="22"/>
        </w:rPr>
      </w:pPr>
    </w:p>
    <w:p w14:paraId="6458595B" w14:textId="77777777" w:rsidR="00096A65" w:rsidRPr="008B0788" w:rsidRDefault="00096A65" w:rsidP="00096A65">
      <w:pPr>
        <w:jc w:val="center"/>
        <w:rPr>
          <w:rFonts w:ascii="Ping LCG Regular" w:hAnsi="Ping LCG Regular"/>
          <w:b/>
          <w:bCs/>
          <w:caps/>
          <w:spacing w:val="40"/>
          <w:szCs w:val="24"/>
        </w:rPr>
      </w:pPr>
      <w:r w:rsidRPr="008B0788">
        <w:rPr>
          <w:rFonts w:ascii="Ping LCG Regular" w:hAnsi="Ping LCG Regular"/>
          <w:b/>
          <w:bCs/>
          <w:caps/>
          <w:spacing w:val="40"/>
          <w:szCs w:val="24"/>
        </w:rPr>
        <w:t>βεβαιωση</w:t>
      </w:r>
    </w:p>
    <w:p w14:paraId="2C68E874" w14:textId="77777777" w:rsidR="00096A65" w:rsidRPr="008B0788" w:rsidRDefault="00096A65" w:rsidP="00096A65">
      <w:pPr>
        <w:rPr>
          <w:rFonts w:ascii="Ping LCG Regular" w:hAnsi="Ping LCG Regular"/>
          <w:caps/>
          <w:sz w:val="22"/>
          <w:szCs w:val="22"/>
        </w:rPr>
      </w:pPr>
    </w:p>
    <w:p w14:paraId="4FAA864D" w14:textId="0E318EEC" w:rsidR="00096A65" w:rsidRPr="008B0788" w:rsidRDefault="00096A65" w:rsidP="00096A65">
      <w:pPr>
        <w:jc w:val="center"/>
        <w:rPr>
          <w:rFonts w:ascii="Ping LCG Regular" w:hAnsi="Ping LCG Regular"/>
          <w:sz w:val="20"/>
        </w:rPr>
      </w:pPr>
      <w:r w:rsidRPr="008B0788">
        <w:rPr>
          <w:rFonts w:ascii="Ping LCG Regular" w:hAnsi="Ping LCG Regular"/>
          <w:caps/>
          <w:sz w:val="20"/>
        </w:rPr>
        <w:t>(Ά</w:t>
      </w:r>
      <w:r w:rsidRPr="008B0788">
        <w:rPr>
          <w:rFonts w:ascii="Ping LCG Regular" w:hAnsi="Ping LCG Regular"/>
          <w:sz w:val="20"/>
        </w:rPr>
        <w:t>ρθρο 13, παράγραφος 13.3.1</w:t>
      </w:r>
      <w:r w:rsidR="00A0320E" w:rsidRPr="008B0788">
        <w:rPr>
          <w:rFonts w:ascii="Ping LCG Regular" w:hAnsi="Ping LCG Regular"/>
          <w:sz w:val="20"/>
        </w:rPr>
        <w:t>0</w:t>
      </w:r>
      <w:r w:rsidRPr="008B0788">
        <w:rPr>
          <w:rFonts w:ascii="Ping LCG Regular" w:hAnsi="Ping LCG Regular"/>
          <w:sz w:val="20"/>
        </w:rPr>
        <w:t xml:space="preserve"> του τεύχους “ΟΡΟΙ ΚΑΙ ΟΔΗΓΙΕΣ ΠΡΟΣ ΠΡΟΣΦΕΡΟΝΤΕΣ”)</w:t>
      </w:r>
    </w:p>
    <w:p w14:paraId="5BEF21D8" w14:textId="77777777" w:rsidR="00096A65" w:rsidRPr="008B0788" w:rsidRDefault="00096A65" w:rsidP="00096A65">
      <w:pPr>
        <w:rPr>
          <w:rFonts w:ascii="Ping LCG Regular" w:hAnsi="Ping LCG Regular"/>
          <w:sz w:val="20"/>
        </w:rPr>
      </w:pPr>
    </w:p>
    <w:p w14:paraId="7FF24E8E" w14:textId="77777777" w:rsidR="00096A65" w:rsidRPr="008B0788" w:rsidRDefault="00096A65" w:rsidP="00096A65">
      <w:pPr>
        <w:rPr>
          <w:rFonts w:ascii="Ping LCG Regular" w:hAnsi="Ping LCG Regular"/>
          <w:sz w:val="20"/>
        </w:rPr>
      </w:pPr>
    </w:p>
    <w:p w14:paraId="0DBC9DCB" w14:textId="77777777" w:rsidR="00096A65" w:rsidRPr="008B0788" w:rsidRDefault="00096A65" w:rsidP="00096A65">
      <w:pPr>
        <w:tabs>
          <w:tab w:val="right" w:leader="dot" w:pos="9070"/>
        </w:tabs>
        <w:spacing w:line="360" w:lineRule="auto"/>
        <w:jc w:val="both"/>
        <w:rPr>
          <w:rFonts w:ascii="Ping LCG Regular" w:hAnsi="Ping LCG Regular"/>
          <w:sz w:val="20"/>
        </w:rPr>
      </w:pPr>
      <w:r w:rsidRPr="008B0788">
        <w:rPr>
          <w:rFonts w:ascii="Ping LCG Regular" w:hAnsi="Ping LCG Regular"/>
          <w:sz w:val="20"/>
        </w:rPr>
        <w:t xml:space="preserve">Στη Μεγαλόπολη σήμερα ..................................... ο </w:t>
      </w:r>
      <w:r w:rsidRPr="008B0788">
        <w:rPr>
          <w:rFonts w:ascii="Ping LCG Regular" w:hAnsi="Ping LCG Regular"/>
          <w:sz w:val="20"/>
        </w:rPr>
        <w:tab/>
      </w:r>
    </w:p>
    <w:p w14:paraId="17FE2022" w14:textId="5B48A601" w:rsidR="00096A65" w:rsidRPr="008B0788" w:rsidRDefault="00096A65" w:rsidP="00096A65">
      <w:pPr>
        <w:tabs>
          <w:tab w:val="right" w:leader="dot" w:pos="9070"/>
        </w:tabs>
        <w:spacing w:line="360" w:lineRule="auto"/>
        <w:jc w:val="both"/>
        <w:rPr>
          <w:rFonts w:ascii="Ping LCG Regular" w:hAnsi="Ping LCG Regular"/>
          <w:sz w:val="20"/>
        </w:rPr>
      </w:pPr>
      <w:r w:rsidRPr="008B0788">
        <w:rPr>
          <w:rFonts w:ascii="Ping LCG Regular" w:hAnsi="Ping LCG Regular"/>
          <w:sz w:val="20"/>
        </w:rPr>
        <w:t xml:space="preserve">............................... που εκπροσωπεί νόμιμα τη </w:t>
      </w:r>
      <w:r w:rsidRPr="008B0788">
        <w:rPr>
          <w:rFonts w:ascii="Ping LCG Regular" w:hAnsi="Ping LCG Regular"/>
          <w:b/>
          <w:bCs/>
          <w:sz w:val="20"/>
        </w:rPr>
        <w:t>Διεύθυνση Λιγνιτικής Παραγωγής Μεγαλόπολης</w:t>
      </w:r>
      <w:r w:rsidRPr="008B0788">
        <w:rPr>
          <w:rFonts w:ascii="Ping LCG Regular" w:hAnsi="Ping LCG Regular"/>
          <w:sz w:val="20"/>
        </w:rPr>
        <w:t xml:space="preserve">, βεβαιώνω ότι ο Διαγωνιζόμενος .............................................................. που έχει έδρα στην ........................................ οδός ............................................... αριθ. .......... και εκπροσωπείται νόμιμα σ’ αυτή την περίπτωση από τον </w:t>
      </w:r>
      <w:r w:rsidRPr="008B0788">
        <w:rPr>
          <w:rFonts w:ascii="Ping LCG Regular" w:hAnsi="Ping LCG Regular"/>
          <w:sz w:val="20"/>
        </w:rPr>
        <w:tab/>
      </w:r>
    </w:p>
    <w:p w14:paraId="0B23725A" w14:textId="77777777" w:rsidR="00096A65" w:rsidRPr="008B0788" w:rsidRDefault="00096A65" w:rsidP="00096A65">
      <w:pPr>
        <w:tabs>
          <w:tab w:val="right" w:pos="8679"/>
        </w:tabs>
        <w:spacing w:line="360" w:lineRule="auto"/>
        <w:jc w:val="both"/>
        <w:rPr>
          <w:rFonts w:ascii="Ping LCG Regular" w:hAnsi="Ping LCG Regular"/>
          <w:sz w:val="20"/>
        </w:rPr>
      </w:pPr>
      <w:r w:rsidRPr="008B0788">
        <w:rPr>
          <w:rFonts w:ascii="Ping LCG Regular" w:hAnsi="Ping LCG Regular"/>
          <w:sz w:val="20"/>
        </w:rPr>
        <w:t>.......................................... επισκέφθηκε τον τόπο του Έργου και έλαβε γνώση :</w:t>
      </w:r>
    </w:p>
    <w:p w14:paraId="69E68A6F" w14:textId="77777777" w:rsidR="00096A65" w:rsidRPr="008B0788" w:rsidRDefault="00096A65" w:rsidP="00096A65">
      <w:pPr>
        <w:spacing w:before="120"/>
        <w:jc w:val="both"/>
        <w:rPr>
          <w:rFonts w:ascii="Ping LCG Regular" w:hAnsi="Ping LCG Regular"/>
          <w:sz w:val="20"/>
        </w:rPr>
      </w:pPr>
    </w:p>
    <w:p w14:paraId="4C59B6D0" w14:textId="77777777" w:rsidR="00096A65" w:rsidRPr="008B0788" w:rsidRDefault="00096A65" w:rsidP="00096A65">
      <w:pPr>
        <w:tabs>
          <w:tab w:val="left" w:pos="448"/>
        </w:tabs>
        <w:ind w:left="462" w:hanging="462"/>
        <w:jc w:val="both"/>
        <w:rPr>
          <w:rFonts w:ascii="Ping LCG Regular" w:hAnsi="Ping LCG Regular"/>
          <w:sz w:val="20"/>
        </w:rPr>
      </w:pPr>
      <w:r w:rsidRPr="008B0788">
        <w:rPr>
          <w:rFonts w:ascii="Ping LCG Regular" w:hAnsi="Ping LCG Regular"/>
          <w:sz w:val="20"/>
        </w:rPr>
        <w:t xml:space="preserve">1. </w:t>
      </w:r>
      <w:r w:rsidRPr="008B0788">
        <w:rPr>
          <w:rFonts w:ascii="Ping LCG Regular" w:hAnsi="Ping LCG Regular"/>
          <w:sz w:val="20"/>
        </w:rPr>
        <w:tab/>
        <w:t>Της ευρύτερης περιοχής της Λιγνιτικής Μεγαλόπολης και ειδικά του χώρου εργασίας.</w:t>
      </w:r>
    </w:p>
    <w:p w14:paraId="28C73862" w14:textId="77777777" w:rsidR="00096A65" w:rsidRPr="008B0788" w:rsidRDefault="00096A65" w:rsidP="00096A65">
      <w:pPr>
        <w:tabs>
          <w:tab w:val="left" w:pos="448"/>
        </w:tabs>
        <w:ind w:left="462" w:hanging="462"/>
        <w:jc w:val="both"/>
        <w:rPr>
          <w:rFonts w:ascii="Ping LCG Regular" w:hAnsi="Ping LCG Regular"/>
          <w:sz w:val="20"/>
        </w:rPr>
      </w:pPr>
    </w:p>
    <w:p w14:paraId="7DCAD3E0" w14:textId="77777777" w:rsidR="00096A65" w:rsidRPr="008B0788" w:rsidRDefault="00096A65" w:rsidP="00096A65">
      <w:pPr>
        <w:tabs>
          <w:tab w:val="left" w:pos="448"/>
        </w:tabs>
        <w:ind w:left="462" w:hanging="462"/>
        <w:jc w:val="both"/>
        <w:rPr>
          <w:rFonts w:ascii="Ping LCG Regular" w:hAnsi="Ping LCG Regular"/>
          <w:sz w:val="20"/>
        </w:rPr>
      </w:pPr>
      <w:r w:rsidRPr="008B0788">
        <w:rPr>
          <w:rFonts w:ascii="Ping LCG Regular" w:hAnsi="Ping LCG Regular"/>
          <w:sz w:val="20"/>
        </w:rPr>
        <w:t xml:space="preserve">2. </w:t>
      </w:r>
      <w:r w:rsidRPr="008B0788">
        <w:rPr>
          <w:rFonts w:ascii="Ping LCG Regular" w:hAnsi="Ping LCG Regular"/>
          <w:sz w:val="20"/>
        </w:rPr>
        <w:tab/>
        <w:t>Των τεχνικών χαρακτηριστικών των μηχανημάτων.</w:t>
      </w:r>
    </w:p>
    <w:p w14:paraId="692F3521" w14:textId="77777777" w:rsidR="00096A65" w:rsidRPr="008B0788" w:rsidRDefault="00096A65" w:rsidP="00096A65">
      <w:pPr>
        <w:tabs>
          <w:tab w:val="left" w:pos="448"/>
        </w:tabs>
        <w:ind w:left="462" w:hanging="462"/>
        <w:jc w:val="both"/>
        <w:rPr>
          <w:rFonts w:ascii="Ping LCG Regular" w:hAnsi="Ping LCG Regular"/>
          <w:sz w:val="20"/>
        </w:rPr>
      </w:pPr>
    </w:p>
    <w:p w14:paraId="53161D76" w14:textId="77777777" w:rsidR="00096A65" w:rsidRPr="008B0788" w:rsidRDefault="00096A65" w:rsidP="00096A65">
      <w:pPr>
        <w:tabs>
          <w:tab w:val="left" w:pos="448"/>
          <w:tab w:val="left" w:pos="709"/>
        </w:tabs>
        <w:ind w:left="462" w:hanging="462"/>
        <w:jc w:val="both"/>
        <w:rPr>
          <w:rFonts w:ascii="Ping LCG Regular" w:hAnsi="Ping LCG Regular"/>
          <w:sz w:val="20"/>
        </w:rPr>
      </w:pPr>
      <w:r w:rsidRPr="008B0788">
        <w:rPr>
          <w:rFonts w:ascii="Ping LCG Regular" w:hAnsi="Ping LCG Regular"/>
          <w:sz w:val="20"/>
        </w:rPr>
        <w:t xml:space="preserve">3. </w:t>
      </w:r>
      <w:r w:rsidRPr="008B0788">
        <w:rPr>
          <w:rFonts w:ascii="Ping LCG Regular" w:hAnsi="Ping LCG Regular"/>
          <w:sz w:val="20"/>
        </w:rPr>
        <w:tab/>
        <w:t>Των υφιστάμενων δρόμων προσπέλασης προς την περιοχή των μηχανημάτων, της μορφολογίας του εδάφους και γενικά των τοπικών συνθηκών και λοιπών στοιχείων και παραγόντων, που αφορούν τον διαγωνισμό αυτό και την εκτέλεση του Έργου της παρούσας Σύμβασης.</w:t>
      </w:r>
    </w:p>
    <w:p w14:paraId="127515FB" w14:textId="77777777" w:rsidR="00096A65" w:rsidRPr="008B0788" w:rsidRDefault="00096A65" w:rsidP="00096A65">
      <w:pPr>
        <w:tabs>
          <w:tab w:val="left" w:pos="448"/>
        </w:tabs>
        <w:ind w:left="462" w:hanging="462"/>
        <w:jc w:val="both"/>
        <w:rPr>
          <w:rFonts w:ascii="Ping LCG Regular" w:hAnsi="Ping LCG Regular"/>
          <w:sz w:val="20"/>
        </w:rPr>
      </w:pPr>
    </w:p>
    <w:p w14:paraId="30D8F70E" w14:textId="77777777" w:rsidR="00096A65" w:rsidRPr="008B0788" w:rsidRDefault="00096A65" w:rsidP="00096A65">
      <w:pPr>
        <w:tabs>
          <w:tab w:val="left" w:pos="448"/>
        </w:tabs>
        <w:ind w:left="462" w:hanging="462"/>
        <w:jc w:val="both"/>
        <w:rPr>
          <w:rFonts w:ascii="Ping LCG Regular" w:hAnsi="Ping LCG Regular"/>
          <w:sz w:val="20"/>
        </w:rPr>
      </w:pPr>
      <w:r w:rsidRPr="008B0788">
        <w:rPr>
          <w:rFonts w:ascii="Ping LCG Regular" w:hAnsi="Ping LCG Regular"/>
          <w:sz w:val="20"/>
        </w:rPr>
        <w:t xml:space="preserve">4. </w:t>
      </w:r>
      <w:r w:rsidRPr="008B0788">
        <w:rPr>
          <w:rFonts w:ascii="Ping LCG Regular" w:hAnsi="Ping LCG Regular"/>
          <w:sz w:val="20"/>
        </w:rPr>
        <w:tab/>
        <w:t>Των κλιματολογικών συνθηκών που επικρατούν στην περιοχή.</w:t>
      </w:r>
    </w:p>
    <w:p w14:paraId="0E8AA8C2" w14:textId="77777777" w:rsidR="00096A65" w:rsidRPr="008B0788" w:rsidRDefault="00096A65" w:rsidP="00096A65">
      <w:pPr>
        <w:jc w:val="both"/>
        <w:rPr>
          <w:rFonts w:ascii="Ping LCG Regular" w:hAnsi="Ping LCG Regular"/>
          <w:sz w:val="20"/>
        </w:rPr>
      </w:pPr>
    </w:p>
    <w:p w14:paraId="7878D7B1" w14:textId="77777777" w:rsidR="00096A65" w:rsidRPr="008B0788" w:rsidRDefault="00096A65" w:rsidP="00096A65">
      <w:pPr>
        <w:jc w:val="both"/>
        <w:rPr>
          <w:rFonts w:ascii="Ping LCG Regular" w:hAnsi="Ping LCG Regular"/>
          <w:sz w:val="20"/>
        </w:rPr>
      </w:pPr>
    </w:p>
    <w:p w14:paraId="4EF78A80" w14:textId="77777777" w:rsidR="00096A65" w:rsidRPr="008B0788" w:rsidRDefault="00096A65" w:rsidP="00096A65">
      <w:pPr>
        <w:rPr>
          <w:rFonts w:ascii="Ping LCG Regular" w:hAnsi="Ping LCG Regular"/>
          <w:sz w:val="20"/>
        </w:rPr>
      </w:pPr>
    </w:p>
    <w:p w14:paraId="09892B3E" w14:textId="77777777" w:rsidR="00096A65" w:rsidRPr="008B0788" w:rsidRDefault="00096A65" w:rsidP="00096A65">
      <w:pPr>
        <w:rPr>
          <w:rFonts w:ascii="Ping LCG Regular" w:hAnsi="Ping LCG Regular"/>
          <w:sz w:val="20"/>
        </w:rPr>
      </w:pPr>
    </w:p>
    <w:p w14:paraId="6E4C9BB9" w14:textId="77777777" w:rsidR="00096A65" w:rsidRPr="008B0788" w:rsidRDefault="00096A65" w:rsidP="008A2979">
      <w:pPr>
        <w:jc w:val="both"/>
        <w:rPr>
          <w:rFonts w:ascii="Ping LCG Regular" w:hAnsi="Ping LCG Regular"/>
          <w:sz w:val="20"/>
        </w:rPr>
      </w:pPr>
    </w:p>
    <w:p w14:paraId="0BFEFCE0" w14:textId="77777777" w:rsidR="00096A65" w:rsidRPr="008B0788" w:rsidRDefault="00096A65" w:rsidP="008A2979">
      <w:pPr>
        <w:tabs>
          <w:tab w:val="center" w:pos="7230"/>
        </w:tabs>
        <w:jc w:val="both"/>
        <w:rPr>
          <w:rFonts w:ascii="Ping LCG Regular" w:hAnsi="Ping LCG Regular"/>
          <w:sz w:val="20"/>
        </w:rPr>
      </w:pPr>
      <w:r w:rsidRPr="008B0788">
        <w:rPr>
          <w:rFonts w:ascii="Ping LCG Regular" w:hAnsi="Ping LCG Regular"/>
          <w:sz w:val="20"/>
        </w:rPr>
        <w:tab/>
      </w:r>
    </w:p>
    <w:p w14:paraId="45959031" w14:textId="6F98F593" w:rsidR="008A2979" w:rsidRPr="008B0788" w:rsidRDefault="00096A65" w:rsidP="008A2979">
      <w:pPr>
        <w:tabs>
          <w:tab w:val="center" w:pos="7230"/>
        </w:tabs>
        <w:jc w:val="both"/>
        <w:rPr>
          <w:rFonts w:ascii="Ping LCG Regular" w:hAnsi="Ping LCG Regular"/>
          <w:b/>
          <w:sz w:val="20"/>
        </w:rPr>
      </w:pPr>
      <w:r w:rsidRPr="008B0788">
        <w:rPr>
          <w:rFonts w:ascii="Ping LCG Regular" w:hAnsi="Ping LCG Regular"/>
          <w:b/>
          <w:sz w:val="20"/>
        </w:rPr>
        <w:t xml:space="preserve">Από τη </w:t>
      </w:r>
    </w:p>
    <w:p w14:paraId="5A11F3EC" w14:textId="77777777" w:rsidR="008A2979" w:rsidRPr="008B0788" w:rsidRDefault="008A2979" w:rsidP="008A2979">
      <w:pPr>
        <w:tabs>
          <w:tab w:val="center" w:pos="7230"/>
        </w:tabs>
        <w:jc w:val="both"/>
        <w:rPr>
          <w:rFonts w:ascii="Ping LCG Regular" w:hAnsi="Ping LCG Regular"/>
          <w:sz w:val="20"/>
        </w:rPr>
      </w:pPr>
    </w:p>
    <w:p w14:paraId="6D15739E" w14:textId="77777777" w:rsidR="008A2979" w:rsidRPr="008B0788" w:rsidRDefault="00096A65" w:rsidP="008A2979">
      <w:pPr>
        <w:tabs>
          <w:tab w:val="center" w:pos="7230"/>
        </w:tabs>
        <w:jc w:val="both"/>
        <w:rPr>
          <w:rFonts w:ascii="Ping LCG Regular" w:hAnsi="Ping LCG Regular"/>
          <w:b/>
          <w:bCs/>
          <w:sz w:val="20"/>
        </w:rPr>
      </w:pPr>
      <w:r w:rsidRPr="008B0788">
        <w:rPr>
          <w:rFonts w:ascii="Ping LCG Regular" w:hAnsi="Ping LCG Regular"/>
          <w:b/>
          <w:bCs/>
          <w:sz w:val="20"/>
        </w:rPr>
        <w:t xml:space="preserve">Διεύθυνση Λιγνιτικής </w:t>
      </w:r>
    </w:p>
    <w:p w14:paraId="4BA42765" w14:textId="7DC797BF" w:rsidR="00ED3D11" w:rsidRPr="008B0788" w:rsidRDefault="00096A65" w:rsidP="008A2979">
      <w:pPr>
        <w:tabs>
          <w:tab w:val="center" w:pos="7230"/>
        </w:tabs>
        <w:jc w:val="both"/>
        <w:rPr>
          <w:rFonts w:ascii="Ping LCG Regular" w:hAnsi="Ping LCG Regular"/>
          <w:sz w:val="20"/>
        </w:rPr>
      </w:pPr>
      <w:r w:rsidRPr="008B0788">
        <w:rPr>
          <w:rFonts w:ascii="Ping LCG Regular" w:hAnsi="Ping LCG Regular"/>
          <w:b/>
          <w:bCs/>
          <w:sz w:val="20"/>
        </w:rPr>
        <w:t>Παραγωγής Μεγαλόπολης</w:t>
      </w:r>
    </w:p>
    <w:sectPr w:rsidR="00ED3D11" w:rsidRPr="008B0788" w:rsidSect="00D05829">
      <w:footnotePr>
        <w:numRestart w:val="eachSect"/>
      </w:footnotePr>
      <w:endnotePr>
        <w:numFmt w:val="decimal"/>
        <w:numRestart w:val="eachSect"/>
      </w:endnotePr>
      <w:pgSz w:w="11906" w:h="16838"/>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F5CC" w14:textId="77777777" w:rsidR="00175E17" w:rsidRDefault="00175E17">
      <w:r>
        <w:separator/>
      </w:r>
    </w:p>
    <w:p w14:paraId="33497471" w14:textId="77777777" w:rsidR="00175E17" w:rsidRPr="00D9554C" w:rsidRDefault="00175E17" w:rsidP="00D9554C">
      <w:pPr>
        <w:spacing w:after="120"/>
        <w:rPr>
          <w:rFonts w:ascii="Verdana" w:hAnsi="Verdana"/>
          <w:spacing w:val="20"/>
          <w:sz w:val="20"/>
          <w:u w:val="single"/>
        </w:rPr>
      </w:pPr>
      <w:r w:rsidRPr="00476AE1">
        <w:rPr>
          <w:rFonts w:ascii="Verdana" w:hAnsi="Verdana"/>
          <w:spacing w:val="20"/>
          <w:sz w:val="20"/>
          <w:u w:val="single"/>
        </w:rPr>
        <w:t>ΟΔΗΓΙΕΣ</w:t>
      </w:r>
    </w:p>
  </w:endnote>
  <w:endnote w:type="continuationSeparator" w:id="0">
    <w:p w14:paraId="6BB8DBBB" w14:textId="77777777" w:rsidR="00175E17" w:rsidRDefault="0017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Ping LCG Regular">
    <w:altName w:val="Calibri"/>
    <w:panose1 w:val="00000000000000000000"/>
    <w:charset w:val="00"/>
    <w:family w:val="modern"/>
    <w:notTrueType/>
    <w:pitch w:val="variable"/>
    <w:sig w:usb0="E000028F" w:usb1="10000003"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8F430" w14:textId="77777777" w:rsidR="00F71652" w:rsidRDefault="00F716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62B7" w14:textId="77777777" w:rsidR="004D6EF6" w:rsidRDefault="00C57BB8" w:rsidP="008D32AD">
    <w:pPr>
      <w:pStyle w:val="a4"/>
      <w:rPr>
        <w:rFonts w:ascii="Verdana" w:hAnsi="Verdana"/>
        <w:sz w:val="18"/>
        <w:szCs w:val="18"/>
      </w:rPr>
    </w:pPr>
    <w:r>
      <w:rPr>
        <w:rFonts w:ascii="Verdana" w:hAnsi="Verdana"/>
        <w:sz w:val="18"/>
        <w:szCs w:val="18"/>
      </w:rPr>
      <w:pict w14:anchorId="0947251C">
        <v:rect id="_x0000_i1025" style="width:0;height:1.5pt" o:hralign="center" o:hrstd="t" o:hr="t" fillcolor="gray" stroked="f"/>
      </w:pict>
    </w:r>
  </w:p>
  <w:p w14:paraId="6082EB1C" w14:textId="253B112C" w:rsidR="009B5455" w:rsidRPr="00250954" w:rsidRDefault="009B5455" w:rsidP="009B5455">
    <w:pPr>
      <w:pStyle w:val="a4"/>
      <w:rPr>
        <w:rFonts w:ascii="Verdana" w:hAnsi="Verdana"/>
        <w:sz w:val="18"/>
        <w:szCs w:val="18"/>
      </w:rPr>
    </w:pPr>
    <w:r w:rsidRPr="00250954">
      <w:rPr>
        <w:rFonts w:ascii="Verdana" w:hAnsi="Verdana"/>
        <w:sz w:val="18"/>
        <w:szCs w:val="18"/>
      </w:rPr>
      <w:t xml:space="preserve">ΟΟΔ - Παραρτήματα </w:t>
    </w:r>
    <w:r w:rsidR="00243160" w:rsidRPr="00250954">
      <w:rPr>
        <w:rFonts w:ascii="Verdana" w:hAnsi="Verdana"/>
        <w:sz w:val="18"/>
        <w:szCs w:val="18"/>
      </w:rPr>
      <w:t>Ι</w:t>
    </w:r>
    <w:r w:rsidRPr="00250954">
      <w:rPr>
        <w:rFonts w:ascii="Verdana" w:hAnsi="Verdana"/>
        <w:sz w:val="18"/>
        <w:szCs w:val="18"/>
      </w:rPr>
      <w:t>Ι έως Ι</w:t>
    </w:r>
    <w:r w:rsidRPr="00250954">
      <w:rPr>
        <w:rFonts w:ascii="Verdana" w:hAnsi="Verdana"/>
        <w:sz w:val="18"/>
        <w:szCs w:val="18"/>
        <w:lang w:val="en-US"/>
      </w:rPr>
      <w:t>V</w:t>
    </w:r>
  </w:p>
  <w:p w14:paraId="30B06E0F" w14:textId="77777777" w:rsidR="000C203A" w:rsidRPr="00861804" w:rsidRDefault="000C203A" w:rsidP="000C203A">
    <w:pPr>
      <w:pStyle w:val="a4"/>
      <w:jc w:val="center"/>
      <w:rPr>
        <w:rFonts w:ascii="Verdana" w:hAnsi="Verdana"/>
        <w:sz w:val="18"/>
        <w:szCs w:val="18"/>
      </w:rPr>
    </w:pPr>
    <w:r w:rsidRPr="00861804">
      <w:rPr>
        <w:rFonts w:ascii="Verdana" w:hAnsi="Verdana"/>
        <w:sz w:val="18"/>
        <w:szCs w:val="18"/>
      </w:rPr>
      <w:t>Γραφεία Επικοινωνίας: 22200 Μεγαλόπολη, Τηλ:2791025045, 2791022151</w:t>
    </w:r>
  </w:p>
  <w:p w14:paraId="7B7B1175" w14:textId="77777777" w:rsidR="000C203A" w:rsidRDefault="000C203A" w:rsidP="000C203A">
    <w:pPr>
      <w:pStyle w:val="a4"/>
      <w:jc w:val="center"/>
      <w:rPr>
        <w:rFonts w:ascii="Verdana" w:hAnsi="Verdana"/>
        <w:sz w:val="18"/>
        <w:szCs w:val="18"/>
      </w:rPr>
    </w:pPr>
    <w:r w:rsidRPr="00861804">
      <w:rPr>
        <w:rFonts w:ascii="Verdana" w:hAnsi="Verdana"/>
        <w:sz w:val="18"/>
        <w:szCs w:val="18"/>
        <w:lang w:val="en-US"/>
      </w:rPr>
      <w:t>FAX</w:t>
    </w:r>
    <w:r w:rsidRPr="00861804">
      <w:rPr>
        <w:rFonts w:ascii="Verdana" w:hAnsi="Verdana"/>
        <w:sz w:val="18"/>
        <w:szCs w:val="18"/>
      </w:rPr>
      <w:t>: 2791024564, 2791024392</w:t>
    </w:r>
  </w:p>
  <w:p w14:paraId="3E6F3FCF" w14:textId="6E52C94C" w:rsidR="004D6EF6" w:rsidRPr="00476AE1" w:rsidRDefault="00C114CB" w:rsidP="0016372E">
    <w:pPr>
      <w:pStyle w:val="a4"/>
      <w:tabs>
        <w:tab w:val="clear" w:pos="8306"/>
        <w:tab w:val="right" w:pos="9000"/>
      </w:tabs>
      <w:ind w:right="70"/>
      <w:rPr>
        <w:rFonts w:ascii="Verdana" w:hAnsi="Verdana"/>
        <w:sz w:val="18"/>
        <w:szCs w:val="18"/>
      </w:rPr>
    </w:pPr>
    <w:r>
      <w:rPr>
        <w:rFonts w:ascii="Verdana" w:hAnsi="Verdana"/>
        <w:sz w:val="18"/>
        <w:szCs w:val="18"/>
      </w:rPr>
      <w:tab/>
    </w:r>
    <w:r>
      <w:rPr>
        <w:rFonts w:ascii="Verdana" w:hAnsi="Verdan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B6995" w14:textId="77777777" w:rsidR="00F71652" w:rsidRDefault="00F71652">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A050" w14:textId="77777777" w:rsidR="00432814" w:rsidRDefault="00C57BB8" w:rsidP="008D32AD">
    <w:pPr>
      <w:pStyle w:val="a4"/>
      <w:rPr>
        <w:rFonts w:ascii="Verdana" w:hAnsi="Verdana"/>
        <w:sz w:val="18"/>
        <w:szCs w:val="18"/>
      </w:rPr>
    </w:pPr>
    <w:r>
      <w:rPr>
        <w:rFonts w:ascii="Verdana" w:hAnsi="Verdana"/>
        <w:sz w:val="18"/>
        <w:szCs w:val="18"/>
      </w:rPr>
      <w:pict w14:anchorId="1618DC57">
        <v:rect id="_x0000_i1026" style="width:0;height:1.5pt" o:hralign="center" o:hrstd="t" o:hr="t" fillcolor="gray" stroked="f"/>
      </w:pict>
    </w:r>
  </w:p>
  <w:p w14:paraId="1C180B6F" w14:textId="77777777" w:rsidR="00432814" w:rsidRPr="00F71652" w:rsidRDefault="00432814" w:rsidP="009B5455">
    <w:pPr>
      <w:pStyle w:val="a4"/>
      <w:rPr>
        <w:rFonts w:ascii="Verdana" w:hAnsi="Verdana"/>
        <w:sz w:val="18"/>
        <w:szCs w:val="18"/>
      </w:rPr>
    </w:pPr>
    <w:r w:rsidRPr="00F71652">
      <w:rPr>
        <w:rFonts w:ascii="Verdana" w:hAnsi="Verdana"/>
        <w:sz w:val="18"/>
        <w:szCs w:val="18"/>
      </w:rPr>
      <w:t>ΟΟΔ - Παραρτήματα ΙΙ έως Ι</w:t>
    </w:r>
    <w:r w:rsidRPr="00F71652">
      <w:rPr>
        <w:rFonts w:ascii="Verdana" w:hAnsi="Verdana"/>
        <w:sz w:val="18"/>
        <w:szCs w:val="18"/>
        <w:lang w:val="en-US"/>
      </w:rPr>
      <w:t>V</w:t>
    </w:r>
  </w:p>
  <w:p w14:paraId="617B6A27" w14:textId="77777777" w:rsidR="00432814" w:rsidRPr="00861804" w:rsidRDefault="00432814" w:rsidP="000C203A">
    <w:pPr>
      <w:pStyle w:val="a4"/>
      <w:jc w:val="center"/>
      <w:rPr>
        <w:rFonts w:ascii="Verdana" w:hAnsi="Verdana"/>
        <w:sz w:val="18"/>
        <w:szCs w:val="18"/>
      </w:rPr>
    </w:pPr>
    <w:r w:rsidRPr="00861804">
      <w:rPr>
        <w:rFonts w:ascii="Verdana" w:hAnsi="Verdana"/>
        <w:sz w:val="18"/>
        <w:szCs w:val="18"/>
      </w:rPr>
      <w:t>Γραφεία Επικοινωνίας: 22200 Μεγαλόπολη, Τηλ:2791025045, 2791022151</w:t>
    </w:r>
  </w:p>
  <w:p w14:paraId="56A44949" w14:textId="77777777" w:rsidR="00432814" w:rsidRDefault="00432814" w:rsidP="000C203A">
    <w:pPr>
      <w:pStyle w:val="a4"/>
      <w:jc w:val="center"/>
      <w:rPr>
        <w:rFonts w:ascii="Verdana" w:hAnsi="Verdana"/>
        <w:sz w:val="18"/>
        <w:szCs w:val="18"/>
      </w:rPr>
    </w:pPr>
    <w:r w:rsidRPr="00861804">
      <w:rPr>
        <w:rFonts w:ascii="Verdana" w:hAnsi="Verdana"/>
        <w:sz w:val="18"/>
        <w:szCs w:val="18"/>
        <w:lang w:val="en-US"/>
      </w:rPr>
      <w:t>FAX</w:t>
    </w:r>
    <w:r w:rsidRPr="00861804">
      <w:rPr>
        <w:rFonts w:ascii="Verdana" w:hAnsi="Verdana"/>
        <w:sz w:val="18"/>
        <w:szCs w:val="18"/>
      </w:rPr>
      <w:t>: 2791024564, 2791024392</w:t>
    </w:r>
  </w:p>
  <w:p w14:paraId="779C5DAB" w14:textId="44C25564" w:rsidR="00432814" w:rsidRPr="00476AE1" w:rsidRDefault="00432814" w:rsidP="0016372E">
    <w:pPr>
      <w:pStyle w:val="a4"/>
      <w:tabs>
        <w:tab w:val="clear" w:pos="8306"/>
        <w:tab w:val="right" w:pos="9000"/>
      </w:tabs>
      <w:ind w:right="70"/>
      <w:rPr>
        <w:rFonts w:ascii="Verdana" w:hAnsi="Verdana"/>
        <w:sz w:val="18"/>
        <w:szCs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693C" w14:textId="77777777" w:rsidR="00175E17" w:rsidRDefault="00175E17">
      <w:r>
        <w:separator/>
      </w:r>
    </w:p>
    <w:p w14:paraId="4ECEFCA3" w14:textId="77777777" w:rsidR="00175E17" w:rsidRPr="00476AE1" w:rsidRDefault="00175E17" w:rsidP="00476AE1">
      <w:pPr>
        <w:spacing w:after="120"/>
        <w:rPr>
          <w:rFonts w:ascii="Verdana" w:hAnsi="Verdana"/>
          <w:spacing w:val="20"/>
          <w:sz w:val="20"/>
          <w:u w:val="single"/>
        </w:rPr>
      </w:pPr>
      <w:r w:rsidRPr="00476AE1">
        <w:rPr>
          <w:rFonts w:ascii="Verdana" w:hAnsi="Verdana"/>
          <w:spacing w:val="20"/>
          <w:sz w:val="20"/>
          <w:u w:val="single"/>
        </w:rPr>
        <w:t>ΟΔΗΓΙΕΣ</w:t>
      </w:r>
    </w:p>
  </w:footnote>
  <w:footnote w:type="continuationSeparator" w:id="0">
    <w:p w14:paraId="337A3FDB" w14:textId="77777777" w:rsidR="00175E17" w:rsidRDefault="00175E17">
      <w:pPr>
        <w:rPr>
          <w:lang w:val="en-US"/>
        </w:rPr>
      </w:pPr>
      <w:r>
        <w:continuationSeparator/>
      </w:r>
    </w:p>
    <w:p w14:paraId="73F082DB" w14:textId="77777777" w:rsidR="00175E17" w:rsidRPr="00476AE1" w:rsidRDefault="00175E17" w:rsidP="00476AE1">
      <w:pPr>
        <w:spacing w:after="120"/>
        <w:rPr>
          <w:lang w:val="en-US"/>
        </w:rPr>
      </w:pPr>
      <w:r w:rsidRPr="003C2949">
        <w:rPr>
          <w:rFonts w:ascii="Verdana" w:hAnsi="Verdana"/>
          <w:spacing w:val="20"/>
          <w:sz w:val="20"/>
          <w:u w:val="single"/>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DD5E" w14:textId="77777777" w:rsidR="00F71652" w:rsidRDefault="00F7165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EF279" w14:textId="77777777" w:rsidR="00F71652" w:rsidRDefault="00F7165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CB80" w14:textId="77777777" w:rsidR="00F71652" w:rsidRDefault="00F716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74EDE18"/>
    <w:lvl w:ilvl="0">
      <w:numFmt w:val="bullet"/>
      <w:lvlText w:val="*"/>
      <w:lvlJc w:val="left"/>
      <w:pPr>
        <w:ind w:left="0" w:firstLine="0"/>
      </w:pPr>
    </w:lvl>
  </w:abstractNum>
  <w:abstractNum w:abstractNumId="1" w15:restartNumberingAfterBreak="0">
    <w:nsid w:val="002B2B65"/>
    <w:multiLevelType w:val="multilevel"/>
    <w:tmpl w:val="EE9670A2"/>
    <w:lvl w:ilvl="0">
      <w:start w:val="2"/>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1A546BC"/>
    <w:multiLevelType w:val="multilevel"/>
    <w:tmpl w:val="C65C629A"/>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2367BFB"/>
    <w:multiLevelType w:val="multilevel"/>
    <w:tmpl w:val="44EED1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1210"/>
        </w:tabs>
        <w:ind w:left="1210" w:hanging="855"/>
      </w:pPr>
      <w:rPr>
        <w:rFonts w:hint="default"/>
      </w:rPr>
    </w:lvl>
    <w:lvl w:ilvl="2">
      <w:start w:val="2"/>
      <w:numFmt w:val="decimal"/>
      <w:lvlText w:val="%1.%2.%3"/>
      <w:lvlJc w:val="left"/>
      <w:pPr>
        <w:tabs>
          <w:tab w:val="num" w:pos="1790"/>
        </w:tabs>
        <w:ind w:left="1790" w:hanging="108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860"/>
        </w:tabs>
        <w:ind w:left="2860" w:hanging="1440"/>
      </w:pPr>
      <w:rPr>
        <w:rFonts w:hint="default"/>
      </w:rPr>
    </w:lvl>
    <w:lvl w:ilvl="5">
      <w:start w:val="1"/>
      <w:numFmt w:val="decimal"/>
      <w:lvlText w:val="%1.%2.%3.%4.%5.%6"/>
      <w:lvlJc w:val="left"/>
      <w:pPr>
        <w:tabs>
          <w:tab w:val="num" w:pos="3575"/>
        </w:tabs>
        <w:ind w:left="3575" w:hanging="1800"/>
      </w:pPr>
      <w:rPr>
        <w:rFonts w:hint="default"/>
      </w:rPr>
    </w:lvl>
    <w:lvl w:ilvl="6">
      <w:start w:val="1"/>
      <w:numFmt w:val="decimal"/>
      <w:lvlText w:val="%1.%2.%3.%4.%5.%6.%7"/>
      <w:lvlJc w:val="left"/>
      <w:pPr>
        <w:tabs>
          <w:tab w:val="num" w:pos="4290"/>
        </w:tabs>
        <w:ind w:left="4290" w:hanging="2160"/>
      </w:pPr>
      <w:rPr>
        <w:rFonts w:hint="default"/>
      </w:rPr>
    </w:lvl>
    <w:lvl w:ilvl="7">
      <w:start w:val="1"/>
      <w:numFmt w:val="decimal"/>
      <w:lvlText w:val="%1.%2.%3.%4.%5.%6.%7.%8"/>
      <w:lvlJc w:val="left"/>
      <w:pPr>
        <w:tabs>
          <w:tab w:val="num" w:pos="4645"/>
        </w:tabs>
        <w:ind w:left="4645" w:hanging="2160"/>
      </w:pPr>
      <w:rPr>
        <w:rFonts w:hint="default"/>
      </w:rPr>
    </w:lvl>
    <w:lvl w:ilvl="8">
      <w:start w:val="1"/>
      <w:numFmt w:val="decimal"/>
      <w:lvlText w:val="%1.%2.%3.%4.%5.%6.%7.%8.%9"/>
      <w:lvlJc w:val="left"/>
      <w:pPr>
        <w:tabs>
          <w:tab w:val="num" w:pos="5360"/>
        </w:tabs>
        <w:ind w:left="5360" w:hanging="2520"/>
      </w:pPr>
      <w:rPr>
        <w:rFonts w:hint="default"/>
      </w:rPr>
    </w:lvl>
  </w:abstractNum>
  <w:abstractNum w:abstractNumId="4" w15:restartNumberingAfterBreak="0">
    <w:nsid w:val="02DB3CEB"/>
    <w:multiLevelType w:val="multilevel"/>
    <w:tmpl w:val="93522AA6"/>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6CB3F8A"/>
    <w:multiLevelType w:val="multilevel"/>
    <w:tmpl w:val="C3F290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6" w15:restartNumberingAfterBreak="0">
    <w:nsid w:val="0A1E5B2E"/>
    <w:multiLevelType w:val="multilevel"/>
    <w:tmpl w:val="60B46740"/>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675"/>
        </w:tabs>
        <w:ind w:left="675" w:hanging="72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575"/>
        </w:tabs>
        <w:ind w:left="1575" w:hanging="180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845"/>
        </w:tabs>
        <w:ind w:left="1845" w:hanging="2160"/>
      </w:pPr>
      <w:rPr>
        <w:rFonts w:hint="default"/>
      </w:rPr>
    </w:lvl>
    <w:lvl w:ilvl="8">
      <w:start w:val="1"/>
      <w:numFmt w:val="decimal"/>
      <w:lvlText w:val="%1.%2.%3.%4.%5.%6.%7.%8.%9"/>
      <w:lvlJc w:val="left"/>
      <w:pPr>
        <w:tabs>
          <w:tab w:val="num" w:pos="2160"/>
        </w:tabs>
        <w:ind w:left="2160" w:hanging="2520"/>
      </w:pPr>
      <w:rPr>
        <w:rFonts w:hint="default"/>
      </w:rPr>
    </w:lvl>
  </w:abstractNum>
  <w:abstractNum w:abstractNumId="7" w15:restartNumberingAfterBreak="0">
    <w:nsid w:val="0B3C2C47"/>
    <w:multiLevelType w:val="multilevel"/>
    <w:tmpl w:val="B8EA5A2E"/>
    <w:lvl w:ilvl="0">
      <w:start w:val="4"/>
      <w:numFmt w:val="decimal"/>
      <w:lvlText w:val="%1."/>
      <w:lvlJc w:val="left"/>
      <w:pPr>
        <w:tabs>
          <w:tab w:val="num" w:pos="876"/>
        </w:tabs>
        <w:ind w:left="876" w:hanging="876"/>
      </w:pPr>
      <w:rPr>
        <w:rFonts w:hint="default"/>
      </w:rPr>
    </w:lvl>
    <w:lvl w:ilvl="1">
      <w:start w:val="1"/>
      <w:numFmt w:val="decimal"/>
      <w:lvlText w:val="%1.%2."/>
      <w:lvlJc w:val="left"/>
      <w:pPr>
        <w:tabs>
          <w:tab w:val="num" w:pos="1443"/>
        </w:tabs>
        <w:ind w:left="1443" w:hanging="876"/>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8" w15:restartNumberingAfterBreak="0">
    <w:nsid w:val="0CC637FA"/>
    <w:multiLevelType w:val="hybridMultilevel"/>
    <w:tmpl w:val="8CFC38C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3887853"/>
    <w:multiLevelType w:val="multilevel"/>
    <w:tmpl w:val="69160B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CC03759"/>
    <w:multiLevelType w:val="multilevel"/>
    <w:tmpl w:val="C3F290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1" w15:restartNumberingAfterBreak="0">
    <w:nsid w:val="1CCD187B"/>
    <w:multiLevelType w:val="multilevel"/>
    <w:tmpl w:val="B9569C5C"/>
    <w:lvl w:ilvl="0">
      <w:start w:val="2"/>
      <w:numFmt w:val="decimal"/>
      <w:lvlText w:val="%1."/>
      <w:lvlJc w:val="left"/>
      <w:pPr>
        <w:tabs>
          <w:tab w:val="num" w:pos="360"/>
        </w:tabs>
        <w:ind w:left="360" w:hanging="360"/>
      </w:pPr>
    </w:lvl>
    <w:lvl w:ilvl="1">
      <w:start w:val="7"/>
      <w:numFmt w:val="decimal"/>
      <w:lvlText w:val="%1.%2."/>
      <w:lvlJc w:val="left"/>
      <w:pPr>
        <w:tabs>
          <w:tab w:val="num" w:pos="933"/>
        </w:tabs>
        <w:ind w:left="933" w:hanging="720"/>
      </w:pPr>
    </w:lvl>
    <w:lvl w:ilvl="2">
      <w:start w:val="3"/>
      <w:numFmt w:val="decimal"/>
      <w:lvlText w:val="%1.%2.%3."/>
      <w:lvlJc w:val="left"/>
      <w:pPr>
        <w:tabs>
          <w:tab w:val="num" w:pos="1506"/>
        </w:tabs>
        <w:ind w:left="1506" w:hanging="1080"/>
      </w:pPr>
    </w:lvl>
    <w:lvl w:ilvl="3">
      <w:start w:val="1"/>
      <w:numFmt w:val="decimal"/>
      <w:lvlText w:val="%1.%2.%3.%4."/>
      <w:lvlJc w:val="left"/>
      <w:pPr>
        <w:tabs>
          <w:tab w:val="num" w:pos="1719"/>
        </w:tabs>
        <w:ind w:left="1719" w:hanging="1080"/>
      </w:pPr>
    </w:lvl>
    <w:lvl w:ilvl="4">
      <w:start w:val="1"/>
      <w:numFmt w:val="decimal"/>
      <w:lvlText w:val="%1.%2.%3.%4.%5."/>
      <w:lvlJc w:val="left"/>
      <w:pPr>
        <w:tabs>
          <w:tab w:val="num" w:pos="2292"/>
        </w:tabs>
        <w:ind w:left="2292" w:hanging="1440"/>
      </w:pPr>
    </w:lvl>
    <w:lvl w:ilvl="5">
      <w:start w:val="1"/>
      <w:numFmt w:val="decimal"/>
      <w:lvlText w:val="%1.%2.%3.%4.%5.%6."/>
      <w:lvlJc w:val="left"/>
      <w:pPr>
        <w:tabs>
          <w:tab w:val="num" w:pos="2865"/>
        </w:tabs>
        <w:ind w:left="2865" w:hanging="1800"/>
      </w:pPr>
    </w:lvl>
    <w:lvl w:ilvl="6">
      <w:start w:val="1"/>
      <w:numFmt w:val="decimal"/>
      <w:lvlText w:val="%1.%2.%3.%4.%5.%6.%7."/>
      <w:lvlJc w:val="left"/>
      <w:pPr>
        <w:tabs>
          <w:tab w:val="num" w:pos="3438"/>
        </w:tabs>
        <w:ind w:left="3438" w:hanging="2160"/>
      </w:pPr>
    </w:lvl>
    <w:lvl w:ilvl="7">
      <w:start w:val="1"/>
      <w:numFmt w:val="decimal"/>
      <w:lvlText w:val="%1.%2.%3.%4.%5.%6.%7.%8."/>
      <w:lvlJc w:val="left"/>
      <w:pPr>
        <w:tabs>
          <w:tab w:val="num" w:pos="3651"/>
        </w:tabs>
        <w:ind w:left="3651" w:hanging="2160"/>
      </w:pPr>
    </w:lvl>
    <w:lvl w:ilvl="8">
      <w:start w:val="1"/>
      <w:numFmt w:val="decimal"/>
      <w:lvlText w:val="%1.%2.%3.%4.%5.%6.%7.%8.%9."/>
      <w:lvlJc w:val="left"/>
      <w:pPr>
        <w:tabs>
          <w:tab w:val="num" w:pos="4224"/>
        </w:tabs>
        <w:ind w:left="4224" w:hanging="2520"/>
      </w:pPr>
    </w:lvl>
  </w:abstractNum>
  <w:abstractNum w:abstractNumId="12" w15:restartNumberingAfterBreak="0">
    <w:nsid w:val="1CE07F5C"/>
    <w:multiLevelType w:val="multilevel"/>
    <w:tmpl w:val="68BECB50"/>
    <w:lvl w:ilvl="0">
      <w:start w:val="6"/>
      <w:numFmt w:val="decimal"/>
      <w:lvlText w:val="%1"/>
      <w:lvlJc w:val="left"/>
      <w:pPr>
        <w:tabs>
          <w:tab w:val="num" w:pos="720"/>
        </w:tabs>
        <w:ind w:left="720" w:hanging="720"/>
      </w:pPr>
      <w:rPr>
        <w:rFonts w:hint="default"/>
        <w:color w:val="FF0000"/>
      </w:rPr>
    </w:lvl>
    <w:lvl w:ilvl="1">
      <w:start w:val="2"/>
      <w:numFmt w:val="decimal"/>
      <w:lvlText w:val="%1.%2"/>
      <w:lvlJc w:val="left"/>
      <w:pPr>
        <w:tabs>
          <w:tab w:val="num" w:pos="1003"/>
        </w:tabs>
        <w:ind w:left="1003" w:hanging="720"/>
      </w:pPr>
      <w:rPr>
        <w:rFonts w:hint="default"/>
        <w:color w:val="FF0000"/>
      </w:rPr>
    </w:lvl>
    <w:lvl w:ilvl="2">
      <w:start w:val="11"/>
      <w:numFmt w:val="decimal"/>
      <w:lvlText w:val="%1.%2.%3"/>
      <w:lvlJc w:val="left"/>
      <w:pPr>
        <w:tabs>
          <w:tab w:val="num" w:pos="1286"/>
        </w:tabs>
        <w:ind w:left="1286" w:hanging="720"/>
      </w:pPr>
      <w:rPr>
        <w:rFonts w:hint="default"/>
        <w:color w:val="FF0000"/>
      </w:rPr>
    </w:lvl>
    <w:lvl w:ilvl="3">
      <w:start w:val="1"/>
      <w:numFmt w:val="decimal"/>
      <w:lvlText w:val="%1.%2.%3.%4"/>
      <w:lvlJc w:val="left"/>
      <w:pPr>
        <w:tabs>
          <w:tab w:val="num" w:pos="1929"/>
        </w:tabs>
        <w:ind w:left="1929" w:hanging="1080"/>
      </w:pPr>
      <w:rPr>
        <w:rFonts w:hint="default"/>
        <w:color w:val="FF0000"/>
      </w:rPr>
    </w:lvl>
    <w:lvl w:ilvl="4">
      <w:start w:val="1"/>
      <w:numFmt w:val="decimal"/>
      <w:lvlText w:val="%1.%2.%3.%4.%5"/>
      <w:lvlJc w:val="left"/>
      <w:pPr>
        <w:tabs>
          <w:tab w:val="num" w:pos="2572"/>
        </w:tabs>
        <w:ind w:left="2572" w:hanging="1440"/>
      </w:pPr>
      <w:rPr>
        <w:rFonts w:hint="default"/>
        <w:color w:val="FF0000"/>
      </w:rPr>
    </w:lvl>
    <w:lvl w:ilvl="5">
      <w:start w:val="1"/>
      <w:numFmt w:val="decimal"/>
      <w:lvlText w:val="%1.%2.%3.%4.%5.%6"/>
      <w:lvlJc w:val="left"/>
      <w:pPr>
        <w:tabs>
          <w:tab w:val="num" w:pos="3215"/>
        </w:tabs>
        <w:ind w:left="3215" w:hanging="1800"/>
      </w:pPr>
      <w:rPr>
        <w:rFonts w:hint="default"/>
        <w:color w:val="FF0000"/>
      </w:rPr>
    </w:lvl>
    <w:lvl w:ilvl="6">
      <w:start w:val="1"/>
      <w:numFmt w:val="decimal"/>
      <w:lvlText w:val="%1.%2.%3.%4.%5.%6.%7"/>
      <w:lvlJc w:val="left"/>
      <w:pPr>
        <w:tabs>
          <w:tab w:val="num" w:pos="3498"/>
        </w:tabs>
        <w:ind w:left="3498" w:hanging="1800"/>
      </w:pPr>
      <w:rPr>
        <w:rFonts w:hint="default"/>
        <w:color w:val="FF0000"/>
      </w:rPr>
    </w:lvl>
    <w:lvl w:ilvl="7">
      <w:start w:val="1"/>
      <w:numFmt w:val="decimal"/>
      <w:lvlText w:val="%1.%2.%3.%4.%5.%6.%7.%8"/>
      <w:lvlJc w:val="left"/>
      <w:pPr>
        <w:tabs>
          <w:tab w:val="num" w:pos="4141"/>
        </w:tabs>
        <w:ind w:left="4141" w:hanging="2160"/>
      </w:pPr>
      <w:rPr>
        <w:rFonts w:hint="default"/>
        <w:color w:val="FF0000"/>
      </w:rPr>
    </w:lvl>
    <w:lvl w:ilvl="8">
      <w:start w:val="1"/>
      <w:numFmt w:val="decimal"/>
      <w:lvlText w:val="%1.%2.%3.%4.%5.%6.%7.%8.%9"/>
      <w:lvlJc w:val="left"/>
      <w:pPr>
        <w:tabs>
          <w:tab w:val="num" w:pos="4784"/>
        </w:tabs>
        <w:ind w:left="4784" w:hanging="2520"/>
      </w:pPr>
      <w:rPr>
        <w:rFonts w:hint="default"/>
        <w:color w:val="FF0000"/>
      </w:rPr>
    </w:lvl>
  </w:abstractNum>
  <w:abstractNum w:abstractNumId="13" w15:restartNumberingAfterBreak="0">
    <w:nsid w:val="1FA82E32"/>
    <w:multiLevelType w:val="multilevel"/>
    <w:tmpl w:val="C94CDC34"/>
    <w:lvl w:ilvl="0">
      <w:start w:val="2"/>
      <w:numFmt w:val="decimal"/>
      <w:lvlText w:val="%1"/>
      <w:lvlJc w:val="left"/>
      <w:pPr>
        <w:tabs>
          <w:tab w:val="num" w:pos="375"/>
        </w:tabs>
        <w:ind w:left="375" w:hanging="375"/>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15:restartNumberingAfterBreak="0">
    <w:nsid w:val="27621EB1"/>
    <w:multiLevelType w:val="multilevel"/>
    <w:tmpl w:val="37203508"/>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288"/>
        </w:tabs>
        <w:ind w:left="1288" w:hanging="72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8836267"/>
    <w:multiLevelType w:val="multilevel"/>
    <w:tmpl w:val="B2FE4354"/>
    <w:lvl w:ilvl="0">
      <w:start w:val="3"/>
      <w:numFmt w:val="decimal"/>
      <w:lvlText w:val="%1"/>
      <w:lvlJc w:val="left"/>
      <w:pPr>
        <w:tabs>
          <w:tab w:val="num" w:pos="360"/>
        </w:tabs>
        <w:ind w:left="360" w:hanging="36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6" w15:restartNumberingAfterBreak="0">
    <w:nsid w:val="2B435887"/>
    <w:multiLevelType w:val="hybridMultilevel"/>
    <w:tmpl w:val="03D68954"/>
    <w:lvl w:ilvl="0" w:tplc="0408000F">
      <w:start w:val="2"/>
      <w:numFmt w:val="decimal"/>
      <w:lvlText w:val="%1."/>
      <w:lvlJc w:val="left"/>
      <w:pPr>
        <w:tabs>
          <w:tab w:val="num" w:pos="502"/>
        </w:tabs>
        <w:ind w:left="502" w:hanging="360"/>
      </w:pPr>
    </w:lvl>
    <w:lvl w:ilvl="1" w:tplc="04080019">
      <w:start w:val="1"/>
      <w:numFmt w:val="decimal"/>
      <w:lvlText w:val="%2."/>
      <w:lvlJc w:val="left"/>
      <w:pPr>
        <w:tabs>
          <w:tab w:val="num" w:pos="1222"/>
        </w:tabs>
        <w:ind w:left="1222" w:hanging="360"/>
      </w:pPr>
    </w:lvl>
    <w:lvl w:ilvl="2" w:tplc="0408001B">
      <w:start w:val="1"/>
      <w:numFmt w:val="decimal"/>
      <w:lvlText w:val="%3."/>
      <w:lvlJc w:val="left"/>
      <w:pPr>
        <w:tabs>
          <w:tab w:val="num" w:pos="1942"/>
        </w:tabs>
        <w:ind w:left="1942" w:hanging="360"/>
      </w:pPr>
    </w:lvl>
    <w:lvl w:ilvl="3" w:tplc="0408000F">
      <w:start w:val="1"/>
      <w:numFmt w:val="decimal"/>
      <w:lvlText w:val="%4."/>
      <w:lvlJc w:val="left"/>
      <w:pPr>
        <w:tabs>
          <w:tab w:val="num" w:pos="2662"/>
        </w:tabs>
        <w:ind w:left="2662" w:hanging="360"/>
      </w:pPr>
    </w:lvl>
    <w:lvl w:ilvl="4" w:tplc="04080019">
      <w:start w:val="1"/>
      <w:numFmt w:val="decimal"/>
      <w:lvlText w:val="%5."/>
      <w:lvlJc w:val="left"/>
      <w:pPr>
        <w:tabs>
          <w:tab w:val="num" w:pos="3382"/>
        </w:tabs>
        <w:ind w:left="3382" w:hanging="360"/>
      </w:pPr>
    </w:lvl>
    <w:lvl w:ilvl="5" w:tplc="0408001B">
      <w:start w:val="1"/>
      <w:numFmt w:val="decimal"/>
      <w:lvlText w:val="%6."/>
      <w:lvlJc w:val="left"/>
      <w:pPr>
        <w:tabs>
          <w:tab w:val="num" w:pos="4102"/>
        </w:tabs>
        <w:ind w:left="4102" w:hanging="360"/>
      </w:pPr>
    </w:lvl>
    <w:lvl w:ilvl="6" w:tplc="0408000F">
      <w:start w:val="1"/>
      <w:numFmt w:val="decimal"/>
      <w:lvlText w:val="%7."/>
      <w:lvlJc w:val="left"/>
      <w:pPr>
        <w:tabs>
          <w:tab w:val="num" w:pos="4822"/>
        </w:tabs>
        <w:ind w:left="4822" w:hanging="360"/>
      </w:pPr>
    </w:lvl>
    <w:lvl w:ilvl="7" w:tplc="04080019">
      <w:start w:val="1"/>
      <w:numFmt w:val="decimal"/>
      <w:lvlText w:val="%8."/>
      <w:lvlJc w:val="left"/>
      <w:pPr>
        <w:tabs>
          <w:tab w:val="num" w:pos="5542"/>
        </w:tabs>
        <w:ind w:left="5542" w:hanging="360"/>
      </w:pPr>
    </w:lvl>
    <w:lvl w:ilvl="8" w:tplc="0408001B">
      <w:start w:val="1"/>
      <w:numFmt w:val="decimal"/>
      <w:lvlText w:val="%9."/>
      <w:lvlJc w:val="left"/>
      <w:pPr>
        <w:tabs>
          <w:tab w:val="num" w:pos="6262"/>
        </w:tabs>
        <w:ind w:left="6262" w:hanging="360"/>
      </w:pPr>
    </w:lvl>
  </w:abstractNum>
  <w:abstractNum w:abstractNumId="17" w15:restartNumberingAfterBreak="0">
    <w:nsid w:val="2DB826AA"/>
    <w:multiLevelType w:val="hybridMultilevel"/>
    <w:tmpl w:val="AE1A9F9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900"/>
        </w:tabs>
        <w:ind w:left="90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0600D88"/>
    <w:multiLevelType w:val="multilevel"/>
    <w:tmpl w:val="328C6B28"/>
    <w:lvl w:ilvl="0">
      <w:start w:val="3"/>
      <w:numFmt w:val="decimal"/>
      <w:lvlText w:val="%1"/>
      <w:lvlJc w:val="left"/>
      <w:pPr>
        <w:tabs>
          <w:tab w:val="num" w:pos="360"/>
        </w:tabs>
        <w:ind w:left="360" w:hanging="360"/>
      </w:pPr>
      <w:rPr>
        <w:rFonts w:hint="default"/>
      </w:rPr>
    </w:lvl>
    <w:lvl w:ilvl="1">
      <w:start w:val="10"/>
      <w:numFmt w:val="decimal"/>
      <w:lvlText w:val="3.1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2371E56"/>
    <w:multiLevelType w:val="multilevel"/>
    <w:tmpl w:val="15D052B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338A627A"/>
    <w:multiLevelType w:val="multilevel"/>
    <w:tmpl w:val="699C0B00"/>
    <w:lvl w:ilvl="0">
      <w:start w:val="3"/>
      <w:numFmt w:val="decimal"/>
      <w:lvlText w:val="%1"/>
      <w:lvlJc w:val="left"/>
      <w:pPr>
        <w:tabs>
          <w:tab w:val="num" w:pos="492"/>
        </w:tabs>
        <w:ind w:left="492" w:hanging="492"/>
      </w:pPr>
      <w:rPr>
        <w:color w:val="auto"/>
      </w:rPr>
    </w:lvl>
    <w:lvl w:ilvl="1">
      <w:start w:val="12"/>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21" w15:restartNumberingAfterBreak="0">
    <w:nsid w:val="347C30BB"/>
    <w:multiLevelType w:val="hybridMultilevel"/>
    <w:tmpl w:val="5A5005BE"/>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AE65055"/>
    <w:multiLevelType w:val="multilevel"/>
    <w:tmpl w:val="5B4CE3CE"/>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BDC2841"/>
    <w:multiLevelType w:val="hybridMultilevel"/>
    <w:tmpl w:val="077C8870"/>
    <w:lvl w:ilvl="0" w:tplc="04080005">
      <w:start w:val="1"/>
      <w:numFmt w:val="bullet"/>
      <w:lvlText w:val=""/>
      <w:lvlJc w:val="left"/>
      <w:pPr>
        <w:tabs>
          <w:tab w:val="num" w:pos="1429"/>
        </w:tabs>
        <w:ind w:left="1429" w:hanging="360"/>
      </w:pPr>
      <w:rPr>
        <w:rFonts w:ascii="Wingdings" w:hAnsi="Wingdings" w:hint="default"/>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CFB198A"/>
    <w:multiLevelType w:val="hybridMultilevel"/>
    <w:tmpl w:val="2BF83A1C"/>
    <w:lvl w:ilvl="0" w:tplc="4B348E00">
      <w:start w:val="7"/>
      <w:numFmt w:val="bullet"/>
      <w:lvlText w:val=""/>
      <w:lvlJc w:val="left"/>
      <w:pPr>
        <w:tabs>
          <w:tab w:val="num" w:pos="1942"/>
        </w:tabs>
        <w:ind w:left="1942" w:hanging="360"/>
      </w:pPr>
      <w:rPr>
        <w:rFonts w:ascii="Wingdings" w:eastAsia="Times New Roman" w:hAnsi="Wingdings" w:cs="Tahoma" w:hint="default"/>
        <w:sz w:val="16"/>
      </w:rPr>
    </w:lvl>
    <w:lvl w:ilvl="1" w:tplc="04080003" w:tentative="1">
      <w:start w:val="1"/>
      <w:numFmt w:val="bullet"/>
      <w:lvlText w:val="o"/>
      <w:lvlJc w:val="left"/>
      <w:pPr>
        <w:tabs>
          <w:tab w:val="num" w:pos="2662"/>
        </w:tabs>
        <w:ind w:left="2662" w:hanging="360"/>
      </w:pPr>
      <w:rPr>
        <w:rFonts w:ascii="Courier New" w:hAnsi="Courier New" w:cs="Courier New" w:hint="default"/>
      </w:rPr>
    </w:lvl>
    <w:lvl w:ilvl="2" w:tplc="04080005" w:tentative="1">
      <w:start w:val="1"/>
      <w:numFmt w:val="bullet"/>
      <w:lvlText w:val=""/>
      <w:lvlJc w:val="left"/>
      <w:pPr>
        <w:tabs>
          <w:tab w:val="num" w:pos="3382"/>
        </w:tabs>
        <w:ind w:left="3382" w:hanging="360"/>
      </w:pPr>
      <w:rPr>
        <w:rFonts w:ascii="Wingdings" w:hAnsi="Wingdings" w:hint="default"/>
      </w:rPr>
    </w:lvl>
    <w:lvl w:ilvl="3" w:tplc="04080001" w:tentative="1">
      <w:start w:val="1"/>
      <w:numFmt w:val="bullet"/>
      <w:lvlText w:val=""/>
      <w:lvlJc w:val="left"/>
      <w:pPr>
        <w:tabs>
          <w:tab w:val="num" w:pos="4102"/>
        </w:tabs>
        <w:ind w:left="4102" w:hanging="360"/>
      </w:pPr>
      <w:rPr>
        <w:rFonts w:ascii="Symbol" w:hAnsi="Symbol" w:hint="default"/>
      </w:rPr>
    </w:lvl>
    <w:lvl w:ilvl="4" w:tplc="04080003" w:tentative="1">
      <w:start w:val="1"/>
      <w:numFmt w:val="bullet"/>
      <w:lvlText w:val="o"/>
      <w:lvlJc w:val="left"/>
      <w:pPr>
        <w:tabs>
          <w:tab w:val="num" w:pos="4822"/>
        </w:tabs>
        <w:ind w:left="4822" w:hanging="360"/>
      </w:pPr>
      <w:rPr>
        <w:rFonts w:ascii="Courier New" w:hAnsi="Courier New" w:cs="Courier New" w:hint="default"/>
      </w:rPr>
    </w:lvl>
    <w:lvl w:ilvl="5" w:tplc="04080005" w:tentative="1">
      <w:start w:val="1"/>
      <w:numFmt w:val="bullet"/>
      <w:lvlText w:val=""/>
      <w:lvlJc w:val="left"/>
      <w:pPr>
        <w:tabs>
          <w:tab w:val="num" w:pos="5542"/>
        </w:tabs>
        <w:ind w:left="5542" w:hanging="360"/>
      </w:pPr>
      <w:rPr>
        <w:rFonts w:ascii="Wingdings" w:hAnsi="Wingdings" w:hint="default"/>
      </w:rPr>
    </w:lvl>
    <w:lvl w:ilvl="6" w:tplc="04080001" w:tentative="1">
      <w:start w:val="1"/>
      <w:numFmt w:val="bullet"/>
      <w:lvlText w:val=""/>
      <w:lvlJc w:val="left"/>
      <w:pPr>
        <w:tabs>
          <w:tab w:val="num" w:pos="6262"/>
        </w:tabs>
        <w:ind w:left="6262" w:hanging="360"/>
      </w:pPr>
      <w:rPr>
        <w:rFonts w:ascii="Symbol" w:hAnsi="Symbol" w:hint="default"/>
      </w:rPr>
    </w:lvl>
    <w:lvl w:ilvl="7" w:tplc="04080003" w:tentative="1">
      <w:start w:val="1"/>
      <w:numFmt w:val="bullet"/>
      <w:lvlText w:val="o"/>
      <w:lvlJc w:val="left"/>
      <w:pPr>
        <w:tabs>
          <w:tab w:val="num" w:pos="6982"/>
        </w:tabs>
        <w:ind w:left="6982" w:hanging="360"/>
      </w:pPr>
      <w:rPr>
        <w:rFonts w:ascii="Courier New" w:hAnsi="Courier New" w:cs="Courier New" w:hint="default"/>
      </w:rPr>
    </w:lvl>
    <w:lvl w:ilvl="8" w:tplc="04080005" w:tentative="1">
      <w:start w:val="1"/>
      <w:numFmt w:val="bullet"/>
      <w:lvlText w:val=""/>
      <w:lvlJc w:val="left"/>
      <w:pPr>
        <w:tabs>
          <w:tab w:val="num" w:pos="7702"/>
        </w:tabs>
        <w:ind w:left="7702" w:hanging="360"/>
      </w:pPr>
      <w:rPr>
        <w:rFonts w:ascii="Wingdings" w:hAnsi="Wingdings" w:hint="default"/>
      </w:rPr>
    </w:lvl>
  </w:abstractNum>
  <w:abstractNum w:abstractNumId="25" w15:restartNumberingAfterBreak="0">
    <w:nsid w:val="40217C9D"/>
    <w:multiLevelType w:val="multilevel"/>
    <w:tmpl w:val="0860C48E"/>
    <w:lvl w:ilvl="0">
      <w:start w:val="2"/>
      <w:numFmt w:val="decimal"/>
      <w:lvlText w:val="%1"/>
      <w:lvlJc w:val="left"/>
      <w:pPr>
        <w:tabs>
          <w:tab w:val="num" w:pos="510"/>
        </w:tabs>
        <w:ind w:left="510" w:hanging="51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A030AC5"/>
    <w:multiLevelType w:val="hybridMultilevel"/>
    <w:tmpl w:val="BFC8FC5C"/>
    <w:lvl w:ilvl="0" w:tplc="F8AC6298">
      <w:start w:val="8"/>
      <w:numFmt w:val="bullet"/>
      <w:lvlText w:val="-"/>
      <w:lvlJc w:val="left"/>
      <w:pPr>
        <w:tabs>
          <w:tab w:val="num" w:pos="720"/>
        </w:tabs>
        <w:ind w:left="720" w:hanging="360"/>
      </w:pPr>
      <w:rPr>
        <w:rFonts w:ascii="Verdana" w:eastAsia="Times New Roman" w:hAnsi="Verdana"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858AC"/>
    <w:multiLevelType w:val="multilevel"/>
    <w:tmpl w:val="3326BFE4"/>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5DF4160C"/>
    <w:multiLevelType w:val="hybridMultilevel"/>
    <w:tmpl w:val="79FE9522"/>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F370257"/>
    <w:multiLevelType w:val="multilevel"/>
    <w:tmpl w:val="AF90B7D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AE4081A"/>
    <w:multiLevelType w:val="multilevel"/>
    <w:tmpl w:val="1BBC5EA8"/>
    <w:lvl w:ilvl="0">
      <w:start w:val="2"/>
      <w:numFmt w:val="decimal"/>
      <w:lvlText w:val="%1."/>
      <w:lvlJc w:val="left"/>
      <w:pPr>
        <w:tabs>
          <w:tab w:val="num" w:pos="564"/>
        </w:tabs>
        <w:ind w:left="564" w:hanging="564"/>
      </w:pPr>
    </w:lvl>
    <w:lvl w:ilvl="1">
      <w:start w:val="7"/>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15:restartNumberingAfterBreak="0">
    <w:nsid w:val="6BA61844"/>
    <w:multiLevelType w:val="hybridMultilevel"/>
    <w:tmpl w:val="3FB09004"/>
    <w:lvl w:ilvl="0" w:tplc="0408000F">
      <w:start w:val="1"/>
      <w:numFmt w:val="decimal"/>
      <w:lvlText w:val="%1."/>
      <w:lvlJc w:val="left"/>
      <w:pPr>
        <w:ind w:left="890" w:hanging="360"/>
      </w:p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32" w15:restartNumberingAfterBreak="0">
    <w:nsid w:val="780706C0"/>
    <w:multiLevelType w:val="multilevel"/>
    <w:tmpl w:val="69160B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7FC86450"/>
    <w:multiLevelType w:val="hybridMultilevel"/>
    <w:tmpl w:val="A4C8135E"/>
    <w:lvl w:ilvl="0" w:tplc="9FA61E60">
      <w:start w:val="3"/>
      <w:numFmt w:val="bullet"/>
      <w:lvlText w:val="-"/>
      <w:lvlJc w:val="left"/>
      <w:pPr>
        <w:tabs>
          <w:tab w:val="num" w:pos="720"/>
        </w:tabs>
        <w:ind w:left="720" w:hanging="360"/>
      </w:pPr>
      <w:rPr>
        <w:rFonts w:ascii="Verdana" w:eastAsia="Times New Roman" w:hAnsi="Verdana"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6"/>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927" w:hanging="360"/>
        </w:pPr>
      </w:lvl>
    </w:lvlOverride>
  </w:num>
  <w:num w:numId="13">
    <w:abstractNumId w:val="33"/>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5"/>
  </w:num>
  <w:num w:numId="18">
    <w:abstractNumId w:val="18"/>
  </w:num>
  <w:num w:numId="19">
    <w:abstractNumId w:val="23"/>
  </w:num>
  <w:num w:numId="20">
    <w:abstractNumId w:val="32"/>
  </w:num>
  <w:num w:numId="21">
    <w:abstractNumId w:val="4"/>
  </w:num>
  <w:num w:numId="22">
    <w:abstractNumId w:val="2"/>
  </w:num>
  <w:num w:numId="23">
    <w:abstractNumId w:val="22"/>
  </w:num>
  <w:num w:numId="24">
    <w:abstractNumId w:val="8"/>
  </w:num>
  <w:num w:numId="25">
    <w:abstractNumId w:val="27"/>
  </w:num>
  <w:num w:numId="26">
    <w:abstractNumId w:val="28"/>
  </w:num>
  <w:num w:numId="27">
    <w:abstractNumId w:val="19"/>
  </w:num>
  <w:num w:numId="28">
    <w:abstractNumId w:val="6"/>
  </w:num>
  <w:num w:numId="29">
    <w:abstractNumId w:val="17"/>
  </w:num>
  <w:num w:numId="30">
    <w:abstractNumId w:val="1"/>
  </w:num>
  <w:num w:numId="31">
    <w:abstractNumId w:val="13"/>
  </w:num>
  <w:num w:numId="32">
    <w:abstractNumId w:val="25"/>
  </w:num>
  <w:num w:numId="33">
    <w:abstractNumId w:val="14"/>
  </w:num>
  <w:num w:numId="34">
    <w:abstractNumId w:val="26"/>
  </w:num>
  <w:num w:numId="35">
    <w:abstractNumId w:val="10"/>
  </w:num>
  <w:num w:numId="36">
    <w:abstractNumId w:val="9"/>
  </w:num>
  <w:num w:numId="37">
    <w:abstractNumId w:val="12"/>
  </w:num>
  <w:num w:numId="38">
    <w:abstractNumId w:val="21"/>
  </w:num>
  <w:num w:numId="39">
    <w:abstractNumId w:val="3"/>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B2"/>
    <w:rsid w:val="000038FD"/>
    <w:rsid w:val="00015B41"/>
    <w:rsid w:val="00016FEA"/>
    <w:rsid w:val="00017256"/>
    <w:rsid w:val="000223A4"/>
    <w:rsid w:val="00023E55"/>
    <w:rsid w:val="00026CF3"/>
    <w:rsid w:val="00032F49"/>
    <w:rsid w:val="00033675"/>
    <w:rsid w:val="00033F71"/>
    <w:rsid w:val="0003419E"/>
    <w:rsid w:val="000343E6"/>
    <w:rsid w:val="00037524"/>
    <w:rsid w:val="00041DEF"/>
    <w:rsid w:val="00044C72"/>
    <w:rsid w:val="0004523A"/>
    <w:rsid w:val="000468B4"/>
    <w:rsid w:val="00046EEC"/>
    <w:rsid w:val="0005143C"/>
    <w:rsid w:val="00051D99"/>
    <w:rsid w:val="00053E37"/>
    <w:rsid w:val="00055B63"/>
    <w:rsid w:val="00062164"/>
    <w:rsid w:val="000631C1"/>
    <w:rsid w:val="00063662"/>
    <w:rsid w:val="0006492F"/>
    <w:rsid w:val="00065C00"/>
    <w:rsid w:val="000664D6"/>
    <w:rsid w:val="00077C89"/>
    <w:rsid w:val="00082A23"/>
    <w:rsid w:val="00084616"/>
    <w:rsid w:val="00086E11"/>
    <w:rsid w:val="00086E2D"/>
    <w:rsid w:val="000876A0"/>
    <w:rsid w:val="000924E4"/>
    <w:rsid w:val="000929C3"/>
    <w:rsid w:val="000947F5"/>
    <w:rsid w:val="000957DA"/>
    <w:rsid w:val="00096A63"/>
    <w:rsid w:val="00096A65"/>
    <w:rsid w:val="000A0308"/>
    <w:rsid w:val="000A575E"/>
    <w:rsid w:val="000A63ED"/>
    <w:rsid w:val="000A76D4"/>
    <w:rsid w:val="000A7BEA"/>
    <w:rsid w:val="000B1952"/>
    <w:rsid w:val="000B3A3C"/>
    <w:rsid w:val="000B4986"/>
    <w:rsid w:val="000B78DC"/>
    <w:rsid w:val="000C1093"/>
    <w:rsid w:val="000C1E5A"/>
    <w:rsid w:val="000C1FF9"/>
    <w:rsid w:val="000C203A"/>
    <w:rsid w:val="000C54F1"/>
    <w:rsid w:val="000C7AF8"/>
    <w:rsid w:val="000D73E1"/>
    <w:rsid w:val="000E08D7"/>
    <w:rsid w:val="000E3849"/>
    <w:rsid w:val="000E389C"/>
    <w:rsid w:val="000E488D"/>
    <w:rsid w:val="000E6113"/>
    <w:rsid w:val="000E7FDC"/>
    <w:rsid w:val="000F117C"/>
    <w:rsid w:val="000F209E"/>
    <w:rsid w:val="000F4358"/>
    <w:rsid w:val="000F74A7"/>
    <w:rsid w:val="00101FC4"/>
    <w:rsid w:val="00102C04"/>
    <w:rsid w:val="00103195"/>
    <w:rsid w:val="001065BC"/>
    <w:rsid w:val="00107748"/>
    <w:rsid w:val="00112355"/>
    <w:rsid w:val="00112DB8"/>
    <w:rsid w:val="00116FCC"/>
    <w:rsid w:val="00117B82"/>
    <w:rsid w:val="0012185A"/>
    <w:rsid w:val="0012229D"/>
    <w:rsid w:val="00126375"/>
    <w:rsid w:val="001318FB"/>
    <w:rsid w:val="001326FC"/>
    <w:rsid w:val="00132C2F"/>
    <w:rsid w:val="00133FB8"/>
    <w:rsid w:val="001369D4"/>
    <w:rsid w:val="0014120D"/>
    <w:rsid w:val="001419A2"/>
    <w:rsid w:val="001434E1"/>
    <w:rsid w:val="00143C0A"/>
    <w:rsid w:val="00151E86"/>
    <w:rsid w:val="00152A82"/>
    <w:rsid w:val="001550F9"/>
    <w:rsid w:val="00155180"/>
    <w:rsid w:val="0015598C"/>
    <w:rsid w:val="00155F16"/>
    <w:rsid w:val="00162B7D"/>
    <w:rsid w:val="00162EE1"/>
    <w:rsid w:val="0016344A"/>
    <w:rsid w:val="00163450"/>
    <w:rsid w:val="0016372E"/>
    <w:rsid w:val="0016518F"/>
    <w:rsid w:val="00167A50"/>
    <w:rsid w:val="00173898"/>
    <w:rsid w:val="00175E17"/>
    <w:rsid w:val="001778FA"/>
    <w:rsid w:val="00182C38"/>
    <w:rsid w:val="00185C6D"/>
    <w:rsid w:val="001871B6"/>
    <w:rsid w:val="00187391"/>
    <w:rsid w:val="00190FB7"/>
    <w:rsid w:val="00193288"/>
    <w:rsid w:val="00193F35"/>
    <w:rsid w:val="00195660"/>
    <w:rsid w:val="00196377"/>
    <w:rsid w:val="0019733A"/>
    <w:rsid w:val="001A0D30"/>
    <w:rsid w:val="001A30ED"/>
    <w:rsid w:val="001A6279"/>
    <w:rsid w:val="001B1608"/>
    <w:rsid w:val="001B3727"/>
    <w:rsid w:val="001B4028"/>
    <w:rsid w:val="001B4D7E"/>
    <w:rsid w:val="001B5E28"/>
    <w:rsid w:val="001B659C"/>
    <w:rsid w:val="001B7A36"/>
    <w:rsid w:val="001C02CE"/>
    <w:rsid w:val="001C36D3"/>
    <w:rsid w:val="001C5019"/>
    <w:rsid w:val="001C6411"/>
    <w:rsid w:val="001C7512"/>
    <w:rsid w:val="001D15A7"/>
    <w:rsid w:val="001D3640"/>
    <w:rsid w:val="001D5B57"/>
    <w:rsid w:val="001D5B91"/>
    <w:rsid w:val="001E62DB"/>
    <w:rsid w:val="001F0158"/>
    <w:rsid w:val="001F2977"/>
    <w:rsid w:val="00201486"/>
    <w:rsid w:val="00204BB2"/>
    <w:rsid w:val="0020600F"/>
    <w:rsid w:val="00206053"/>
    <w:rsid w:val="00206AF7"/>
    <w:rsid w:val="0020718E"/>
    <w:rsid w:val="002131C0"/>
    <w:rsid w:val="002133D2"/>
    <w:rsid w:val="002147D1"/>
    <w:rsid w:val="00215E0B"/>
    <w:rsid w:val="00217098"/>
    <w:rsid w:val="002214FF"/>
    <w:rsid w:val="002216AB"/>
    <w:rsid w:val="00225A45"/>
    <w:rsid w:val="00230237"/>
    <w:rsid w:val="002365BD"/>
    <w:rsid w:val="00237513"/>
    <w:rsid w:val="00241051"/>
    <w:rsid w:val="00242E8A"/>
    <w:rsid w:val="00242F7B"/>
    <w:rsid w:val="00243160"/>
    <w:rsid w:val="0024447E"/>
    <w:rsid w:val="00245A42"/>
    <w:rsid w:val="00250954"/>
    <w:rsid w:val="00253005"/>
    <w:rsid w:val="00254696"/>
    <w:rsid w:val="00255B82"/>
    <w:rsid w:val="002576BA"/>
    <w:rsid w:val="002605CA"/>
    <w:rsid w:val="002621FF"/>
    <w:rsid w:val="00262C8C"/>
    <w:rsid w:val="00263CF4"/>
    <w:rsid w:val="0026469A"/>
    <w:rsid w:val="00265C91"/>
    <w:rsid w:val="002673CD"/>
    <w:rsid w:val="002679FC"/>
    <w:rsid w:val="00272156"/>
    <w:rsid w:val="00272785"/>
    <w:rsid w:val="0027353D"/>
    <w:rsid w:val="002801DB"/>
    <w:rsid w:val="00280C2A"/>
    <w:rsid w:val="00280C93"/>
    <w:rsid w:val="00284724"/>
    <w:rsid w:val="00284F80"/>
    <w:rsid w:val="002857DD"/>
    <w:rsid w:val="0028582A"/>
    <w:rsid w:val="00285B55"/>
    <w:rsid w:val="00292727"/>
    <w:rsid w:val="00294018"/>
    <w:rsid w:val="00297199"/>
    <w:rsid w:val="0029779A"/>
    <w:rsid w:val="002A2162"/>
    <w:rsid w:val="002A2CCC"/>
    <w:rsid w:val="002A4CE4"/>
    <w:rsid w:val="002A68CC"/>
    <w:rsid w:val="002A6EC2"/>
    <w:rsid w:val="002A7A9C"/>
    <w:rsid w:val="002B0822"/>
    <w:rsid w:val="002B105B"/>
    <w:rsid w:val="002B2714"/>
    <w:rsid w:val="002B3C9B"/>
    <w:rsid w:val="002B6202"/>
    <w:rsid w:val="002C08CA"/>
    <w:rsid w:val="002C0BD2"/>
    <w:rsid w:val="002C4248"/>
    <w:rsid w:val="002D0217"/>
    <w:rsid w:val="002D08D7"/>
    <w:rsid w:val="002D273D"/>
    <w:rsid w:val="002D43FC"/>
    <w:rsid w:val="002D4B6B"/>
    <w:rsid w:val="002D4C6E"/>
    <w:rsid w:val="002D5F9F"/>
    <w:rsid w:val="002D678C"/>
    <w:rsid w:val="002E0E28"/>
    <w:rsid w:val="002F036C"/>
    <w:rsid w:val="002F0DF3"/>
    <w:rsid w:val="002F5223"/>
    <w:rsid w:val="002F524E"/>
    <w:rsid w:val="002F7A00"/>
    <w:rsid w:val="002F7B24"/>
    <w:rsid w:val="003009BC"/>
    <w:rsid w:val="0030220C"/>
    <w:rsid w:val="003077C1"/>
    <w:rsid w:val="00307B6C"/>
    <w:rsid w:val="003119EB"/>
    <w:rsid w:val="00312051"/>
    <w:rsid w:val="00315B1D"/>
    <w:rsid w:val="00320037"/>
    <w:rsid w:val="00320B1E"/>
    <w:rsid w:val="003223DC"/>
    <w:rsid w:val="00322EB3"/>
    <w:rsid w:val="003258B9"/>
    <w:rsid w:val="003278A0"/>
    <w:rsid w:val="00330D51"/>
    <w:rsid w:val="003328E6"/>
    <w:rsid w:val="00335BCC"/>
    <w:rsid w:val="00336C3D"/>
    <w:rsid w:val="003420D7"/>
    <w:rsid w:val="00343B0B"/>
    <w:rsid w:val="003473CA"/>
    <w:rsid w:val="00351E10"/>
    <w:rsid w:val="00352116"/>
    <w:rsid w:val="0035237D"/>
    <w:rsid w:val="00354A71"/>
    <w:rsid w:val="003565A8"/>
    <w:rsid w:val="00357B82"/>
    <w:rsid w:val="00360E5F"/>
    <w:rsid w:val="0036366E"/>
    <w:rsid w:val="00370584"/>
    <w:rsid w:val="00370F89"/>
    <w:rsid w:val="00371879"/>
    <w:rsid w:val="00372585"/>
    <w:rsid w:val="0037787A"/>
    <w:rsid w:val="00380DB4"/>
    <w:rsid w:val="003819BC"/>
    <w:rsid w:val="003825AC"/>
    <w:rsid w:val="00385EA2"/>
    <w:rsid w:val="00387247"/>
    <w:rsid w:val="00391D96"/>
    <w:rsid w:val="00391E6D"/>
    <w:rsid w:val="00392007"/>
    <w:rsid w:val="003941C0"/>
    <w:rsid w:val="00394ADD"/>
    <w:rsid w:val="00397BD9"/>
    <w:rsid w:val="00397CED"/>
    <w:rsid w:val="003A52D7"/>
    <w:rsid w:val="003A52EE"/>
    <w:rsid w:val="003A5B70"/>
    <w:rsid w:val="003B1426"/>
    <w:rsid w:val="003B441B"/>
    <w:rsid w:val="003B5365"/>
    <w:rsid w:val="003B5A1A"/>
    <w:rsid w:val="003C1794"/>
    <w:rsid w:val="003C638B"/>
    <w:rsid w:val="003C6FE5"/>
    <w:rsid w:val="003D0C21"/>
    <w:rsid w:val="003D0D15"/>
    <w:rsid w:val="003D3223"/>
    <w:rsid w:val="003D343A"/>
    <w:rsid w:val="003E2ADE"/>
    <w:rsid w:val="003E44B5"/>
    <w:rsid w:val="003E47E7"/>
    <w:rsid w:val="003E595A"/>
    <w:rsid w:val="003E641F"/>
    <w:rsid w:val="003E7FDF"/>
    <w:rsid w:val="003F1450"/>
    <w:rsid w:val="003F460C"/>
    <w:rsid w:val="003F4C2E"/>
    <w:rsid w:val="003F6876"/>
    <w:rsid w:val="003F6CCC"/>
    <w:rsid w:val="004049C7"/>
    <w:rsid w:val="00404B5C"/>
    <w:rsid w:val="00406AD2"/>
    <w:rsid w:val="00411FD6"/>
    <w:rsid w:val="00412A66"/>
    <w:rsid w:val="00414482"/>
    <w:rsid w:val="00414708"/>
    <w:rsid w:val="00415112"/>
    <w:rsid w:val="0041578F"/>
    <w:rsid w:val="00416663"/>
    <w:rsid w:val="00420994"/>
    <w:rsid w:val="004209CD"/>
    <w:rsid w:val="00424B1F"/>
    <w:rsid w:val="00425A1B"/>
    <w:rsid w:val="00425A59"/>
    <w:rsid w:val="0042688B"/>
    <w:rsid w:val="0043081E"/>
    <w:rsid w:val="00432814"/>
    <w:rsid w:val="0043327B"/>
    <w:rsid w:val="00433CC6"/>
    <w:rsid w:val="0044486C"/>
    <w:rsid w:val="004448BD"/>
    <w:rsid w:val="00446FA7"/>
    <w:rsid w:val="0044752F"/>
    <w:rsid w:val="00454A55"/>
    <w:rsid w:val="00457872"/>
    <w:rsid w:val="00460311"/>
    <w:rsid w:val="0046135D"/>
    <w:rsid w:val="004629A5"/>
    <w:rsid w:val="004649D9"/>
    <w:rsid w:val="00464C73"/>
    <w:rsid w:val="004669D4"/>
    <w:rsid w:val="00470861"/>
    <w:rsid w:val="00470BDA"/>
    <w:rsid w:val="00471969"/>
    <w:rsid w:val="004761DB"/>
    <w:rsid w:val="00476AE1"/>
    <w:rsid w:val="0047701E"/>
    <w:rsid w:val="00480C88"/>
    <w:rsid w:val="0048529F"/>
    <w:rsid w:val="00490F1B"/>
    <w:rsid w:val="004916F1"/>
    <w:rsid w:val="00495769"/>
    <w:rsid w:val="00497489"/>
    <w:rsid w:val="004A08FD"/>
    <w:rsid w:val="004A1139"/>
    <w:rsid w:val="004A19E0"/>
    <w:rsid w:val="004A1C5E"/>
    <w:rsid w:val="004A313B"/>
    <w:rsid w:val="004A5316"/>
    <w:rsid w:val="004A6851"/>
    <w:rsid w:val="004B154E"/>
    <w:rsid w:val="004B44B0"/>
    <w:rsid w:val="004B48EA"/>
    <w:rsid w:val="004B74F0"/>
    <w:rsid w:val="004B7D14"/>
    <w:rsid w:val="004C796F"/>
    <w:rsid w:val="004C7B96"/>
    <w:rsid w:val="004D1037"/>
    <w:rsid w:val="004D1982"/>
    <w:rsid w:val="004D1D66"/>
    <w:rsid w:val="004D2B72"/>
    <w:rsid w:val="004D6024"/>
    <w:rsid w:val="004D6EF6"/>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42AC"/>
    <w:rsid w:val="00516409"/>
    <w:rsid w:val="0051741C"/>
    <w:rsid w:val="00522054"/>
    <w:rsid w:val="0052255C"/>
    <w:rsid w:val="00532847"/>
    <w:rsid w:val="00533216"/>
    <w:rsid w:val="00540B0A"/>
    <w:rsid w:val="00540F30"/>
    <w:rsid w:val="0054167B"/>
    <w:rsid w:val="00541944"/>
    <w:rsid w:val="005434C1"/>
    <w:rsid w:val="0054435E"/>
    <w:rsid w:val="00544742"/>
    <w:rsid w:val="00544DB1"/>
    <w:rsid w:val="00545DA2"/>
    <w:rsid w:val="00546592"/>
    <w:rsid w:val="00550951"/>
    <w:rsid w:val="00551D3C"/>
    <w:rsid w:val="00552056"/>
    <w:rsid w:val="00554C4E"/>
    <w:rsid w:val="00557586"/>
    <w:rsid w:val="00557609"/>
    <w:rsid w:val="00557810"/>
    <w:rsid w:val="0056017F"/>
    <w:rsid w:val="00560BE1"/>
    <w:rsid w:val="00561B76"/>
    <w:rsid w:val="00563119"/>
    <w:rsid w:val="00564FD6"/>
    <w:rsid w:val="00565059"/>
    <w:rsid w:val="0056568B"/>
    <w:rsid w:val="00570188"/>
    <w:rsid w:val="00573720"/>
    <w:rsid w:val="00573844"/>
    <w:rsid w:val="00573EEF"/>
    <w:rsid w:val="0057446A"/>
    <w:rsid w:val="00575A1E"/>
    <w:rsid w:val="00581BA8"/>
    <w:rsid w:val="00583300"/>
    <w:rsid w:val="005856B8"/>
    <w:rsid w:val="0058664D"/>
    <w:rsid w:val="0058703F"/>
    <w:rsid w:val="00590004"/>
    <w:rsid w:val="00590AA3"/>
    <w:rsid w:val="00590EAE"/>
    <w:rsid w:val="00595749"/>
    <w:rsid w:val="0059580D"/>
    <w:rsid w:val="00597B61"/>
    <w:rsid w:val="005A4CC5"/>
    <w:rsid w:val="005A5088"/>
    <w:rsid w:val="005A696C"/>
    <w:rsid w:val="005B1175"/>
    <w:rsid w:val="005B1628"/>
    <w:rsid w:val="005B3E37"/>
    <w:rsid w:val="005B526F"/>
    <w:rsid w:val="005B6F21"/>
    <w:rsid w:val="005B742A"/>
    <w:rsid w:val="005C2AEC"/>
    <w:rsid w:val="005D1598"/>
    <w:rsid w:val="005D38EF"/>
    <w:rsid w:val="005D5A6C"/>
    <w:rsid w:val="005D6112"/>
    <w:rsid w:val="005D65DF"/>
    <w:rsid w:val="005D7B09"/>
    <w:rsid w:val="005E1868"/>
    <w:rsid w:val="005E225C"/>
    <w:rsid w:val="005E2A71"/>
    <w:rsid w:val="005E3B50"/>
    <w:rsid w:val="005E4C1C"/>
    <w:rsid w:val="005E6404"/>
    <w:rsid w:val="005E647D"/>
    <w:rsid w:val="005F535F"/>
    <w:rsid w:val="005F5BDB"/>
    <w:rsid w:val="0060333A"/>
    <w:rsid w:val="00606004"/>
    <w:rsid w:val="00606006"/>
    <w:rsid w:val="00606305"/>
    <w:rsid w:val="0061107F"/>
    <w:rsid w:val="00612688"/>
    <w:rsid w:val="0061271E"/>
    <w:rsid w:val="00612BBC"/>
    <w:rsid w:val="006133CA"/>
    <w:rsid w:val="00616C06"/>
    <w:rsid w:val="00616CF0"/>
    <w:rsid w:val="006219A0"/>
    <w:rsid w:val="006222D0"/>
    <w:rsid w:val="00622FF5"/>
    <w:rsid w:val="006233B7"/>
    <w:rsid w:val="006315B9"/>
    <w:rsid w:val="00631FAF"/>
    <w:rsid w:val="006343B5"/>
    <w:rsid w:val="006347BA"/>
    <w:rsid w:val="00635473"/>
    <w:rsid w:val="00636093"/>
    <w:rsid w:val="00636751"/>
    <w:rsid w:val="00640E12"/>
    <w:rsid w:val="006410F9"/>
    <w:rsid w:val="0064144D"/>
    <w:rsid w:val="006417EA"/>
    <w:rsid w:val="00641DA9"/>
    <w:rsid w:val="00642490"/>
    <w:rsid w:val="00644513"/>
    <w:rsid w:val="0064683C"/>
    <w:rsid w:val="00646D60"/>
    <w:rsid w:val="006501E7"/>
    <w:rsid w:val="00654406"/>
    <w:rsid w:val="00654F79"/>
    <w:rsid w:val="006553AF"/>
    <w:rsid w:val="00657103"/>
    <w:rsid w:val="0065768E"/>
    <w:rsid w:val="00660D53"/>
    <w:rsid w:val="0066395C"/>
    <w:rsid w:val="006648E5"/>
    <w:rsid w:val="00666B9B"/>
    <w:rsid w:val="00666E13"/>
    <w:rsid w:val="00666FB1"/>
    <w:rsid w:val="00671A84"/>
    <w:rsid w:val="00672F20"/>
    <w:rsid w:val="00673511"/>
    <w:rsid w:val="006752B3"/>
    <w:rsid w:val="00676661"/>
    <w:rsid w:val="00682202"/>
    <w:rsid w:val="00686143"/>
    <w:rsid w:val="00687256"/>
    <w:rsid w:val="006873AD"/>
    <w:rsid w:val="00687D58"/>
    <w:rsid w:val="006911BC"/>
    <w:rsid w:val="00693345"/>
    <w:rsid w:val="006933E6"/>
    <w:rsid w:val="00694CFD"/>
    <w:rsid w:val="00695637"/>
    <w:rsid w:val="006973DF"/>
    <w:rsid w:val="00697802"/>
    <w:rsid w:val="006A7BD6"/>
    <w:rsid w:val="006B035D"/>
    <w:rsid w:val="006B0C6A"/>
    <w:rsid w:val="006B3A1C"/>
    <w:rsid w:val="006B4ACD"/>
    <w:rsid w:val="006B4F1F"/>
    <w:rsid w:val="006B7FF6"/>
    <w:rsid w:val="006C02FD"/>
    <w:rsid w:val="006C2B71"/>
    <w:rsid w:val="006C4F67"/>
    <w:rsid w:val="006C51B7"/>
    <w:rsid w:val="006D116F"/>
    <w:rsid w:val="006D1786"/>
    <w:rsid w:val="006D58CC"/>
    <w:rsid w:val="006E014F"/>
    <w:rsid w:val="006E06F1"/>
    <w:rsid w:val="006E1993"/>
    <w:rsid w:val="006E47BD"/>
    <w:rsid w:val="006E4B2C"/>
    <w:rsid w:val="006E4F14"/>
    <w:rsid w:val="006E5E15"/>
    <w:rsid w:val="006F0780"/>
    <w:rsid w:val="006F15D2"/>
    <w:rsid w:val="006F2E87"/>
    <w:rsid w:val="006F58F5"/>
    <w:rsid w:val="006F6065"/>
    <w:rsid w:val="006F675C"/>
    <w:rsid w:val="006F71EE"/>
    <w:rsid w:val="006F72AE"/>
    <w:rsid w:val="006F7729"/>
    <w:rsid w:val="006F7BF8"/>
    <w:rsid w:val="0070205D"/>
    <w:rsid w:val="00703859"/>
    <w:rsid w:val="00704540"/>
    <w:rsid w:val="007046FA"/>
    <w:rsid w:val="00706014"/>
    <w:rsid w:val="00707095"/>
    <w:rsid w:val="00707323"/>
    <w:rsid w:val="00712155"/>
    <w:rsid w:val="00713911"/>
    <w:rsid w:val="00716522"/>
    <w:rsid w:val="0071702A"/>
    <w:rsid w:val="007212B8"/>
    <w:rsid w:val="00725A6B"/>
    <w:rsid w:val="00725BBD"/>
    <w:rsid w:val="00727C8A"/>
    <w:rsid w:val="00730426"/>
    <w:rsid w:val="00733E88"/>
    <w:rsid w:val="00734224"/>
    <w:rsid w:val="007456AF"/>
    <w:rsid w:val="00747436"/>
    <w:rsid w:val="00755984"/>
    <w:rsid w:val="0075735F"/>
    <w:rsid w:val="0075775B"/>
    <w:rsid w:val="00760502"/>
    <w:rsid w:val="0076125D"/>
    <w:rsid w:val="0076278C"/>
    <w:rsid w:val="007647AA"/>
    <w:rsid w:val="007714E9"/>
    <w:rsid w:val="00776783"/>
    <w:rsid w:val="007767BE"/>
    <w:rsid w:val="00777250"/>
    <w:rsid w:val="007817E4"/>
    <w:rsid w:val="0079126C"/>
    <w:rsid w:val="0079378A"/>
    <w:rsid w:val="00793EE0"/>
    <w:rsid w:val="00795A30"/>
    <w:rsid w:val="00796517"/>
    <w:rsid w:val="00796CC6"/>
    <w:rsid w:val="0079735E"/>
    <w:rsid w:val="007A1345"/>
    <w:rsid w:val="007A18E3"/>
    <w:rsid w:val="007A2018"/>
    <w:rsid w:val="007A2905"/>
    <w:rsid w:val="007A776E"/>
    <w:rsid w:val="007A7DB8"/>
    <w:rsid w:val="007B00B7"/>
    <w:rsid w:val="007B39C2"/>
    <w:rsid w:val="007B6B5C"/>
    <w:rsid w:val="007B6FDE"/>
    <w:rsid w:val="007B72EE"/>
    <w:rsid w:val="007B7B7F"/>
    <w:rsid w:val="007C07D7"/>
    <w:rsid w:val="007C3A3C"/>
    <w:rsid w:val="007C3FF2"/>
    <w:rsid w:val="007C4222"/>
    <w:rsid w:val="007C5C9D"/>
    <w:rsid w:val="007C6167"/>
    <w:rsid w:val="007C75C5"/>
    <w:rsid w:val="007D0E95"/>
    <w:rsid w:val="007D3C0E"/>
    <w:rsid w:val="007D3D93"/>
    <w:rsid w:val="007D4423"/>
    <w:rsid w:val="007D68CA"/>
    <w:rsid w:val="007D6F6D"/>
    <w:rsid w:val="007E0DBA"/>
    <w:rsid w:val="007E0E35"/>
    <w:rsid w:val="007E211C"/>
    <w:rsid w:val="007E5F6C"/>
    <w:rsid w:val="007E6709"/>
    <w:rsid w:val="007E7DE9"/>
    <w:rsid w:val="007F2172"/>
    <w:rsid w:val="007F23DA"/>
    <w:rsid w:val="007F4ABC"/>
    <w:rsid w:val="007F507B"/>
    <w:rsid w:val="007F66C3"/>
    <w:rsid w:val="007F78FB"/>
    <w:rsid w:val="007F7ACE"/>
    <w:rsid w:val="007F7DA4"/>
    <w:rsid w:val="00800184"/>
    <w:rsid w:val="00800678"/>
    <w:rsid w:val="008053F5"/>
    <w:rsid w:val="00805705"/>
    <w:rsid w:val="00807737"/>
    <w:rsid w:val="00810083"/>
    <w:rsid w:val="0081067C"/>
    <w:rsid w:val="00811DA5"/>
    <w:rsid w:val="0081330F"/>
    <w:rsid w:val="00820133"/>
    <w:rsid w:val="008262C9"/>
    <w:rsid w:val="00826DEB"/>
    <w:rsid w:val="0082737B"/>
    <w:rsid w:val="0083161A"/>
    <w:rsid w:val="00832693"/>
    <w:rsid w:val="00833E53"/>
    <w:rsid w:val="00837340"/>
    <w:rsid w:val="00837DFD"/>
    <w:rsid w:val="0084234A"/>
    <w:rsid w:val="00842B3B"/>
    <w:rsid w:val="00842FA6"/>
    <w:rsid w:val="008436EB"/>
    <w:rsid w:val="008442F6"/>
    <w:rsid w:val="00846068"/>
    <w:rsid w:val="00851783"/>
    <w:rsid w:val="00852909"/>
    <w:rsid w:val="00852EE9"/>
    <w:rsid w:val="008559C2"/>
    <w:rsid w:val="00857596"/>
    <w:rsid w:val="008600C4"/>
    <w:rsid w:val="008606B1"/>
    <w:rsid w:val="00860703"/>
    <w:rsid w:val="00860B77"/>
    <w:rsid w:val="00860C98"/>
    <w:rsid w:val="008626FF"/>
    <w:rsid w:val="008627E2"/>
    <w:rsid w:val="00864135"/>
    <w:rsid w:val="00865C59"/>
    <w:rsid w:val="00867359"/>
    <w:rsid w:val="00867517"/>
    <w:rsid w:val="008727AD"/>
    <w:rsid w:val="008728B7"/>
    <w:rsid w:val="00873626"/>
    <w:rsid w:val="00873965"/>
    <w:rsid w:val="00876243"/>
    <w:rsid w:val="00876DC3"/>
    <w:rsid w:val="00877CFF"/>
    <w:rsid w:val="00881FDA"/>
    <w:rsid w:val="008841D4"/>
    <w:rsid w:val="00884F2E"/>
    <w:rsid w:val="00885EDE"/>
    <w:rsid w:val="008907BF"/>
    <w:rsid w:val="0089275D"/>
    <w:rsid w:val="00896B80"/>
    <w:rsid w:val="00897A4F"/>
    <w:rsid w:val="008A2979"/>
    <w:rsid w:val="008A30BA"/>
    <w:rsid w:val="008A5A01"/>
    <w:rsid w:val="008A5A5B"/>
    <w:rsid w:val="008B01C6"/>
    <w:rsid w:val="008B0788"/>
    <w:rsid w:val="008B0950"/>
    <w:rsid w:val="008B11C4"/>
    <w:rsid w:val="008B31CA"/>
    <w:rsid w:val="008B569D"/>
    <w:rsid w:val="008B6740"/>
    <w:rsid w:val="008C0CA5"/>
    <w:rsid w:val="008C125E"/>
    <w:rsid w:val="008C22C1"/>
    <w:rsid w:val="008C39CD"/>
    <w:rsid w:val="008C5E6C"/>
    <w:rsid w:val="008D0396"/>
    <w:rsid w:val="008D2E88"/>
    <w:rsid w:val="008D32AD"/>
    <w:rsid w:val="008D32E6"/>
    <w:rsid w:val="008D71BA"/>
    <w:rsid w:val="008D7A66"/>
    <w:rsid w:val="008E0E4E"/>
    <w:rsid w:val="008E1710"/>
    <w:rsid w:val="008E2B31"/>
    <w:rsid w:val="008E3C39"/>
    <w:rsid w:val="008E5933"/>
    <w:rsid w:val="008F001D"/>
    <w:rsid w:val="008F0B74"/>
    <w:rsid w:val="008F0D27"/>
    <w:rsid w:val="008F7EBB"/>
    <w:rsid w:val="00900C68"/>
    <w:rsid w:val="00901B61"/>
    <w:rsid w:val="00905231"/>
    <w:rsid w:val="009058D7"/>
    <w:rsid w:val="009079B4"/>
    <w:rsid w:val="00910360"/>
    <w:rsid w:val="00910EE5"/>
    <w:rsid w:val="00914705"/>
    <w:rsid w:val="00922F1F"/>
    <w:rsid w:val="0092338B"/>
    <w:rsid w:val="0092507F"/>
    <w:rsid w:val="0092538D"/>
    <w:rsid w:val="00925D8D"/>
    <w:rsid w:val="00926316"/>
    <w:rsid w:val="0093457C"/>
    <w:rsid w:val="00935E92"/>
    <w:rsid w:val="00945B16"/>
    <w:rsid w:val="009463DF"/>
    <w:rsid w:val="00946C93"/>
    <w:rsid w:val="00947D55"/>
    <w:rsid w:val="009505BF"/>
    <w:rsid w:val="00952052"/>
    <w:rsid w:val="00960B90"/>
    <w:rsid w:val="00961F82"/>
    <w:rsid w:val="009632AF"/>
    <w:rsid w:val="0096557E"/>
    <w:rsid w:val="00967635"/>
    <w:rsid w:val="009676CE"/>
    <w:rsid w:val="00970D5A"/>
    <w:rsid w:val="009771E0"/>
    <w:rsid w:val="00985F99"/>
    <w:rsid w:val="0098628B"/>
    <w:rsid w:val="00987D84"/>
    <w:rsid w:val="00991820"/>
    <w:rsid w:val="0099622C"/>
    <w:rsid w:val="009962AC"/>
    <w:rsid w:val="009A071A"/>
    <w:rsid w:val="009A0986"/>
    <w:rsid w:val="009A223E"/>
    <w:rsid w:val="009A3422"/>
    <w:rsid w:val="009A4DA4"/>
    <w:rsid w:val="009A78B1"/>
    <w:rsid w:val="009A78EC"/>
    <w:rsid w:val="009B0FE7"/>
    <w:rsid w:val="009B3093"/>
    <w:rsid w:val="009B3718"/>
    <w:rsid w:val="009B47A1"/>
    <w:rsid w:val="009B4B90"/>
    <w:rsid w:val="009B5455"/>
    <w:rsid w:val="009B693B"/>
    <w:rsid w:val="009B75B4"/>
    <w:rsid w:val="009C0D6E"/>
    <w:rsid w:val="009C158A"/>
    <w:rsid w:val="009C16E9"/>
    <w:rsid w:val="009C1C25"/>
    <w:rsid w:val="009C4928"/>
    <w:rsid w:val="009C7A8C"/>
    <w:rsid w:val="009E0A1D"/>
    <w:rsid w:val="009E336D"/>
    <w:rsid w:val="009F14C7"/>
    <w:rsid w:val="009F345F"/>
    <w:rsid w:val="009F40A7"/>
    <w:rsid w:val="009F57BF"/>
    <w:rsid w:val="009F7317"/>
    <w:rsid w:val="00A03114"/>
    <w:rsid w:val="00A0320E"/>
    <w:rsid w:val="00A03461"/>
    <w:rsid w:val="00A0366F"/>
    <w:rsid w:val="00A0550B"/>
    <w:rsid w:val="00A10B89"/>
    <w:rsid w:val="00A11025"/>
    <w:rsid w:val="00A1132F"/>
    <w:rsid w:val="00A17364"/>
    <w:rsid w:val="00A201D9"/>
    <w:rsid w:val="00A20994"/>
    <w:rsid w:val="00A216B9"/>
    <w:rsid w:val="00A22DCE"/>
    <w:rsid w:val="00A245FE"/>
    <w:rsid w:val="00A25A3B"/>
    <w:rsid w:val="00A36470"/>
    <w:rsid w:val="00A40171"/>
    <w:rsid w:val="00A40887"/>
    <w:rsid w:val="00A4092B"/>
    <w:rsid w:val="00A4125E"/>
    <w:rsid w:val="00A43699"/>
    <w:rsid w:val="00A43B21"/>
    <w:rsid w:val="00A447B9"/>
    <w:rsid w:val="00A46869"/>
    <w:rsid w:val="00A504EF"/>
    <w:rsid w:val="00A50A81"/>
    <w:rsid w:val="00A5181D"/>
    <w:rsid w:val="00A57A0F"/>
    <w:rsid w:val="00A61ECD"/>
    <w:rsid w:val="00A62127"/>
    <w:rsid w:val="00A67775"/>
    <w:rsid w:val="00A7355F"/>
    <w:rsid w:val="00A73614"/>
    <w:rsid w:val="00A74438"/>
    <w:rsid w:val="00A765AF"/>
    <w:rsid w:val="00A76ED6"/>
    <w:rsid w:val="00A77C7A"/>
    <w:rsid w:val="00A77DBC"/>
    <w:rsid w:val="00A804E1"/>
    <w:rsid w:val="00A81DA0"/>
    <w:rsid w:val="00A83347"/>
    <w:rsid w:val="00A8357B"/>
    <w:rsid w:val="00A83A30"/>
    <w:rsid w:val="00A904CB"/>
    <w:rsid w:val="00A92D43"/>
    <w:rsid w:val="00A93018"/>
    <w:rsid w:val="00A93A6C"/>
    <w:rsid w:val="00A93F20"/>
    <w:rsid w:val="00A94D8A"/>
    <w:rsid w:val="00A97A04"/>
    <w:rsid w:val="00AA2A4C"/>
    <w:rsid w:val="00AA42CD"/>
    <w:rsid w:val="00AA4B83"/>
    <w:rsid w:val="00AA5A05"/>
    <w:rsid w:val="00AA60FC"/>
    <w:rsid w:val="00AA6C29"/>
    <w:rsid w:val="00AA6FE4"/>
    <w:rsid w:val="00AA7C64"/>
    <w:rsid w:val="00AB0793"/>
    <w:rsid w:val="00AB1D39"/>
    <w:rsid w:val="00AB23A6"/>
    <w:rsid w:val="00AB252E"/>
    <w:rsid w:val="00AB36B8"/>
    <w:rsid w:val="00AB399B"/>
    <w:rsid w:val="00AB3BA2"/>
    <w:rsid w:val="00AB3BA8"/>
    <w:rsid w:val="00AB58EE"/>
    <w:rsid w:val="00AC2F64"/>
    <w:rsid w:val="00AC5646"/>
    <w:rsid w:val="00AD0F43"/>
    <w:rsid w:val="00AD200D"/>
    <w:rsid w:val="00AD47FF"/>
    <w:rsid w:val="00AD6DBA"/>
    <w:rsid w:val="00AD7DDC"/>
    <w:rsid w:val="00AE2AB5"/>
    <w:rsid w:val="00AE351A"/>
    <w:rsid w:val="00AE6F71"/>
    <w:rsid w:val="00AF0165"/>
    <w:rsid w:val="00AF132F"/>
    <w:rsid w:val="00AF78B2"/>
    <w:rsid w:val="00AF7AF6"/>
    <w:rsid w:val="00AF7B87"/>
    <w:rsid w:val="00B0075A"/>
    <w:rsid w:val="00B015B0"/>
    <w:rsid w:val="00B01DBA"/>
    <w:rsid w:val="00B033CD"/>
    <w:rsid w:val="00B041E8"/>
    <w:rsid w:val="00B05CCE"/>
    <w:rsid w:val="00B10BDB"/>
    <w:rsid w:val="00B10DD6"/>
    <w:rsid w:val="00B1285C"/>
    <w:rsid w:val="00B1382A"/>
    <w:rsid w:val="00B14675"/>
    <w:rsid w:val="00B147CE"/>
    <w:rsid w:val="00B200DD"/>
    <w:rsid w:val="00B209EF"/>
    <w:rsid w:val="00B21DA8"/>
    <w:rsid w:val="00B21F9A"/>
    <w:rsid w:val="00B22282"/>
    <w:rsid w:val="00B23BCD"/>
    <w:rsid w:val="00B24286"/>
    <w:rsid w:val="00B25C36"/>
    <w:rsid w:val="00B26324"/>
    <w:rsid w:val="00B27453"/>
    <w:rsid w:val="00B27752"/>
    <w:rsid w:val="00B27D98"/>
    <w:rsid w:val="00B310BD"/>
    <w:rsid w:val="00B31812"/>
    <w:rsid w:val="00B3428C"/>
    <w:rsid w:val="00B34C4A"/>
    <w:rsid w:val="00B426CD"/>
    <w:rsid w:val="00B42C55"/>
    <w:rsid w:val="00B42CD6"/>
    <w:rsid w:val="00B47ADD"/>
    <w:rsid w:val="00B537D3"/>
    <w:rsid w:val="00B55C4A"/>
    <w:rsid w:val="00B5728B"/>
    <w:rsid w:val="00B57473"/>
    <w:rsid w:val="00B60A46"/>
    <w:rsid w:val="00B644BA"/>
    <w:rsid w:val="00B65ABD"/>
    <w:rsid w:val="00B65F90"/>
    <w:rsid w:val="00B667E6"/>
    <w:rsid w:val="00B70A08"/>
    <w:rsid w:val="00B70FE0"/>
    <w:rsid w:val="00B718AB"/>
    <w:rsid w:val="00B73B5C"/>
    <w:rsid w:val="00B73FA1"/>
    <w:rsid w:val="00B75295"/>
    <w:rsid w:val="00B758B8"/>
    <w:rsid w:val="00B77EBC"/>
    <w:rsid w:val="00B8485F"/>
    <w:rsid w:val="00B85CC5"/>
    <w:rsid w:val="00B8724B"/>
    <w:rsid w:val="00B87E80"/>
    <w:rsid w:val="00B9373A"/>
    <w:rsid w:val="00B93BA2"/>
    <w:rsid w:val="00BA0569"/>
    <w:rsid w:val="00BA4356"/>
    <w:rsid w:val="00BA5D1D"/>
    <w:rsid w:val="00BA7702"/>
    <w:rsid w:val="00BA7F56"/>
    <w:rsid w:val="00BB1A3D"/>
    <w:rsid w:val="00BB33D2"/>
    <w:rsid w:val="00BB614E"/>
    <w:rsid w:val="00BB61F7"/>
    <w:rsid w:val="00BB7481"/>
    <w:rsid w:val="00BC127C"/>
    <w:rsid w:val="00BC1D11"/>
    <w:rsid w:val="00BC39B1"/>
    <w:rsid w:val="00BC4EA0"/>
    <w:rsid w:val="00BC5A3C"/>
    <w:rsid w:val="00BC664D"/>
    <w:rsid w:val="00BD030A"/>
    <w:rsid w:val="00BD031E"/>
    <w:rsid w:val="00BD2EA0"/>
    <w:rsid w:val="00BD3910"/>
    <w:rsid w:val="00BD40F3"/>
    <w:rsid w:val="00BD519D"/>
    <w:rsid w:val="00BE6FA7"/>
    <w:rsid w:val="00BF1841"/>
    <w:rsid w:val="00BF43A8"/>
    <w:rsid w:val="00BF5258"/>
    <w:rsid w:val="00BF59E5"/>
    <w:rsid w:val="00BF62A8"/>
    <w:rsid w:val="00BF7B24"/>
    <w:rsid w:val="00C053EE"/>
    <w:rsid w:val="00C05CDF"/>
    <w:rsid w:val="00C10095"/>
    <w:rsid w:val="00C109F9"/>
    <w:rsid w:val="00C114CB"/>
    <w:rsid w:val="00C12801"/>
    <w:rsid w:val="00C153F9"/>
    <w:rsid w:val="00C1663C"/>
    <w:rsid w:val="00C20245"/>
    <w:rsid w:val="00C22499"/>
    <w:rsid w:val="00C25FAE"/>
    <w:rsid w:val="00C326AC"/>
    <w:rsid w:val="00C34AAF"/>
    <w:rsid w:val="00C34D68"/>
    <w:rsid w:val="00C35B74"/>
    <w:rsid w:val="00C370E9"/>
    <w:rsid w:val="00C376EC"/>
    <w:rsid w:val="00C4098A"/>
    <w:rsid w:val="00C41EE5"/>
    <w:rsid w:val="00C43076"/>
    <w:rsid w:val="00C43D85"/>
    <w:rsid w:val="00C469FB"/>
    <w:rsid w:val="00C50223"/>
    <w:rsid w:val="00C53F71"/>
    <w:rsid w:val="00C56C75"/>
    <w:rsid w:val="00C57BB8"/>
    <w:rsid w:val="00C6091E"/>
    <w:rsid w:val="00C625B2"/>
    <w:rsid w:val="00C640EB"/>
    <w:rsid w:val="00C649F9"/>
    <w:rsid w:val="00C668F9"/>
    <w:rsid w:val="00C66963"/>
    <w:rsid w:val="00C67EF8"/>
    <w:rsid w:val="00C724AA"/>
    <w:rsid w:val="00C741BE"/>
    <w:rsid w:val="00C80E84"/>
    <w:rsid w:val="00C82FE4"/>
    <w:rsid w:val="00C9087F"/>
    <w:rsid w:val="00C91B0D"/>
    <w:rsid w:val="00C92383"/>
    <w:rsid w:val="00C92E2E"/>
    <w:rsid w:val="00C94353"/>
    <w:rsid w:val="00C94FFE"/>
    <w:rsid w:val="00C9671D"/>
    <w:rsid w:val="00CA19EC"/>
    <w:rsid w:val="00CA26A8"/>
    <w:rsid w:val="00CA2912"/>
    <w:rsid w:val="00CA581B"/>
    <w:rsid w:val="00CB0785"/>
    <w:rsid w:val="00CB26A3"/>
    <w:rsid w:val="00CB3061"/>
    <w:rsid w:val="00CB7844"/>
    <w:rsid w:val="00CC0CD5"/>
    <w:rsid w:val="00CC34C4"/>
    <w:rsid w:val="00CC386E"/>
    <w:rsid w:val="00CC4FB7"/>
    <w:rsid w:val="00CC73EF"/>
    <w:rsid w:val="00CD0525"/>
    <w:rsid w:val="00CD1826"/>
    <w:rsid w:val="00CD1AE0"/>
    <w:rsid w:val="00CD1EBB"/>
    <w:rsid w:val="00CD696C"/>
    <w:rsid w:val="00CD7DDA"/>
    <w:rsid w:val="00CE1567"/>
    <w:rsid w:val="00CE1B8C"/>
    <w:rsid w:val="00CE293A"/>
    <w:rsid w:val="00CE6B64"/>
    <w:rsid w:val="00CE76A4"/>
    <w:rsid w:val="00CF4562"/>
    <w:rsid w:val="00CF61C7"/>
    <w:rsid w:val="00CF6203"/>
    <w:rsid w:val="00D004FE"/>
    <w:rsid w:val="00D03599"/>
    <w:rsid w:val="00D0537C"/>
    <w:rsid w:val="00D05829"/>
    <w:rsid w:val="00D10D36"/>
    <w:rsid w:val="00D11511"/>
    <w:rsid w:val="00D14C0F"/>
    <w:rsid w:val="00D1605C"/>
    <w:rsid w:val="00D216F5"/>
    <w:rsid w:val="00D232D4"/>
    <w:rsid w:val="00D233ED"/>
    <w:rsid w:val="00D27EEA"/>
    <w:rsid w:val="00D30DE5"/>
    <w:rsid w:val="00D37246"/>
    <w:rsid w:val="00D37C3B"/>
    <w:rsid w:val="00D42F76"/>
    <w:rsid w:val="00D458FA"/>
    <w:rsid w:val="00D4653B"/>
    <w:rsid w:val="00D474C6"/>
    <w:rsid w:val="00D50AB0"/>
    <w:rsid w:val="00D50C41"/>
    <w:rsid w:val="00D5284B"/>
    <w:rsid w:val="00D54E55"/>
    <w:rsid w:val="00D57099"/>
    <w:rsid w:val="00D571CA"/>
    <w:rsid w:val="00D5794C"/>
    <w:rsid w:val="00D60D4D"/>
    <w:rsid w:val="00D614B1"/>
    <w:rsid w:val="00D61514"/>
    <w:rsid w:val="00D61FC5"/>
    <w:rsid w:val="00D6353A"/>
    <w:rsid w:val="00D63737"/>
    <w:rsid w:val="00D666BD"/>
    <w:rsid w:val="00D67D8D"/>
    <w:rsid w:val="00D708CD"/>
    <w:rsid w:val="00D73C81"/>
    <w:rsid w:val="00D74087"/>
    <w:rsid w:val="00D763E9"/>
    <w:rsid w:val="00D833B2"/>
    <w:rsid w:val="00D83BE0"/>
    <w:rsid w:val="00D844D0"/>
    <w:rsid w:val="00D90E01"/>
    <w:rsid w:val="00D91132"/>
    <w:rsid w:val="00D91AC5"/>
    <w:rsid w:val="00D92D17"/>
    <w:rsid w:val="00D93772"/>
    <w:rsid w:val="00D93A45"/>
    <w:rsid w:val="00D9502B"/>
    <w:rsid w:val="00D9554C"/>
    <w:rsid w:val="00D95AAE"/>
    <w:rsid w:val="00D95F20"/>
    <w:rsid w:val="00DA3B25"/>
    <w:rsid w:val="00DA4C88"/>
    <w:rsid w:val="00DA5F55"/>
    <w:rsid w:val="00DB1C99"/>
    <w:rsid w:val="00DB25D2"/>
    <w:rsid w:val="00DB6171"/>
    <w:rsid w:val="00DC12A5"/>
    <w:rsid w:val="00DC2893"/>
    <w:rsid w:val="00DC5237"/>
    <w:rsid w:val="00DC7AFE"/>
    <w:rsid w:val="00DC7F42"/>
    <w:rsid w:val="00DD1E56"/>
    <w:rsid w:val="00DD23E0"/>
    <w:rsid w:val="00DD2BEE"/>
    <w:rsid w:val="00DD799B"/>
    <w:rsid w:val="00DD7ED3"/>
    <w:rsid w:val="00DE03EB"/>
    <w:rsid w:val="00DE1E76"/>
    <w:rsid w:val="00DE3934"/>
    <w:rsid w:val="00DE5C34"/>
    <w:rsid w:val="00DE6105"/>
    <w:rsid w:val="00DE7647"/>
    <w:rsid w:val="00DF0A5E"/>
    <w:rsid w:val="00DF2E68"/>
    <w:rsid w:val="00DF4B5B"/>
    <w:rsid w:val="00DF6900"/>
    <w:rsid w:val="00E00FAA"/>
    <w:rsid w:val="00E062E0"/>
    <w:rsid w:val="00E0645C"/>
    <w:rsid w:val="00E066BB"/>
    <w:rsid w:val="00E12D24"/>
    <w:rsid w:val="00E144C9"/>
    <w:rsid w:val="00E1501A"/>
    <w:rsid w:val="00E15263"/>
    <w:rsid w:val="00E16AAA"/>
    <w:rsid w:val="00E1766A"/>
    <w:rsid w:val="00E25216"/>
    <w:rsid w:val="00E26A08"/>
    <w:rsid w:val="00E27514"/>
    <w:rsid w:val="00E27985"/>
    <w:rsid w:val="00E30D8C"/>
    <w:rsid w:val="00E31D19"/>
    <w:rsid w:val="00E32AF6"/>
    <w:rsid w:val="00E345C3"/>
    <w:rsid w:val="00E34A29"/>
    <w:rsid w:val="00E35143"/>
    <w:rsid w:val="00E3545E"/>
    <w:rsid w:val="00E35815"/>
    <w:rsid w:val="00E36A1E"/>
    <w:rsid w:val="00E40A41"/>
    <w:rsid w:val="00E4213B"/>
    <w:rsid w:val="00E4228E"/>
    <w:rsid w:val="00E429AB"/>
    <w:rsid w:val="00E43A5B"/>
    <w:rsid w:val="00E45B24"/>
    <w:rsid w:val="00E463E0"/>
    <w:rsid w:val="00E46782"/>
    <w:rsid w:val="00E50306"/>
    <w:rsid w:val="00E52811"/>
    <w:rsid w:val="00E52B23"/>
    <w:rsid w:val="00E52DE2"/>
    <w:rsid w:val="00E54F03"/>
    <w:rsid w:val="00E55EEC"/>
    <w:rsid w:val="00E57EA3"/>
    <w:rsid w:val="00E61C75"/>
    <w:rsid w:val="00E621FC"/>
    <w:rsid w:val="00E7063B"/>
    <w:rsid w:val="00E76B71"/>
    <w:rsid w:val="00E7746A"/>
    <w:rsid w:val="00E81871"/>
    <w:rsid w:val="00E81872"/>
    <w:rsid w:val="00E81ACD"/>
    <w:rsid w:val="00E83D54"/>
    <w:rsid w:val="00E85AFF"/>
    <w:rsid w:val="00E870F2"/>
    <w:rsid w:val="00E90BBF"/>
    <w:rsid w:val="00E96235"/>
    <w:rsid w:val="00E9627C"/>
    <w:rsid w:val="00EA01FA"/>
    <w:rsid w:val="00EA207F"/>
    <w:rsid w:val="00EA425F"/>
    <w:rsid w:val="00EA65E7"/>
    <w:rsid w:val="00EA79E7"/>
    <w:rsid w:val="00EB06CA"/>
    <w:rsid w:val="00EB0871"/>
    <w:rsid w:val="00EB24C5"/>
    <w:rsid w:val="00EC429E"/>
    <w:rsid w:val="00EC5E41"/>
    <w:rsid w:val="00EC61EC"/>
    <w:rsid w:val="00EC636A"/>
    <w:rsid w:val="00EC7976"/>
    <w:rsid w:val="00ED05F5"/>
    <w:rsid w:val="00ED3D11"/>
    <w:rsid w:val="00ED701B"/>
    <w:rsid w:val="00EE00BA"/>
    <w:rsid w:val="00EE53E2"/>
    <w:rsid w:val="00EE7BDA"/>
    <w:rsid w:val="00EF1FAD"/>
    <w:rsid w:val="00EF5DF0"/>
    <w:rsid w:val="00EF68EA"/>
    <w:rsid w:val="00F0099F"/>
    <w:rsid w:val="00F010BE"/>
    <w:rsid w:val="00F022CB"/>
    <w:rsid w:val="00F038C1"/>
    <w:rsid w:val="00F04F93"/>
    <w:rsid w:val="00F06859"/>
    <w:rsid w:val="00F06D06"/>
    <w:rsid w:val="00F13936"/>
    <w:rsid w:val="00F13E6B"/>
    <w:rsid w:val="00F20A5F"/>
    <w:rsid w:val="00F24A68"/>
    <w:rsid w:val="00F24BA3"/>
    <w:rsid w:val="00F24EB0"/>
    <w:rsid w:val="00F257A6"/>
    <w:rsid w:val="00F257D3"/>
    <w:rsid w:val="00F27567"/>
    <w:rsid w:val="00F2786B"/>
    <w:rsid w:val="00F31FAD"/>
    <w:rsid w:val="00F32698"/>
    <w:rsid w:val="00F35943"/>
    <w:rsid w:val="00F36395"/>
    <w:rsid w:val="00F36A6B"/>
    <w:rsid w:val="00F42CD4"/>
    <w:rsid w:val="00F4620A"/>
    <w:rsid w:val="00F47EF3"/>
    <w:rsid w:val="00F50E93"/>
    <w:rsid w:val="00F5371A"/>
    <w:rsid w:val="00F571C2"/>
    <w:rsid w:val="00F61780"/>
    <w:rsid w:val="00F63A3B"/>
    <w:rsid w:val="00F64054"/>
    <w:rsid w:val="00F65AF2"/>
    <w:rsid w:val="00F67839"/>
    <w:rsid w:val="00F71652"/>
    <w:rsid w:val="00F76554"/>
    <w:rsid w:val="00F8103C"/>
    <w:rsid w:val="00F818FC"/>
    <w:rsid w:val="00F86583"/>
    <w:rsid w:val="00F87079"/>
    <w:rsid w:val="00F876E8"/>
    <w:rsid w:val="00F91366"/>
    <w:rsid w:val="00F93F1A"/>
    <w:rsid w:val="00F949DC"/>
    <w:rsid w:val="00F95558"/>
    <w:rsid w:val="00FA0D19"/>
    <w:rsid w:val="00FA0F48"/>
    <w:rsid w:val="00FA7CB6"/>
    <w:rsid w:val="00FB05B2"/>
    <w:rsid w:val="00FB072B"/>
    <w:rsid w:val="00FB5B53"/>
    <w:rsid w:val="00FC07CD"/>
    <w:rsid w:val="00FC3524"/>
    <w:rsid w:val="00FC41FC"/>
    <w:rsid w:val="00FC4350"/>
    <w:rsid w:val="00FC6349"/>
    <w:rsid w:val="00FC7A6C"/>
    <w:rsid w:val="00FD0342"/>
    <w:rsid w:val="00FD474C"/>
    <w:rsid w:val="00FD79BA"/>
    <w:rsid w:val="00FE30ED"/>
    <w:rsid w:val="00FE3817"/>
    <w:rsid w:val="00FE3C17"/>
    <w:rsid w:val="00FE5AE3"/>
    <w:rsid w:val="00FE63DE"/>
    <w:rsid w:val="00FF16E3"/>
    <w:rsid w:val="00FF1D4D"/>
    <w:rsid w:val="00FF6D15"/>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42863"/>
  <w15:docId w15:val="{7192053E-223C-4A5C-8261-AC844420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pPr>
    <w:rPr>
      <w:rFonts w:ascii="Arial" w:eastAsia="Times New Roman" w:hAnsi="Arial"/>
      <w:sz w:val="24"/>
    </w:rPr>
  </w:style>
  <w:style w:type="paragraph" w:styleId="1">
    <w:name w:val="heading 1"/>
    <w:basedOn w:val="a"/>
    <w:next w:val="a"/>
    <w:link w:val="1Char"/>
    <w:qFormat/>
    <w:pPr>
      <w:keepNext/>
      <w:jc w:val="center"/>
      <w:outlineLvl w:val="0"/>
    </w:pPr>
    <w:rPr>
      <w:rFonts w:ascii="Verdana" w:hAnsi="Verdana"/>
      <w:sz w:val="22"/>
      <w:u w:val="single"/>
    </w:rPr>
  </w:style>
  <w:style w:type="paragraph" w:styleId="2">
    <w:name w:val="heading 2"/>
    <w:basedOn w:val="a"/>
    <w:next w:val="a"/>
    <w:qFormat/>
    <w:pPr>
      <w:keepNext/>
      <w:jc w:val="center"/>
      <w:outlineLvl w:val="1"/>
    </w:pPr>
    <w:rPr>
      <w:rFonts w:ascii="Verdana" w:hAnsi="Verdana"/>
      <w:b/>
      <w:sz w:val="22"/>
    </w:rPr>
  </w:style>
  <w:style w:type="paragraph" w:styleId="3">
    <w:name w:val="heading 3"/>
    <w:basedOn w:val="a"/>
    <w:next w:val="a"/>
    <w:qFormat/>
    <w:pPr>
      <w:keepNext/>
      <w:jc w:val="both"/>
      <w:outlineLvl w:val="2"/>
    </w:pPr>
    <w:rPr>
      <w:rFonts w:ascii="Verdana" w:hAnsi="Verdana"/>
      <w:sz w:val="22"/>
      <w:u w:val="single"/>
    </w:rPr>
  </w:style>
  <w:style w:type="paragraph" w:styleId="4">
    <w:name w:val="heading 4"/>
    <w:basedOn w:val="a"/>
    <w:next w:val="a"/>
    <w:qFormat/>
    <w:pPr>
      <w:keepNext/>
      <w:numPr>
        <w:ilvl w:val="12"/>
      </w:numPr>
      <w:ind w:left="567" w:hanging="567"/>
      <w:jc w:val="center"/>
      <w:outlineLvl w:val="3"/>
    </w:pPr>
    <w:rPr>
      <w:rFonts w:ascii="Verdana" w:hAnsi="Verdana"/>
      <w:sz w:val="22"/>
      <w:u w:val="single"/>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ind w:right="-659"/>
      <w:jc w:val="both"/>
      <w:outlineLvl w:val="5"/>
    </w:pPr>
    <w:rPr>
      <w:rFonts w:ascii="Verdana" w:hAnsi="Verdana"/>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footer"/>
    <w:basedOn w:val="a"/>
    <w:link w:val="Char0"/>
    <w:uiPriority w:val="99"/>
    <w:pPr>
      <w:tabs>
        <w:tab w:val="center" w:pos="4153"/>
        <w:tab w:val="right" w:pos="8306"/>
      </w:tabs>
    </w:pPr>
  </w:style>
  <w:style w:type="paragraph" w:styleId="a5">
    <w:name w:val="endnote text"/>
    <w:basedOn w:val="a"/>
    <w:link w:val="Char1"/>
    <w:rPr>
      <w:sz w:val="20"/>
    </w:rPr>
  </w:style>
  <w:style w:type="paragraph" w:styleId="a6">
    <w:name w:val="Title"/>
    <w:basedOn w:val="a"/>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7">
    <w:name w:val="Body Text"/>
    <w:basedOn w:val="a"/>
    <w:semiHidden/>
    <w:pPr>
      <w:jc w:val="both"/>
    </w:pPr>
    <w:rPr>
      <w:rFonts w:ascii="Verdana" w:hAnsi="Verdana"/>
      <w:color w:val="FF0000"/>
      <w:sz w:val="22"/>
    </w:rPr>
  </w:style>
  <w:style w:type="paragraph" w:styleId="a8">
    <w:name w:val="Body Text Indent"/>
    <w:basedOn w:val="a"/>
    <w:semiHidden/>
    <w:pPr>
      <w:numPr>
        <w:ilvl w:val="12"/>
      </w:numPr>
      <w:ind w:left="993"/>
      <w:jc w:val="both"/>
    </w:pPr>
    <w:rPr>
      <w:rFonts w:ascii="Verdana" w:hAnsi="Verdana"/>
      <w:sz w:val="22"/>
    </w:rPr>
  </w:style>
  <w:style w:type="paragraph" w:styleId="20">
    <w:name w:val="Body Text 2"/>
    <w:basedOn w:val="a"/>
    <w:semiHidden/>
    <w:pPr>
      <w:numPr>
        <w:ilvl w:val="12"/>
      </w:numPr>
      <w:jc w:val="both"/>
    </w:pPr>
    <w:rPr>
      <w:rFonts w:ascii="Verdana" w:hAnsi="Verdana"/>
      <w:sz w:val="22"/>
    </w:rPr>
  </w:style>
  <w:style w:type="paragraph" w:styleId="21">
    <w:name w:val="Body Text Indent 2"/>
    <w:basedOn w:val="a"/>
    <w:semiHidden/>
    <w:pPr>
      <w:spacing w:after="120" w:line="480" w:lineRule="auto"/>
      <w:ind w:left="283"/>
    </w:pPr>
  </w:style>
  <w:style w:type="paragraph" w:styleId="30">
    <w:name w:val="Body Text Indent 3"/>
    <w:basedOn w:val="a"/>
    <w:semiHidden/>
    <w:pPr>
      <w:ind w:left="993" w:hanging="567"/>
      <w:jc w:val="both"/>
    </w:pPr>
    <w:rPr>
      <w:rFonts w:ascii="Verdana" w:hAnsi="Verdana"/>
      <w:color w:val="FF0000"/>
      <w:sz w:val="22"/>
    </w:rPr>
  </w:style>
  <w:style w:type="paragraph" w:customStyle="1" w:styleId="BodyText24">
    <w:name w:val="Body Text 24"/>
    <w:basedOn w:val="a"/>
    <w:pPr>
      <w:ind w:left="567" w:hanging="567"/>
      <w:jc w:val="both"/>
    </w:pPr>
    <w:rPr>
      <w:rFonts w:ascii="Verdana" w:hAnsi="Verdana"/>
      <w:sz w:val="22"/>
    </w:rPr>
  </w:style>
  <w:style w:type="paragraph" w:customStyle="1" w:styleId="BodyTextIndent23">
    <w:name w:val="Body Text Indent 23"/>
    <w:basedOn w:val="a"/>
    <w:pPr>
      <w:ind w:left="426" w:hanging="426"/>
      <w:jc w:val="both"/>
    </w:pPr>
    <w:rPr>
      <w:rFonts w:ascii="Verdana" w:hAnsi="Verdana"/>
      <w:sz w:val="22"/>
    </w:rPr>
  </w:style>
  <w:style w:type="paragraph" w:customStyle="1" w:styleId="BodyTextIndent33">
    <w:name w:val="Body Text Indent 33"/>
    <w:basedOn w:val="a"/>
    <w:pPr>
      <w:ind w:left="709" w:hanging="709"/>
      <w:jc w:val="both"/>
    </w:pPr>
    <w:rPr>
      <w:rFonts w:ascii="Verdana" w:hAnsi="Verdana"/>
      <w:sz w:val="22"/>
    </w:rPr>
  </w:style>
  <w:style w:type="paragraph" w:customStyle="1" w:styleId="BodyText23">
    <w:name w:val="Body Text 23"/>
    <w:basedOn w:val="a"/>
    <w:pPr>
      <w:ind w:left="426"/>
      <w:jc w:val="both"/>
    </w:pPr>
    <w:rPr>
      <w:rFonts w:ascii="Verdana" w:hAnsi="Verdana"/>
      <w:sz w:val="22"/>
    </w:rPr>
  </w:style>
  <w:style w:type="paragraph" w:customStyle="1" w:styleId="BodyTextIndent22">
    <w:name w:val="Body Text Indent 22"/>
    <w:basedOn w:val="a"/>
    <w:pPr>
      <w:ind w:left="567"/>
      <w:jc w:val="both"/>
    </w:pPr>
    <w:rPr>
      <w:rFonts w:ascii="Verdana" w:hAnsi="Verdana"/>
      <w:sz w:val="22"/>
    </w:rPr>
  </w:style>
  <w:style w:type="paragraph" w:customStyle="1" w:styleId="BodyTextIndent32">
    <w:name w:val="Body Text Indent 32"/>
    <w:basedOn w:val="a"/>
    <w:pPr>
      <w:ind w:left="851" w:hanging="284"/>
      <w:jc w:val="both"/>
    </w:pPr>
    <w:rPr>
      <w:rFonts w:ascii="Verdana" w:hAnsi="Verdana"/>
      <w:sz w:val="22"/>
    </w:rPr>
  </w:style>
  <w:style w:type="paragraph" w:customStyle="1" w:styleId="BodyText22">
    <w:name w:val="Body Text 22"/>
    <w:basedOn w:val="a"/>
    <w:pPr>
      <w:ind w:left="426" w:hanging="426"/>
      <w:jc w:val="both"/>
    </w:pPr>
    <w:rPr>
      <w:rFonts w:ascii="Verdana" w:hAnsi="Verdana"/>
      <w:sz w:val="22"/>
    </w:rPr>
  </w:style>
  <w:style w:type="paragraph" w:customStyle="1" w:styleId="BodyTextIndent21">
    <w:name w:val="Body Text Indent 21"/>
    <w:basedOn w:val="a"/>
    <w:pPr>
      <w:ind w:left="567"/>
      <w:jc w:val="both"/>
    </w:pPr>
    <w:rPr>
      <w:rFonts w:ascii="Verdana" w:hAnsi="Verdana"/>
      <w:color w:val="FF0000"/>
      <w:sz w:val="22"/>
    </w:rPr>
  </w:style>
  <w:style w:type="paragraph" w:customStyle="1" w:styleId="BodyTextIndent31">
    <w:name w:val="Body Text Indent 31"/>
    <w:basedOn w:val="a"/>
    <w:pPr>
      <w:ind w:left="567" w:hanging="567"/>
      <w:jc w:val="both"/>
    </w:pPr>
    <w:rPr>
      <w:rFonts w:ascii="Verdana" w:hAnsi="Verdana"/>
      <w:sz w:val="22"/>
    </w:rPr>
  </w:style>
  <w:style w:type="paragraph" w:customStyle="1" w:styleId="BodyText21">
    <w:name w:val="Body Text 21"/>
    <w:basedOn w:val="a"/>
    <w:pPr>
      <w:ind w:left="851" w:hanging="284"/>
      <w:jc w:val="both"/>
    </w:pPr>
    <w:rPr>
      <w:rFonts w:ascii="Verdana" w:hAnsi="Verdana"/>
      <w:color w:val="0000FF"/>
      <w:sz w:val="22"/>
    </w:rPr>
  </w:style>
  <w:style w:type="character" w:styleId="a9">
    <w:name w:val="footnote reference"/>
    <w:semiHidden/>
    <w:rPr>
      <w:vertAlign w:val="superscript"/>
    </w:rPr>
  </w:style>
  <w:style w:type="character" w:styleId="aa">
    <w:name w:val="page number"/>
    <w:basedOn w:val="a0"/>
    <w:semiHidden/>
  </w:style>
  <w:style w:type="paragraph" w:styleId="ab">
    <w:name w:val="header"/>
    <w:basedOn w:val="a"/>
    <w:link w:val="Char2"/>
    <w:pPr>
      <w:tabs>
        <w:tab w:val="center" w:pos="4153"/>
        <w:tab w:val="right" w:pos="8306"/>
      </w:tabs>
    </w:pPr>
  </w:style>
  <w:style w:type="paragraph" w:styleId="31">
    <w:name w:val="Body Text 3"/>
    <w:basedOn w:val="a"/>
    <w:semiHidden/>
    <w:rPr>
      <w:rFonts w:ascii="Verdana" w:hAnsi="Verdana"/>
      <w:i/>
      <w:iCs/>
      <w:color w:val="FF0000"/>
      <w:sz w:val="18"/>
      <w:szCs w:val="22"/>
    </w:rPr>
  </w:style>
  <w:style w:type="paragraph" w:styleId="ac">
    <w:name w:val="Block Text"/>
    <w:basedOn w:val="a"/>
    <w:semiHidden/>
    <w:pPr>
      <w:tabs>
        <w:tab w:val="left" w:pos="709"/>
        <w:tab w:val="left" w:pos="9024"/>
      </w:tabs>
      <w:ind w:left="709" w:right="-48" w:hanging="709"/>
      <w:jc w:val="both"/>
    </w:pPr>
    <w:rPr>
      <w:rFonts w:ascii="Verdana" w:hAnsi="Verdana" w:cs="Arial"/>
      <w:color w:val="FF0000"/>
      <w:sz w:val="22"/>
      <w:szCs w:val="22"/>
    </w:rPr>
  </w:style>
  <w:style w:type="paragraph" w:styleId="ad">
    <w:name w:val="List"/>
    <w:basedOn w:val="a"/>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
    <w:rsid w:val="00B667E6"/>
    <w:pPr>
      <w:widowControl w:val="0"/>
      <w:overflowPunct/>
      <w:spacing w:line="267" w:lineRule="exact"/>
      <w:jc w:val="both"/>
    </w:pPr>
    <w:rPr>
      <w:rFonts w:ascii="Verdana" w:hAnsi="Verdana"/>
      <w:szCs w:val="24"/>
    </w:rPr>
  </w:style>
  <w:style w:type="paragraph" w:customStyle="1" w:styleId="Style6">
    <w:name w:val="Style6"/>
    <w:basedOn w:val="a"/>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e">
    <w:name w:val="Balloon Text"/>
    <w:basedOn w:val="a"/>
    <w:link w:val="Char3"/>
    <w:uiPriority w:val="99"/>
    <w:semiHidden/>
    <w:unhideWhenUsed/>
    <w:rsid w:val="007647AA"/>
    <w:rPr>
      <w:rFonts w:ascii="Tahoma" w:hAnsi="Tahoma" w:cs="Tahoma"/>
      <w:sz w:val="16"/>
      <w:szCs w:val="16"/>
    </w:rPr>
  </w:style>
  <w:style w:type="character" w:customStyle="1" w:styleId="Char3">
    <w:name w:val="Κείμενο πλαισίου Char"/>
    <w:link w:val="ae"/>
    <w:uiPriority w:val="99"/>
    <w:semiHidden/>
    <w:rsid w:val="007647AA"/>
    <w:rPr>
      <w:rFonts w:ascii="Tahoma" w:eastAsia="Times New Roman" w:hAnsi="Tahoma" w:cs="Tahoma"/>
      <w:sz w:val="16"/>
      <w:szCs w:val="16"/>
    </w:rPr>
  </w:style>
  <w:style w:type="character" w:customStyle="1" w:styleId="Char">
    <w:name w:val="Κείμενο υποσημείωσης Char"/>
    <w:link w:val="a3"/>
    <w:semiHidden/>
    <w:rsid w:val="00AC5646"/>
    <w:rPr>
      <w:rFonts w:ascii="Arial" w:eastAsia="Times New Roman" w:hAnsi="Arial"/>
    </w:rPr>
  </w:style>
  <w:style w:type="character" w:customStyle="1" w:styleId="Char0">
    <w:name w:val="Υποσέλιδο Char"/>
    <w:link w:val="a4"/>
    <w:uiPriority w:val="99"/>
    <w:rsid w:val="008D32AD"/>
    <w:rPr>
      <w:rFonts w:ascii="Arial" w:eastAsia="Times New Roman" w:hAnsi="Arial"/>
      <w:sz w:val="24"/>
    </w:rPr>
  </w:style>
  <w:style w:type="table" w:styleId="af">
    <w:name w:val="Table Grid"/>
    <w:basedOn w:val="a1"/>
    <w:uiPriority w:val="59"/>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0">
    <w:name w:val="Light List"/>
    <w:basedOn w:val="a1"/>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1">
    <w:name w:val="endnote reference"/>
    <w:uiPriority w:val="99"/>
    <w:semiHidden/>
    <w:unhideWhenUsed/>
    <w:rsid w:val="00CB26A3"/>
    <w:rPr>
      <w:vertAlign w:val="superscript"/>
    </w:rPr>
  </w:style>
  <w:style w:type="character" w:customStyle="1" w:styleId="Char1">
    <w:name w:val="Κείμενο σημείωσης τέλους Char"/>
    <w:basedOn w:val="a0"/>
    <w:link w:val="a5"/>
    <w:rsid w:val="00CB26A3"/>
    <w:rPr>
      <w:rFonts w:ascii="Arial" w:eastAsia="Times New Roman" w:hAnsi="Arial"/>
    </w:rPr>
  </w:style>
  <w:style w:type="paragraph" w:customStyle="1" w:styleId="Default">
    <w:name w:val="Default"/>
    <w:uiPriority w:val="99"/>
    <w:rsid w:val="00BC4EA0"/>
    <w:pPr>
      <w:widowControl w:val="0"/>
      <w:autoSpaceDE w:val="0"/>
      <w:autoSpaceDN w:val="0"/>
      <w:adjustRightInd w:val="0"/>
    </w:pPr>
    <w:rPr>
      <w:rFonts w:ascii="Comic Sans MS" w:eastAsia="Times New Roman" w:hAnsi="Comic Sans MS" w:cs="Comic Sans MS"/>
      <w:color w:val="000000"/>
      <w:sz w:val="24"/>
      <w:szCs w:val="24"/>
    </w:rPr>
  </w:style>
  <w:style w:type="paragraph" w:styleId="10">
    <w:name w:val="toc 1"/>
    <w:basedOn w:val="a"/>
    <w:next w:val="a"/>
    <w:autoRedefine/>
    <w:uiPriority w:val="39"/>
    <w:unhideWhenUsed/>
    <w:rsid w:val="00BC4EA0"/>
    <w:pPr>
      <w:spacing w:after="100"/>
    </w:pPr>
  </w:style>
  <w:style w:type="paragraph" w:styleId="22">
    <w:name w:val="toc 2"/>
    <w:basedOn w:val="a"/>
    <w:next w:val="a"/>
    <w:autoRedefine/>
    <w:uiPriority w:val="39"/>
    <w:unhideWhenUsed/>
    <w:rsid w:val="00BC4EA0"/>
    <w:pPr>
      <w:spacing w:after="100"/>
      <w:ind w:left="240"/>
    </w:pPr>
  </w:style>
  <w:style w:type="paragraph" w:styleId="32">
    <w:name w:val="toc 3"/>
    <w:basedOn w:val="a"/>
    <w:next w:val="a"/>
    <w:autoRedefine/>
    <w:uiPriority w:val="39"/>
    <w:unhideWhenUsed/>
    <w:rsid w:val="00BC4EA0"/>
    <w:pPr>
      <w:spacing w:after="100"/>
      <w:ind w:left="480"/>
    </w:pPr>
  </w:style>
  <w:style w:type="character" w:customStyle="1" w:styleId="Char2">
    <w:name w:val="Κεφαλίδα Char"/>
    <w:basedOn w:val="a0"/>
    <w:link w:val="ab"/>
    <w:rsid w:val="00642490"/>
    <w:rPr>
      <w:rFonts w:ascii="Arial" w:eastAsia="Times New Roman" w:hAnsi="Arial"/>
      <w:sz w:val="24"/>
    </w:rPr>
  </w:style>
  <w:style w:type="character" w:styleId="-0">
    <w:name w:val="FollowedHyperlink"/>
    <w:basedOn w:val="a0"/>
    <w:uiPriority w:val="99"/>
    <w:semiHidden/>
    <w:unhideWhenUsed/>
    <w:rsid w:val="00642490"/>
    <w:rPr>
      <w:color w:val="800080" w:themeColor="followedHyperlink"/>
      <w:u w:val="single"/>
    </w:rPr>
  </w:style>
  <w:style w:type="character" w:customStyle="1" w:styleId="1Char">
    <w:name w:val="Επικεφαλίδα 1 Char"/>
    <w:basedOn w:val="a0"/>
    <w:link w:val="1"/>
    <w:rsid w:val="00096A65"/>
    <w:rPr>
      <w:rFonts w:ascii="Verdana" w:eastAsia="Times New Roman" w:hAnsi="Verdana"/>
      <w:sz w:val="22"/>
      <w:u w:val="single"/>
    </w:rPr>
  </w:style>
  <w:style w:type="paragraph" w:styleId="af2">
    <w:name w:val="List Paragraph"/>
    <w:basedOn w:val="a"/>
    <w:uiPriority w:val="34"/>
    <w:qFormat/>
    <w:rsid w:val="003E6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F1EF7-C414-4AD2-B59F-25869F68636F}">
  <ds:schemaRefs>
    <ds:schemaRef ds:uri="http://schemas.microsoft.com/sharepoint/v3/contenttype/forms"/>
  </ds:schemaRefs>
</ds:datastoreItem>
</file>

<file path=customXml/itemProps2.xml><?xml version="1.0" encoding="utf-8"?>
<ds:datastoreItem xmlns:ds="http://schemas.openxmlformats.org/officeDocument/2006/customXml" ds:itemID="{8EFC1588-1495-43DF-843D-2E90E2EF3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48F27-925F-4F45-978C-4E2639E90A2A}">
  <ds:schemaRefs>
    <ds:schemaRef ds:uri="http://schemas.openxmlformats.org/officeDocument/2006/bibliography"/>
  </ds:schemaRefs>
</ds:datastoreItem>
</file>

<file path=customXml/itemProps4.xml><?xml version="1.0" encoding="utf-8"?>
<ds:datastoreItem xmlns:ds="http://schemas.openxmlformats.org/officeDocument/2006/customXml" ds:itemID="{078B5261-E470-47AB-9F10-AF168C3E50E2}">
  <ds:schemaRefs>
    <ds:schemaRef ds:uri="http://purl.org/dc/elements/1.1/"/>
    <ds:schemaRef ds:uri="http://schemas.microsoft.com/office/2006/metadata/properties"/>
    <ds:schemaRef ds:uri="ecbbbd22-9f38-4d5b-ac21-0aa73faa9d1a"/>
    <ds:schemaRef ds:uri="http://purl.org/dc/terms/"/>
    <ds:schemaRef ds:uri="80220ef8-50c8-4c6d-8fc2-02be4fd899e7"/>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321</Words>
  <Characters>3244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3558</CharactersWithSpaces>
  <SharedDoc>false</SharedDoc>
  <HLinks>
    <vt:vector size="18" baseType="variant">
      <vt:variant>
        <vt:i4>1245191</vt:i4>
      </vt:variant>
      <vt:variant>
        <vt:i4>6</vt:i4>
      </vt:variant>
      <vt:variant>
        <vt:i4>0</vt:i4>
      </vt:variant>
      <vt:variant>
        <vt:i4>5</vt:i4>
      </vt:variant>
      <vt:variant>
        <vt:lpwstr>http://www.cosmo-one.gr/data.htm</vt:lpwstr>
      </vt:variant>
      <vt:variant>
        <vt:lpwstr/>
      </vt:variant>
      <vt:variant>
        <vt:i4>655429</vt:i4>
      </vt:variant>
      <vt:variant>
        <vt:i4>3</vt:i4>
      </vt:variant>
      <vt:variant>
        <vt:i4>0</vt:i4>
      </vt:variant>
      <vt:variant>
        <vt:i4>5</vt:i4>
      </vt:variant>
      <vt:variant>
        <vt:lpwstr>http://www.marketsite.gr/</vt:lpwstr>
      </vt:variant>
      <vt:variant>
        <vt:lpwstr/>
      </vt:variant>
      <vt:variant>
        <vt:i4>1441869</vt:i4>
      </vt:variant>
      <vt:variant>
        <vt:i4>0</vt:i4>
      </vt:variant>
      <vt:variant>
        <vt:i4>0</vt:i4>
      </vt:variant>
      <vt:variant>
        <vt:i4>5</vt:i4>
      </vt:variant>
      <vt:variant>
        <vt:lpwstr>http://www.cosmo-one.gr/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A.Dimakopoulou@dei.com.gr</dc:creator>
  <cp:lastModifiedBy>Δημακοπούλου Αντωνία</cp:lastModifiedBy>
  <cp:revision>4</cp:revision>
  <cp:lastPrinted>2022-11-09T10:42:00Z</cp:lastPrinted>
  <dcterms:created xsi:type="dcterms:W3CDTF">2022-11-09T10:12:00Z</dcterms:created>
  <dcterms:modified xsi:type="dcterms:W3CDTF">2022-11-09T10:42:00Z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